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 Список атрибутов: </w:t>
        <w:br/>
        <w:t xml:space="preserve"> Мой стиль — спокойный и простой.</w:t>
        <w:br/>
        <w:t xml:space="preserve"> Без крика</w:t>
        <w:br/>
        <w:t xml:space="preserve"> Без ярких эффектов</w:t>
        <w:br/>
        <w:t xml:space="preserve"> Без желания понравиться всем</w:t>
        <w:br/>
        <w:t xml:space="preserve"> Я говорю тихо. Иногда неуверенно.</w:t>
        <w:br/>
        <w:t xml:space="preserve"> Но я говорю честно.</w:t>
        <w:br/>
        <w:t xml:space="preserve"> Я не давлю и не убеждаю.</w:t>
        <w:br/>
        <w:t xml:space="preserve"> Я делюсь тем, что чувствую и понимаю  в моменте. Замечать состояния,         </w:t>
        <w:br/>
        <w:t xml:space="preserve"> Говорю без сложных терминов,</w:t>
        <w:br/>
        <w:t xml:space="preserve"> я уважаю тишину . Ощущение со мной можно выдохнуть. Со мной рядом не нужно притворяться. Я не мотивирую я создаю пространство, помогаю быть собой, а не лучше. Я не прячусь за образ &lt;&lt;всё хорошо&lt;&lt; .</w:t>
        <w:br/>
        <w:t xml:space="preserve"> </w:t>
        <w:br/>
        <w:t>2) Список &lt; Что я хочу внедрить в ближайшие 3-6 месяцев. &gt;</w:t>
        <w:br/>
        <w:br/>
        <w:t>Чаще говорить своим голосом, даже если он дрожит. Выходить и выглядит уверенной в видео без идеального образа . Делиться тем, что проживаю, а не тем, что «надо транслировать»</w:t>
        <w:br/>
        <w:t>выстроить ритм, который меня не ломает.</w:t>
        <w:br/>
        <w:t>Позволить себе быть видимой</w:t>
        <w:br/>
        <w:t>создать что-то простое, но настоящее (практику, текст, ритуал)</w:t>
        <w:br/>
        <w:t>Попробовать брать деньги без чувства вины. Учиться доверять себе больше, чем алгоритмам . Не исчезать, когда становится страшно . Позволить себе расти медленно.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