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1. У меня уже есть: стараюсь часто снимать себя на камеру, довольно простая внешность без большого количества макияжа,  отличительные черты показываю простоту в отношениях и показываю такую какая я есть </w:t>
        <w:br/>
        <w:t>2. Хочу внедрить в блог ближайшие 3-6 месяцев рубрику вопросы от девушек и мой муж психолог на них отвечает, создать свой гайд, внедрить трансляцию ценностей семьи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