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Картины</w:t>
        <w:br/>
        <w:t>2. Преимущественно дизайнеры</w:t>
        <w:br/>
        <w:t>3. Необходимо сделать проект и внедрить в него картины, украсить проект</w:t>
        <w:br/>
        <w:t>4. Всесезонно, когда делают ремонт</w:t>
        <w:br/>
        <w:t>5. У художников, маркетплейсы, выставки</w:t>
        <w:br/>
        <w:br/>
        <w:t>___</w:t>
        <w:br/>
        <w:br/>
        <w:t>1. Мужчины и женщины</w:t>
        <w:br/>
        <w:t>2. 35-55 лет</w:t>
        <w:br/>
        <w:t>3. Россия</w:t>
        <w:br/>
        <w:t>4. Дизайнер, если клиент, то сфера деятельности может быть досрочно разнообразной</w:t>
        <w:br/>
        <w:t>5. Украсить дом/офис, порадовать себя, сделать подарок, дополнить интерьер, коллекционировать искусство</w:t>
        <w:br/>
        <w:t xml:space="preserve">6. Продукт закрывает потребность в дорогом эксклюзивном подарке себе или близким </w:t>
        <w:br/>
        <w:t>7. Самый частый вопрос:</w:t>
        <w:br/>
        <w:t>сколько стоит? Можно ли оплатить юр лицу?</w:t>
        <w:br/>
        <w:t>8. Страх большой цены</w:t>
        <w:br/>
        <w:t>9. Клиент получит качественную услугу, лояльное общение на всех этап согласования и работы, качественный товар, сделанный так как хотелось по задумке моей или клиента/дизайнера, по моей странице будет понятно что я работаю, выкладываюсь в процесс и показываю труд который заложен в картины и почему у них такая стоимость, чтобы от страницы было приятное творческое послевкусия, увидеть что-то необычное</w:t>
        <w:br/>
        <w:t>10. Глобальные потребности - вдохновение, лёгкость</w:t>
        <w:br/>
        <w:t>11. Как я могу развеять страхи - показать путь который проходит картина до готового результата, показать как красиво она дополнит пространство, показать что работа всегда индивидуальна, что заказчик будет услышан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Стиль спокойный, расслабленный, немного изящный, рассказываю о себе как о художнике, показываю интерьерные необычные картины</w:t>
        <w:br/>
        <w:t>2. Хочу чтобы картинка процесса стала более привлекательнее, показывать вкусно детали, чтобы захотелось потрогать и заказать, хочу больше говорить, но так чтобы было интересно слушать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