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Анализ целевой аудитории и определение её потребностей для направления "бьюти/отношения/спорт"</w:t>
        <w:br/>
        <w:br/>
        <w:t>Шаг 1. Выделение основных сегментов и характеристика поведения покупателей</w:t>
        <w:br/>
        <w:br/>
        <w:t>Сегмент: Что покупают? Кто покупает? Почему покупают?</w:t>
        <w:br/>
        <w:br/>
        <w:t>Beauty:</w:t>
        <w:br/>
        <w:t xml:space="preserve">-Средства ухода, косметику </w:t>
        <w:br/>
        <w:t xml:space="preserve">-Женщины разных возрастов </w:t>
        <w:br/>
        <w:t>-Улучшение внешности</w:t>
        <w:br/>
        <w:br/>
        <w:t>Fitness:</w:t>
        <w:br/>
        <w:t xml:space="preserve">-Спортивное питание, одежду, обувь </w:t>
        <w:br/>
        <w:t xml:space="preserve">-Активные молодые люди </w:t>
        <w:br/>
        <w:t>-Здоровье, физическая форма</w:t>
        <w:br/>
        <w:br/>
        <w:t>Love:</w:t>
        <w:br/>
        <w:t xml:space="preserve">-Книги, курсы психологии </w:t>
        <w:br/>
        <w:t>-Одинокие взрослые -Создание и поддержание отношений</w:t>
        <w:br/>
        <w:br/>
        <w:t>Что покупают?:</w:t>
        <w:br/>
        <w:t>Средства ухода за телом, спортивное оборудование, витамины, фитнес-программы, консалтинговые услуги по вопросам отношений.</w:t>
        <w:br/>
        <w:br/>
        <w:t>Кто покупает?:</w:t>
        <w:br/>
        <w:t>Женщины всех возрастных групп, молодые активные мужчины и женщины, одинокие взрослые люди.</w:t>
        <w:br/>
        <w:br/>
        <w:t>Почему покупают?:</w:t>
        <w:br/>
        <w:t>Желание быть красивыми, здоровыми, счастливыми в отношениях.</w:t>
        <w:br/>
        <w:br/>
        <w:t>Когда покупают?:</w:t>
        <w:br/>
        <w:t>Перед праздниками, летом, зимой (для поддержания фигуры), в периоды жизненных кризисов.</w:t>
        <w:br/>
        <w:br/>
        <w:t>Где покупают?:</w:t>
        <w:br/>
        <w:t>Онлайн магазины, аптеки, спортивные клубы, салоны красоты, книжные магазины.</w:t>
        <w:br/>
        <w:br/>
        <w:br/>
        <w:t>Шаг 2. Подробный портрет каждой группы целевой аудитории</w:t>
        <w:br/>
        <w:br/>
        <w:t>Группа 1: Красота и уход (Beauty)</w:t>
        <w:br/>
        <w:br/>
        <w:t>Портрет покупателя:</w:t>
        <w:br/>
        <w:t>Пол: Женский</w:t>
        <w:br/>
        <w:t>Возраст: 20-45 лет</w:t>
        <w:br/>
        <w:t>Место проживания: Городские жители крупных городов России</w:t>
        <w:br/>
        <w:t>Доход: Средний и высокий уровень дохода</w:t>
        <w:br/>
        <w:t>Сфера деятельности: Офисные сотрудники, предприниматели, самозанятые</w:t>
        <w:br/>
        <w:t>Цель покупки услуги/товара: Поддержание здорового образа жизни, внешний вид, ощущение свежести и ухоженности</w:t>
        <w:br/>
        <w:t>Почему покупает?: Закрывает проблему нехватки свободного времени на уход за собой, недовольства качеством кожи и волосами, хочет выглядеть моложе и свежее</w:t>
        <w:br/>
        <w:t xml:space="preserve">Вопросы: </w:t>
        <w:br/>
        <w:t>Подбор идеальной программы ухода, рекомендации по средствам, безопасным процедурам и методикам похудения</w:t>
        <w:br/>
        <w:t>Страхи и сомнения: Недоверие к новым брендам, опасения аллергии, высокие затраты на продукты премиум-класса</w:t>
        <w:br/>
        <w:t>Факторы принятия решения о покупке: Репутация бренда, состав продукта, эффект и простота использования</w:t>
        <w:br/>
        <w:t>Результат посещения блога: Получение полезных рекомендаций, подбор индивидуальной программы ухода, повышение осведомленности о правильном питании и здоровом образе жизни</w:t>
        <w:br/>
        <w:t>Глобальные потребности: Самореализация, забота о своем здоровье и внешней привлекательности</w:t>
        <w:br/>
        <w:t>Использование соцсети: Публикация интересных фактов о продуктах, обзоров брендов, рекомендаций диетологов и стилистов</w:t>
        <w:br/>
        <w:t>Разрешение болей и страхов: Предоставлять честные обзоры, рассказывать реальные истории клиентов, демонстрировать опыт экспертов</w:t>
        <w:br/>
        <w:br/>
        <w:t>Группа 2: Фитнес и спорт (Fitness)</w:t>
        <w:br/>
        <w:br/>
        <w:t>Портрет покупателя:</w:t>
        <w:br/>
        <w:t>Пол: Преимущественно женский и мужской</w:t>
        <w:br/>
        <w:t>Возраст: 20-35 лет</w:t>
        <w:br/>
        <w:t>Место проживания: Жители больших и средних городов России</w:t>
        <w:br/>
        <w:t>Доход: От низкого до высокого уровня доходов</w:t>
        <w:br/>
        <w:t>Сфера деятельности: Студенты, рабочие специальности, менеджеры среднего звена</w:t>
        <w:br/>
        <w:t>Цель покупки услуги/товара: Приведение тела в форму, похудение, поддержание физического здоровья</w:t>
        <w:br/>
        <w:t>Почему покупает?: Проблема лишнего веса, нехватка мотивации заниматься спортом самостоятельно, стресс, связанный с занятостью работой и учебой</w:t>
        <w:br/>
        <w:t>Вопросы: Выбор подходящей спортивной обуви, эффективные тренировки дома, составление диеты</w:t>
        <w:br/>
        <w:t>Страхи и сомнения: Низкая выносливость, непривычка к физическим нагрузкам, высокая стоимость абонемента в спортивный зал</w:t>
        <w:br/>
        <w:t>Факторы принятия решения о покупке: Удобство расположения спортивного зала, цена, наличие профессионального тренера</w:t>
        <w:br/>
        <w:t>Результат посещения блога: Узнать способы эффективного снижения веса, подобрать подходящую программу тренировок, ознакомиться с новейшими исследованиями в области фитнеса</w:t>
        <w:br/>
        <w:t>Глобальные потребности: Общее физическое самочувствие, подтянутая фигура, самодостаточность и активность</w:t>
        <w:br/>
        <w:t>Использование соцсети: Рекомендации упражнений, рецепты здоровой пищи, общение с профессиональными спортсменами и тренерами</w:t>
        <w:br/>
        <w:t>Разрешение болей и страхов: Демонстрировать простоту и доступность занятий спортом, показывать достижения пользователей, поддерживать мотивацию регулярных тренировок</w:t>
        <w:br/>
        <w:br/>
        <w:t>Группа 3: Любовь и отношения (Love)</w:t>
        <w:br/>
        <w:br/>
        <w:t>Портрет покупателя:</w:t>
        <w:br/>
        <w:t>Пол: Женский и мужской</w:t>
        <w:br/>
        <w:t>Возраст: 25-50 лет</w:t>
        <w:br/>
        <w:t>Место проживания: Большие и малые города России</w:t>
        <w:br/>
        <w:t>Доход: Средне-высокий доход</w:t>
        <w:br/>
        <w:t>Сфера деятельности: Предприниматели, представители творческих профессий, служащие госучреждений</w:t>
        <w:br/>
        <w:t>Цель покупки услуги/товара: Найти свою вторую половину, наладить существующие отношения, избежать конфликтов</w:t>
        <w:br/>
        <w:t>Почему покупает?: Проблемы одиночества, разводы, стрессы на работе, недостаток внимания партнёра</w:t>
        <w:br/>
        <w:t>Вопросы: Советы по привлечению партнёров, стратегии первого знакомства, пути преодоления кризиса в отношениях</w:t>
        <w:br/>
        <w:t>Страхи и сомнения: Недостаточная привлекательность для партнёра, неопределённость будущего отношений, риск развода</w:t>
        <w:br/>
        <w:t>Факторы принятия решения о покупке: Опыт консультанта, успешные кейсы, гарантия конфиденциальности</w:t>
        <w:br/>
        <w:t>Результат посещения блога: Получить практические рекомендации по улучшению отношений, советы по поведению на первых свиданиях, осознать важность взаимопонимания и уважения друг друга</w:t>
        <w:br/>
        <w:t>Глобальные потребности: Любовные отношения, эмоциональная стабильность, комфорт в паре</w:t>
        <w:br/>
        <w:t>Использование соцсети: Распространение вдохновляющих историй любви, лайфхаки знакомств, обучение эффективному общению</w:t>
        <w:br/>
        <w:t>Разрешение болей и страхов: Давать советы по укреплению чувств, подчеркивая преимущества открытости и искренности, демонстрируя историю счастливых пар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