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Портрет целевой аудитории: «Активная современница»</w:t>
        <w:br/>
        <w:br/>
        <w:t>Женщины 25-50 лет с активной жизненной позицией, для которых важно гармоничное развитие во всех сферах жизни: карьера, внешность, здоровье, отношения и личный комфорт.</w:t>
        <w:br/>
        <w:br/>
        <w:t xml:space="preserve">1. Что покупают? </w:t>
        <w:br/>
        <w:t>Категории товаров и услуг:</w:t>
        <w:br/>
        <w:t xml:space="preserve">    Красота и уход:Качественная "умная" косметика (уходовые средства с доказанной эффективностью, натуральная косметика), услуги премиальных косметологов и стилистов, парфюмерия.</w:t>
        <w:br/>
        <w:t xml:space="preserve">    Спорт и здоровье:</w:t>
        <w:br/>
        <w:t>Абонементы в фитнес-клубы и на персональные тренировки (йога, теннис , падел теннис , лыжи, пилатес, функциональные тренировки), спортивная одежда и обувь премиум-сегмента, оборудование для дома (коврики, фитнес-резинки, умные весы), услуги нутрициологов.</w:t>
        <w:br/>
        <w:t xml:space="preserve">    Питание:</w:t>
        <w:br/>
        <w:t>Продукты для здорового питания (суперфуды, органические продукты, готовые рационы от сервисов доставки правильного питания), кухонная техника для здорового приготовления (пароварки, блендеры).</w:t>
        <w:br/>
        <w:t xml:space="preserve">    Саморазвитие и комфорт: </w:t>
        <w:br/>
        <w:t>Онлайн-курсы (профессиональные, по хобби, психологии), книги (нон-фикшн, мотивационная литература), предметы для хобби и организации быта.</w:t>
        <w:br/>
        <w:t xml:space="preserve">   Подарки и эмоции: </w:t>
        <w:br/>
        <w:t>Ювелирные изделия (минималистичный дизайн), аксессуары от дизайнерских брендов, гаджеты, впечатления (SPA-программы, мастер-классы, путешествия).</w:t>
        <w:br/>
        <w:br/>
        <w:t xml:space="preserve"> 2. Кто покупает? </w:t>
        <w:br/>
        <w:t>Женщины, которые стремятся быть успешными во всем. Как правило, имеют высшее образование, строят карьеру или развивают собственный бизнес/проект. Ценят свое время, поэтому ищут оптимальные и эффективные решения. Финансово независимы или располагают достаточными личными средствами. Активны в социальных сетях, следят за трендами, но с критическим мышлением.</w:t>
        <w:br/>
        <w:br/>
        <w:t xml:space="preserve"> 3. Почему покупают? </w:t>
        <w:br/>
        <w:t>Основные мотивы:</w:t>
        <w:br/>
        <w:t>Эффективность и результат: Желание получить максимальный эффект от вложенных средств и времени (в косметологии, спорте, обучении).</w:t>
        <w:br/>
        <w:t xml:space="preserve"> Экономия времени: Готовность платить за удобство, готовые решения и сервисы с доставкой.</w:t>
        <w:br/>
        <w:t xml:space="preserve"> Забота о себе:  </w:t>
        <w:br/>
        <w:t>Воспринимают покупки как инвестицию в собственное здоровье, внешность, благополучие и развитие.</w:t>
        <w:br/>
        <w:t xml:space="preserve"> Статус и идентификация: </w:t>
        <w:br/>
        <w:t>Покупки как способ подчеркнуть свою принадлежность к определенному кругу, свой вкус и жизненные ценности.</w:t>
        <w:br/>
        <w:t xml:space="preserve"> Эмоциональная награда: </w:t>
        <w:br/>
        <w:t>Подарки себе как способ мотивации, поощрения за достижения или создания хорошего настроения.</w:t>
        <w:br/>
        <w:br/>
        <w:t xml:space="preserve"> 4. Когда покупают?</w:t>
        <w:br/>
        <w:t xml:space="preserve"> Планово: </w:t>
        <w:br/>
        <w:t>В начале сезона (обновление гардероба), как часть регулярного self-care-ритуала (покупка косметики, запись к косметологу).</w:t>
        <w:br/>
        <w:t xml:space="preserve"> Ситуационно: При появлении конкретной потребности (необходимость нового курса для карьерного роста, подготовка к отпуску/мероприятию).</w:t>
        <w:br/>
        <w:t xml:space="preserve"> Спонтанно-эмоционально: </w:t>
        <w:br/>
        <w:t>В период стресса или усталости (покупка для улучшения настроения), под влиянием красивого контента или рекомендации доверенного источника (блогера).</w:t>
        <w:br/>
        <w:t xml:space="preserve"> К праздникам: </w:t>
        <w:br/>
        <w:t>В преддверии дней рождения, Нового года и т.д. — поиск подарков себе и близким.</w:t>
        <w:br/>
        <w:t xml:space="preserve"> 5. Где покупают?</w:t>
        <w:br/>
        <w:t xml:space="preserve"> Онлайн-шопинг:</w:t>
        <w:br/>
        <w:t>Является основным. Премиальные мультибрендовые площадки (например, Farfetch, Net-a-Porter), официальные сайты брендов, специализированные маркетплейсы здорового питания и beauty-ру segmentа (например, iHerb, Lookfantastic), Instagram-магазины и телеграм-каналы нишевых брендов.</w:t>
        <w:br/>
        <w:t xml:space="preserve"> Офлайн:</w:t>
        <w:br/>
        <w:t>Премиальные торговые центры, бутики, концепт-стори, фитнес-студии с собственной мерч-линией, фестивали и маркеты здоровой еды/красоты.</w:t>
        <w:br/>
        <w:t xml:space="preserve"> Источники информации:</w:t>
        <w:br/>
        <w:t>Instagram и YouTube (обзоры, блоги), Telegram-каналы (экспертные мнения), рекомендации друзей из того же круга.</w:t>
        <w:br/>
        <w:br/>
        <w:t>Детализированный портрет сегмента:</w:t>
        <w:br/>
        <w:br/>
        <w:t>*  Пол:Женский.</w:t>
        <w:br/>
        <w:t>*  Возраст:25-45 лет (ядро: 30-40 лет).</w:t>
        <w:br/>
        <w:t>*  Место проживания:** Крупные города-миллионники (Москва, Санкт-Петербург, Новосибирск, Екатеринбург и др.), а также столицы других стран СНГ.</w:t>
        <w:br/>
        <w:t>*  Доход: Выше среднего и высокий. Готова инвестировать в качественные товары и услуги.</w:t>
        <w:br/>
        <w:t>*  Сфера деятельности:</w:t>
        <w:br/>
        <w:t>Управленческий средний и высший звенья, предпринимательство, фриланс в креативных/цифровых индустриях, специалисты высокого уровня (юристы, финансисты, IT, маркетинг).</w:t>
        <w:br/>
        <w:t xml:space="preserve"> Цель покупки услуги/товара:</w:t>
        <w:br/>
        <w:t>Улучшить качество жизни здесь и сейчас, усилить свою эффективность, поддерживать и повышать свой статус, получать удовольствие и заботиться о себе.</w:t>
        <w:br/>
        <w:t xml:space="preserve">   Почему покупает? Какие боли/проблемы закрывает продукт?</w:t>
        <w:br/>
        <w:t xml:space="preserve">    Боль №1: Дефицит времени.</w:t>
        <w:br/>
        <w:t>Нет времени на долгий поиск и сравнение, нужны готовые проверенные решения.</w:t>
        <w:br/>
        <w:t xml:space="preserve">    Боль №2: </w:t>
        <w:br/>
        <w:t xml:space="preserve">Перегруз информацией. </w:t>
        <w:br/>
        <w:t>Противоречивые советы, сложно отделить действительно эффективное от маркетинга.</w:t>
        <w:br/>
        <w:t xml:space="preserve">    Боль №3: </w:t>
        <w:br/>
        <w:t xml:space="preserve">Стремление к идеалу. </w:t>
        <w:br/>
        <w:t>Внутреннее давление необходимости "успевать все" и выглядеть безупречно, что приводит к стрессу.</w:t>
        <w:br/>
        <w:t xml:space="preserve">    Боль №4: </w:t>
        <w:br/>
        <w:t>Неэффективные траты.Разочарование от покупки некачественного товара или услуги, которая не принесла результата.</w:t>
        <w:br/>
        <w:t>*   Какие вопросы задают такие клиенты чаще всего?</w:t>
        <w:br/>
        <w:t xml:space="preserve">    *   "Это действительно работает? Какие реальные отзывы/исследования?"</w:t>
        <w:br/>
        <w:t xml:space="preserve">    *   "Как вписать это в мой плотный график?"</w:t>
        <w:br/>
        <w:t xml:space="preserve">    *   "В чем принципиальное отличие этого продукта от более дешевого аналога?"</w:t>
        <w:br/>
        <w:t xml:space="preserve">    *   "Как это сочетается с... (другим моим продуктом/ритуалом)?"</w:t>
        <w:br/>
        <w:t xml:space="preserve">    *   "Где купить это быстро и с гарантией подлинности?"</w:t>
        <w:br/>
        <w:t>*   Какие страхи и сомнения могут отталкивать клиентов от покупки?</w:t>
        <w:br/>
        <w:t xml:space="preserve">    *   Страх неэффективности: "Дорого, а результата не будет".</w:t>
        <w:br/>
        <w:t xml:space="preserve">    *   Страх потерять время: "Сложная процедура применения/использования, не впишется в мой ритм".</w:t>
        <w:br/>
        <w:t xml:space="preserve">    *   Страх "не своего" круга: "Этот бренд/продукт может не соответствовать моему статусу/вкусу".</w:t>
        <w:br/>
        <w:t xml:space="preserve">    *   Сомнения в подлинности и качестве, особенно при покупке онлайн.</w:t>
        <w:br/>
        <w:t>*   Факторы принятия решения о покупке:</w:t>
        <w:br/>
        <w:t xml:space="preserve">    1.  Доказанная эффективность: Наличие экспертных мнений, научных обоснований, реальных кейсов и "до/после".</w:t>
        <w:br/>
        <w:t xml:space="preserve">    2.  Рекомендация доверенного лица/эксперта: Отзыв блогера, мнение которого совпадает с ее ценностями.</w:t>
        <w:br/>
        <w:t xml:space="preserve">    3.  Качество и эстетика: Высокое качество материалов, продуманный дизайн, приятный пользовательский опыт.</w:t>
        <w:br/>
        <w:t xml:space="preserve">    4.  Экономия времени и удобство: Доставка, сервис, понятная инструкция.</w:t>
        <w:br/>
        <w:t xml:space="preserve">    5.  Ценность бренда: История, философия, соответствие ее собственному имиджу.</w:t>
        <w:br/>
        <w:t>*   Какой результат человек получит, если придёт к вам?/Посмотрит ваш блог?</w:t>
        <w:br/>
        <w:t xml:space="preserve">    *   Глобальные потребности: Самореализация, признание, принадлежность к группе успешных людей, баланс во всех сферах жизни, здоровье и долголетие, автономия и финансовая независимость.</w:t>
        <w:br/>
        <w:t xml:space="preserve">    *   Конкретный результат: Сэкономит время на поиске решений, получит четкие и структурированные рекомендации "из первых рук", повысит личную эффективность, избежит разочаровывающих покупок, почувствует уверенность в своем выборе и заботу о себе.</w:t>
        <w:br/>
        <w:t>*   Как использовать информацию в соцсетях?</w:t>
        <w:br/>
        <w:t xml:space="preserve">    *   Контент-стратегия: Делать акцент на результат и эффективность. Форматы: экспертные обзоры с разбором состава, сравнительные тесты "дорого vs доступно", видео-ритуалы "Мой вечер ухода" / "Моя утренняя рутина", интервью со специалистами (косметолог, нутрициолог), честные рассказы о своих провалах и успехах.</w:t>
        <w:br/>
        <w:t xml:space="preserve">    *   Тон коммуникации: Экспертный, но дружеский. Позиция "подруга, которая разбирается". Эстетичный, но не вычурный визуал.</w:t>
        <w:br/>
        <w:t xml:space="preserve">    *   Таргетинг рекламы: Настраивать на женщин 25-45 лет с интересами: премиум-бренды, здоровый образ жизни, карьерный рост, психология, путешествия, посещение фитнес-клубов премиум-сегмента.</w:t>
        <w:br/>
        <w:t>*   Как вы можете развеять боли/страхи в роликах?</w:t>
        <w:br/>
        <w:t xml:space="preserve">    *   Делать акцент на доказательствах: Показывать сертификаты, сравнивать составы, приводить данные исследований, приглашать экспертов для комментариев.</w:t>
        <w:br/>
        <w:t xml:space="preserve">    *   Фокус на удобстве: Наглядно демонстрировать, как продукт/услуга встраивается в быстрый ритм жизни (например, "5-минутная маска с эффектом салона", "комплекс упражнений на 15 минут").</w:t>
        <w:br/>
        <w:t xml:space="preserve">    *   Показывать реальный опыт и честные отзывы: Не только свои, но и истории других девушек из ЦА. Делать формат "1 месяц спустя: мой честный отзыв".</w:t>
        <w:br/>
        <w:t xml:space="preserve">    *   Создавать контент про "вкус и статус": Показывать, как продукт сочетается с определенным стилем жизни, какие ценности он транслирует.</w:t>
        <w:br/>
        <w:t xml:space="preserve">    *   Демонстрировать процесс покупки и распаковки: С акцентом на детали, упаковку, сервис — чтобы снизить страх подделки.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