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Катя , проверь половинку пожалуйста 🙏 ушла на эфир</w:t>
        <w:br/>
        <w:t>Блогер                                  Лайф стайл</w:t>
        <w:br/>
        <w:t>ЦЕЛЬ МОЕЙ СТРАТЕГИИ</w:t>
        <w:br/>
        <w:t>1.Набрать подписчиков от 10000k.</w:t>
        <w:br/>
        <w:t>2.Сотрудничество с брендами на чек от 50т.</w:t>
        <w:br/>
        <w:t>3.Запустить свой бренд.</w:t>
        <w:br/>
        <w:br/>
        <w:t xml:space="preserve">МОЯ ЦЕЛЕВАЯ АУДИТОРИЯ </w:t>
        <w:br/>
        <w:t xml:space="preserve">1.Женщины в разводе, воспитывающие одни детей, потерявшие в себе уверенность и силы . Женщины которые вышли из сложных отношений. </w:t>
        <w:br/>
        <w:t xml:space="preserve">2.Родители подростков . </w:t>
        <w:br/>
        <w:br/>
        <w:t>БОЛИ МОЕЙ ЦА</w:t>
        <w:br/>
        <w:t xml:space="preserve">Для женщин </w:t>
        <w:br/>
        <w:t>1.одиночество</w:t>
        <w:br/>
        <w:t>2.страх</w:t>
        <w:br/>
        <w:t xml:space="preserve">3.финансовая сторона </w:t>
        <w:br/>
        <w:t>4.низкая самооценка</w:t>
        <w:br/>
        <w:t xml:space="preserve">5.выгорание </w:t>
        <w:br/>
        <w:t>6.низкая самооценка</w:t>
        <w:br/>
        <w:t>7.эмоциональное состояние детей</w:t>
        <w:br/>
        <w:t xml:space="preserve">8.дети и новый партнер </w:t>
        <w:br/>
        <w:t>9.воспитание</w:t>
        <w:br/>
        <w:t>10.взаимоотношение ребенка с отцом 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