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Мой доработанный портрет целевой аудитории </w:t>
        <w:br/>
        <w:br/>
        <w:t>Почему покупают? (Боли и проблемы, которые закрывает продукт)</w:t>
        <w:br/>
        <w:br/>
        <w:t>1. Прямые боли:</w:t>
        <w:br/>
        <w:t xml:space="preserve"> ✅ Видят первые или усугубляющиеся возрастные изменения: провисание овала («брыли»), глубокие носогубные складки, «поплывший» контур, мимические морщины.</w:t>
        <w:br/>
        <w:t xml:space="preserve"> ✅ Замечают хроническую усталость на лице: отёки, «синяки» под глазами, общее отсутствие тонуса.</w:t>
        <w:br/>
        <w:t xml:space="preserve">  ✅ Боятся инъекционной косметологии (ботокс, филлеры) из-за страха побочных эффектов, неестественного результата, зависимости от процедур.</w:t>
        <w:br/>
        <w:t xml:space="preserve">  ✅ Устали от того, что результаты от кремов и косметолога недолговечны и не решают проблему полностью.</w:t>
        <w:br/>
        <w:t>2. Широкие/эмоциональные боли (истинные причины):</w:t>
        <w:br/>
        <w:t xml:space="preserve">  ✅ Потеря уверенности в себе: не нравится собственное отражение, избегают фотографироваться, сравнивают себя с собой «моложе».</w:t>
        <w:br/>
        <w:t xml:space="preserve">   ✅ Чувствуют, что выглядят старше своих лет или своего внутреннего состояния, что приводит к психологическому дискомфорту.</w:t>
        <w:br/>
        <w:t xml:space="preserve">   ✅ Страх потерять привлекательность и внимание (в личной жизни, в публичной деятельности).</w:t>
        <w:br/>
        <w:t xml:space="preserve">   ✅ Ощущение беспомощности и несправедливости перед процессом старения, несмотря на вложения в уход.</w:t>
        <w:br/>
        <w:br/>
        <w:t>Когда покупают?</w:t>
        <w:br/>
        <w:br/>
        <w:t>1.В начале нового жизненного этапа (день рождения, Новый год, после отпуска).</w:t>
        <w:br/>
        <w:t>2. Когда чувствуют «застой» в других сферах саморазвития и ищут новое эффективное направление.</w:t>
        <w:br/>
        <w:t>3. После сильного эмоционального триггера: увидели неудачное фото, заметили новую глубокую морщину, получили неожиданный комплимент/замечание о внешности.</w:t>
        <w:br/>
        <w:t>4. Под воздействием социального доказательства: после просмотра вдохновляющих историй «до/после» и отзывов.</w:t>
        <w:br/>
        <w:br/>
        <w:t>Где покупают?</w:t>
        <w:br/>
        <w:t>Instagram, Telegram, TikTok — как основные каналы вовлечения. Сайт/лендинг — как конечная точка после подогрева доверием в соцсетях. Место, где человек принимает решение о покупке курса.</w:t>
        <w:br/>
        <w:br/>
        <w:t>Главные страхи и возражения:</w:t>
        <w:br/>
        <w:t xml:space="preserve">✅ «Это не работает / это ерунда». </w:t>
        <w:br/>
        <w:t xml:space="preserve">✅ «У меня нет времени / это долго». </w:t>
        <w:br/>
        <w:t xml:space="preserve">✅ «Я сделаю что-то неправильно и наврежу». </w:t>
        <w:br/>
        <w:t>✅ «Результат будет незначительным по сравнению с косметологией».</w:t>
        <w:br/>
        <w:br/>
        <w:t>Ожидаемый результат:</w:t>
        <w:br/>
        <w:br/>
        <w:t>· Внешний: Видимые улучшения в зеркале и на фото (подтяжка овала, уменьшение отёков, разглаживание мимических морщин).</w:t>
        <w:br/>
        <w:t>· Внутренний: Рост уверенности в себе, чувство энергии, появление осознанной рутины заботы о себе, ощущение контроля над процессом старения.</w:t>
        <w:br/>
        <w:br/>
        <w:t>Доработки по замечаниям :</w:t>
        <w:br/>
        <w:br/>
        <w:t>Какие вопросы задают клиенты чаще всего?</w:t>
        <w:br/>
        <w:br/>
        <w:t>· Про эффективность: «А это точно работает?», «Какие гарантии результата?», «Как скоро я увижу изменения?», «Есть ли у вас реальные отзывы/фото «до/после»?»</w:t>
        <w:br/>
        <w:t>· Про безопасность: «Можно ли навредить?», «Какие противопоказания?», «А если у меня купероз/чувствительная кожа/гипертония?», «Не растяну ли я кожу?»</w:t>
        <w:br/>
        <w:t>· Про совместимость: «Можно ли делать упражнения после нитей, ботокса, лазерных процедур?», «Нужно ли покупать специальные кремы или массажёры?»</w:t>
        <w:br/>
        <w:t>· Про процесс: «Сколько времени в день нужно заниматься?», «Это очень сложно?», «Что будет, если я пропущу день?», «Нужен ли особый настрой, диета?»</w:t>
        <w:br/>
        <w:br/>
        <w:t>Что ценно в моём продукте? (Конкурентные преимущества)</w:t>
        <w:br/>
        <w:br/>
        <w:t>1. Эффективность, основанная на анатомии: Объяснение не «просто упражнения», а работа с конкретными мышцами и причинами проблем.</w:t>
        <w:br/>
        <w:t>2. Безопасность и натуральность: Метод без инвазивного вмешательства, побочных эффектов и искусственных веществ.</w:t>
        <w:br/>
        <w:t>3. Системность и структура: Не разрозненные упражнения из TikTok, а пошаговая система, понятный план («делай раз, делай два»).</w:t>
        <w:br/>
        <w:t>4. Экономия в долгосрочной перспективе: Инвестиция в себя, которая уменьшает или отодвигает необходимость в дорогостоящих косметологических процедурах.</w:t>
        <w:br/>
        <w:t>5. Личное сопровождение эксперта (моё): Возможность получить обратную связь, разбор ошибок, ответы на вопросы (в рамках курса/марафона).</w:t>
        <w:br/>
        <w:t>6. Поддерживающее комьюнити: Чувство «мы вместе», обмен опытом с единомышленницами, что повышает мотивацию.</w:t>
        <w:br/>
        <w:br/>
        <w:t>Факторы принятия решения (Как находят и почему доверяют)</w:t>
        <w:br/>
        <w:br/>
        <w:t>✅ Сарафанное радио: Рекомендации от подруг или знакомых, которые уже видят результат.</w:t>
        <w:br/>
        <w:t>✅ Социальное доказательство: Отзывы и истории «до/после» моих реальных учениц</w:t>
        <w:br/>
        <w:t>✅ Личный бренд эксперта: Доверие, возникшее после просмотра полезного, честного контента в блоге, где я закрываю боли и отвечаю на вопросы.</w:t>
        <w:br/>
        <w:t>✅ Результат «пилотного» ученика: Увидели трансформацию у коллеги/знакомой.</w:t>
        <w:br/>
        <w:t>✅ Совет авторитетного блогера/другого эксперта, который упомянул меня или мою методику.</w:t>
        <w:br/>
        <w:t>✅ Попадание в «болевую точку» через рекламу или пост, который точно описал внутреннее состояние и предложил решение.</w:t>
        <w:br/>
        <w:br/>
        <w:t>Глобальные потребности (Истинные глубинные желания)</w:t>
        <w:br/>
        <w:br/>
        <w:t>✅ Быть уверенной в себе в любой ситуации: на работе при выступлениях, на свиданиях, на фото в соцсетях.</w:t>
        <w:br/>
        <w:t>✅ Чувствовать себя привлекательной и желанной, получать внимание и комплименты (в т.ч. от партнёра).</w:t>
        <w:br/>
        <w:t>✅ Сохранить/вернуть страсть в отношениях, чувствовать себя сексуальной.</w:t>
        <w:br/>
        <w:t>✅ Выглядеть соответствующе своему статусу и амбициям (для карьеры, публичной деятельности).</w:t>
        <w:br/>
        <w:t>✅ Быть здоровой, энергичной и полной сил, чтобы реализовывать жизненные планы.</w:t>
        <w:br/>
        <w:t>✅ Стать примером для дочери, подруг, окружения — как человек, который осознанно и грамотно заботится о себе.</w:t>
        <w:br/>
        <w:br/>
        <w:t xml:space="preserve">Идеи для будущего контента </w:t>
        <w:br/>
        <w:br/>
        <w:t xml:space="preserve">✅ Рубрика «рекомендую / не рекомендую..» </w:t>
        <w:br/>
        <w:t xml:space="preserve">✅ Рубрика «Разбор мифов» </w:t>
        <w:br/>
        <w:t>✅ Рубрика « закрываем страхи» пример:  («Правда ли, что фейс-фитнес растягивает кожу?»).</w:t>
        <w:br/>
        <w:t xml:space="preserve">✅ Рубрика «Спроси эксперта»: ответ на частые вопросы </w:t>
        <w:br/>
        <w:t>✅ Рубрика «Истории успеха»: разбор кейсов   («Как Мария избавилась от брылей за 2 месяца без косметолога»).</w:t>
        <w:br/>
        <w:t>✅ Мотивационные Затрагивание глобальных потребностей через личные истории или примеры («Как лицо мешало мне выступать на конференциях (и что изменилось)»).</w:t>
        <w:br/>
        <w:t xml:space="preserve">✅ рубрика «лайфхак» </w:t>
        <w:br/>
        <w:t>✅ рубрика «лайфхак от звёзд»</w:t>
        <w:br/>
        <w:t>Что из нашей темы применяют известные люди.</w:t>
        <w:br/>
        <w:t>✅ рубрика «быстрый результат»Демонстрация одного конкретного эффекта («Упражнение, которое за 1 неделю сделало мой взгляд менее уставшим»).</w:t>
        <w:br/>
        <w:br/>
        <w:t>Список по заголовкам составила по уроку из обучения. Действительно они оказались темами для роликов.)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