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Меня зовут Юля , мне 33 года, я живу в Москве, у меня есть дети. Сейчас у меня есть аккаунт в Instagram, где я уже выкладываю фото и короткие истории из жизни. Моя главная цель — запустить Telegram-канал, стать узнаваемой мамой-блогером в нише «честный лайфстайл мамы 30+ в Москве» и выйти на стабильный доход 500 000 рублей в месяц преимущественно за счёт рекламы крупных брендов (Lamoda, Wildberries, детские и beauty-бренды).</w:t>
        <w:br/>
        <w:t>Сильные стороны</w:t>
        <w:br/>
        <w:t>•  Мне 33 года — это возраст, который близок и понятен основной аудитории (женщины 25–45 лет).</w:t>
        <w:br/>
        <w:t>•  Живу в Москве — могу показывать реальную столичную жизнь: пробки, парки, кафе, цены, детские пространства.</w:t>
        <w:br/>
        <w:t>•  Есть дети — это позволяет делать очень честный и relatable контент о материнстве.</w:t>
        <w:br/>
        <w:t>•  Уже есть Instagram — оттуда можно переливать первых подписчиков в Telegram.</w:t>
        <w:br/>
        <w:t>Слабые стороны</w:t>
        <w:br/>
        <w:t>•  Telegram-канал пока не существует, начинаю с нуля.</w:t>
        <w:br/>
        <w:t>•  Из-за детей у меня ограниченное время на съёмку и монтаж.</w:t>
        <w:br/>
        <w:t>•  Высокая конкуренция среди мам-блогеров в русскоязычном сегменте.</w:t>
        <w:br/>
        <w:t>Возможности</w:t>
        <w:br/>
        <w:t>•  В 2026 году люди устали от идеальных картинок — очень хорошо заходит честность, «как есть», без фильтров.</w:t>
        <w:br/>
        <w:t>•  Telegram сейчас даёт хорошую органику и удобную монетизацию.</w:t>
        <w:br/>
        <w:t>•  Крупные бренды активно ищут мам-инфлюенсеров с аудиторией 50k+, у которых высокая конверсия.</w:t>
        <w:br/>
        <w:t>Угрозы</w:t>
        <w:br/>
        <w:t>•  Возможное выгорание от постоянного контента.</w:t>
        <w:br/>
        <w:t>•  Изменения алгоритмов платформ.</w:t>
        <w:br/>
        <w:t>•  Необходимость маркировать всю рекламу по закону.</w:t>
        <w:br/>
        <w:t xml:space="preserve">2. Цели </w:t>
        <w:br/>
        <w:t>•  Стать узнаваемой мамой-блогером в нише «честный баланс материнства, стиля и жизни в Москве».</w:t>
        <w:br/>
        <w:t>•  Запустить и вырастить Telegram-канал до 50 000 подписчиков за 9 месяцев.</w:t>
        <w:br/>
        <w:t>•  Достичь дохода 500 000 руб./мес. к 12–18 месяцам за счёт 5–7 рекламных интеграций в месяц от крупных брендов.</w:t>
        <w:br/>
        <w:t>•  Сохранять баланс: не тратить больше 1–1,5 часов в день на блог (учитывая детей).</w:t>
        <w:br/>
        <w:t>3. Позиционирование и целевая аудитория</w:t>
        <w:br/>
        <w:t>Позиционирование</w:t>
        <w:br/>
        <w:t>«RealMomMoscow — честная жизнь мамы 30+ в Москве: рутина, стиль, дети, доходы, без идеализации и постановочных фото».</w:t>
        <w:br/>
        <w:t>Целевая аудитория</w:t>
        <w:br/>
        <w:t>•  Женщины 25–45 лет</w:t>
        <w:br/>
        <w:t>•  Мамы (или планирующие)</w:t>
        <w:br/>
        <w:t>•  Живут в Москве/МО или в крупных городах</w:t>
        <w:br/>
        <w:t>•  Средний доход семьи 100–300 тыс. руб.</w:t>
        <w:br/>
        <w:t>•  Ищут практичные советы, мотивацию и ощущение «я не одна такая»</w:t>
        <w:br/>
        <w:t>4. Основные площадки</w:t>
        <w:br/>
        <w:t>•  Главный канал — Telegram (буду вести как основной «дом»).</w:t>
        <w:br/>
        <w:t>•  Вспомогательный — Instagram (визуал, сторис, рилсы для перелива трафика).</w:t>
        <w:br/>
        <w:t>•  Дополнительно (по желанию позже) — VK Статьи, YouTube Shorts.</w:t>
        <w:br/>
        <w:t>5. Контент-план</w:t>
        <w:br/>
        <w:t>Процентное распределение контента за месяц</w:t>
        <w:br/>
        <w:t>•  50% — реальная рутина с детьми в Москве (день из жизни, пробки, ужины, недосып)</w:t>
        <w:br/>
        <w:t>•  20% — эстетика и стиль (кофе, одежда для мам, layflat с московским вайбом)</w:t>
        <w:br/>
        <w:t>•  20% — практичные хаки и советы («Топ-5 мест для детей до 5000 руб.», «Как планировать неделю с детьми»)</w:t>
        <w:br/>
        <w:t>•  10% — мотивация + мягкие продажи (до/после, изменения в жизни, интеграции)</w:t>
        <w:br/>
        <w:t>Постоянные рубрики в Telegram</w:t>
        <w:br/>
        <w:t>•  Понедельник — «Неделя старт» (план и настроение)</w:t>
        <w:br/>
        <w:t>•  Среда — «Московский хак для мам»</w:t>
        <w:br/>
        <w:t>•  Пятница — «Честно о неделе» (что удалось, что провалилось)</w:t>
        <w:br/>
        <w:t>•  Выходные — эстетика + Q&amp;A в чате</w:t>
        <w:br/>
        <w:t>Частота публикаций</w:t>
        <w:br/>
        <w:t>•  Telegram: 5–7 постов в неделю (1 пост в день + 1–2 дополнительных)</w:t>
        <w:br/>
        <w:t>•  Instagram: 3–5 сторис в день + 2–3 рилса в неделю</w:t>
        <w:br/>
        <w:t>6. Тактика роста</w:t>
        <w:br/>
        <w:t>Органический рост</w:t>
        <w:br/>
        <w:t>•  Каждый пост и сторис в Instagram с призывом перейти в Telegram</w:t>
        <w:br/>
        <w:t>•  Взаимные пиары с мам-блогерами 5–15k подписчиков</w:t>
        <w:br/>
        <w:t>•  Активный чат в Telegram для вовлечения</w:t>
        <w:br/>
        <w:t>Платный рост</w:t>
        <w:br/>
        <w:t>•  Таргетированная реклама в Telegram Ads — 10–20 тыс. руб./мес. (таргет на мам из Москвы и МО)</w:t>
        <w:br/>
        <w:t>•  Периодически — промо в сторис у других блогеров</w:t>
        <w:br/>
        <w:t>Цели по подписчикам</w:t>
        <w:br/>
        <w:t>•  3 месяца → 5–10 тыс.</w:t>
        <w:br/>
        <w:t>•  6 месяцев → 20–30 тыс.</w:t>
        <w:br/>
        <w:t>•  9 месяцев → 50 тыс.</w:t>
        <w:br/>
        <w:t>7. Монетизация (этапы)</w:t>
        <w:br/>
        <w:t>1–3 месяц: партнёрские программы (Ozon, Wildberries), бартеры → 20–50 тыс. руб.</w:t>
        <w:br/>
        <w:t>3–6 месяц: нативная реклама мелких и средних брендов → 50–150 тыс. руб./мес.</w:t>
        <w:br/>
        <w:t>6–12 месяц: интеграции крупных брендов (50–100 тыс. руб. за пост) → 300–500 тыс. руб./мес.</w:t>
        <w:br/>
        <w:t>Дополнительно: мини-гайды (например, «Как вернуть стиль после родов» за 990 руб.)</w:t>
        <w:br/>
        <w:t>8. План на первые 90 дней</w:t>
        <w:br/>
        <w:t>0–30 дней</w:t>
        <w:br/>
        <w:t>•  Создать и оформить Telegram-канал (шапка, аватар, описание)</w:t>
        <w:br/>
        <w:t>•  Выложить 10–15 стартовых постов (знакомство + перенос лучших материалов из Instagram)</w:t>
        <w:br/>
        <w:t>•  Делать 5 сторис в день в Instagram с ссылкой на TG</w:t>
        <w:br/>
        <w:t>•  Снять и выложить 8–10 коротких видео (15–60 сек)</w:t>
        <w:br/>
        <w:t>30–60 дней</w:t>
        <w:br/>
        <w:t>•  Выйти на 5 постов в неделю в TG + рубрики</w:t>
        <w:br/>
        <w:t>•  Запустить первый бартер или партнёрку</w:t>
        <w:br/>
        <w:t>•  Потратить 10 тыс. руб. на таргет в TG</w:t>
        <w:br/>
        <w:t>•  Собрать чат для общения с подписчиками</w:t>
        <w:br/>
        <w:t>60–90 дней</w:t>
        <w:br/>
        <w:t>•  Проанализировать статистику (что заходит лучше всего)</w:t>
        <w:br/>
        <w:t>•  Создать и запустить первый мини-продукт (чек-лист или PDF за 490 руб.)</w:t>
        <w:br/>
        <w:t>•  Написать 3–5 брендам с предложением тестовых интеграций</w:t>
        <w:br/>
        <w:t>9. Метрики успеха</w:t>
        <w:br/>
        <w:t>•  Подписчики в Telegram (рост еженедельно)</w:t>
        <w:br/>
        <w:t>•  Охват постов (&gt;15%)</w:t>
        <w:br/>
        <w:t>•  Вовлечённость (лайки + комментарии &gt;5%)</w:t>
        <w:br/>
        <w:t>•  Доход (отслеживать ежемесячно)</w:t>
        <w:br/>
        <w:t>•  Время на контент (не больше 1,5 ч/день)</w:t>
        <w:br/>
        <w:t>10. Риски и как их минимизировать</w:t>
        <w:br/>
        <w:t>•  Выгорание → буду снимать контент батчами (1 день в неделю на съёмку)</w:t>
        <w:br/>
        <w:t>•  Медленный рост → увеличивать бюджет на таргет</w:t>
        <w:br/>
        <w:t>•  Ошибки с маркировкой рекламы → всегда ставить «Реклама» + ИНН</w:t>
        <w:br/>
        <w:t>Я верю, что эта стратегия позволит мне вырасти в узнаваемого блогера и выйти на желаемый доход, оставаясь при этом честной и близкой своей аудитории.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