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Обновить знания в сфере рилс для более качественной работы с клиентами и крутых результатов в своем блоге </w:t>
        <w:br/>
        <w:br/>
        <w:t xml:space="preserve">2. Научиться делать классные продающие воронки, которые будут регулярно приносить пассивный доход с блога </w:t>
        <w:br/>
        <w:br/>
        <w:t xml:space="preserve">3. Узнать, как в современных реалиях рекламировать товары и услуги и работать с брендами, чтобы это не нарушало закон </w:t>
        <w:br/>
        <w:br/>
        <w:t xml:space="preserve">4. Создать баланс в работе с клиентами и с собственным блогом. Начать относиться к своему блогу, как к такой же работе! </w:t>
        <w:br/>
        <w:br/>
        <w:t xml:space="preserve">5. Регулярно публиковать ролики: минимум 3-4 видео в неделю </w:t>
        <w:br/>
        <w:br/>
        <w:t xml:space="preserve">6. Определиться с целью блога, стратегией и смыслами, которые я хочу доносить </w:t>
        <w:br/>
        <w:br/>
        <w:t xml:space="preserve">7. Повысить прайс на услуги </w:t>
        <w:br/>
        <w:br/>
        <w:t>8. Выполнять все домашние задания и выходить в эфиры с Ариной и экспертами</w:t>
        <w:br/>
        <w:t xml:space="preserve">1. Обновить знания в сфере рилс для более качественной работы с клиентами и крутых результатов в своем блоге </w:t>
        <w:br/>
        <w:br/>
        <w:t xml:space="preserve">2. Научиться делать классные продающие воронки, которые будут регулярно приносить пассивный доход с блога </w:t>
        <w:br/>
        <w:br/>
        <w:t xml:space="preserve">3. Узнать, как в современных реалиях рекламировать товары и услуги и работать с брендами, чтобы это не нарушало закон </w:t>
        <w:br/>
        <w:br/>
        <w:t xml:space="preserve">4. Создать баланс в работе с клиентами и с собственным блогом. Начать относиться к своему блогу, как к такой же работе! </w:t>
        <w:br/>
        <w:br/>
        <w:t xml:space="preserve">5. Регулярно публиковать ролики: минимум 3-4 видео в неделю </w:t>
        <w:br/>
        <w:br/>
        <w:t xml:space="preserve">6. Определиться с целью блога, стратегией и смыслами, которые я хочу доносить </w:t>
        <w:br/>
        <w:br/>
        <w:t xml:space="preserve">7. Повысить прайс на услуги </w:t>
        <w:br/>
        <w:br/>
        <w:t>8. Выполнять все домашние задания и выходить в эфиры с Ариной и экспертами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