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Мои цели на обучение на которые я могу влиять</w:t>
        <w:br/>
        <w:br/>
        <w:t>1. Каждый день выкладывать минимум 1 кружочек, а лучше 2 в чате мини группы, начиная с 11 ноября до самого конца. Таким образом на 11 декабря будет записано 30 или 60 кружочков.</w:t>
        <w:br/>
        <w:br/>
        <w:t>2. Красиво оформить аккаунт инстаграмм : sila_prostoti созданный с нуля, чтобы он привлекал внимание с первого взгляда и создавал желание оставаться и посмотреть внимательнее.</w:t>
        <w:br/>
        <w:br/>
        <w:t>3. Привлечь 500 подписчиков из людей которые меня вообще не знают.</w:t>
        <w:br/>
        <w:br/>
        <w:t xml:space="preserve">4. Продать своих товаров и услуг на 200000 рублей </w:t>
        <w:br/>
        <w:br/>
        <w:t>5. Найти 5 партнёров среди учеников курса по моему социальному проекту "Счастливый путь"</w:t>
        <w:br/>
        <w:t>Мои цели на обучение на которые я могу влиять</w:t>
        <w:br/>
        <w:br/>
        <w:t>1. Каждый день выкладывать минимум 1 кружочек, а лучше 2 в чате мини группы, начиная с 11 ноября до самого конца. Таким образом на 11 декабря будет записано 30 или 60 кружочков.</w:t>
        <w:br/>
        <w:br/>
        <w:t>2. Красиво оформить аккаунт инстаграмм : sila_prostoti созданный с нуля, чтобы он привлекал внимание с первого взгляда и создавал желание оставаться и посмотреть внимательнее.</w:t>
        <w:br/>
        <w:br/>
        <w:t>3. Привлечь 500 подписчиков из людей которые меня вообще не знают.</w:t>
        <w:br/>
        <w:br/>
        <w:t xml:space="preserve">4. Продать своих товаров и услуг на 200000 рублей </w:t>
        <w:br/>
        <w:br/>
        <w:t>5. Найти 5 партнёров среди учеников курса по моему социальному проекту "Счастливый путь"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