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Татьяна,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несколько сегментов.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город проживания, возраст, 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эмоциональные(отсутствие времени, неприятие себя после родов)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Татьяна,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Не увидела прописанных воронок.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действий.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Татьяна,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  <w:br/>
        <w:t>+</w:t>
        <w:br/>
        <w:br/>
        <w:t>Татьяна,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t>Моя рекомендация: добавь временные рамки (например, “до конца декабря” или “в течение 3 месяцев”) и уточни метрики роста — это поможет оценивать прогресс более наглядно.</w:t>
        <w:br/>
        <w:br/>
        <w:t>Целевая аудитория</w:t>
        <w:br/>
        <w:br/>
        <w:t>Ты выделила несколько сегментов.</w:t>
        <w:br/>
        <w:br/>
        <w:t>Моя рекомендация: добавь к каждому сегменту краткий портрет поведения в соцсетях — как они потребляют контент, где активнее вовлекаются (сторис, рилс, комментарии и т.д.)+ доход, город проживания, возраст, профессия/род деятельности.</w:t>
        <w:br/>
        <w:br/>
        <w:t>Боли и желания аудитории</w:t>
        <w:br/>
        <w:br/>
        <w:t>Ты качественно расписала боли и желания, включая как рациональные, так и эмоциональные(отсутствие времени, неприятие себя после родов)</w:t>
        <w:br/>
        <w:br/>
        <w:t>Моя рекомендация: усиливай эмоциональные боли в контенте — например, “страх не найти выход из ситуации” или “ощущение, что все пройденные действия пойдут  впустую”.</w:t>
        <w:br/>
        <w:br/>
        <w:t>Возражения и страхи</w:t>
        <w:br/>
        <w:br/>
        <w:t>Татьяна,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триггер-лидеры мнений, продающий контент.</w:t>
        <w:br/>
        <w:t>Много идей, отлично продумано под ЦА.</w:t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Не увидела прописанных воронок.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Ты хорошо уловила идею конкретных действий.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Татьяна, твоя стратегия выстроена логично, системно и глубоко.</w:t>
        <w:br/>
        <w:t>Чувствуется, что ты понимаешь структуру продвижения и умеешь мыслить как стратег. Особенно впечатляет баланс между экспертностью и эстетикой — это твоя сильная сторона.</w:t>
        <w:br/>
        <w:br/>
        <w:t>Я принимаю твое задание! Так держать — стратегия получилась профессиональной и продуманной 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