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Марина, привет💜</w:t>
        <w:br/>
        <w:br/>
        <w:t xml:space="preserve">Ты отлично справилась! Видно, что ты подошла к этому системно, глубоко продумала каждый пункт и уже видишь своё продвижение не хаотично, а как чёткий план действий. Это очень круто </w:t>
        <w:br/>
        <w:br/>
        <w:t xml:space="preserve">Давай разберём твою стратегию по пунктам и немного докрутим, чтобы она стала ещё понятнее и применимой на практике </w:t>
        <w:br/>
        <w:br/>
        <w:t>Цели продвижения</w:t>
        <w:br/>
        <w:br/>
        <w:t>Ты молодец, что обозначила конкретные направления: рост аудитории, доход, сотрудничества с брендами и медийность.</w:t>
        <w:br/>
        <w:t>Моя рекомендация — добавить сроки и количественные ориентиры, чтобы легче отслеживать прогресс.</w:t>
        <w:br/>
        <w:br/>
        <w:t>Например:</w:t>
        <w:br/>
        <w:t xml:space="preserve"> 1 месяц — набрать +1000 подписчиков и сделать 10 рилс.</w:t>
        <w:br/>
        <w:t xml:space="preserve"> 3 месяца — 3 бартерных коллаборации и 150 000₽ выручки.</w:t>
        <w:br/>
        <w:t xml:space="preserve"> 6 месяцев — запустить 1–2 платных продукта и выйти на стабильный доход.</w:t>
        <w:br/>
        <w:br/>
        <w:t xml:space="preserve">Так стратегия станет более «живой» и измеримой </w:t>
        <w:br/>
        <w:br/>
        <w:t>Целевая аудитория</w:t>
        <w:br/>
        <w:br/>
        <w:t>Сегменты у тебя прописаны просто замечательно — и по стилисту, и по UGC-направлению. Видно, что ты хорошо понимаешь своих клиентов.</w:t>
        <w:br/>
        <w:t>Моя рекомендация — добавить немного деталей поведения: где они чаще бывают (Instagram, Pinterest, Telegram), как принимают решения, что их останавливает.</w:t>
        <w:br/>
        <w:t>И для UGC можно добавить отдельный портрет — «бренд-менеджер или владелец бизнеса», чтобы проще выстраивать коммуникацию.</w:t>
        <w:br/>
        <w:br/>
        <w:t>Боли и желания аудитории</w:t>
        <w:br/>
        <w:br/>
        <w:t>Ты проделала огромную работу — боли и желания прописаны точно и с пониманием.</w:t>
        <w:br/>
        <w:t>Можно чуть усилить эмоциональную часть:</w:t>
        <w:br/>
        <w:t>например, за каждой болью добавить, какое чувство она вызывает.</w:t>
        <w:br/>
        <w:t>Не просто «нет времени на шопинг», а «устала от вечного чувства, что выгляжу не так, как хочется».</w:t>
        <w:br/>
        <w:t xml:space="preserve">Такие фразы отлично ложатся в сторис и рилс — они «цепляют» </w:t>
        <w:br/>
        <w:br/>
        <w:t>Страхи и возражения</w:t>
        <w:br/>
        <w:br/>
        <w:t>Очень подробно и грамотно!</w:t>
        <w:br/>
        <w:t>Моя рекомендация — использовать их в контенте через короткие форматы:</w:t>
        <w:br/>
        <w:t>например, рилс «Боюсь, что не смогу найти свой стиль» — и ты показываешь 3 простых шага, как начать без стресса.</w:t>
        <w:br/>
        <w:t>Для UGC можно добавить страхи брендов: «не зайдёт видео» или «слишком дорого». Это поможет подготовить ответы заранее в твоих офферах.</w:t>
        <w:br/>
        <w:br/>
        <w:t>Рубрики в блоге</w:t>
        <w:br/>
        <w:br/>
        <w:t>Марина, рубрики просто отличные! Есть и экспертные, и лайфстайл, и вовлекающие.</w:t>
        <w:br/>
        <w:t>Моя рекомендация — добавить одну «живую» рубрику вроде «Вопрос подписчика» или «Разбор образа подписчицы», чтобы больше вовлекать аудиторию и строить диалог.</w:t>
        <w:br/>
        <w:br/>
        <w:t>Воронки</w:t>
        <w:br/>
        <w:br/>
        <w:t>Очень сильный раздел, видно, что ты поняла механику.</w:t>
        <w:br/>
        <w:t>Чтобы не распыляться, сосредоточься сначала на 2–3 простых вариантах:</w:t>
        <w:br/>
        <w:t xml:space="preserve"> 1. Рилс — Директ (чек-лист или мини-гайд по слову).</w:t>
        <w:br/>
        <w:t xml:space="preserve"> 2. Сторис — Близкие друзья (полезные советы, мини-продукты).</w:t>
        <w:br/>
        <w:t xml:space="preserve"> 3. UGC-воронка (контент для брендов —сообщение — портфолио).</w:t>
        <w:br/>
        <w:t>Этого более чем достаточно на старте, дальше будешь масштабировать.</w:t>
        <w:br/>
        <w:br/>
        <w:t>Образ и стиль</w:t>
        <w:br/>
        <w:br/>
        <w:t>Очень гармоничный и современный образ — уверенный, стильный, дружелюбный.</w:t>
        <w:br/>
        <w:t>Он тебе подходит на 100%!</w:t>
        <w:br/>
        <w:t>Моя рекомендация — собрать небольшой мудборд (5–7 картинок) с твоей эстетикой и цветами, чтобы визуально закрепить стиль и легче подбирать оформление для сторис и рилс.</w:t>
        <w:br/>
        <w:br/>
        <w:t>Твоя уникальность и конкурентные преимущества</w:t>
        <w:br/>
        <w:br/>
        <w:t xml:space="preserve">Ты — стилист с опытом, знаниями и невероятным чувством вкуса </w:t>
        <w:br/>
        <w:t>Моя рекомендация — использовать свои сильные стороны прямо в контенте:</w:t>
        <w:br/>
        <w:t>говори об индивидуальном подходе, рассказывай истории клиентов, показывай свои процессы “изнутри” — это вызывает доверие и помогает выделиться среди коллег.</w:t>
        <w:br/>
        <w:br/>
        <w:t>Заработок</w:t>
        <w:br/>
        <w:br/>
        <w:t>Отлично, что ты уже расписала разные направления!</w:t>
        <w:br/>
        <w:t>Можно добавить идеи, которые помогут расширить монетизацию:</w:t>
        <w:br/>
        <w:t xml:space="preserve"> Коллаборации с брендами одежды и косметики.</w:t>
        <w:br/>
        <w:t xml:space="preserve"> Мини-обучение для подписчиц (например, “Как собрать базовый гардероб за 5000₽”).</w:t>
        <w:br/>
        <w:t xml:space="preserve"> Онлайн-группы с практикой по стилю.</w:t>
        <w:br/>
        <w:br/>
        <w:t>Шаги для достижения цели</w:t>
        <w:br/>
        <w:br/>
        <w:t>План у тебя есть — теперь важно его чуть структурировать.</w:t>
        <w:br/>
        <w:t>Моя рекомендация:</w:t>
        <w:br/>
        <w:t xml:space="preserve"> 1. Составить контент-план на месяц (чередуя экспертные, личные и продающие рилс).</w:t>
        <w:br/>
        <w:t xml:space="preserve"> 2. Вести сторис регулярно, не реже 3–5 раз в неделю.</w:t>
        <w:br/>
        <w:t xml:space="preserve"> 3. Сделать один лид-магнит (гайд, чек-лист) и запустить воронку.</w:t>
        <w:br/>
        <w:t xml:space="preserve"> 4. Написать 10 брендам с предложением сотрудничества.</w:t>
        <w:br/>
        <w:t xml:space="preserve"> 5. Раз в неделю анализировать результаты и отмечать успехи.</w:t>
        <w:br/>
        <w:br/>
        <w:t>Марина, ты умничка 🔥</w:t>
        <w:br/>
        <w:t>Стратегия у тебя получилась очень сильной, с чёткой логикой и реальным потенциалом.</w:t>
        <w:br/>
        <w:t>Не переживай, что где-то ещё не идеально — это нормальный процесс.</w:t>
        <w:br/>
        <w:t>Главное, что у тебя уже есть система, понимание аудитории и своё видение бренда.</w:t>
        <w:br/>
        <w:t>Это то, на чём строится успех!</w:t>
        <w:br/>
        <w:br/>
        <w:t>Я принимаю твою стратегию 💜</w:t>
        <w:br/>
        <w:t>Так держать, Марина — у тебя всё получится!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