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Желаемая точка Б:</w:t>
        <w:br/>
        <w:t>-набрать лояльную, платежеспособную аудиторию</w:t>
        <w:br/>
        <w:t xml:space="preserve">-упаковать , запустить свой продукт </w:t>
        <w:br/>
        <w:t xml:space="preserve">-шарить в рилс так, что бы знать что залетает </w:t>
        <w:br/>
        <w:t>-найти свой формат</w:t>
        <w:br/>
        <w:t>-повысить чек на услуги</w:t>
        <w:br/>
        <w:t>Желаемая точка Б:</w:t>
        <w:br/>
        <w:t>-набрать лояльную, платежеспособную аудиторию</w:t>
        <w:br/>
        <w:t xml:space="preserve">-упаковать , запустить свой продукт </w:t>
        <w:br/>
        <w:t xml:space="preserve">-шарить в рилс так, что бы знать что залетает </w:t>
        <w:br/>
        <w:t>-найти свой формат</w:t>
        <w:br/>
        <w:t>-повысить чек на услуги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1.Элина Жгенти</w:t>
        <w:br/>
        <w:t xml:space="preserve">-женственность </w:t>
        <w:br/>
        <w:t xml:space="preserve">-открытость </w:t>
        <w:br/>
        <w:t>-лояльность аудитории</w:t>
        <w:br/>
        <w:t>-образовательный доступный контент</w:t>
        <w:br/>
        <w:t>-Мидийность</w:t>
        <w:br/>
        <w:t xml:space="preserve"> В свой блок:</w:t>
        <w:br/>
        <w:t xml:space="preserve">Крутые прогревы </w:t>
        <w:br/>
        <w:t xml:space="preserve">Живые сооритейлинги </w:t>
        <w:br/>
        <w:t xml:space="preserve">Трансляция своих кейсов и опыта </w:t>
        <w:br/>
        <w:br/>
        <w:t>2. Арина Алекс</w:t>
        <w:br/>
        <w:t>-живая</w:t>
        <w:br/>
        <w:t>-Крутая энергия</w:t>
        <w:br/>
        <w:t>-достигатор</w:t>
        <w:br/>
        <w:t>-мотиватор</w:t>
        <w:br/>
        <w:t xml:space="preserve">-успешная бизнесвумен из Сибири </w:t>
        <w:br/>
        <w:br/>
        <w:t>К себе в блог:</w:t>
        <w:br/>
        <w:t xml:space="preserve">-Дивой контент </w:t>
        <w:br/>
        <w:t>-навыки с обучения</w:t>
        <w:br/>
        <w:t>-сотрудничество с брендами</w:t>
        <w:br/>
        <w:t xml:space="preserve">-целеустремленность </w:t>
        <w:br/>
        <w:t xml:space="preserve">- воронки продаж </w:t>
        <w:br/>
        <w:br/>
        <w:t>3. Блогер по смм</w:t>
        <w:br/>
        <w:t xml:space="preserve">-экспертность </w:t>
        <w:br/>
        <w:t xml:space="preserve">-открытость </w:t>
        <w:br/>
        <w:t>-мидийность</w:t>
        <w:br/>
        <w:t xml:space="preserve">Взяла бы к себе </w:t>
        <w:br/>
        <w:t>-трансляцию опыта и кейсов</w:t>
        <w:br/>
        <w:t xml:space="preserve">Открытость </w:t>
        <w:br/>
        <w:t>Стабильность и регулярность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1.Мой фирменный стиль подачи,и я объясняю простым языком сложные воронки</w:t>
        <w:br/>
        <w:t>2. Хочу внедрить мидийность и свою экспертность и кейс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Мои цели: Я хочу снимать видео по структуре и рекомендациям с обучения хотя бы 50 в месяц и вообще выкладывать контент каждый день, что бы он залетал и приносил новую аудиторию. Прокачать навык создания креатива, найти свой стиль ведения и найти 5 клиентов на ведение с блога. Первые заказы на UGC контент, запустить свой продукт</w:t>
        <w:br/>
        <w:t>Мои цели: Я хочу снимать видео по структуре и рекомендациям с обучения хотя бы 50 в месяц и вообще выкладывать контент каждый день, что бы он залетал и приносил новую аудиторию. Прокачать навык создания креатива, найти свой стиль ведения и найти 5 клиентов на ведение с блога. Первые заказы на UGC контент, запустить свой продукт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