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Покупают или узучают плакаты, картины , скульптуры , мультимедиа арт и историю искусства в целом.</w:t>
        <w:br/>
        <w:t>2.</w:t>
        <w:br/>
        <w:t>возраст 25–45 (core 30–44: a</w:t>
        <w:br/>
        <w:t xml:space="preserve">Пол: в основномженщины 60–70% </w:t>
        <w:br/>
        <w:t>География Европейские города  (Geneva, Zurich, Paris,</w:t>
        <w:br/>
        <w:t>London, Berlin, Milan), plus New York, San Francisco, и другие международные центры</w:t>
        <w:br/>
        <w:t>Язык Английский , как основной</w:t>
        <w:br/>
        <w:t xml:space="preserve">Уровень дохода- высокий и средний  </w:t>
        <w:br/>
        <w:t xml:space="preserve">Сфера практически любая подразумевающая высшее образование </w:t>
        <w:br/>
        <w:t xml:space="preserve">Люди не желающие тратить время на выбор и поиск мест . Предпочитающие ходить по рекомендации в лучшие места. </w:t>
        <w:br/>
        <w:t>Страхи попасть в туристическое , проходное место. Купить предмет не имеющий ценности.  Psychographics</w:t>
        <w:br/>
        <w:t>•</w:t>
        <w:br/>
        <w:t>•</w:t>
        <w:br/>
        <w:t>•</w:t>
        <w:br/>
        <w:t>•</w:t>
        <w:br/>
        <w:t xml:space="preserve">Lifestyle: Value experiences over possessions; appreciate </w:t>
        <w:br/>
        <w:t>dining, wellness, boutique hotels, intimate cultural events</w:t>
        <w:br/>
        <w:t>Travel style: Short city breaks (2–4 days) to cultural centers + 1–</w:t>
        <w:br/>
        <w:t>2 major trips per year (biennales, Art Basel, international art</w:t>
        <w:br/>
        <w:t>weeks)</w:t>
        <w:br/>
        <w:t xml:space="preserve">Professional background: Creative industries, </w:t>
        <w:br/>
        <w:t>tech, or partners of high earners who plan family leisure</w:t>
        <w:br/>
        <w:t>Interests: Contemporary art, design, architecture, gastronomy,</w:t>
        <w:br/>
        <w:t>slow travel aesthetics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1️⃣Эстетичная подача материала. Вкусный визуал. Небольшие тексты с понятными объяснениями искусства.</w:t>
        <w:br/>
        <w:t>Зазывающий жесть в начале ролика.</w:t>
        <w:br/>
        <w:t>Мой стиль- jetset boho.</w:t>
        <w:br/>
        <w:t>2️⃣больше анонсов предстоящих событий в мире искусства.</w:t>
        <w:br/>
        <w:t>Полезные советы для арт путешествий.</w:t>
        <w:br/>
        <w:t>Короткие рассказы о художниках и их работах</w:t>
        <w:br/>
        <w:t>Гиды по не заезженным местам с интересными музеями, фондами, галереями и тд. Советы по проживанию и питанию во время поездок (рестораны, отели)</w:t>
        <w:br/>
        <w:t>Разбор сезонных событий культуры отражающихся в выставках, концертах и спектаклей.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