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1) Цель моей стратегии:</w:t>
        <w:br/>
        <w:t>Набрать 1000 целевых подписчиков через Reels</w:t>
        <w:br/>
        <w:t>Создать бесплатный телеграм-канал с ежедневными практиками для теплой аудитории</w:t>
        <w:br/>
        <w:t>2) Целевая аудитория:</w:t>
        <w:br/>
        <w:t>Портрет 1: «Женщина в поиске себя» (35–45 лет)</w:t>
        <w:br/>
        <w:t>Статус: часто есть карьера, семья, но чувство «живу не своей жизнью». Возможно, развод или мысли о нём. Дети подросли, появилось время на себя.</w:t>
        <w:br/>
        <w:t>Боли: «Я потеряла себя», «Не знаю, чем хочу заниматься», «Чувствую пустоту», «Стыдно начинать с нуля в моём возрасте».</w:t>
        <w:br/>
        <w:t>Желания: Понять своё призвание, обрести уверенность, научиться заботиться о себе, найти единомышленниц.</w:t>
        <w:br/>
        <w:t>Интересы: Психология, книги по саморазвитию, медитации, женские круги, темы денег и самореализации.</w:t>
        <w:br/>
        <w:br/>
        <w:t>Портрет 2: «Женщина после развода/кризиса» (40–50 лет)</w:t>
        <w:br/>
        <w:t>Статус: недавно пережила развод, потерю работы, эмоциональное выгорание. Чувствует себя сломленной, но хочет начать новую главу.</w:t>
        <w:br/>
        <w:t>Боли: Страх одиночества, неуверенность, финансовые страхи, чувство вины, недоверие к мужчинам.</w:t>
        <w:br/>
        <w:t>Желания: Вернуть радость, поверить в себя, выстроить новые отношения (с собой и миром), стать финансово независимой.</w:t>
        <w:br/>
        <w:t>Интересы: Трансформационные практики, женские сообщества, темы «как начать жизнь с нуля», психология отношений.</w:t>
        <w:br/>
        <w:br/>
        <w:t>3) Рубрики к видео:</w:t>
        <w:br/>
        <w:t>Экспертные рилс:</w:t>
        <w:br/>
        <w:t>5 признаков, что ты живёшь не свою жизнь</w:t>
        <w:br/>
        <w:t>Почему после развода важно побыть одной, а не искать спасателя</w:t>
        <w:br/>
        <w:t>Разрушение мифов о возрасте и саморазвитии:</w:t>
        <w:br/>
        <w:t>миф: одиночество в зрелом возрасте - приговор. Правда: одиночество - время встречи с собой</w:t>
        <w:br/>
        <w:t>Миф: женщина должна терпеть и быть удобной. Правда: зрелость даёт право на свои желания</w:t>
        <w:br/>
        <w:t>Практики и лайфхаки:</w:t>
        <w:br/>
        <w:t>как успокоить внутреннего критика: техника "письмо себе"</w:t>
        <w:br/>
        <w:t>Одна простая практика, чтобы вернуть себе ценность за 5 минут</w:t>
        <w:br/>
        <w:t>Тренды и жизненные ситуации:</w:t>
        <w:br/>
        <w:t>реакция на совет "полюби себя": а как это сделать по-настоящему?</w:t>
        <w:br/>
        <w:t>Тренд: покажи себя до и после: не внешность, а состояние - уставшая vs наполненная</w:t>
        <w:br/>
        <w:br/>
        <w:t>4) этапы воронки:</w:t>
        <w:br/>
        <w:t>Привлечение (боль)  «Ты боишься остаться одна после развода? Это нормально, но есть способ пройти через это с опорой».</w:t>
        <w:br/>
        <w:t>«Ещё больше поддержки и практик — в моём аккаунте»</w:t>
        <w:br/>
        <w:t>Прогрев (интерес)  «Как я заново училась слышать себя после 40».</w:t>
        <w:br/>
        <w:t>«Подробнее о моём пути — в актуальных сторис "О себе"»</w:t>
        <w:br/>
        <w:t>Лид-магнит (польза)  «3 утренние практики, которые вернут вам энергию».</w:t>
        <w:br/>
        <w:t>«Пиши "ПРАКТИКА" в Директ — пришлю чек-лист "10 способов наполниться женщине в любом возрасте"»</w:t>
        <w:br/>
        <w:t>Перевод в Telegram  «Секретные аудиопослания для тех, кто проходит через кризис — забирайте в ТГ».</w:t>
        <w:br/>
        <w:t>«Ссылка на Telegram в шапке профиля. Там я делюсь тем, что не показываю в Instagram»</w:t>
        <w:br/>
        <w:br/>
        <w:t>5) Мой образ и стиль:</w:t>
        <w:br/>
        <w:t>Визуальный образ. Цветовая гамма: глубокий бордовый, тёплый беж, благородный серый, золотые акценты.</w:t>
        <w:br/>
        <w:t>Одежда: спокойная элегантность — мягкие свитера, прямые брюки, жакеты, шёлковые блузы. Никакой кричащей молодёжности.</w:t>
        <w:br/>
        <w:t>Аксессуары: браслеты из камней, очки в тонкой оправе.</w:t>
        <w:br/>
        <w:t>Подача: взгляд в камеру с теплотой, жесты спокойные, речь размеренная.</w:t>
        <w:br/>
        <w:br/>
        <w:t>Уникальность (атрибуты личного бренда):</w:t>
        <w:br/>
        <w:t>Знания: психология,  собственный опыт кризиса и выхода.</w:t>
        <w:br/>
        <w:t>Ценности: искренность, глубина, уважение к пути каждой женщины, никаких «волшебных таблеток».</w:t>
        <w:br/>
        <w:t>Методика: бережное сопровождение, работа с мышлением и телом, опора на реальные истории.</w:t>
        <w:br/>
        <w:t>Почему я крутой специалист: я сама прошла через развод/кризис и нашла опору; моя аудитория получает не просто советы, а системные изменения; я создаю пространство, где не стыдно быть уязвимой.</w:t>
        <w:br/>
        <w:br/>
        <w:t>6) План действий на месяц:</w:t>
        <w:br/>
        <w:t>Утвердить портреты ЦА, боли и желания.</w:t>
        <w:br/>
        <w:t>Оформить шапку профиля: имя, фото, описание</w:t>
        <w:br/>
        <w:t>Разработать 5 идей для Reels на первую неделю.</w:t>
        <w:br/>
        <w:t>Создать лид-магнит (чек-лист).</w:t>
        <w:br/>
        <w:t>Публиковать Reels каждый день или через день по рубрикам.</w:t>
        <w:br/>
        <w:t>Снять сторис «День из жизни» — показать свою реальность (утренние ритуалы, размышления).</w:t>
        <w:br/>
        <w:t>Призвать подписчиц подписаться на Telegram (начать наполнять канал).</w:t>
        <w:br/>
        <w:t>Объявить о наборе на индивидуальные консультации или мини-курс.</w:t>
        <w:br/>
        <w:t>Подвести итоги месяца, проанализировать охваты.</w:t>
        <w:br/>
        <w:t>7) ПЛАН НА ПОЛГОДА:</w:t>
        <w:br/>
        <w:t>Месяц 2–3: Закрепление и расширение</w:t>
        <w:br/>
        <w:t>Проанализировать, какие темы зашли лучше всего, скорректировать контент.</w:t>
        <w:br/>
        <w:t>Создать ещё 2–3 лид-магнита.</w:t>
        <w:br/>
        <w:t>Начать сотрудничать с близкими по духу блогерами (коллабы).</w:t>
        <w:br/>
        <w:t>Месяц 4–5: Запуск продукта</w:t>
        <w:br/>
        <w:t>Разработать и запустить групповой курс «Женская перезагрузка» (4 недели, работа с мышлением, практики, поддержка).</w:t>
        <w:br/>
        <w:t>Поднять цены на индивидуальные консультации при наличии результатов.</w:t>
        <w:br/>
        <w:t>Внедрить платный Telegram-канал с эксклюзивными аудио и видео.</w:t>
        <w:br/>
        <w:t>Месяц 6: Масштабирование</w:t>
        <w:br/>
        <w:t>Настроить таргетированную рекламу на лид-магниты.</w:t>
        <w:br/>
        <w:t>Запустить автоворонку через чат-бота.</w:t>
        <w:br/>
        <w:t>Провести офлайн-встречу или мини-ретрит</w:t>
        <w:br/>
        <w:t>Получить первые отзывы от клиентов курса, использовать их как кейсы.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