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Наташа❤️</w:t>
        <w:br/>
        <w:br/>
        <w:t xml:space="preserve"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продукты. </w:t>
        <w:br/>
        <w:br/>
        <w:t>Приступим к обратной связи.</w:t>
        <w:br/>
        <w:br/>
        <w:t>Что покупают</w:t>
        <w:br/>
        <w:t xml:space="preserve">В анализе указано много разных продуктов. </w:t>
        <w:br/>
        <w:t>Но смотри когда продуктов слишком много, становится непонятно, что именно является основным предложением. Для блога это критично. Людям проще понять эксперта, если есть понятная основная тема.</w:t>
        <w:br/>
        <w:t>Например, если основной метод — арт-терапия, то большая часть продуктов должна быть связана именно с этим: консультации, арт-практики, курсы по арт-терапии, групповые занятия.</w:t>
        <w:br/>
        <w:t>Картины или арт-завтраки могут быть дополнительными форматами, но не основой.</w:t>
        <w:br/>
        <w:br/>
        <w:t>Из практики продвижения: когда человек попадает в профиль и видит одновременно психологию, эзотерику, искусство, клуб, ретриты и картины, возникает ощущение расплывчатой экспертизы. Люди начинают сомневаться, в чём именно специалист силён.</w:t>
        <w:br/>
        <w:t>Поэтому важно выделить один главный вектор. Например: арт-терапия как способ работы с эмоциями.</w:t>
        <w:br/>
        <w:br/>
        <w:t>Кто покупает</w:t>
        <w:br/>
        <w:t>У тебя очень точное наблюдение. Именно такая аудитория чаще всего приходит в подобные блоги.</w:t>
        <w:br/>
        <w:br/>
        <w:t>Почему покупают</w:t>
        <w:br/>
        <w:t>У тебя четкое понимание почему покупают. Люди редко покупают психологические продукты ради информации. Они покупают ощущение изменений.</w:t>
        <w:br/>
        <w:br/>
        <w:t>Иногда триггером становится какой-то жизненный кризис. Например, развод, выгорание на работе, ощущение, что жизнь потеряла смысл.</w:t>
        <w:br/>
        <w:t>В такие моменты человек начинает искать практики, которые помогут разобраться в эмоциях.</w:t>
        <w:br/>
        <w:br/>
        <w:t>Когда покупают</w:t>
        <w:br/>
        <w:t>Ты права люди чаще всего покупают психологические продукты в момент, когда чувствуют внутренний дискомфорт.</w:t>
        <w:br/>
        <w:t>Но такие продукты редко покупают сразу. Люди могут читать блог несколько месяцев, прежде чем решатся на участие в курсе или консультации.</w:t>
        <w:br/>
        <w:br/>
        <w:t>Где покупают</w:t>
        <w:br/>
        <w:t>Как ты и написала Основная часть аудитории приходит именно из социальных сетей.</w:t>
        <w:br/>
        <w:br/>
        <w:t>Портрет аудитории</w:t>
        <w:br/>
        <w:t>Возраст 25–45 лет — реалистичный диапазон. Основное ядро обычно находится в промежутке 28–38 лет.</w:t>
        <w:br/>
        <w:t>Это возраст, когда человек уже прошёл этап активного построения карьеры и начинает больше задумываться о смысле жизни и личной реализации.</w:t>
        <w:br/>
        <w:t>По доходу аудитория может быть разной, но чаще всего это женщины со средним доходом. Они готовы тратить деньги на психологию и саморазвитие, но при этом внимательно относятся к стоимости.</w:t>
        <w:br/>
        <w:t>По сфере деятельности аудитория действительно может быть разной — от офисных сотрудников до предпринимателей. Для психологических продуктов это не так критично, как эмоциональное состояние человека.</w:t>
        <w:br/>
        <w:br/>
        <w:t>Боли аудитории</w:t>
        <w:br/>
        <w:t>В анализе хорошо описаны основные состояния: тревожность, эмоциональная усталость, ощущение потери смысла, подавленные эмоции.</w:t>
        <w:br/>
        <w:t>Это реальные проблемы, с которыми люди приходят к психологам.</w:t>
        <w:br/>
        <w:br/>
        <w:t>Есть ещё одна важная боль, которая часто встречается у такой аудитории — страх проявляться. Многие женщины хотят творить, но боятся выглядеть смешно или неумело.</w:t>
        <w:br/>
        <w:br/>
        <w:t>Страхи и сомнения</w:t>
        <w:br/>
        <w:t>В анализе уже указаны основные страхи.</w:t>
        <w:br/>
        <w:t>Это действительно самые частые барьеры.</w:t>
        <w:br/>
        <w:br/>
        <w:t>Факторы принятия решения</w:t>
        <w:br/>
        <w:t>Тут ты все верно отметила</w:t>
        <w:br/>
        <w:br/>
        <w:t>Какой результат получает клиент</w:t>
        <w:br/>
        <w:t>Ты указала несколько результатов: лучшее понимание себя, проживание эмоций, внутреннее спокойствие, раскрытие творческого потенциала.</w:t>
        <w:br/>
        <w:t>Это соответствует реальности.</w:t>
        <w:br/>
        <w:br/>
        <w:t>Общий вывод</w:t>
        <w:br/>
        <w:t>Анализ аудитории в целом сделан в правильном направлении. В нём уже есть понимание ключевых болей и мотиваций людей.</w:t>
        <w:br/>
        <w:t>Но есть несколько моментов, которые стоит усилить.</w:t>
        <w:br/>
        <w:t>Во-первых, нужно чётче определить основную экспертизу. Сейчас в анализе слишком много разных направлений.</w:t>
        <w:br/>
        <w:br/>
        <w:t>Во-вторых, важно помнить, что для таких продуктов главным инструментом продвижения становится личный блог. Люди покупают не только метод, но и личность эксперта.</w:t>
        <w:br/>
        <w:t>Когда в контенте появляются живые истории, размышления и честные разговоры о сложных эмоциях, аудитория начинает быстрее доверять и активнее вовлекается.</w:t>
        <w:br/>
        <w:br/>
        <w:t>Обязательно возвращайся к этому анализу, дополняй актуальной информацией, чтобы у тебя всегда были идеи для блога.</w:t>
        <w:br/>
        <w:br/>
        <w:t>Наташа, ты молодец❤️ Выполнила одно из самых сложных, но очень важных заданий🌟</w:t>
        <w:br/>
        <w:t>Я принимаю задание.</w:t>
        <w:br/>
        <w:t>До встречи в следующих уроках🫶🏻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