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1AF96" w14:textId="77777777" w:rsidR="00AD3727" w:rsidRDefault="00AD3727" w:rsidP="00AD3727">
      <w:pPr>
        <w:spacing w:after="0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  <w:bookmarkStart w:id="0" w:name="_GoBack"/>
      <w:bookmarkEnd w:id="0"/>
    </w:p>
    <w:p w14:paraId="0F4EA382" w14:textId="23F67A0C" w:rsidR="00463CD2" w:rsidRPr="00AD3727" w:rsidRDefault="0070542F" w:rsidP="00AD3727">
      <w:pPr>
        <w:spacing w:after="0"/>
        <w:jc w:val="center"/>
        <w:rPr>
          <w:rFonts w:ascii="Liberation Serif" w:hAnsi="Liberation Serif" w:cs="Times New Roman"/>
          <w:b/>
          <w:bCs/>
          <w:sz w:val="36"/>
          <w:szCs w:val="36"/>
        </w:rPr>
      </w:pPr>
      <w:r w:rsidRPr="00AD3727">
        <w:rPr>
          <w:rFonts w:ascii="Liberation Serif" w:hAnsi="Liberation Serif" w:cs="Times New Roman"/>
          <w:b/>
          <w:bCs/>
          <w:sz w:val="36"/>
          <w:szCs w:val="36"/>
        </w:rPr>
        <w:t>Власть и мораль</w:t>
      </w:r>
    </w:p>
    <w:p w14:paraId="5E25AB09" w14:textId="77777777" w:rsidR="00682248" w:rsidRPr="00AD3727" w:rsidRDefault="00682248" w:rsidP="00AD3727">
      <w:pPr>
        <w:spacing w:after="0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</w:p>
    <w:p w14:paraId="56E3743D" w14:textId="2525221D" w:rsidR="00030587" w:rsidRPr="00AD3727" w:rsidRDefault="00030587" w:rsidP="00AD3727">
      <w:pPr>
        <w:spacing w:after="0" w:line="240" w:lineRule="auto"/>
        <w:jc w:val="right"/>
        <w:rPr>
          <w:rFonts w:ascii="Liberation Serif" w:hAnsi="Liberation Serif" w:cs="Times New Roman"/>
          <w:b/>
          <w:bCs/>
          <w:i/>
          <w:iCs/>
          <w:sz w:val="24"/>
          <w:szCs w:val="24"/>
        </w:rPr>
      </w:pPr>
      <w:r w:rsidRPr="00AD3727">
        <w:rPr>
          <w:rFonts w:ascii="Liberation Serif" w:hAnsi="Liberation Serif" w:cs="Times New Roman"/>
          <w:b/>
          <w:bCs/>
          <w:i/>
          <w:iCs/>
          <w:sz w:val="24"/>
          <w:szCs w:val="24"/>
        </w:rPr>
        <w:t>Блюхер Ф.</w:t>
      </w:r>
      <w:r w:rsidR="006A042B">
        <w:rPr>
          <w:rFonts w:ascii="Liberation Serif" w:hAnsi="Liberation Serif" w:cs="Times New Roman"/>
          <w:b/>
          <w:bCs/>
          <w:i/>
          <w:iCs/>
          <w:sz w:val="24"/>
          <w:szCs w:val="24"/>
          <w:lang w:val="en-US"/>
        </w:rPr>
        <w:t> </w:t>
      </w:r>
      <w:r w:rsidRPr="00AD3727">
        <w:rPr>
          <w:rFonts w:ascii="Liberation Serif" w:hAnsi="Liberation Serif" w:cs="Times New Roman"/>
          <w:b/>
          <w:bCs/>
          <w:i/>
          <w:iCs/>
          <w:sz w:val="24"/>
          <w:szCs w:val="24"/>
        </w:rPr>
        <w:t>Н.</w:t>
      </w:r>
      <w:r w:rsidR="00682248" w:rsidRPr="00AD3727">
        <w:rPr>
          <w:rFonts w:ascii="Liberation Serif" w:hAnsi="Liberation Serif" w:cs="Times New Roman"/>
          <w:b/>
          <w:bCs/>
          <w:i/>
          <w:iCs/>
          <w:sz w:val="24"/>
          <w:szCs w:val="24"/>
        </w:rPr>
        <w:t>,</w:t>
      </w:r>
    </w:p>
    <w:p w14:paraId="717EBDE8" w14:textId="62060DAB" w:rsidR="00682248" w:rsidRPr="00AD3727" w:rsidRDefault="00682248" w:rsidP="00AD3727">
      <w:pPr>
        <w:spacing w:after="0" w:line="240" w:lineRule="auto"/>
        <w:jc w:val="right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канд</w:t>
      </w:r>
      <w:r w:rsidR="002C6E23">
        <w:rPr>
          <w:rFonts w:ascii="Liberation Serif" w:hAnsi="Liberation Serif" w:cs="Times New Roman"/>
          <w:sz w:val="24"/>
          <w:szCs w:val="24"/>
        </w:rPr>
        <w:t>идат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филос</w:t>
      </w:r>
      <w:r w:rsidR="002C6E23">
        <w:rPr>
          <w:rFonts w:ascii="Liberation Serif" w:hAnsi="Liberation Serif" w:cs="Times New Roman"/>
          <w:sz w:val="24"/>
          <w:szCs w:val="24"/>
        </w:rPr>
        <w:t>офских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наук,</w:t>
      </w:r>
    </w:p>
    <w:p w14:paraId="5A39325E" w14:textId="07E5BECB" w:rsidR="00682248" w:rsidRPr="00AD3727" w:rsidRDefault="00B35402" w:rsidP="00AD3727">
      <w:pPr>
        <w:spacing w:after="0" w:line="240" w:lineRule="auto"/>
        <w:jc w:val="right"/>
        <w:rPr>
          <w:rFonts w:ascii="Liberation Serif" w:hAnsi="Liberation Serif" w:cs="Times New Roman"/>
          <w:sz w:val="24"/>
          <w:szCs w:val="24"/>
        </w:rPr>
      </w:pPr>
      <w:hyperlink r:id="rId8" w:history="1">
        <w:r w:rsidR="00682248" w:rsidRPr="00AD3727">
          <w:rPr>
            <w:rStyle w:val="a3"/>
            <w:rFonts w:ascii="Liberation Serif" w:hAnsi="Liberation Serif" w:cs="Times New Roman"/>
            <w:sz w:val="24"/>
            <w:szCs w:val="24"/>
          </w:rPr>
          <w:t>obluher@gmail.com</w:t>
        </w:r>
      </w:hyperlink>
    </w:p>
    <w:p w14:paraId="6C7998E2" w14:textId="77777777" w:rsidR="00682248" w:rsidRPr="00AD3727" w:rsidRDefault="00682248" w:rsidP="00AD3727">
      <w:pPr>
        <w:spacing w:after="0"/>
        <w:jc w:val="right"/>
        <w:rPr>
          <w:rFonts w:ascii="Liberation Serif" w:hAnsi="Liberation Serif" w:cs="Times New Roman"/>
          <w:sz w:val="24"/>
          <w:szCs w:val="24"/>
        </w:rPr>
      </w:pPr>
    </w:p>
    <w:p w14:paraId="6EEF22F9" w14:textId="1E40886E" w:rsidR="00161DBB" w:rsidRPr="00AD3727" w:rsidRDefault="009F1EA0" w:rsidP="00AD3727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b/>
          <w:bCs/>
          <w:sz w:val="24"/>
          <w:szCs w:val="24"/>
        </w:rPr>
        <w:t>Аннотация</w:t>
      </w:r>
      <w:r w:rsidR="00682248" w:rsidRPr="00AD3727">
        <w:rPr>
          <w:rFonts w:ascii="Liberation Serif" w:hAnsi="Liberation Serif" w:cs="Times New Roman"/>
          <w:b/>
          <w:bCs/>
          <w:sz w:val="24"/>
          <w:szCs w:val="24"/>
        </w:rPr>
        <w:t>: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В статье ставит</w:t>
      </w:r>
      <w:r w:rsidR="00161DBB" w:rsidRPr="00AD3727">
        <w:rPr>
          <w:rFonts w:ascii="Liberation Serif" w:hAnsi="Liberation Serif" w:cs="Times New Roman"/>
          <w:sz w:val="24"/>
          <w:szCs w:val="24"/>
        </w:rPr>
        <w:t>ся во</w:t>
      </w:r>
      <w:r w:rsidRPr="00AD3727">
        <w:rPr>
          <w:rFonts w:ascii="Liberation Serif" w:hAnsi="Liberation Serif" w:cs="Times New Roman"/>
          <w:sz w:val="24"/>
          <w:szCs w:val="24"/>
        </w:rPr>
        <w:t>прос о генезисе морали и вводит</w:t>
      </w:r>
      <w:r w:rsidR="00161DBB" w:rsidRPr="00AD3727">
        <w:rPr>
          <w:rFonts w:ascii="Liberation Serif" w:hAnsi="Liberation Serif" w:cs="Times New Roman"/>
          <w:sz w:val="24"/>
          <w:szCs w:val="24"/>
        </w:rPr>
        <w:t xml:space="preserve">ся понятие «естественной морали». Доказывается, что мораль как регулятор социального поведения возникает при переходе к производящему хозяйству. Показывается связь возникновения моральных проблем при противоречии двух общественных регуляторов: права и религии. Анализируется различие права и морали в истории Европы и России. Постулируется возникновение современной морали в СССР в </w:t>
      </w:r>
      <w:r w:rsidR="00D4009C" w:rsidRPr="00AD3727">
        <w:rPr>
          <w:rFonts w:ascii="Liberation Serif" w:hAnsi="Liberation Serif" w:cs="Times New Roman"/>
          <w:sz w:val="24"/>
          <w:szCs w:val="24"/>
        </w:rPr>
        <w:t>50–60</w:t>
      </w:r>
      <w:r w:rsidR="00447A49">
        <w:rPr>
          <w:rFonts w:ascii="Liberation Serif" w:hAnsi="Liberation Serif" w:cs="Times New Roman"/>
          <w:sz w:val="24"/>
          <w:szCs w:val="24"/>
        </w:rPr>
        <w:t>-е</w:t>
      </w:r>
      <w:r w:rsidR="00161DBB" w:rsidRPr="00AD3727">
        <w:rPr>
          <w:rFonts w:ascii="Liberation Serif" w:hAnsi="Liberation Serif" w:cs="Times New Roman"/>
          <w:sz w:val="24"/>
          <w:szCs w:val="24"/>
        </w:rPr>
        <w:t xml:space="preserve"> г</w:t>
      </w:r>
      <w:r w:rsidR="00371400">
        <w:rPr>
          <w:rFonts w:ascii="Liberation Serif" w:hAnsi="Liberation Serif" w:cs="Times New Roman"/>
          <w:sz w:val="24"/>
          <w:szCs w:val="24"/>
        </w:rPr>
        <w:t>г.</w:t>
      </w:r>
      <w:r w:rsidR="00161DBB" w:rsidRPr="00AD3727">
        <w:rPr>
          <w:rFonts w:ascii="Liberation Serif" w:hAnsi="Liberation Serif" w:cs="Times New Roman"/>
          <w:sz w:val="24"/>
          <w:szCs w:val="24"/>
        </w:rPr>
        <w:t xml:space="preserve"> ХХ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161DBB" w:rsidRPr="00AD3727">
        <w:rPr>
          <w:rFonts w:ascii="Liberation Serif" w:hAnsi="Liberation Serif" w:cs="Times New Roman"/>
          <w:sz w:val="24"/>
          <w:szCs w:val="24"/>
        </w:rPr>
        <w:t>в.</w:t>
      </w:r>
      <w:r w:rsidR="00357CE3" w:rsidRPr="00AD3727">
        <w:rPr>
          <w:rFonts w:ascii="Liberation Serif" w:hAnsi="Liberation Serif" w:cs="Times New Roman"/>
          <w:sz w:val="24"/>
          <w:szCs w:val="24"/>
        </w:rPr>
        <w:t xml:space="preserve"> Рассматривается симбиоз морали и устройства государственной власти в СССР и современной России. Показыва</w:t>
      </w:r>
      <w:r w:rsidR="00447A49">
        <w:rPr>
          <w:rFonts w:ascii="Liberation Serif" w:hAnsi="Liberation Serif" w:cs="Times New Roman"/>
          <w:sz w:val="24"/>
          <w:szCs w:val="24"/>
        </w:rPr>
        <w:t>ю</w:t>
      </w:r>
      <w:r w:rsidR="00357CE3" w:rsidRPr="00AD3727">
        <w:rPr>
          <w:rFonts w:ascii="Liberation Serif" w:hAnsi="Liberation Serif" w:cs="Times New Roman"/>
          <w:sz w:val="24"/>
          <w:szCs w:val="24"/>
        </w:rPr>
        <w:t>тся изменения определений морали в зависимост</w:t>
      </w:r>
      <w:r w:rsidR="0077568E" w:rsidRPr="00AD3727">
        <w:rPr>
          <w:rFonts w:ascii="Liberation Serif" w:hAnsi="Liberation Serif" w:cs="Times New Roman"/>
          <w:sz w:val="24"/>
          <w:szCs w:val="24"/>
        </w:rPr>
        <w:t>и от изменений политики страны.</w:t>
      </w:r>
    </w:p>
    <w:p w14:paraId="38CA5D7C" w14:textId="77777777" w:rsidR="00682248" w:rsidRPr="00AD3727" w:rsidRDefault="00682248" w:rsidP="00AD3727">
      <w:pPr>
        <w:spacing w:after="0"/>
        <w:jc w:val="both"/>
        <w:rPr>
          <w:rFonts w:ascii="Liberation Serif" w:hAnsi="Liberation Serif" w:cs="Times New Roman"/>
          <w:sz w:val="24"/>
          <w:szCs w:val="24"/>
        </w:rPr>
      </w:pPr>
    </w:p>
    <w:p w14:paraId="671D89FD" w14:textId="467137E3" w:rsidR="00357CE3" w:rsidRPr="00AD3727" w:rsidRDefault="00357CE3" w:rsidP="00AD3727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b/>
          <w:bCs/>
          <w:sz w:val="24"/>
          <w:szCs w:val="24"/>
        </w:rPr>
        <w:t>Ключевые слова: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мораль, право, </w:t>
      </w:r>
      <w:r w:rsidR="005072C7" w:rsidRPr="00AD3727">
        <w:rPr>
          <w:rFonts w:ascii="Liberation Serif" w:hAnsi="Liberation Serif" w:cs="Times New Roman"/>
          <w:sz w:val="24"/>
          <w:szCs w:val="24"/>
        </w:rPr>
        <w:t>этика, государства, сообщества</w:t>
      </w:r>
      <w:r w:rsidR="00807664" w:rsidRPr="00AD3727">
        <w:rPr>
          <w:rFonts w:ascii="Liberation Serif" w:hAnsi="Liberation Serif" w:cs="Times New Roman"/>
          <w:sz w:val="24"/>
          <w:szCs w:val="24"/>
        </w:rPr>
        <w:t>.</w:t>
      </w:r>
    </w:p>
    <w:p w14:paraId="0079D124" w14:textId="77777777" w:rsidR="00682248" w:rsidRPr="003F3220" w:rsidRDefault="00682248" w:rsidP="00AD3727">
      <w:pPr>
        <w:spacing w:after="0"/>
        <w:jc w:val="both"/>
        <w:rPr>
          <w:rFonts w:ascii="Liberation Serif" w:hAnsi="Liberation Serif" w:cs="Times New Roman"/>
          <w:sz w:val="24"/>
          <w:szCs w:val="24"/>
        </w:rPr>
      </w:pPr>
    </w:p>
    <w:p w14:paraId="72975BBF" w14:textId="77777777" w:rsidR="00C6582E" w:rsidRPr="003F3220" w:rsidRDefault="00C6582E" w:rsidP="00AD3727">
      <w:pPr>
        <w:spacing w:after="0"/>
        <w:jc w:val="both"/>
        <w:rPr>
          <w:rFonts w:ascii="Liberation Serif" w:hAnsi="Liberation Serif" w:cs="Times New Roman"/>
          <w:sz w:val="24"/>
          <w:szCs w:val="24"/>
        </w:rPr>
      </w:pPr>
    </w:p>
    <w:p w14:paraId="73439F86" w14:textId="6929942E" w:rsidR="00FA2AC0" w:rsidRPr="00AD3727" w:rsidRDefault="00B07034" w:rsidP="00C6582E">
      <w:pPr>
        <w:spacing w:after="0"/>
        <w:ind w:firstLine="709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Мораль является одним из регуляторов общественных отношений.</w:t>
      </w:r>
      <w:r w:rsidR="00463CD2" w:rsidRPr="00AD3727">
        <w:rPr>
          <w:rFonts w:ascii="Liberation Serif" w:hAnsi="Liberation Serif" w:cs="Times New Roman"/>
          <w:sz w:val="24"/>
          <w:szCs w:val="24"/>
        </w:rPr>
        <w:t xml:space="preserve"> Другими регуляторами выступа</w:t>
      </w:r>
      <w:r w:rsidR="009B74FF" w:rsidRPr="00AD3727">
        <w:rPr>
          <w:rFonts w:ascii="Liberation Serif" w:hAnsi="Liberation Serif" w:cs="Times New Roman"/>
          <w:sz w:val="24"/>
          <w:szCs w:val="24"/>
        </w:rPr>
        <w:t>ю</w:t>
      </w:r>
      <w:r w:rsidR="00463CD2" w:rsidRPr="00AD3727">
        <w:rPr>
          <w:rFonts w:ascii="Liberation Serif" w:hAnsi="Liberation Serif" w:cs="Times New Roman"/>
          <w:sz w:val="24"/>
          <w:szCs w:val="24"/>
        </w:rPr>
        <w:t>т право, традиция, религия, а иногда и просто силовое воздействие.</w:t>
      </w:r>
      <w:r w:rsidR="005B0A46" w:rsidRPr="00AD3727">
        <w:rPr>
          <w:rFonts w:ascii="Liberation Serif" w:hAnsi="Liberation Serif" w:cs="Times New Roman"/>
          <w:sz w:val="24"/>
          <w:szCs w:val="24"/>
        </w:rPr>
        <w:t xml:space="preserve"> Хорошо, когда требования различных регуляторов совпадают. Этот случай находит выражение в известной фразе «добро должно быть с кулаками». Однако долженствование, прописанное в этой фразе, скорее подчеркивает иллюзорность всего высказывания, потому что нам с детства хорошо известно, что такое кулаки школьных хулиганов. </w:t>
      </w:r>
      <w:r w:rsidR="009B74FF" w:rsidRPr="00AD3727">
        <w:rPr>
          <w:rFonts w:ascii="Liberation Serif" w:hAnsi="Liberation Serif" w:cs="Times New Roman"/>
          <w:sz w:val="24"/>
          <w:szCs w:val="24"/>
        </w:rPr>
        <w:t>И</w:t>
      </w:r>
      <w:r w:rsidR="005B0A46" w:rsidRPr="00AD3727">
        <w:rPr>
          <w:rFonts w:ascii="Liberation Serif" w:hAnsi="Liberation Serif" w:cs="Times New Roman"/>
          <w:sz w:val="24"/>
          <w:szCs w:val="24"/>
        </w:rPr>
        <w:t>менно знакомство с ними ставило нас перед первым нравственным выбором</w:t>
      </w:r>
      <w:r w:rsidR="00447A49">
        <w:rPr>
          <w:rFonts w:ascii="Liberation Serif" w:hAnsi="Liberation Serif" w:cs="Times New Roman"/>
          <w:sz w:val="24"/>
          <w:szCs w:val="24"/>
        </w:rPr>
        <w:t> —</w:t>
      </w:r>
      <w:r w:rsidR="005B0A46" w:rsidRPr="00AD3727">
        <w:rPr>
          <w:rFonts w:ascii="Liberation Serif" w:hAnsi="Liberation Serif" w:cs="Times New Roman"/>
          <w:sz w:val="24"/>
          <w:szCs w:val="24"/>
        </w:rPr>
        <w:t xml:space="preserve"> становиться таким</w:t>
      </w:r>
      <w:r w:rsidR="00447A49">
        <w:rPr>
          <w:rFonts w:ascii="Liberation Serif" w:hAnsi="Liberation Serif" w:cs="Times New Roman"/>
          <w:sz w:val="24"/>
          <w:szCs w:val="24"/>
        </w:rPr>
        <w:t>и</w:t>
      </w:r>
      <w:r w:rsidR="005B0A46" w:rsidRPr="00AD3727">
        <w:rPr>
          <w:rFonts w:ascii="Liberation Serif" w:hAnsi="Liberation Serif" w:cs="Times New Roman"/>
          <w:sz w:val="24"/>
          <w:szCs w:val="24"/>
        </w:rPr>
        <w:t xml:space="preserve"> же </w:t>
      </w:r>
      <w:r w:rsidR="008F06A0" w:rsidRPr="00AD3727">
        <w:rPr>
          <w:rFonts w:ascii="Liberation Serif" w:hAnsi="Liberation Serif" w:cs="Times New Roman"/>
          <w:sz w:val="24"/>
          <w:szCs w:val="24"/>
        </w:rPr>
        <w:t xml:space="preserve">гопниками </w:t>
      </w:r>
      <w:r w:rsidR="005B0A46" w:rsidRPr="00AD3727">
        <w:rPr>
          <w:rFonts w:ascii="Liberation Serif" w:hAnsi="Liberation Serif" w:cs="Times New Roman"/>
          <w:sz w:val="24"/>
          <w:szCs w:val="24"/>
        </w:rPr>
        <w:t>или оставаться собой.</w:t>
      </w:r>
      <w:r w:rsidR="00DE0CA7" w:rsidRPr="00AD3727">
        <w:rPr>
          <w:rFonts w:ascii="Liberation Serif" w:hAnsi="Liberation Serif" w:cs="Times New Roman"/>
          <w:sz w:val="24"/>
          <w:szCs w:val="24"/>
        </w:rPr>
        <w:t xml:space="preserve"> Собственно говоря</w:t>
      </w:r>
      <w:r w:rsidR="004045E1" w:rsidRPr="00AD3727">
        <w:rPr>
          <w:rFonts w:ascii="Liberation Serif" w:hAnsi="Liberation Serif" w:cs="Times New Roman"/>
          <w:sz w:val="24"/>
          <w:szCs w:val="24"/>
        </w:rPr>
        <w:t>,</w:t>
      </w:r>
      <w:r w:rsidR="00DE0CA7" w:rsidRPr="00AD3727">
        <w:rPr>
          <w:rFonts w:ascii="Liberation Serif" w:hAnsi="Liberation Serif" w:cs="Times New Roman"/>
          <w:sz w:val="24"/>
          <w:szCs w:val="24"/>
        </w:rPr>
        <w:t xml:space="preserve"> мораль начинается вовсе не с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DE0CA7" w:rsidRPr="00AD3727">
        <w:rPr>
          <w:rFonts w:ascii="Liberation Serif" w:hAnsi="Liberation Serif" w:cs="Times New Roman"/>
          <w:sz w:val="24"/>
          <w:szCs w:val="24"/>
        </w:rPr>
        <w:t xml:space="preserve">текстов по </w:t>
      </w:r>
      <w:r w:rsidR="00447A49">
        <w:rPr>
          <w:rFonts w:ascii="Liberation Serif" w:hAnsi="Liberation Serif" w:cs="Times New Roman"/>
          <w:sz w:val="24"/>
          <w:szCs w:val="24"/>
        </w:rPr>
        <w:t>З</w:t>
      </w:r>
      <w:r w:rsidR="00DE0CA7" w:rsidRPr="00AD3727">
        <w:rPr>
          <w:rFonts w:ascii="Liberation Serif" w:hAnsi="Liberation Serif" w:cs="Times New Roman"/>
          <w:sz w:val="24"/>
          <w:szCs w:val="24"/>
        </w:rPr>
        <w:t>олотому правилу, а с добрых сказок и попыток защитить слабых</w:t>
      </w:r>
      <w:r w:rsidR="0051368C" w:rsidRPr="00AD3727">
        <w:rPr>
          <w:rFonts w:ascii="Liberation Serif" w:hAnsi="Liberation Serif" w:cs="Times New Roman"/>
          <w:sz w:val="24"/>
          <w:szCs w:val="24"/>
        </w:rPr>
        <w:t xml:space="preserve"> и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51368C" w:rsidRPr="00AD3727">
        <w:rPr>
          <w:rFonts w:ascii="Liberation Serif" w:hAnsi="Liberation Serif" w:cs="Times New Roman"/>
          <w:sz w:val="24"/>
          <w:szCs w:val="24"/>
        </w:rPr>
        <w:t>беззащитных</w:t>
      </w:r>
      <w:r w:rsidR="00DE0CA7" w:rsidRPr="00AD3727">
        <w:rPr>
          <w:rFonts w:ascii="Liberation Serif" w:hAnsi="Liberation Serif" w:cs="Times New Roman"/>
          <w:sz w:val="24"/>
          <w:szCs w:val="24"/>
        </w:rPr>
        <w:t>.</w:t>
      </w:r>
      <w:r w:rsidR="004045E1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EF4DD6" w:rsidRPr="00AD3727">
        <w:rPr>
          <w:rFonts w:ascii="Liberation Serif" w:hAnsi="Liberation Serif" w:cs="Times New Roman"/>
          <w:sz w:val="24"/>
          <w:szCs w:val="24"/>
        </w:rPr>
        <w:t>Мы даже можем назвать такое состояние нравственности «естественной моралью» по аналогии с «естественным правом».</w:t>
      </w:r>
      <w:r w:rsidR="003A2A2E" w:rsidRPr="00AD3727">
        <w:rPr>
          <w:rFonts w:ascii="Liberation Serif" w:hAnsi="Liberation Serif" w:cs="Times New Roman"/>
          <w:sz w:val="24"/>
          <w:szCs w:val="24"/>
        </w:rPr>
        <w:t xml:space="preserve"> Мы называем его естественным, потому что оно </w:t>
      </w:r>
      <w:r w:rsidR="009B74FF" w:rsidRPr="00AD3727">
        <w:rPr>
          <w:rFonts w:ascii="Liberation Serif" w:hAnsi="Liberation Serif" w:cs="Times New Roman"/>
          <w:sz w:val="24"/>
          <w:szCs w:val="24"/>
        </w:rPr>
        <w:t>появляется</w:t>
      </w:r>
      <w:r w:rsidR="003A2A2E" w:rsidRPr="00AD3727">
        <w:rPr>
          <w:rFonts w:ascii="Liberation Serif" w:hAnsi="Liberation Serif" w:cs="Times New Roman"/>
          <w:sz w:val="24"/>
          <w:szCs w:val="24"/>
        </w:rPr>
        <w:t xml:space="preserve"> на основе возникших в семье естественных чувств ребенка: любви или добра, что в детском возрасте означает одно и то</w:t>
      </w:r>
      <w:r w:rsidR="009B74FF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3A2A2E" w:rsidRPr="00AD3727">
        <w:rPr>
          <w:rFonts w:ascii="Liberation Serif" w:hAnsi="Liberation Serif" w:cs="Times New Roman"/>
          <w:sz w:val="24"/>
          <w:szCs w:val="24"/>
        </w:rPr>
        <w:t>же, и страха или защиты от страха. Эти два чувства мы будем считать первичными, потому что они, скорее всего, фиксируются еще на уровне животных, где детеныши длительное время проводя</w:t>
      </w:r>
      <w:r w:rsidR="009B74FF" w:rsidRPr="00AD3727">
        <w:rPr>
          <w:rFonts w:ascii="Liberation Serif" w:hAnsi="Liberation Serif" w:cs="Times New Roman"/>
          <w:sz w:val="24"/>
          <w:szCs w:val="24"/>
        </w:rPr>
        <w:t>т</w:t>
      </w:r>
      <w:r w:rsidR="003A2A2E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812353" w:rsidRPr="00AD3727">
        <w:rPr>
          <w:rFonts w:ascii="Liberation Serif" w:hAnsi="Liberation Serif" w:cs="Times New Roman"/>
          <w:sz w:val="24"/>
          <w:szCs w:val="24"/>
        </w:rPr>
        <w:t>с матерью</w:t>
      </w:r>
      <w:r w:rsidR="009B74FF" w:rsidRPr="00AD3727">
        <w:rPr>
          <w:rFonts w:ascii="Liberation Serif" w:hAnsi="Liberation Serif" w:cs="Times New Roman"/>
          <w:sz w:val="24"/>
          <w:szCs w:val="24"/>
        </w:rPr>
        <w:t>,</w:t>
      </w:r>
      <w:r w:rsidR="003A2A2E" w:rsidRPr="00AD3727">
        <w:rPr>
          <w:rFonts w:ascii="Liberation Serif" w:hAnsi="Liberation Serif" w:cs="Times New Roman"/>
          <w:sz w:val="24"/>
          <w:szCs w:val="24"/>
        </w:rPr>
        <w:t xml:space="preserve"> и ничего специфически социального в них нет.</w:t>
      </w:r>
    </w:p>
    <w:p w14:paraId="044BD81C" w14:textId="4CD3BAC6" w:rsidR="009A0B11" w:rsidRPr="00AD3727" w:rsidRDefault="00FA2AC0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С</w:t>
      </w:r>
      <w:r w:rsidR="00812353" w:rsidRPr="00AD3727">
        <w:rPr>
          <w:rFonts w:ascii="Liberation Serif" w:hAnsi="Liberation Serif" w:cs="Times New Roman"/>
          <w:sz w:val="24"/>
          <w:szCs w:val="24"/>
        </w:rPr>
        <w:t xml:space="preserve">ледующий шаг означает рождение чисто социальной проблемы, которая возникает, когда в </w:t>
      </w:r>
      <w:r w:rsidR="00EC6900" w:rsidRPr="00AD3727">
        <w:rPr>
          <w:rFonts w:ascii="Liberation Serif" w:hAnsi="Liberation Serif" w:cs="Times New Roman"/>
          <w:sz w:val="24"/>
          <w:szCs w:val="24"/>
        </w:rPr>
        <w:t xml:space="preserve">семье </w:t>
      </w:r>
      <w:r w:rsidR="00812353" w:rsidRPr="00AD3727">
        <w:rPr>
          <w:rFonts w:ascii="Liberation Serif" w:hAnsi="Liberation Serif" w:cs="Times New Roman"/>
          <w:sz w:val="24"/>
          <w:szCs w:val="24"/>
        </w:rPr>
        <w:t xml:space="preserve">встречаются </w:t>
      </w:r>
      <w:proofErr w:type="spellStart"/>
      <w:r w:rsidR="00812353" w:rsidRPr="00AD3727">
        <w:rPr>
          <w:rFonts w:ascii="Liberation Serif" w:hAnsi="Liberation Serif" w:cs="Times New Roman"/>
          <w:sz w:val="24"/>
          <w:szCs w:val="24"/>
        </w:rPr>
        <w:t>близковозрастные</w:t>
      </w:r>
      <w:proofErr w:type="spellEnd"/>
      <w:r w:rsidR="00812353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proofErr w:type="spellStart"/>
      <w:r w:rsidR="00812353" w:rsidRPr="00AD3727">
        <w:rPr>
          <w:rFonts w:ascii="Liberation Serif" w:hAnsi="Liberation Serif" w:cs="Times New Roman"/>
          <w:sz w:val="24"/>
          <w:szCs w:val="24"/>
        </w:rPr>
        <w:t>детеныши</w:t>
      </w:r>
      <w:proofErr w:type="spellEnd"/>
      <w:r w:rsidR="00447A49">
        <w:rPr>
          <w:rFonts w:ascii="Liberation Serif" w:hAnsi="Liberation Serif" w:cs="Times New Roman"/>
          <w:sz w:val="24"/>
          <w:szCs w:val="24"/>
        </w:rPr>
        <w:t>, —</w:t>
      </w:r>
      <w:r w:rsidR="00812353" w:rsidRPr="00AD3727">
        <w:rPr>
          <w:rFonts w:ascii="Liberation Serif" w:hAnsi="Liberation Serif" w:cs="Times New Roman"/>
          <w:sz w:val="24"/>
          <w:szCs w:val="24"/>
        </w:rPr>
        <w:t xml:space="preserve"> это проблема справедливости. </w:t>
      </w:r>
      <w:r w:rsidR="00EC6900" w:rsidRPr="00AD3727">
        <w:rPr>
          <w:rFonts w:ascii="Liberation Serif" w:hAnsi="Liberation Serif" w:cs="Times New Roman"/>
          <w:sz w:val="24"/>
          <w:szCs w:val="24"/>
        </w:rPr>
        <w:t>И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812353" w:rsidRPr="00AD3727">
        <w:rPr>
          <w:rFonts w:ascii="Liberation Serif" w:hAnsi="Liberation Serif" w:cs="Times New Roman"/>
          <w:sz w:val="24"/>
          <w:szCs w:val="24"/>
        </w:rPr>
        <w:t>это вовсе не уходящая корнями в бесконечность человеческой эволюции задача</w:t>
      </w:r>
      <w:r w:rsidR="009B74FF" w:rsidRPr="00AD3727">
        <w:rPr>
          <w:rFonts w:ascii="Liberation Serif" w:hAnsi="Liberation Serif" w:cs="Times New Roman"/>
          <w:sz w:val="24"/>
          <w:szCs w:val="24"/>
        </w:rPr>
        <w:t xml:space="preserve">. </w:t>
      </w:r>
      <w:r w:rsidR="00EC6900" w:rsidRPr="00AD3727">
        <w:rPr>
          <w:rFonts w:ascii="Liberation Serif" w:hAnsi="Liberation Serif" w:cs="Times New Roman"/>
          <w:sz w:val="24"/>
          <w:szCs w:val="24"/>
        </w:rPr>
        <w:t>П</w:t>
      </w:r>
      <w:r w:rsidR="00812353" w:rsidRPr="00AD3727">
        <w:rPr>
          <w:rFonts w:ascii="Liberation Serif" w:hAnsi="Liberation Serif" w:cs="Times New Roman"/>
          <w:sz w:val="24"/>
          <w:szCs w:val="24"/>
        </w:rPr>
        <w:t>отому что без молока, которое дают домашние животные</w:t>
      </w:r>
      <w:r w:rsidR="009F1EA0" w:rsidRPr="00AD3727">
        <w:rPr>
          <w:rFonts w:ascii="Liberation Serif" w:hAnsi="Liberation Serif" w:cs="Times New Roman"/>
          <w:sz w:val="24"/>
          <w:szCs w:val="24"/>
        </w:rPr>
        <w:t>,</w:t>
      </w:r>
      <w:r w:rsidR="00812353" w:rsidRPr="00AD3727">
        <w:rPr>
          <w:rFonts w:ascii="Liberation Serif" w:hAnsi="Liberation Serif" w:cs="Times New Roman"/>
          <w:sz w:val="24"/>
          <w:szCs w:val="24"/>
        </w:rPr>
        <w:t xml:space="preserve"> молочное вскармливание погодков невозможно</w:t>
      </w:r>
      <w:r w:rsidR="001C58B9" w:rsidRPr="00AD3727">
        <w:rPr>
          <w:rFonts w:ascii="Liberation Serif" w:hAnsi="Liberation Serif" w:cs="Times New Roman"/>
          <w:sz w:val="24"/>
          <w:szCs w:val="24"/>
        </w:rPr>
        <w:t>, поэтому у индейцев</w:t>
      </w:r>
      <w:r w:rsidR="009F1EA0" w:rsidRPr="00AD3727">
        <w:rPr>
          <w:rFonts w:ascii="Liberation Serif" w:hAnsi="Liberation Serif" w:cs="Times New Roman"/>
          <w:sz w:val="24"/>
          <w:szCs w:val="24"/>
        </w:rPr>
        <w:t>-</w:t>
      </w:r>
      <w:r w:rsidR="00CE2990" w:rsidRPr="00AD3727">
        <w:rPr>
          <w:rFonts w:ascii="Liberation Serif" w:hAnsi="Liberation Serif" w:cs="Times New Roman"/>
          <w:sz w:val="24"/>
          <w:szCs w:val="24"/>
        </w:rPr>
        <w:t xml:space="preserve">собирателей Южной </w:t>
      </w:r>
      <w:r w:rsidR="001C58B9" w:rsidRPr="00AD3727">
        <w:rPr>
          <w:rFonts w:ascii="Liberation Serif" w:hAnsi="Liberation Serif" w:cs="Times New Roman"/>
          <w:sz w:val="24"/>
          <w:szCs w:val="24"/>
        </w:rPr>
        <w:t>Америки, континента, где не было крупного рогатого скота, период разницы рождения детей составляет 4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1C58B9" w:rsidRPr="00AD3727">
        <w:rPr>
          <w:rFonts w:ascii="Liberation Serif" w:hAnsi="Liberation Serif" w:cs="Times New Roman"/>
          <w:sz w:val="24"/>
          <w:szCs w:val="24"/>
        </w:rPr>
        <w:t>года</w:t>
      </w:r>
      <w:r w:rsidR="00030587" w:rsidRPr="00AD3727">
        <w:rPr>
          <w:rFonts w:ascii="Liberation Serif" w:hAnsi="Liberation Serif" w:cs="Times New Roman"/>
          <w:sz w:val="24"/>
          <w:szCs w:val="24"/>
        </w:rPr>
        <w:t xml:space="preserve"> [</w:t>
      </w:r>
      <w:proofErr w:type="spellStart"/>
      <w:r w:rsidR="00030587" w:rsidRPr="00AD3727">
        <w:rPr>
          <w:rFonts w:ascii="Liberation Serif" w:hAnsi="Liberation Serif" w:cs="Times New Roman"/>
          <w:sz w:val="24"/>
          <w:szCs w:val="24"/>
        </w:rPr>
        <w:t>Бродель</w:t>
      </w:r>
      <w:proofErr w:type="spellEnd"/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Fonts w:ascii="Liberation Serif" w:hAnsi="Liberation Serif" w:cs="Times New Roman"/>
          <w:sz w:val="24"/>
          <w:szCs w:val="24"/>
        </w:rPr>
        <w:t>Ф</w:t>
      </w:r>
      <w:r w:rsidR="00447A49">
        <w:rPr>
          <w:rFonts w:ascii="Liberation Serif" w:hAnsi="Liberation Serif" w:cs="Times New Roman"/>
          <w:sz w:val="24"/>
          <w:szCs w:val="24"/>
        </w:rPr>
        <w:t>.</w:t>
      </w:r>
      <w:r w:rsidR="00807664" w:rsidRPr="00AD3727">
        <w:rPr>
          <w:rFonts w:ascii="Liberation Serif" w:hAnsi="Liberation Serif" w:cs="Times New Roman"/>
          <w:sz w:val="24"/>
          <w:szCs w:val="24"/>
        </w:rPr>
        <w:t xml:space="preserve">, </w:t>
      </w:r>
      <w:r w:rsidR="00030587" w:rsidRPr="00AD3727">
        <w:rPr>
          <w:rFonts w:ascii="Liberation Serif" w:hAnsi="Liberation Serif" w:cs="Times New Roman"/>
          <w:sz w:val="24"/>
          <w:szCs w:val="24"/>
        </w:rPr>
        <w:t>1986, с.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030587" w:rsidRPr="00AD3727">
        <w:rPr>
          <w:rFonts w:ascii="Liberation Serif" w:hAnsi="Liberation Serif" w:cs="Times New Roman"/>
          <w:sz w:val="24"/>
          <w:szCs w:val="24"/>
        </w:rPr>
        <w:t>47].</w:t>
      </w:r>
      <w:r w:rsidR="001C58B9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Pr="00AD3727">
        <w:rPr>
          <w:rFonts w:ascii="Liberation Serif" w:hAnsi="Liberation Serif" w:cs="Times New Roman"/>
          <w:sz w:val="24"/>
          <w:szCs w:val="24"/>
        </w:rPr>
        <w:t>Косвенным подтверждение</w:t>
      </w:r>
      <w:r w:rsidR="009B74FF" w:rsidRPr="00AD3727">
        <w:rPr>
          <w:rFonts w:ascii="Liberation Serif" w:hAnsi="Liberation Serif" w:cs="Times New Roman"/>
          <w:sz w:val="24"/>
          <w:szCs w:val="24"/>
        </w:rPr>
        <w:t>м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отсутствия моральной регуляции среди дикарей </w:t>
      </w:r>
      <w:r w:rsidRPr="00AD3727">
        <w:rPr>
          <w:rFonts w:ascii="Liberation Serif" w:hAnsi="Liberation Serif" w:cs="Times New Roman"/>
          <w:sz w:val="24"/>
          <w:szCs w:val="24"/>
        </w:rPr>
        <w:lastRenderedPageBreak/>
        <w:t>нужно признать наличие каннибализма</w:t>
      </w:r>
      <w:r w:rsidR="00653E5D" w:rsidRPr="00AD3727">
        <w:rPr>
          <w:rFonts w:ascii="Liberation Serif" w:hAnsi="Liberation Serif" w:cs="Times New Roman"/>
          <w:sz w:val="24"/>
          <w:szCs w:val="24"/>
        </w:rPr>
        <w:t>. К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653E5D" w:rsidRPr="00AD3727">
        <w:rPr>
          <w:rFonts w:ascii="Liberation Serif" w:hAnsi="Liberation Serif" w:cs="Times New Roman"/>
          <w:sz w:val="24"/>
          <w:szCs w:val="24"/>
        </w:rPr>
        <w:t>социальным сообществам, где люди могут рассматривать другого человека в качестве источника пищи</w:t>
      </w:r>
      <w:r w:rsidR="00447A49">
        <w:rPr>
          <w:rFonts w:ascii="Liberation Serif" w:hAnsi="Liberation Serif" w:cs="Times New Roman"/>
          <w:sz w:val="24"/>
          <w:szCs w:val="24"/>
        </w:rPr>
        <w:t>,</w:t>
      </w:r>
      <w:r w:rsidR="00653E5D" w:rsidRPr="00AD3727">
        <w:rPr>
          <w:rFonts w:ascii="Liberation Serif" w:hAnsi="Liberation Serif" w:cs="Times New Roman"/>
          <w:sz w:val="24"/>
          <w:szCs w:val="24"/>
        </w:rPr>
        <w:t xml:space="preserve"> второй практический принцип нравственной философии Канта не применим. Это не означает, что к </w:t>
      </w:r>
      <w:r w:rsidR="008F06A0" w:rsidRPr="00AD3727">
        <w:rPr>
          <w:rFonts w:ascii="Liberation Serif" w:hAnsi="Liberation Serif" w:cs="Times New Roman"/>
          <w:sz w:val="24"/>
          <w:szCs w:val="24"/>
        </w:rPr>
        <w:t>дикарям</w:t>
      </w:r>
      <w:r w:rsidR="00653E5D" w:rsidRPr="00AD3727">
        <w:rPr>
          <w:rFonts w:ascii="Liberation Serif" w:hAnsi="Liberation Serif" w:cs="Times New Roman"/>
          <w:sz w:val="24"/>
          <w:szCs w:val="24"/>
        </w:rPr>
        <w:t xml:space="preserve"> можно относиться не как к людям. 200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653E5D" w:rsidRPr="00AD3727">
        <w:rPr>
          <w:rFonts w:ascii="Liberation Serif" w:hAnsi="Liberation Serif" w:cs="Times New Roman"/>
          <w:sz w:val="24"/>
          <w:szCs w:val="24"/>
        </w:rPr>
        <w:t>лет влияния западной цивилизации</w:t>
      </w:r>
      <w:r w:rsidR="00B304E9" w:rsidRPr="00AD3727">
        <w:rPr>
          <w:rFonts w:ascii="Liberation Serif" w:hAnsi="Liberation Serif" w:cs="Times New Roman"/>
          <w:sz w:val="24"/>
          <w:szCs w:val="24"/>
        </w:rPr>
        <w:t>,</w:t>
      </w:r>
      <w:r w:rsidR="00653E5D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B304E9" w:rsidRPr="00AD3727">
        <w:rPr>
          <w:rFonts w:ascii="Liberation Serif" w:hAnsi="Liberation Serif" w:cs="Times New Roman"/>
          <w:sz w:val="24"/>
          <w:szCs w:val="24"/>
        </w:rPr>
        <w:t xml:space="preserve">раньше или позже, </w:t>
      </w:r>
      <w:r w:rsidR="00653E5D" w:rsidRPr="00AD3727">
        <w:rPr>
          <w:rFonts w:ascii="Liberation Serif" w:hAnsi="Liberation Serif" w:cs="Times New Roman"/>
          <w:sz w:val="24"/>
          <w:szCs w:val="24"/>
        </w:rPr>
        <w:t>превра</w:t>
      </w:r>
      <w:r w:rsidR="00B304E9" w:rsidRPr="00AD3727">
        <w:rPr>
          <w:rFonts w:ascii="Liberation Serif" w:hAnsi="Liberation Serif" w:cs="Times New Roman"/>
          <w:sz w:val="24"/>
          <w:szCs w:val="24"/>
        </w:rPr>
        <w:t>ща</w:t>
      </w:r>
      <w:r w:rsidR="00447A49">
        <w:rPr>
          <w:rFonts w:ascii="Liberation Serif" w:hAnsi="Liberation Serif" w:cs="Times New Roman"/>
          <w:sz w:val="24"/>
          <w:szCs w:val="24"/>
        </w:rPr>
        <w:t>ю</w:t>
      </w:r>
      <w:r w:rsidR="00B304E9" w:rsidRPr="00AD3727">
        <w:rPr>
          <w:rFonts w:ascii="Liberation Serif" w:hAnsi="Liberation Serif" w:cs="Times New Roman"/>
          <w:sz w:val="24"/>
          <w:szCs w:val="24"/>
        </w:rPr>
        <w:t>т бывших каннибалов в</w:t>
      </w:r>
      <w:r w:rsidR="00653E5D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B304E9" w:rsidRPr="00AD3727">
        <w:rPr>
          <w:rFonts w:ascii="Liberation Serif" w:hAnsi="Liberation Serif" w:cs="Times New Roman"/>
          <w:sz w:val="24"/>
          <w:szCs w:val="24"/>
        </w:rPr>
        <w:t>современных людей. К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B304E9" w:rsidRPr="00AD3727">
        <w:rPr>
          <w:rFonts w:ascii="Liberation Serif" w:hAnsi="Liberation Serif" w:cs="Times New Roman"/>
          <w:sz w:val="24"/>
          <w:szCs w:val="24"/>
        </w:rPr>
        <w:t>сожалению, мы вынуждены констатировать, что благодаря влиянию масскультуры в современном обществе возможны противоположные процессы.</w:t>
      </w:r>
      <w:r w:rsidR="005B47F0" w:rsidRPr="00AD3727">
        <w:rPr>
          <w:rFonts w:ascii="Liberation Serif" w:hAnsi="Liberation Serif" w:cs="Times New Roman"/>
          <w:sz w:val="24"/>
          <w:szCs w:val="24"/>
        </w:rPr>
        <w:t xml:space="preserve"> Итак, основы морали могут возникнуть только при переходе обществ</w:t>
      </w:r>
      <w:r w:rsidR="00B95E34" w:rsidRPr="00AD3727">
        <w:rPr>
          <w:rFonts w:ascii="Liberation Serif" w:hAnsi="Liberation Serif" w:cs="Times New Roman"/>
          <w:sz w:val="24"/>
          <w:szCs w:val="24"/>
        </w:rPr>
        <w:t>а к производящему способу жизни, условно не ранее 8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B95E34" w:rsidRPr="00AD3727">
        <w:rPr>
          <w:rFonts w:ascii="Liberation Serif" w:hAnsi="Liberation Serif" w:cs="Times New Roman"/>
          <w:sz w:val="24"/>
          <w:szCs w:val="24"/>
        </w:rPr>
        <w:t>тыс. лет назад.</w:t>
      </w:r>
    </w:p>
    <w:p w14:paraId="6CAE6A88" w14:textId="0D196557" w:rsidR="0052651C" w:rsidRPr="00AD3727" w:rsidRDefault="0052651C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Конечно, еще в районе 50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тыс. лет назад мы можем найти факты заботы о слабых соплеменниках или альтруизме в рамках конкретно</w:t>
      </w:r>
      <w:r w:rsidR="00D957A9" w:rsidRPr="00AD3727">
        <w:rPr>
          <w:rFonts w:ascii="Liberation Serif" w:hAnsi="Liberation Serif" w:cs="Times New Roman"/>
          <w:sz w:val="24"/>
          <w:szCs w:val="24"/>
        </w:rPr>
        <w:t>й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неолитической стоянк</w:t>
      </w:r>
      <w:r w:rsidR="00C061FA" w:rsidRPr="00AD3727">
        <w:rPr>
          <w:rFonts w:ascii="Liberation Serif" w:hAnsi="Liberation Serif" w:cs="Times New Roman"/>
          <w:sz w:val="24"/>
          <w:szCs w:val="24"/>
        </w:rPr>
        <w:t>и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племени. Но можем ли мы утверждать, что племенной альтруизм является основой морали? Ведь если вдуматься, то и сюжет «Антигоны» можно инт</w:t>
      </w:r>
      <w:r w:rsidR="002D34FB" w:rsidRPr="00AD3727">
        <w:rPr>
          <w:rFonts w:ascii="Liberation Serif" w:hAnsi="Liberation Serif" w:cs="Times New Roman"/>
          <w:sz w:val="24"/>
          <w:szCs w:val="24"/>
        </w:rPr>
        <w:t>е</w:t>
      </w:r>
      <w:r w:rsidRPr="00AD3727">
        <w:rPr>
          <w:rFonts w:ascii="Liberation Serif" w:hAnsi="Liberation Serif" w:cs="Times New Roman"/>
          <w:sz w:val="24"/>
          <w:szCs w:val="24"/>
        </w:rPr>
        <w:t xml:space="preserve">рпретировать как конфликт между </w:t>
      </w:r>
      <w:r w:rsidR="002D34FB" w:rsidRPr="00AD3727">
        <w:rPr>
          <w:rFonts w:ascii="Liberation Serif" w:hAnsi="Liberation Serif" w:cs="Times New Roman"/>
          <w:sz w:val="24"/>
          <w:szCs w:val="24"/>
        </w:rPr>
        <w:t xml:space="preserve">царской </w:t>
      </w:r>
      <w:r w:rsidRPr="00AD3727">
        <w:rPr>
          <w:rFonts w:ascii="Liberation Serif" w:hAnsi="Liberation Serif" w:cs="Times New Roman"/>
          <w:sz w:val="24"/>
          <w:szCs w:val="24"/>
        </w:rPr>
        <w:t>властью и религиозной традицией</w:t>
      </w:r>
      <w:r w:rsidR="002D34FB" w:rsidRPr="00AD3727">
        <w:rPr>
          <w:rFonts w:ascii="Liberation Serif" w:hAnsi="Liberation Serif" w:cs="Times New Roman"/>
          <w:sz w:val="24"/>
          <w:szCs w:val="24"/>
        </w:rPr>
        <w:t>. Возникает вполне законный вопрос. Нужна ли моральная регуляция в сообществах, где все друг друга лично знают или где большая группа людей спаяна исходом одного дела? Последнее мы относим</w:t>
      </w:r>
      <w:r w:rsidR="008A7129" w:rsidRPr="00AD3727">
        <w:rPr>
          <w:rFonts w:ascii="Liberation Serif" w:hAnsi="Liberation Serif" w:cs="Times New Roman"/>
          <w:sz w:val="24"/>
          <w:szCs w:val="24"/>
        </w:rPr>
        <w:t xml:space="preserve"> к тексту «</w:t>
      </w:r>
      <w:proofErr w:type="spellStart"/>
      <w:r w:rsidR="008A7129" w:rsidRPr="00AD3727">
        <w:rPr>
          <w:rFonts w:ascii="Liberation Serif" w:hAnsi="Liberation Serif" w:cs="Times New Roman"/>
          <w:sz w:val="24"/>
          <w:szCs w:val="24"/>
        </w:rPr>
        <w:t>Анабасиса</w:t>
      </w:r>
      <w:proofErr w:type="spellEnd"/>
      <w:r w:rsidR="008A7129" w:rsidRPr="00AD3727">
        <w:rPr>
          <w:rFonts w:ascii="Liberation Serif" w:hAnsi="Liberation Serif" w:cs="Times New Roman"/>
          <w:sz w:val="24"/>
          <w:szCs w:val="24"/>
        </w:rPr>
        <w:t xml:space="preserve">», в котором мы не находим рассуждений о проблемах этического характера, хотя ложь, предательство и смерть преследуют участников похода на протяжении всех </w:t>
      </w:r>
      <w:r w:rsidR="00447A49">
        <w:rPr>
          <w:rFonts w:ascii="Liberation Serif" w:hAnsi="Liberation Serif" w:cs="Times New Roman"/>
          <w:sz w:val="24"/>
          <w:szCs w:val="24"/>
        </w:rPr>
        <w:t>семи</w:t>
      </w:r>
      <w:r w:rsidR="008A7129" w:rsidRPr="00AD3727">
        <w:rPr>
          <w:rFonts w:ascii="Liberation Serif" w:hAnsi="Liberation Serif" w:cs="Times New Roman"/>
          <w:sz w:val="24"/>
          <w:szCs w:val="24"/>
        </w:rPr>
        <w:t xml:space="preserve"> книг.</w:t>
      </w:r>
      <w:r w:rsidR="00645636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027E16" w:rsidRPr="00AD3727">
        <w:rPr>
          <w:rFonts w:ascii="Liberation Serif" w:hAnsi="Liberation Serif" w:cs="Times New Roman"/>
          <w:sz w:val="24"/>
          <w:szCs w:val="24"/>
        </w:rPr>
        <w:t>Нам представляется, что в</w:t>
      </w:r>
      <w:r w:rsidR="00447A49">
        <w:rPr>
          <w:rFonts w:ascii="Liberation Serif" w:hAnsi="Liberation Serif" w:cs="Times New Roman"/>
          <w:sz w:val="24"/>
          <w:szCs w:val="24"/>
        </w:rPr>
        <w:t> </w:t>
      </w:r>
      <w:r w:rsidR="00027E16" w:rsidRPr="00AD3727">
        <w:rPr>
          <w:rFonts w:ascii="Liberation Serif" w:hAnsi="Liberation Serif" w:cs="Times New Roman"/>
          <w:sz w:val="24"/>
          <w:szCs w:val="24"/>
        </w:rPr>
        <w:t xml:space="preserve">таких сообществах, если речь идет о решении проблем непосредственного выживания сообщества «здесь и сейчас», моральные </w:t>
      </w:r>
      <w:proofErr w:type="spellStart"/>
      <w:r w:rsidR="00027E16" w:rsidRPr="00AD3727">
        <w:rPr>
          <w:rFonts w:ascii="Liberation Serif" w:hAnsi="Liberation Serif" w:cs="Times New Roman"/>
          <w:sz w:val="24"/>
          <w:szCs w:val="24"/>
        </w:rPr>
        <w:t>регулятивы</w:t>
      </w:r>
      <w:proofErr w:type="spellEnd"/>
      <w:r w:rsidR="00027E16" w:rsidRPr="00AD3727">
        <w:rPr>
          <w:rFonts w:ascii="Liberation Serif" w:hAnsi="Liberation Serif" w:cs="Times New Roman"/>
          <w:sz w:val="24"/>
          <w:szCs w:val="24"/>
        </w:rPr>
        <w:t xml:space="preserve"> могут быть излишними. </w:t>
      </w:r>
      <w:r w:rsidR="009E4642" w:rsidRPr="00AD3727">
        <w:rPr>
          <w:rFonts w:ascii="Liberation Serif" w:hAnsi="Liberation Serif" w:cs="Times New Roman"/>
          <w:sz w:val="24"/>
          <w:szCs w:val="24"/>
        </w:rPr>
        <w:t>Но</w:t>
      </w:r>
      <w:r w:rsidR="00C061FA" w:rsidRPr="00AD3727">
        <w:rPr>
          <w:rFonts w:ascii="Liberation Serif" w:hAnsi="Liberation Serif" w:cs="Times New Roman"/>
          <w:sz w:val="24"/>
          <w:szCs w:val="24"/>
        </w:rPr>
        <w:t xml:space="preserve"> если мы </w:t>
      </w:r>
      <w:r w:rsidR="009E4642" w:rsidRPr="00AD3727">
        <w:rPr>
          <w:rFonts w:ascii="Liberation Serif" w:hAnsi="Liberation Serif" w:cs="Times New Roman"/>
          <w:sz w:val="24"/>
          <w:szCs w:val="24"/>
        </w:rPr>
        <w:t xml:space="preserve">понимаем, что размерность «здесь и сейчас» включает в себя родителей и детей, общество не может обойтись без постановки моральных проблем. </w:t>
      </w:r>
      <w:r w:rsidR="00645636" w:rsidRPr="00AD3727">
        <w:rPr>
          <w:rFonts w:ascii="Liberation Serif" w:hAnsi="Liberation Serif" w:cs="Times New Roman"/>
          <w:sz w:val="24"/>
          <w:szCs w:val="24"/>
        </w:rPr>
        <w:t>Собственно говоря</w:t>
      </w:r>
      <w:r w:rsidR="00027E16" w:rsidRPr="00AD3727">
        <w:rPr>
          <w:rFonts w:ascii="Liberation Serif" w:hAnsi="Liberation Serif" w:cs="Times New Roman"/>
          <w:sz w:val="24"/>
          <w:szCs w:val="24"/>
        </w:rPr>
        <w:t>,</w:t>
      </w:r>
      <w:r w:rsidR="00645636" w:rsidRPr="00AD3727">
        <w:rPr>
          <w:rFonts w:ascii="Liberation Serif" w:hAnsi="Liberation Serif" w:cs="Times New Roman"/>
          <w:sz w:val="24"/>
          <w:szCs w:val="24"/>
        </w:rPr>
        <w:t xml:space="preserve"> моральные проблемы начинают осмысливаться людьми, когда появляются «цивилизованные» общества и возникает проблема</w:t>
      </w:r>
      <w:r w:rsidR="00D957A9" w:rsidRPr="00AD3727">
        <w:rPr>
          <w:rFonts w:ascii="Liberation Serif" w:hAnsi="Liberation Serif" w:cs="Times New Roman"/>
          <w:sz w:val="24"/>
          <w:szCs w:val="24"/>
        </w:rPr>
        <w:t>,</w:t>
      </w:r>
      <w:r w:rsidR="00645636" w:rsidRPr="00AD3727">
        <w:rPr>
          <w:rFonts w:ascii="Liberation Serif" w:hAnsi="Liberation Serif" w:cs="Times New Roman"/>
          <w:sz w:val="24"/>
          <w:szCs w:val="24"/>
        </w:rPr>
        <w:t xml:space="preserve"> как совместить мораль, возникшую для регуляции отношений между близкими родственниками в «большой семье»</w:t>
      </w:r>
      <w:r w:rsidR="007173C5">
        <w:rPr>
          <w:rFonts w:ascii="Liberation Serif" w:hAnsi="Liberation Serif" w:cs="Times New Roman"/>
          <w:sz w:val="24"/>
          <w:szCs w:val="24"/>
        </w:rPr>
        <w:t>,</w:t>
      </w:r>
      <w:r w:rsidR="00645636" w:rsidRPr="00AD3727">
        <w:rPr>
          <w:rFonts w:ascii="Liberation Serif" w:hAnsi="Liberation Serif" w:cs="Times New Roman"/>
          <w:sz w:val="24"/>
          <w:szCs w:val="24"/>
        </w:rPr>
        <w:t xml:space="preserve"> и традиции или закон</w:t>
      </w:r>
      <w:r w:rsidR="007173C5">
        <w:rPr>
          <w:rFonts w:ascii="Liberation Serif" w:hAnsi="Liberation Serif" w:cs="Times New Roman"/>
          <w:sz w:val="24"/>
          <w:szCs w:val="24"/>
        </w:rPr>
        <w:t>ы</w:t>
      </w:r>
      <w:r w:rsidR="00645636" w:rsidRPr="00AD3727">
        <w:rPr>
          <w:rFonts w:ascii="Liberation Serif" w:hAnsi="Liberation Serif" w:cs="Times New Roman"/>
          <w:sz w:val="24"/>
          <w:szCs w:val="24"/>
        </w:rPr>
        <w:t>, созданны</w:t>
      </w:r>
      <w:r w:rsidR="007173C5">
        <w:rPr>
          <w:rFonts w:ascii="Liberation Serif" w:hAnsi="Liberation Serif" w:cs="Times New Roman"/>
          <w:sz w:val="24"/>
          <w:szCs w:val="24"/>
        </w:rPr>
        <w:t>е</w:t>
      </w:r>
      <w:r w:rsidR="00645636" w:rsidRPr="00AD3727">
        <w:rPr>
          <w:rFonts w:ascii="Liberation Serif" w:hAnsi="Liberation Serif" w:cs="Times New Roman"/>
          <w:sz w:val="24"/>
          <w:szCs w:val="24"/>
        </w:rPr>
        <w:t xml:space="preserve"> для управления коллективами, превышающими своими размерами возможность получения информации о мотивах поступк</w:t>
      </w:r>
      <w:r w:rsidR="004B035E" w:rsidRPr="00AD3727">
        <w:rPr>
          <w:rFonts w:ascii="Liberation Serif" w:hAnsi="Liberation Serif" w:cs="Times New Roman"/>
          <w:sz w:val="24"/>
          <w:szCs w:val="24"/>
        </w:rPr>
        <w:t>ов конкретного</w:t>
      </w:r>
      <w:r w:rsidR="00645636" w:rsidRPr="00AD3727">
        <w:rPr>
          <w:rFonts w:ascii="Liberation Serif" w:hAnsi="Liberation Serif" w:cs="Times New Roman"/>
          <w:sz w:val="24"/>
          <w:szCs w:val="24"/>
        </w:rPr>
        <w:t xml:space="preserve"> индивида.</w:t>
      </w:r>
    </w:p>
    <w:p w14:paraId="7A39E4BB" w14:textId="1849A6F0" w:rsidR="00622985" w:rsidRPr="00AD3727" w:rsidRDefault="00B8166E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Мораль</w:t>
      </w:r>
      <w:r w:rsidR="0010727A" w:rsidRPr="00AD3727">
        <w:rPr>
          <w:rFonts w:ascii="Liberation Serif" w:hAnsi="Liberation Serif" w:cs="Times New Roman"/>
          <w:sz w:val="24"/>
          <w:szCs w:val="24"/>
        </w:rPr>
        <w:t>,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возможно</w:t>
      </w:r>
      <w:r w:rsidR="0010727A" w:rsidRPr="00AD3727">
        <w:rPr>
          <w:rFonts w:ascii="Liberation Serif" w:hAnsi="Liberation Serif" w:cs="Times New Roman"/>
          <w:sz w:val="24"/>
          <w:szCs w:val="24"/>
        </w:rPr>
        <w:t>,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возникает в разных цивилизациях. Конфуцианство в Китае, скорее всего, в европейском прочтении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попытка создать цивилизованные законы империи на основании моральных правил. И</w:t>
      </w:r>
      <w:r w:rsidR="007173C5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 xml:space="preserve">хотя реальная империя возникла под влиянием </w:t>
      </w:r>
      <w:proofErr w:type="spellStart"/>
      <w:r w:rsidRPr="00AD3727">
        <w:rPr>
          <w:rFonts w:ascii="Liberation Serif" w:hAnsi="Liberation Serif" w:cs="Times New Roman"/>
          <w:sz w:val="24"/>
          <w:szCs w:val="24"/>
        </w:rPr>
        <w:t>легизма</w:t>
      </w:r>
      <w:proofErr w:type="spellEnd"/>
      <w:r w:rsidRPr="00AD3727">
        <w:rPr>
          <w:rFonts w:ascii="Liberation Serif" w:hAnsi="Liberation Serif" w:cs="Times New Roman"/>
          <w:sz w:val="24"/>
          <w:szCs w:val="24"/>
        </w:rPr>
        <w:t xml:space="preserve">, уже во время </w:t>
      </w:r>
      <w:proofErr w:type="gramStart"/>
      <w:r w:rsidRPr="00AD3727">
        <w:rPr>
          <w:rFonts w:ascii="Liberation Serif" w:hAnsi="Liberation Serif" w:cs="Times New Roman"/>
          <w:sz w:val="24"/>
          <w:szCs w:val="24"/>
        </w:rPr>
        <w:t>Западной</w:t>
      </w:r>
      <w:proofErr w:type="gramEnd"/>
      <w:r w:rsidRPr="00AD3727">
        <w:rPr>
          <w:rFonts w:ascii="Liberation Serif" w:hAnsi="Liberation Serif" w:cs="Times New Roman"/>
          <w:sz w:val="24"/>
          <w:szCs w:val="24"/>
        </w:rPr>
        <w:t xml:space="preserve"> </w:t>
      </w:r>
      <w:proofErr w:type="spellStart"/>
      <w:r w:rsidRPr="00AD3727">
        <w:rPr>
          <w:rFonts w:ascii="Liberation Serif" w:hAnsi="Liberation Serif" w:cs="Times New Roman"/>
          <w:sz w:val="24"/>
          <w:szCs w:val="24"/>
        </w:rPr>
        <w:t>Хань</w:t>
      </w:r>
      <w:proofErr w:type="spellEnd"/>
      <w:r w:rsidRPr="00AD3727">
        <w:rPr>
          <w:rFonts w:ascii="Liberation Serif" w:hAnsi="Liberation Serif" w:cs="Times New Roman"/>
          <w:sz w:val="24"/>
          <w:szCs w:val="24"/>
        </w:rPr>
        <w:t xml:space="preserve"> </w:t>
      </w:r>
      <w:proofErr w:type="spellStart"/>
      <w:r w:rsidRPr="00AD3727">
        <w:rPr>
          <w:rFonts w:ascii="Liberation Serif" w:hAnsi="Liberation Serif" w:cs="Times New Roman"/>
          <w:sz w:val="24"/>
          <w:szCs w:val="24"/>
        </w:rPr>
        <w:t>легизм</w:t>
      </w:r>
      <w:proofErr w:type="spellEnd"/>
      <w:r w:rsidRPr="00AD3727">
        <w:rPr>
          <w:rFonts w:ascii="Liberation Serif" w:hAnsi="Liberation Serif" w:cs="Times New Roman"/>
          <w:sz w:val="24"/>
          <w:szCs w:val="24"/>
        </w:rPr>
        <w:t xml:space="preserve"> был дополнен конфуцианством. Эт</w:t>
      </w:r>
      <w:r w:rsidR="00C061FA" w:rsidRPr="00AD3727">
        <w:rPr>
          <w:rFonts w:ascii="Liberation Serif" w:hAnsi="Liberation Serif" w:cs="Times New Roman"/>
          <w:sz w:val="24"/>
          <w:szCs w:val="24"/>
        </w:rPr>
        <w:t>от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сплав стал основой всей дальнейшей культурной истории Китая, вне зависимости от этнической принадлежности</w:t>
      </w:r>
      <w:r w:rsidR="0010727A" w:rsidRPr="00AD3727">
        <w:rPr>
          <w:rFonts w:ascii="Liberation Serif" w:hAnsi="Liberation Serif" w:cs="Times New Roman"/>
          <w:sz w:val="24"/>
          <w:szCs w:val="24"/>
        </w:rPr>
        <w:t xml:space="preserve"> представителей имперской власти. В</w:t>
      </w:r>
      <w:r w:rsidR="007173C5">
        <w:rPr>
          <w:rFonts w:ascii="Liberation Serif" w:hAnsi="Liberation Serif" w:cs="Times New Roman"/>
          <w:sz w:val="24"/>
          <w:szCs w:val="24"/>
        </w:rPr>
        <w:t> </w:t>
      </w:r>
      <w:r w:rsidR="0010727A" w:rsidRPr="00AD3727">
        <w:rPr>
          <w:rFonts w:ascii="Liberation Serif" w:hAnsi="Liberation Serif" w:cs="Times New Roman"/>
          <w:sz w:val="24"/>
          <w:szCs w:val="24"/>
        </w:rPr>
        <w:t>Индии мораль неотделима от религи</w:t>
      </w:r>
      <w:r w:rsidR="00693593" w:rsidRPr="00AD3727">
        <w:rPr>
          <w:rFonts w:ascii="Liberation Serif" w:hAnsi="Liberation Serif" w:cs="Times New Roman"/>
          <w:sz w:val="24"/>
          <w:szCs w:val="24"/>
        </w:rPr>
        <w:t>и</w:t>
      </w:r>
      <w:r w:rsidR="0010727A" w:rsidRPr="00AD3727">
        <w:rPr>
          <w:rFonts w:ascii="Liberation Serif" w:hAnsi="Liberation Serif" w:cs="Times New Roman"/>
          <w:sz w:val="24"/>
          <w:szCs w:val="24"/>
        </w:rPr>
        <w:t>, т</w:t>
      </w:r>
      <w:r w:rsidR="00055399">
        <w:rPr>
          <w:rFonts w:ascii="Liberation Serif" w:hAnsi="Liberation Serif" w:cs="Times New Roman"/>
          <w:sz w:val="24"/>
          <w:szCs w:val="24"/>
        </w:rPr>
        <w:t>.</w:t>
      </w:r>
      <w:r w:rsidR="0010727A" w:rsidRPr="00AD3727">
        <w:rPr>
          <w:rFonts w:ascii="Liberation Serif" w:hAnsi="Liberation Serif" w:cs="Times New Roman"/>
          <w:sz w:val="24"/>
          <w:szCs w:val="24"/>
        </w:rPr>
        <w:t>е</w:t>
      </w:r>
      <w:r w:rsidR="00055399">
        <w:rPr>
          <w:rFonts w:ascii="Liberation Serif" w:hAnsi="Liberation Serif" w:cs="Times New Roman"/>
          <w:sz w:val="24"/>
          <w:szCs w:val="24"/>
        </w:rPr>
        <w:t>.</w:t>
      </w:r>
      <w:r w:rsidR="0010727A" w:rsidRPr="00AD3727">
        <w:rPr>
          <w:rFonts w:ascii="Liberation Serif" w:hAnsi="Liberation Serif" w:cs="Times New Roman"/>
          <w:sz w:val="24"/>
          <w:szCs w:val="24"/>
        </w:rPr>
        <w:t xml:space="preserve"> от всего комплекса религий древнего Индостана, возможно</w:t>
      </w:r>
      <w:r w:rsidR="007173C5">
        <w:rPr>
          <w:rFonts w:ascii="Liberation Serif" w:hAnsi="Liberation Serif" w:cs="Times New Roman"/>
          <w:sz w:val="24"/>
          <w:szCs w:val="24"/>
        </w:rPr>
        <w:t>,</w:t>
      </w:r>
      <w:r w:rsidR="0010727A" w:rsidRPr="00AD3727">
        <w:rPr>
          <w:rFonts w:ascii="Liberation Serif" w:hAnsi="Liberation Serif" w:cs="Times New Roman"/>
          <w:sz w:val="24"/>
          <w:szCs w:val="24"/>
        </w:rPr>
        <w:t xml:space="preserve"> именно поэтому</w:t>
      </w:r>
      <w:r w:rsidR="00C061FA" w:rsidRPr="00AD3727">
        <w:rPr>
          <w:rFonts w:ascii="Liberation Serif" w:hAnsi="Liberation Serif" w:cs="Times New Roman"/>
          <w:sz w:val="24"/>
          <w:szCs w:val="24"/>
        </w:rPr>
        <w:t>,</w:t>
      </w:r>
      <w:r w:rsidR="0010727A" w:rsidRPr="00AD3727">
        <w:rPr>
          <w:rFonts w:ascii="Liberation Serif" w:hAnsi="Liberation Serif" w:cs="Times New Roman"/>
          <w:sz w:val="24"/>
          <w:szCs w:val="24"/>
        </w:rPr>
        <w:t xml:space="preserve"> столкнувшись с религией, созданной на основании родового морального кодекса</w:t>
      </w:r>
      <w:r w:rsidR="007173C5">
        <w:rPr>
          <w:rFonts w:ascii="Liberation Serif" w:hAnsi="Liberation Serif" w:cs="Times New Roman"/>
          <w:sz w:val="24"/>
          <w:szCs w:val="24"/>
        </w:rPr>
        <w:t>, —</w:t>
      </w:r>
      <w:r w:rsidR="0010727A" w:rsidRPr="00AD3727">
        <w:rPr>
          <w:rFonts w:ascii="Liberation Serif" w:hAnsi="Liberation Serif" w:cs="Times New Roman"/>
          <w:sz w:val="24"/>
          <w:szCs w:val="24"/>
        </w:rPr>
        <w:t xml:space="preserve"> исламом, в Индии смог</w:t>
      </w:r>
      <w:r w:rsidR="00A931A3" w:rsidRPr="00AD3727">
        <w:rPr>
          <w:rFonts w:ascii="Liberation Serif" w:hAnsi="Liberation Serif" w:cs="Times New Roman"/>
          <w:sz w:val="24"/>
          <w:szCs w:val="24"/>
        </w:rPr>
        <w:t>л</w:t>
      </w:r>
      <w:r w:rsidR="0010727A" w:rsidRPr="00AD3727">
        <w:rPr>
          <w:rFonts w:ascii="Liberation Serif" w:hAnsi="Liberation Serif" w:cs="Times New Roman"/>
          <w:sz w:val="24"/>
          <w:szCs w:val="24"/>
        </w:rPr>
        <w:t>а возникнуть совершенно особая цивилизация Делийского султаната и империи Великих Моголов. В</w:t>
      </w:r>
      <w:r w:rsidR="007173C5">
        <w:rPr>
          <w:rFonts w:ascii="Liberation Serif" w:hAnsi="Liberation Serif" w:cs="Times New Roman"/>
          <w:sz w:val="24"/>
          <w:szCs w:val="24"/>
        </w:rPr>
        <w:t> </w:t>
      </w:r>
      <w:r w:rsidR="0010727A" w:rsidRPr="00AD3727">
        <w:rPr>
          <w:rFonts w:ascii="Liberation Serif" w:hAnsi="Liberation Serif" w:cs="Times New Roman"/>
          <w:sz w:val="24"/>
          <w:szCs w:val="24"/>
        </w:rPr>
        <w:t xml:space="preserve">Европе </w:t>
      </w:r>
      <w:r w:rsidR="00134C1C" w:rsidRPr="00AD3727">
        <w:rPr>
          <w:rFonts w:ascii="Liberation Serif" w:hAnsi="Liberation Serif" w:cs="Times New Roman"/>
          <w:sz w:val="24"/>
          <w:szCs w:val="24"/>
        </w:rPr>
        <w:t xml:space="preserve">создателем </w:t>
      </w:r>
      <w:r w:rsidR="0010727A" w:rsidRPr="00AD3727">
        <w:rPr>
          <w:rFonts w:ascii="Liberation Serif" w:hAnsi="Liberation Serif" w:cs="Times New Roman"/>
          <w:sz w:val="24"/>
          <w:szCs w:val="24"/>
        </w:rPr>
        <w:t>этик</w:t>
      </w:r>
      <w:r w:rsidR="00134C1C" w:rsidRPr="00AD3727">
        <w:rPr>
          <w:rFonts w:ascii="Liberation Serif" w:hAnsi="Liberation Serif" w:cs="Times New Roman"/>
          <w:sz w:val="24"/>
          <w:szCs w:val="24"/>
        </w:rPr>
        <w:t>и стал</w:t>
      </w:r>
      <w:r w:rsidR="0010727A" w:rsidRPr="00AD3727">
        <w:rPr>
          <w:rFonts w:ascii="Liberation Serif" w:hAnsi="Liberation Serif" w:cs="Times New Roman"/>
          <w:sz w:val="24"/>
          <w:szCs w:val="24"/>
        </w:rPr>
        <w:t xml:space="preserve"> Аристотел</w:t>
      </w:r>
      <w:r w:rsidR="00134C1C" w:rsidRPr="00AD3727">
        <w:rPr>
          <w:rFonts w:ascii="Liberation Serif" w:hAnsi="Liberation Serif" w:cs="Times New Roman"/>
          <w:sz w:val="24"/>
          <w:szCs w:val="24"/>
        </w:rPr>
        <w:t>ь</w:t>
      </w:r>
      <w:r w:rsidR="0010727A" w:rsidRPr="00AD3727">
        <w:rPr>
          <w:rFonts w:ascii="Liberation Serif" w:hAnsi="Liberation Serif" w:cs="Times New Roman"/>
          <w:sz w:val="24"/>
          <w:szCs w:val="24"/>
        </w:rPr>
        <w:t>.</w:t>
      </w:r>
      <w:r w:rsidR="00693593" w:rsidRPr="00AD3727">
        <w:rPr>
          <w:rFonts w:ascii="Liberation Serif" w:hAnsi="Liberation Serif" w:cs="Times New Roman"/>
          <w:sz w:val="24"/>
          <w:szCs w:val="24"/>
        </w:rPr>
        <w:t xml:space="preserve"> Безусловно</w:t>
      </w:r>
      <w:r w:rsidR="00622985" w:rsidRPr="00AD3727">
        <w:rPr>
          <w:rFonts w:ascii="Liberation Serif" w:hAnsi="Liberation Serif" w:cs="Times New Roman"/>
          <w:sz w:val="24"/>
          <w:szCs w:val="24"/>
        </w:rPr>
        <w:t>,</w:t>
      </w:r>
      <w:r w:rsidR="00693593" w:rsidRPr="00AD3727">
        <w:rPr>
          <w:rFonts w:ascii="Liberation Serif" w:hAnsi="Liberation Serif" w:cs="Times New Roman"/>
          <w:sz w:val="24"/>
          <w:szCs w:val="24"/>
        </w:rPr>
        <w:t xml:space="preserve"> отдельные этические высказывания мы можем отыскать и у семи мудрецов</w:t>
      </w:r>
      <w:r w:rsidR="00A931A3" w:rsidRPr="00AD3727">
        <w:rPr>
          <w:rFonts w:ascii="Liberation Serif" w:hAnsi="Liberation Serif" w:cs="Times New Roman"/>
          <w:sz w:val="24"/>
          <w:szCs w:val="24"/>
        </w:rPr>
        <w:t>,</w:t>
      </w:r>
      <w:r w:rsidR="00693593" w:rsidRPr="00AD3727">
        <w:rPr>
          <w:rFonts w:ascii="Liberation Serif" w:hAnsi="Liberation Serif" w:cs="Times New Roman"/>
          <w:sz w:val="24"/>
          <w:szCs w:val="24"/>
        </w:rPr>
        <w:t xml:space="preserve"> и</w:t>
      </w:r>
      <w:r w:rsidR="007173C5">
        <w:rPr>
          <w:rFonts w:ascii="Liberation Serif" w:hAnsi="Liberation Serif" w:cs="Times New Roman"/>
          <w:sz w:val="24"/>
          <w:szCs w:val="24"/>
        </w:rPr>
        <w:t> </w:t>
      </w:r>
      <w:r w:rsidR="00693593" w:rsidRPr="00AD3727">
        <w:rPr>
          <w:rFonts w:ascii="Liberation Serif" w:hAnsi="Liberation Serif" w:cs="Times New Roman"/>
          <w:sz w:val="24"/>
          <w:szCs w:val="24"/>
        </w:rPr>
        <w:t>у</w:t>
      </w:r>
      <w:r w:rsidR="007173C5">
        <w:rPr>
          <w:rFonts w:ascii="Liberation Serif" w:hAnsi="Liberation Serif" w:cs="Times New Roman"/>
          <w:sz w:val="24"/>
          <w:szCs w:val="24"/>
        </w:rPr>
        <w:t> </w:t>
      </w:r>
      <w:proofErr w:type="spellStart"/>
      <w:r w:rsidR="00693593" w:rsidRPr="00AD3727">
        <w:rPr>
          <w:rFonts w:ascii="Liberation Serif" w:hAnsi="Liberation Serif" w:cs="Times New Roman"/>
          <w:sz w:val="24"/>
          <w:szCs w:val="24"/>
        </w:rPr>
        <w:t>досократиков</w:t>
      </w:r>
      <w:proofErr w:type="spellEnd"/>
      <w:r w:rsidR="00693593" w:rsidRPr="00AD3727">
        <w:rPr>
          <w:rFonts w:ascii="Liberation Serif" w:hAnsi="Liberation Serif" w:cs="Times New Roman"/>
          <w:sz w:val="24"/>
          <w:szCs w:val="24"/>
        </w:rPr>
        <w:t>, а смерть Сократа часто рассматривается не как юридический казус, а как первый этически</w:t>
      </w:r>
      <w:r w:rsidR="00DB333B" w:rsidRPr="00AD3727">
        <w:rPr>
          <w:rFonts w:ascii="Liberation Serif" w:hAnsi="Liberation Serif" w:cs="Times New Roman"/>
          <w:sz w:val="24"/>
          <w:szCs w:val="24"/>
        </w:rPr>
        <w:t xml:space="preserve"> мотивированный</w:t>
      </w:r>
      <w:r w:rsidR="00622985" w:rsidRPr="00AD3727">
        <w:rPr>
          <w:rFonts w:ascii="Liberation Serif" w:hAnsi="Liberation Serif" w:cs="Times New Roman"/>
          <w:sz w:val="24"/>
          <w:szCs w:val="24"/>
        </w:rPr>
        <w:t xml:space="preserve"> поступок. Тем не менее, это поступок во многом внутриплем</w:t>
      </w:r>
      <w:r w:rsidR="00C061FA" w:rsidRPr="00AD3727">
        <w:rPr>
          <w:rFonts w:ascii="Liberation Serif" w:hAnsi="Liberation Serif" w:cs="Times New Roman"/>
          <w:sz w:val="24"/>
          <w:szCs w:val="24"/>
        </w:rPr>
        <w:t>е</w:t>
      </w:r>
      <w:r w:rsidR="00622985" w:rsidRPr="00AD3727">
        <w:rPr>
          <w:rFonts w:ascii="Liberation Serif" w:hAnsi="Liberation Serif" w:cs="Times New Roman"/>
          <w:sz w:val="24"/>
          <w:szCs w:val="24"/>
        </w:rPr>
        <w:t>нной, в «Апологии Сократа» речь идет исключительно об Афинах</w:t>
      </w:r>
      <w:r w:rsidR="00C061FA" w:rsidRPr="00AD3727">
        <w:rPr>
          <w:rFonts w:ascii="Liberation Serif" w:hAnsi="Liberation Serif" w:cs="Times New Roman"/>
          <w:sz w:val="24"/>
          <w:szCs w:val="24"/>
        </w:rPr>
        <w:t>,</w:t>
      </w:r>
      <w:r w:rsidR="00622985" w:rsidRPr="00AD3727">
        <w:rPr>
          <w:rFonts w:ascii="Liberation Serif" w:hAnsi="Liberation Serif" w:cs="Times New Roman"/>
          <w:sz w:val="24"/>
          <w:szCs w:val="24"/>
        </w:rPr>
        <w:t xml:space="preserve"> и даже признание Сократа «умнейшим из эллинов» не поставило под сомнение решение афинского суда. Только </w:t>
      </w:r>
      <w:r w:rsidR="00A931A3" w:rsidRPr="00AD3727">
        <w:rPr>
          <w:rFonts w:ascii="Liberation Serif" w:hAnsi="Liberation Serif" w:cs="Times New Roman"/>
          <w:sz w:val="24"/>
          <w:szCs w:val="24"/>
        </w:rPr>
        <w:t>появление</w:t>
      </w:r>
      <w:r w:rsidR="00622985" w:rsidRPr="00AD3727">
        <w:rPr>
          <w:rFonts w:ascii="Liberation Serif" w:hAnsi="Liberation Serif" w:cs="Times New Roman"/>
          <w:sz w:val="24"/>
          <w:szCs w:val="24"/>
        </w:rPr>
        <w:t xml:space="preserve"> эллинистических государств и многоэтничной городской культуры создает пространство, в которо</w:t>
      </w:r>
      <w:r w:rsidR="007173C5">
        <w:rPr>
          <w:rFonts w:ascii="Liberation Serif" w:hAnsi="Liberation Serif" w:cs="Times New Roman"/>
          <w:sz w:val="24"/>
          <w:szCs w:val="24"/>
        </w:rPr>
        <w:t>м</w:t>
      </w:r>
      <w:r w:rsidR="00622985" w:rsidRPr="00AD3727">
        <w:rPr>
          <w:rFonts w:ascii="Liberation Serif" w:hAnsi="Liberation Serif" w:cs="Times New Roman"/>
          <w:sz w:val="24"/>
          <w:szCs w:val="24"/>
        </w:rPr>
        <w:t xml:space="preserve"> возникает мораль как проблема</w:t>
      </w:r>
      <w:r w:rsidR="0019699E" w:rsidRPr="00AD3727">
        <w:rPr>
          <w:rFonts w:ascii="Liberation Serif" w:hAnsi="Liberation Serif" w:cs="Times New Roman"/>
          <w:sz w:val="24"/>
          <w:szCs w:val="24"/>
        </w:rPr>
        <w:t xml:space="preserve">, которая, тем не менее, еще </w:t>
      </w:r>
      <w:r w:rsidR="0019699E" w:rsidRPr="00AD3727">
        <w:rPr>
          <w:rFonts w:ascii="Liberation Serif" w:hAnsi="Liberation Serif" w:cs="Times New Roman"/>
          <w:sz w:val="24"/>
          <w:szCs w:val="24"/>
        </w:rPr>
        <w:lastRenderedPageBreak/>
        <w:t xml:space="preserve">не отделена от эстетической составляющей. </w:t>
      </w:r>
      <w:r w:rsidR="005C5C6C" w:rsidRPr="00AD3727">
        <w:rPr>
          <w:rFonts w:ascii="Liberation Serif" w:hAnsi="Liberation Serif" w:cs="Times New Roman"/>
          <w:sz w:val="24"/>
          <w:szCs w:val="24"/>
        </w:rPr>
        <w:t xml:space="preserve">Трактат </w:t>
      </w:r>
      <w:r w:rsidR="0019699E" w:rsidRPr="00AD3727">
        <w:rPr>
          <w:rFonts w:ascii="Liberation Serif" w:hAnsi="Liberation Serif" w:cs="Times New Roman"/>
          <w:sz w:val="24"/>
          <w:szCs w:val="24"/>
        </w:rPr>
        <w:t xml:space="preserve">«Характеры» Теофраста может рассматриваться как психологическая, как этическая, но одновременно </w:t>
      </w:r>
      <w:r w:rsidR="00902282" w:rsidRPr="00AD3727">
        <w:rPr>
          <w:rFonts w:ascii="Liberation Serif" w:hAnsi="Liberation Serif" w:cs="Times New Roman"/>
          <w:sz w:val="24"/>
          <w:szCs w:val="24"/>
        </w:rPr>
        <w:t xml:space="preserve">и как </w:t>
      </w:r>
      <w:r w:rsidR="005C5C6C" w:rsidRPr="00AD3727">
        <w:rPr>
          <w:rFonts w:ascii="Liberation Serif" w:hAnsi="Liberation Serif" w:cs="Times New Roman"/>
          <w:sz w:val="24"/>
          <w:szCs w:val="24"/>
        </w:rPr>
        <w:t>искусствоведческая книга, описывающая характерные роли для театральной постановки.</w:t>
      </w:r>
    </w:p>
    <w:p w14:paraId="1A08C78E" w14:textId="22E280B3" w:rsidR="005C5C6C" w:rsidRPr="00AD3727" w:rsidRDefault="005C5C6C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Огромную роль в становлении европейской нравственности сыграла одна из самых безжалостных империй мира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C061FA" w:rsidRPr="00AD3727">
        <w:rPr>
          <w:rFonts w:ascii="Liberation Serif" w:hAnsi="Liberation Serif" w:cs="Times New Roman"/>
          <w:sz w:val="24"/>
          <w:szCs w:val="24"/>
        </w:rPr>
        <w:t>Р</w:t>
      </w:r>
      <w:r w:rsidRPr="00AD3727">
        <w:rPr>
          <w:rFonts w:ascii="Liberation Serif" w:hAnsi="Liberation Serif" w:cs="Times New Roman"/>
          <w:sz w:val="24"/>
          <w:szCs w:val="24"/>
        </w:rPr>
        <w:t xml:space="preserve">имская. Именно установление </w:t>
      </w:r>
      <w:r w:rsidRPr="00AD3727">
        <w:rPr>
          <w:rFonts w:ascii="Liberation Serif" w:hAnsi="Liberation Serif" w:cs="Times New Roman"/>
          <w:sz w:val="24"/>
          <w:szCs w:val="24"/>
          <w:lang w:val="en-US"/>
        </w:rPr>
        <w:t>Pax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Pr="00AD3727">
        <w:rPr>
          <w:rFonts w:ascii="Liberation Serif" w:hAnsi="Liberation Serif" w:cs="Times New Roman"/>
          <w:sz w:val="24"/>
          <w:szCs w:val="24"/>
          <w:lang w:val="en-US"/>
        </w:rPr>
        <w:t>Romana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привело к</w:t>
      </w:r>
      <w:r w:rsidR="007173C5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возникновению новой моральной религии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христианства, последователи которой называли себя «братья и сестр</w:t>
      </w:r>
      <w:r w:rsidR="00C061FA" w:rsidRPr="00AD3727">
        <w:rPr>
          <w:rFonts w:ascii="Liberation Serif" w:hAnsi="Liberation Serif" w:cs="Times New Roman"/>
          <w:sz w:val="24"/>
          <w:szCs w:val="24"/>
        </w:rPr>
        <w:t>ы</w:t>
      </w:r>
      <w:r w:rsidRPr="00AD3727">
        <w:rPr>
          <w:rFonts w:ascii="Liberation Serif" w:hAnsi="Liberation Serif" w:cs="Times New Roman"/>
          <w:sz w:val="24"/>
          <w:szCs w:val="24"/>
        </w:rPr>
        <w:t>»</w:t>
      </w:r>
      <w:r w:rsidR="00F35CA0" w:rsidRPr="00AD3727">
        <w:rPr>
          <w:rFonts w:ascii="Liberation Serif" w:hAnsi="Liberation Serif" w:cs="Times New Roman"/>
          <w:sz w:val="24"/>
          <w:szCs w:val="24"/>
        </w:rPr>
        <w:t xml:space="preserve"> и распространяли отношения, которые могут возникнуть исключительно между близкими родственниками</w:t>
      </w:r>
      <w:r w:rsidR="007173C5">
        <w:rPr>
          <w:rFonts w:ascii="Liberation Serif" w:hAnsi="Liberation Serif" w:cs="Times New Roman"/>
          <w:sz w:val="24"/>
          <w:szCs w:val="24"/>
        </w:rPr>
        <w:t>,</w:t>
      </w:r>
      <w:r w:rsidR="00F35CA0" w:rsidRPr="00AD3727">
        <w:rPr>
          <w:rFonts w:ascii="Liberation Serif" w:hAnsi="Liberation Serif" w:cs="Times New Roman"/>
          <w:sz w:val="24"/>
          <w:szCs w:val="24"/>
        </w:rPr>
        <w:t xml:space="preserve"> не только на «эллинов и иудеев», но на всех</w:t>
      </w:r>
      <w:r w:rsidR="00A931A3" w:rsidRPr="00AD3727">
        <w:rPr>
          <w:rFonts w:ascii="Liberation Serif" w:hAnsi="Liberation Serif" w:cs="Times New Roman"/>
          <w:sz w:val="24"/>
          <w:szCs w:val="24"/>
        </w:rPr>
        <w:t>,</w:t>
      </w:r>
      <w:r w:rsidR="00F35CA0" w:rsidRPr="00AD3727">
        <w:rPr>
          <w:rFonts w:ascii="Liberation Serif" w:hAnsi="Liberation Serif" w:cs="Times New Roman"/>
          <w:sz w:val="24"/>
          <w:szCs w:val="24"/>
        </w:rPr>
        <w:t xml:space="preserve"> принявших новую веру</w:t>
      </w:r>
      <w:r w:rsidR="00A931A3" w:rsidRPr="00AD3727">
        <w:rPr>
          <w:rFonts w:ascii="Liberation Serif" w:hAnsi="Liberation Serif" w:cs="Times New Roman"/>
          <w:sz w:val="24"/>
          <w:szCs w:val="24"/>
        </w:rPr>
        <w:t>,</w:t>
      </w:r>
      <w:r w:rsidR="00F35CA0" w:rsidRPr="00AD3727">
        <w:rPr>
          <w:rFonts w:ascii="Liberation Serif" w:hAnsi="Liberation Serif" w:cs="Times New Roman"/>
          <w:sz w:val="24"/>
          <w:szCs w:val="24"/>
        </w:rPr>
        <w:t xml:space="preserve"> и даже на сам принцип Мироздания. А</w:t>
      </w:r>
      <w:r w:rsidR="007173C5">
        <w:rPr>
          <w:rFonts w:ascii="Liberation Serif" w:hAnsi="Liberation Serif" w:cs="Times New Roman"/>
          <w:sz w:val="24"/>
          <w:szCs w:val="24"/>
        </w:rPr>
        <w:t> </w:t>
      </w:r>
      <w:r w:rsidR="00F35CA0" w:rsidRPr="00AD3727">
        <w:rPr>
          <w:rFonts w:ascii="Liberation Serif" w:hAnsi="Liberation Serif" w:cs="Times New Roman"/>
          <w:sz w:val="24"/>
          <w:szCs w:val="24"/>
        </w:rPr>
        <w:t xml:space="preserve">чем еще может быть </w:t>
      </w:r>
      <w:r w:rsidR="00E6055E" w:rsidRPr="00AD3727">
        <w:rPr>
          <w:rFonts w:ascii="Liberation Serif" w:hAnsi="Liberation Serif" w:cs="Times New Roman"/>
          <w:sz w:val="24"/>
          <w:szCs w:val="24"/>
        </w:rPr>
        <w:t>«любовь к Богу», который хотя и наказывает, но любит своих чад</w:t>
      </w:r>
      <w:r w:rsidR="00F35CA0" w:rsidRPr="00AD3727">
        <w:rPr>
          <w:rFonts w:ascii="Liberation Serif" w:hAnsi="Liberation Serif" w:cs="Times New Roman"/>
          <w:sz w:val="24"/>
          <w:szCs w:val="24"/>
        </w:rPr>
        <w:t xml:space="preserve">. </w:t>
      </w:r>
    </w:p>
    <w:p w14:paraId="5DDC6288" w14:textId="17F9F0EC" w:rsidR="004F2B5B" w:rsidRPr="00AD3727" w:rsidRDefault="00E6055E" w:rsidP="00C6582E">
      <w:pPr>
        <w:spacing w:after="0"/>
        <w:ind w:firstLine="708"/>
        <w:jc w:val="both"/>
        <w:rPr>
          <w:rStyle w:val="extended-textshort"/>
          <w:rFonts w:ascii="Liberation Serif" w:hAnsi="Liberation Serif" w:cs="Times New Roman"/>
          <w:sz w:val="24"/>
          <w:szCs w:val="24"/>
        </w:rPr>
      </w:pPr>
      <w:proofErr w:type="gramStart"/>
      <w:r w:rsidRPr="00AD3727">
        <w:rPr>
          <w:rFonts w:ascii="Liberation Serif" w:hAnsi="Liberation Serif" w:cs="Times New Roman"/>
          <w:sz w:val="24"/>
          <w:szCs w:val="24"/>
        </w:rPr>
        <w:t>Эти два принципа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«Правды», понимаемой как государственный закон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равный для всех, и «Милости», основанной на христианском понимании «милосердия» и</w:t>
      </w:r>
      <w:r w:rsidR="007173C5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«прощения чад своих»</w:t>
      </w:r>
      <w:r w:rsidR="00337CC7" w:rsidRPr="00AD3727">
        <w:rPr>
          <w:rFonts w:ascii="Liberation Serif" w:hAnsi="Liberation Serif" w:cs="Times New Roman"/>
          <w:sz w:val="24"/>
          <w:szCs w:val="24"/>
        </w:rPr>
        <w:t>,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="00337CC7" w:rsidRPr="00AD3727">
        <w:rPr>
          <w:rFonts w:ascii="Liberation Serif" w:hAnsi="Liberation Serif" w:cs="Times New Roman"/>
          <w:sz w:val="24"/>
          <w:szCs w:val="24"/>
        </w:rPr>
        <w:t xml:space="preserve"> были понятны и русскому боярину, и греческому ученику Савонаролы</w:t>
      </w:r>
      <w:r w:rsidR="00E24D0C" w:rsidRPr="00AD3727">
        <w:rPr>
          <w:rFonts w:ascii="Liberation Serif" w:hAnsi="Liberation Serif" w:cs="Times New Roman"/>
          <w:sz w:val="24"/>
          <w:szCs w:val="24"/>
        </w:rPr>
        <w:t>, Максиму Греку</w:t>
      </w:r>
      <w:r w:rsidR="00337CC7" w:rsidRPr="00AD3727">
        <w:rPr>
          <w:rFonts w:ascii="Liberation Serif" w:hAnsi="Liberation Serif" w:cs="Times New Roman"/>
          <w:sz w:val="24"/>
          <w:szCs w:val="24"/>
        </w:rPr>
        <w:t>.</w:t>
      </w:r>
      <w:proofErr w:type="gramEnd"/>
      <w:r w:rsidR="00337CC7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7173C5">
        <w:rPr>
          <w:rStyle w:val="extended-textshort"/>
          <w:rFonts w:ascii="Liberation Serif" w:hAnsi="Liberation Serif" w:cs="Times New Roman"/>
          <w:sz w:val="24"/>
          <w:szCs w:val="24"/>
        </w:rPr>
        <w:t>«</w:t>
      </w:r>
      <w:r w:rsidR="00337CC7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Милость без правды есть </w:t>
      </w:r>
      <w:proofErr w:type="spellStart"/>
      <w:r w:rsidR="00337CC7" w:rsidRPr="00AD3727">
        <w:rPr>
          <w:rStyle w:val="extended-textshort"/>
          <w:rFonts w:ascii="Liberation Serif" w:hAnsi="Liberation Serif" w:cs="Times New Roman"/>
          <w:sz w:val="24"/>
          <w:szCs w:val="24"/>
        </w:rPr>
        <w:t>малодушество</w:t>
      </w:r>
      <w:proofErr w:type="spellEnd"/>
      <w:r w:rsidR="00337CC7" w:rsidRPr="00AD3727">
        <w:rPr>
          <w:rStyle w:val="extended-textshort"/>
          <w:rFonts w:ascii="Liberation Serif" w:hAnsi="Liberation Serif" w:cs="Times New Roman"/>
          <w:sz w:val="24"/>
          <w:szCs w:val="24"/>
        </w:rPr>
        <w:t>, а правда без милости есть мучительство, и обе они разрушают царство и всякое общежитие. Но милость, правдой поддерживаемая, а правда, милостью укрощаемая, сохраняют царю царство на многие дни</w:t>
      </w:r>
      <w:r w:rsidR="007173C5">
        <w:rPr>
          <w:rStyle w:val="extended-textshort"/>
          <w:rFonts w:ascii="Liberation Serif" w:hAnsi="Liberation Serif" w:cs="Times New Roman"/>
          <w:sz w:val="24"/>
          <w:szCs w:val="24"/>
        </w:rPr>
        <w:t>», —</w:t>
      </w:r>
      <w:r w:rsidR="00337CC7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пишет Федор Карпов опальному монаху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DA66FE" w:rsidRPr="00AD3727">
        <w:rPr>
          <w:rStyle w:val="extended-textshort"/>
          <w:rFonts w:ascii="Liberation Serif" w:hAnsi="Liberation Serif" w:cs="Times New Roman"/>
          <w:sz w:val="24"/>
          <w:szCs w:val="24"/>
        </w:rPr>
        <w:t>[</w:t>
      </w:r>
      <w:r w:rsidR="00807664" w:rsidRPr="00AD3727">
        <w:rPr>
          <w:rStyle w:val="extended-textshort"/>
          <w:rFonts w:ascii="Liberation Serif" w:hAnsi="Liberation Serif" w:cs="Times New Roman"/>
          <w:sz w:val="24"/>
          <w:szCs w:val="24"/>
        </w:rPr>
        <w:t>Карпов</w:t>
      </w:r>
      <w:r w:rsidR="007173C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Style w:val="extended-textshort"/>
          <w:rFonts w:ascii="Liberation Serif" w:hAnsi="Liberation Serif" w:cs="Times New Roman"/>
          <w:sz w:val="24"/>
          <w:szCs w:val="24"/>
        </w:rPr>
        <w:t>Ф.,</w:t>
      </w:r>
      <w:r w:rsidR="00DA66F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2000]. 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>При том, что оба института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="00C061FA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>церкви и</w:t>
      </w:r>
      <w:r w:rsidR="00C061FA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тем более</w:t>
      </w:r>
      <w:r w:rsidR="00C061FA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государства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не были построены в соответствии с</w:t>
      </w:r>
      <w:r w:rsidR="007173C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>моральными принципами</w:t>
      </w:r>
      <w:r w:rsidR="00C061FA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именно возможность их сосуществования порождал</w:t>
      </w:r>
      <w:r w:rsidR="00C061FA" w:rsidRPr="00AD3727">
        <w:rPr>
          <w:rStyle w:val="extended-textshort"/>
          <w:rFonts w:ascii="Liberation Serif" w:hAnsi="Liberation Serif" w:cs="Times New Roman"/>
          <w:sz w:val="24"/>
          <w:szCs w:val="24"/>
        </w:rPr>
        <w:t>а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возникновение у цивилизованного европейского человека моральной проблемы</w:t>
      </w:r>
      <w:r w:rsidR="007173C5">
        <w:rPr>
          <w:rFonts w:ascii="Liberation Serif" w:hAnsi="Liberation Serif" w:cs="Times New Roman"/>
          <w:sz w:val="24"/>
          <w:szCs w:val="24"/>
        </w:rPr>
        <w:t> —</w:t>
      </w:r>
      <w:r w:rsidR="00C061FA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6668A8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верховенства права либо морального закона.</w:t>
      </w:r>
      <w:r w:rsidR="00A5649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A53ADB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Однако уже</w:t>
      </w:r>
      <w:r w:rsidR="002A07E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A53AD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Макиавелли </w:t>
      </w:r>
      <w:r w:rsidR="002A07EE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объяснил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A53AD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что</w:t>
      </w:r>
      <w:r w:rsidR="002A07E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если вы можете достичь такой власти, чтобы устанавливать законы</w:t>
      </w:r>
      <w:r w:rsidR="00A53ADB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2A07E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A53AD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то </w:t>
      </w:r>
      <w:r w:rsidR="002A07EE" w:rsidRPr="00AD3727">
        <w:rPr>
          <w:rStyle w:val="extended-textshort"/>
          <w:rFonts w:ascii="Liberation Serif" w:hAnsi="Liberation Serif" w:cs="Times New Roman"/>
          <w:sz w:val="24"/>
          <w:szCs w:val="24"/>
        </w:rPr>
        <w:t>непонятно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2A07E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зачем ва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м</w:t>
      </w:r>
      <w:r w:rsidR="002A07E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мораль. </w:t>
      </w:r>
      <w:r w:rsidR="00A56499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A56499" w:rsidRPr="00AD3727">
        <w:rPr>
          <w:rStyle w:val="extended-textshort"/>
          <w:rFonts w:ascii="Liberation Serif" w:hAnsi="Liberation Serif" w:cs="Times New Roman"/>
          <w:sz w:val="24"/>
          <w:szCs w:val="24"/>
        </w:rPr>
        <w:t>Европе</w:t>
      </w:r>
      <w:r w:rsidR="0078716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после кровопролитной религиозной войны,</w:t>
      </w:r>
      <w:r w:rsidR="00A5649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 соответс</w:t>
      </w:r>
      <w:r w:rsidR="00787169" w:rsidRPr="00AD3727">
        <w:rPr>
          <w:rStyle w:val="extended-textshort"/>
          <w:rFonts w:ascii="Liberation Serif" w:hAnsi="Liberation Serif" w:cs="Times New Roman"/>
          <w:sz w:val="24"/>
          <w:szCs w:val="24"/>
        </w:rPr>
        <w:t>т</w:t>
      </w:r>
      <w:r w:rsidR="00A5649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вии </w:t>
      </w:r>
      <w:r w:rsidR="00DB1FB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с </w:t>
      </w:r>
      <w:r w:rsidR="0078716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формулой Вестфальского мира, в конечном </w:t>
      </w:r>
      <w:proofErr w:type="gramStart"/>
      <w:r w:rsidR="00787169" w:rsidRPr="00AD3727">
        <w:rPr>
          <w:rStyle w:val="extended-textshort"/>
          <w:rFonts w:ascii="Liberation Serif" w:hAnsi="Liberation Serif" w:cs="Times New Roman"/>
          <w:sz w:val="24"/>
          <w:szCs w:val="24"/>
        </w:rPr>
        <w:t>счете</w:t>
      </w:r>
      <w:proofErr w:type="gramEnd"/>
      <w:r w:rsidR="0078716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победило государство и, следовательно, верховенство права.</w:t>
      </w:r>
      <w:r w:rsidR="0075671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Образование в 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  <w:lang w:val="en-US"/>
        </w:rPr>
        <w:t>XVIII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>–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  <w:lang w:val="en-US"/>
        </w:rPr>
        <w:t>XIX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>столети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>ях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 Европе новых государств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или преобразование старых</w:t>
      </w:r>
      <w:r w:rsidR="00A931A3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 бесконечных войнах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за испанское, австрийское, баварское, польское наследие происходил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и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на основании присоединения одно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го 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>правово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>го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субъект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>а (земли или города)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к</w:t>
      </w:r>
      <w:r w:rsidR="00F94FEF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>друго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>му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правово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>му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субъект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>у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. 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>Что и находит выражение в знаменитой формуле Гегеля: «государство есть обладающая самосознанием нравственная субстанция»</w:t>
      </w:r>
      <w:r w:rsidR="00D4009C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69379D" w:rsidRPr="00AD3727">
        <w:rPr>
          <w:rStyle w:val="extended-textshort"/>
          <w:rFonts w:ascii="Liberation Serif" w:hAnsi="Liberation Serif" w:cs="Times New Roman"/>
          <w:sz w:val="24"/>
          <w:szCs w:val="24"/>
        </w:rPr>
        <w:t>[Гегель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Style w:val="extended-textshort"/>
          <w:rFonts w:ascii="Liberation Serif" w:hAnsi="Liberation Serif" w:cs="Times New Roman"/>
          <w:sz w:val="24"/>
          <w:szCs w:val="24"/>
        </w:rPr>
        <w:t>Г.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В.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Style w:val="extended-textshort"/>
          <w:rFonts w:ascii="Liberation Serif" w:hAnsi="Liberation Serif" w:cs="Times New Roman"/>
          <w:sz w:val="24"/>
          <w:szCs w:val="24"/>
        </w:rPr>
        <w:t>Ф.</w:t>
      </w:r>
      <w:r w:rsidR="0069379D" w:rsidRPr="00AD3727">
        <w:rPr>
          <w:rStyle w:val="extended-textshort"/>
          <w:rFonts w:ascii="Liberation Serif" w:hAnsi="Liberation Serif" w:cs="Times New Roman"/>
          <w:sz w:val="24"/>
          <w:szCs w:val="24"/>
        </w:rPr>
        <w:t>, 1977, с.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69379D" w:rsidRPr="00AD3727">
        <w:rPr>
          <w:rStyle w:val="extended-textshort"/>
          <w:rFonts w:ascii="Liberation Serif" w:hAnsi="Liberation Serif" w:cs="Times New Roman"/>
          <w:sz w:val="24"/>
          <w:szCs w:val="24"/>
        </w:rPr>
        <w:t>350]</w:t>
      </w:r>
      <w:r w:rsidR="00D4009C" w:rsidRPr="00AD3727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r w:rsidR="00E06D8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756719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756719" w:rsidRPr="00AD3727">
        <w:rPr>
          <w:rStyle w:val="extended-textshort"/>
          <w:rFonts w:ascii="Liberation Serif" w:hAnsi="Liberation Serif" w:cs="Times New Roman"/>
          <w:sz w:val="24"/>
          <w:szCs w:val="24"/>
        </w:rPr>
        <w:t>России общество разбилось на большие группы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75671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сословия, внутри которых были свои собственные моральные </w:t>
      </w:r>
      <w:r w:rsidR="00DB1FB8" w:rsidRPr="00AD3727">
        <w:rPr>
          <w:rStyle w:val="extended-textshort"/>
          <w:rFonts w:ascii="Liberation Serif" w:hAnsi="Liberation Serif" w:cs="Times New Roman"/>
          <w:sz w:val="24"/>
          <w:szCs w:val="24"/>
        </w:rPr>
        <w:t>правила</w:t>
      </w:r>
      <w:r w:rsidR="0075671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, государство же </w:t>
      </w:r>
      <w:proofErr w:type="gramStart"/>
      <w:r w:rsidR="00756719" w:rsidRPr="00AD3727">
        <w:rPr>
          <w:rStyle w:val="extended-textshort"/>
          <w:rFonts w:ascii="Liberation Serif" w:hAnsi="Liberation Serif" w:cs="Times New Roman"/>
          <w:sz w:val="24"/>
          <w:szCs w:val="24"/>
        </w:rPr>
        <w:t>регулировало</w:t>
      </w:r>
      <w:proofErr w:type="gramEnd"/>
      <w:r w:rsidR="0075671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прежде всего отношени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я</w:t>
      </w:r>
      <w:r w:rsidR="00756719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между этими сословиями.</w:t>
      </w:r>
      <w:r w:rsidR="00DB1FB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Достаточно сказать, что в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DB1FB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некоторые моменты истории помещик имел право отправлять </w:t>
      </w:r>
      <w:r w:rsidR="00807664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своего частного </w:t>
      </w:r>
      <w:r w:rsidR="00DB1FB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крепостного на </w:t>
      </w:r>
      <w:r w:rsidR="00807664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государственную </w:t>
      </w:r>
      <w:r w:rsidR="00DB1FB8" w:rsidRPr="00AD3727">
        <w:rPr>
          <w:rStyle w:val="extended-textshort"/>
          <w:rFonts w:ascii="Liberation Serif" w:hAnsi="Liberation Serif" w:cs="Times New Roman"/>
          <w:sz w:val="24"/>
          <w:szCs w:val="24"/>
        </w:rPr>
        <w:t>каторгу в</w:t>
      </w:r>
      <w:r w:rsidR="00F94FEF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DB1FB8" w:rsidRPr="00AD3727">
        <w:rPr>
          <w:rStyle w:val="extended-textshort"/>
          <w:rFonts w:ascii="Liberation Serif" w:hAnsi="Liberation Serif" w:cs="Times New Roman"/>
          <w:sz w:val="24"/>
          <w:szCs w:val="24"/>
        </w:rPr>
        <w:t>Сибирь</w:t>
      </w:r>
      <w:r w:rsidR="00C3424E" w:rsidRPr="00AD3727">
        <w:rPr>
          <w:rStyle w:val="extended-textshort"/>
          <w:rFonts w:ascii="Liberation Serif" w:hAnsi="Liberation Serif" w:cs="Times New Roman"/>
          <w:sz w:val="24"/>
          <w:szCs w:val="24"/>
        </w:rPr>
        <w:t>, т.</w:t>
      </w:r>
      <w:r w:rsidR="006A5932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C3424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е. становился по существу судейским служащим над </w:t>
      </w:r>
      <w:r w:rsidR="007717AB" w:rsidRPr="00AD3727">
        <w:rPr>
          <w:rStyle w:val="extended-textshort"/>
          <w:rFonts w:ascii="Liberation Serif" w:hAnsi="Liberation Serif" w:cs="Times New Roman"/>
          <w:sz w:val="24"/>
          <w:szCs w:val="24"/>
        </w:rPr>
        <w:t>людьми, которые находятся</w:t>
      </w:r>
      <w:r w:rsidR="00C3424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 </w:t>
      </w:r>
      <w:r w:rsidR="007717A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его </w:t>
      </w:r>
      <w:r w:rsidR="00C3424E" w:rsidRPr="00AD3727">
        <w:rPr>
          <w:rStyle w:val="extended-textshort"/>
          <w:rFonts w:ascii="Liberation Serif" w:hAnsi="Liberation Serif" w:cs="Times New Roman"/>
          <w:sz w:val="24"/>
          <w:szCs w:val="24"/>
        </w:rPr>
        <w:t>распоряжении</w:t>
      </w:r>
      <w:r w:rsidR="00DB1FB8" w:rsidRPr="00AD3727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</w:p>
    <w:p w14:paraId="6ABCF457" w14:textId="4CE789F8" w:rsidR="00846CB7" w:rsidRPr="00AD3727" w:rsidRDefault="00846CB7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 xml:space="preserve">Практически всю первую половину ХХ века российское государство и общество искали дорогу от сословно-правовой организации </w:t>
      </w:r>
      <w:proofErr w:type="gramStart"/>
      <w:r w:rsidRPr="00AD3727">
        <w:rPr>
          <w:rFonts w:ascii="Liberation Serif" w:hAnsi="Liberation Serif" w:cs="Times New Roman"/>
          <w:sz w:val="24"/>
          <w:szCs w:val="24"/>
        </w:rPr>
        <w:t>к</w:t>
      </w:r>
      <w:proofErr w:type="gramEnd"/>
      <w:r w:rsidRPr="00AD3727">
        <w:rPr>
          <w:rFonts w:ascii="Liberation Serif" w:hAnsi="Liberation Serif" w:cs="Times New Roman"/>
          <w:sz w:val="24"/>
          <w:szCs w:val="24"/>
        </w:rPr>
        <w:t xml:space="preserve"> общенародной. Были испробованы религиозные, национальные, партийные, наконец, откровенно репрессивные институты</w:t>
      </w:r>
      <w:r w:rsidR="00A3752C" w:rsidRPr="00AD3727">
        <w:rPr>
          <w:rFonts w:ascii="Liberation Serif" w:hAnsi="Liberation Serif" w:cs="Times New Roman"/>
          <w:sz w:val="24"/>
          <w:szCs w:val="24"/>
        </w:rPr>
        <w:t>, чтобы установился принятый большинством населения баланс, основанный на двух принципах справедливости: равенства закона для всех и неравенства распределения результата, возникш</w:t>
      </w:r>
      <w:r w:rsidR="00902FF5" w:rsidRPr="00AD3727">
        <w:rPr>
          <w:rFonts w:ascii="Liberation Serif" w:hAnsi="Liberation Serif" w:cs="Times New Roman"/>
          <w:sz w:val="24"/>
          <w:szCs w:val="24"/>
        </w:rPr>
        <w:t>его</w:t>
      </w:r>
      <w:r w:rsidR="00A3752C" w:rsidRPr="00AD3727">
        <w:rPr>
          <w:rFonts w:ascii="Liberation Serif" w:hAnsi="Liberation Serif" w:cs="Times New Roman"/>
          <w:sz w:val="24"/>
          <w:szCs w:val="24"/>
        </w:rPr>
        <w:t xml:space="preserve"> из-за неравенства вложенных усилий.</w:t>
      </w:r>
      <w:r w:rsidR="00B257EE" w:rsidRPr="00AD3727">
        <w:rPr>
          <w:rFonts w:ascii="Liberation Serif" w:hAnsi="Liberation Serif" w:cs="Times New Roman"/>
          <w:sz w:val="24"/>
          <w:szCs w:val="24"/>
        </w:rPr>
        <w:t xml:space="preserve"> Возникновение этого баланса в 50</w:t>
      </w:r>
      <w:r w:rsidR="00A931A3" w:rsidRPr="00AD3727">
        <w:rPr>
          <w:rFonts w:ascii="Liberation Serif" w:hAnsi="Liberation Serif" w:cs="Times New Roman"/>
          <w:sz w:val="24"/>
          <w:szCs w:val="24"/>
        </w:rPr>
        <w:t>–</w:t>
      </w:r>
      <w:r w:rsidR="00B257EE" w:rsidRPr="00AD3727">
        <w:rPr>
          <w:rFonts w:ascii="Liberation Serif" w:hAnsi="Liberation Serif" w:cs="Times New Roman"/>
          <w:sz w:val="24"/>
          <w:szCs w:val="24"/>
        </w:rPr>
        <w:t>60</w:t>
      </w:r>
      <w:r w:rsidR="006A5932">
        <w:rPr>
          <w:rFonts w:ascii="Liberation Serif" w:hAnsi="Liberation Serif" w:cs="Times New Roman"/>
          <w:sz w:val="24"/>
          <w:szCs w:val="24"/>
        </w:rPr>
        <w:t>-е</w:t>
      </w:r>
      <w:r w:rsidR="00B257EE" w:rsidRPr="00AD3727">
        <w:rPr>
          <w:rFonts w:ascii="Liberation Serif" w:hAnsi="Liberation Serif" w:cs="Times New Roman"/>
          <w:sz w:val="24"/>
          <w:szCs w:val="24"/>
        </w:rPr>
        <w:t xml:space="preserve"> годы ХХ</w:t>
      </w:r>
      <w:r w:rsidR="006A5932">
        <w:rPr>
          <w:rFonts w:ascii="Liberation Serif" w:hAnsi="Liberation Serif" w:cs="Times New Roman"/>
          <w:sz w:val="24"/>
          <w:szCs w:val="24"/>
        </w:rPr>
        <w:t> </w:t>
      </w:r>
      <w:r w:rsidR="00B257EE" w:rsidRPr="00AD3727">
        <w:rPr>
          <w:rFonts w:ascii="Liberation Serif" w:hAnsi="Liberation Serif" w:cs="Times New Roman"/>
          <w:sz w:val="24"/>
          <w:szCs w:val="24"/>
        </w:rPr>
        <w:t xml:space="preserve">века и ознаменовало появление общенародного государства, где </w:t>
      </w:r>
      <w:r w:rsidR="00570CB9" w:rsidRPr="00AD3727">
        <w:rPr>
          <w:rFonts w:ascii="Liberation Serif" w:hAnsi="Liberation Serif" w:cs="Times New Roman"/>
          <w:sz w:val="24"/>
          <w:szCs w:val="24"/>
        </w:rPr>
        <w:t>основным</w:t>
      </w:r>
      <w:r w:rsidR="004B440D" w:rsidRPr="00AD3727">
        <w:rPr>
          <w:rFonts w:ascii="Liberation Serif" w:hAnsi="Liberation Serif" w:cs="Times New Roman"/>
          <w:sz w:val="24"/>
          <w:szCs w:val="24"/>
        </w:rPr>
        <w:t xml:space="preserve"> в самоопр</w:t>
      </w:r>
      <w:r w:rsidR="00A931A3" w:rsidRPr="00AD3727">
        <w:rPr>
          <w:rFonts w:ascii="Liberation Serif" w:hAnsi="Liberation Serif" w:cs="Times New Roman"/>
          <w:sz w:val="24"/>
          <w:szCs w:val="24"/>
        </w:rPr>
        <w:t>е</w:t>
      </w:r>
      <w:r w:rsidR="004B440D" w:rsidRPr="00AD3727">
        <w:rPr>
          <w:rFonts w:ascii="Liberation Serif" w:hAnsi="Liberation Serif" w:cs="Times New Roman"/>
          <w:sz w:val="24"/>
          <w:szCs w:val="24"/>
        </w:rPr>
        <w:t>делении человека стал</w:t>
      </w:r>
      <w:r w:rsidR="006A5932">
        <w:rPr>
          <w:rFonts w:ascii="Liberation Serif" w:hAnsi="Liberation Serif" w:cs="Times New Roman"/>
          <w:sz w:val="24"/>
          <w:szCs w:val="24"/>
        </w:rPr>
        <w:t>и</w:t>
      </w:r>
      <w:r w:rsidR="004B440D" w:rsidRPr="00AD3727">
        <w:rPr>
          <w:rFonts w:ascii="Liberation Serif" w:hAnsi="Liberation Serif" w:cs="Times New Roman"/>
          <w:sz w:val="24"/>
          <w:szCs w:val="24"/>
        </w:rPr>
        <w:t xml:space="preserve"> не национальность, вероисповедание или идеология, а его профессиональная принадлежность к необходимой для функционирования </w:t>
      </w:r>
      <w:r w:rsidR="004B440D" w:rsidRPr="00AD3727">
        <w:rPr>
          <w:rFonts w:ascii="Liberation Serif" w:hAnsi="Liberation Serif" w:cs="Times New Roman"/>
          <w:sz w:val="24"/>
          <w:szCs w:val="24"/>
        </w:rPr>
        <w:lastRenderedPageBreak/>
        <w:t>государства и общества корпорации. В</w:t>
      </w:r>
      <w:r w:rsidR="006A5932">
        <w:rPr>
          <w:rFonts w:ascii="Liberation Serif" w:hAnsi="Liberation Serif" w:cs="Times New Roman"/>
          <w:sz w:val="24"/>
          <w:szCs w:val="24"/>
        </w:rPr>
        <w:t> </w:t>
      </w:r>
      <w:r w:rsidR="004B440D" w:rsidRPr="00AD3727">
        <w:rPr>
          <w:rFonts w:ascii="Liberation Serif" w:hAnsi="Liberation Serif" w:cs="Times New Roman"/>
          <w:sz w:val="24"/>
          <w:szCs w:val="24"/>
        </w:rPr>
        <w:t>этом плане даже мелкие фарцовщики и «знакомые» мясники, при полном господстве социалистической собственности</w:t>
      </w:r>
      <w:r w:rsidR="00A931A3" w:rsidRPr="00AD3727">
        <w:rPr>
          <w:rFonts w:ascii="Liberation Serif" w:hAnsi="Liberation Serif" w:cs="Times New Roman"/>
          <w:sz w:val="24"/>
          <w:szCs w:val="24"/>
        </w:rPr>
        <w:t>,</w:t>
      </w:r>
      <w:r w:rsidR="004B440D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570CB9" w:rsidRPr="00AD3727">
        <w:rPr>
          <w:rFonts w:ascii="Liberation Serif" w:hAnsi="Liberation Serif" w:cs="Times New Roman"/>
          <w:sz w:val="24"/>
          <w:szCs w:val="24"/>
        </w:rPr>
        <w:t xml:space="preserve">могли </w:t>
      </w:r>
      <w:r w:rsidR="004B440D" w:rsidRPr="00AD3727">
        <w:rPr>
          <w:rFonts w:ascii="Liberation Serif" w:hAnsi="Liberation Serif" w:cs="Times New Roman"/>
          <w:sz w:val="24"/>
          <w:szCs w:val="24"/>
        </w:rPr>
        <w:t>рассматрива</w:t>
      </w:r>
      <w:r w:rsidR="00570CB9" w:rsidRPr="00AD3727">
        <w:rPr>
          <w:rFonts w:ascii="Liberation Serif" w:hAnsi="Liberation Serif" w:cs="Times New Roman"/>
          <w:sz w:val="24"/>
          <w:szCs w:val="24"/>
        </w:rPr>
        <w:t>ться</w:t>
      </w:r>
      <w:r w:rsidR="004B440D" w:rsidRPr="00AD3727">
        <w:rPr>
          <w:rFonts w:ascii="Liberation Serif" w:hAnsi="Liberation Serif" w:cs="Times New Roman"/>
          <w:sz w:val="24"/>
          <w:szCs w:val="24"/>
        </w:rPr>
        <w:t xml:space="preserve"> обществом как «порядочные люди».</w:t>
      </w:r>
    </w:p>
    <w:p w14:paraId="6DF68DE3" w14:textId="1763E2D6" w:rsidR="004B440D" w:rsidRPr="00AD3727" w:rsidRDefault="001B4F5D" w:rsidP="00C6582E">
      <w:pPr>
        <w:spacing w:after="0"/>
        <w:ind w:firstLine="708"/>
        <w:jc w:val="both"/>
        <w:rPr>
          <w:rStyle w:val="extended-textshort"/>
          <w:rFonts w:ascii="Liberation Serif" w:hAnsi="Liberation Serif" w:cs="Times New Roman"/>
          <w:sz w:val="24"/>
          <w:szCs w:val="24"/>
        </w:rPr>
      </w:pP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>Из этого различи</w:t>
      </w:r>
      <w:r w:rsidR="00E00303" w:rsidRPr="00AD3727">
        <w:rPr>
          <w:rStyle w:val="extended-textshort"/>
          <w:rFonts w:ascii="Liberation Serif" w:hAnsi="Liberation Serif" w:cs="Times New Roman"/>
          <w:sz w:val="24"/>
          <w:szCs w:val="24"/>
        </w:rPr>
        <w:t>я</w:t>
      </w: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Европы и России</w:t>
      </w:r>
      <w:r w:rsidR="002933AD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как следствие</w:t>
      </w:r>
      <w:r w:rsidR="002933AD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C3424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вытекает разное отношение </w:t>
      </w:r>
      <w:r w:rsidR="00C0572B" w:rsidRPr="00AD3727">
        <w:rPr>
          <w:rStyle w:val="extended-textshort"/>
          <w:rFonts w:ascii="Liberation Serif" w:hAnsi="Liberation Serif" w:cs="Times New Roman"/>
          <w:sz w:val="24"/>
          <w:szCs w:val="24"/>
        </w:rPr>
        <w:t>европейцев и россиян</w:t>
      </w:r>
      <w:r w:rsidR="00C3424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к правовой и этической регуляции</w:t>
      </w:r>
      <w:r w:rsidR="00C0572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 обществе, нашедш</w:t>
      </w:r>
      <w:r w:rsidR="00902FF5" w:rsidRPr="00AD3727">
        <w:rPr>
          <w:rStyle w:val="extended-textshort"/>
          <w:rFonts w:ascii="Liberation Serif" w:hAnsi="Liberation Serif" w:cs="Times New Roman"/>
          <w:sz w:val="24"/>
          <w:szCs w:val="24"/>
        </w:rPr>
        <w:t>ее</w:t>
      </w:r>
      <w:r w:rsidR="00C0572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выражение в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C0572B" w:rsidRPr="00AD3727">
        <w:rPr>
          <w:rStyle w:val="extended-textshort"/>
          <w:rFonts w:ascii="Liberation Serif" w:hAnsi="Liberation Serif" w:cs="Times New Roman"/>
          <w:sz w:val="24"/>
          <w:szCs w:val="24"/>
        </w:rPr>
        <w:t>знаменитой формуле: «строгость российских законов компенсируется необязательностью их исполнения». Одновременно с этим этические кодексы в тех или иных группах российского общества имеют гораздо более универсальный характер</w:t>
      </w:r>
      <w:r w:rsidR="00EF5C27" w:rsidRPr="00AD3727">
        <w:rPr>
          <w:rStyle w:val="extended-textshort"/>
          <w:rFonts w:ascii="Liberation Serif" w:hAnsi="Liberation Serif" w:cs="Times New Roman"/>
          <w:sz w:val="24"/>
          <w:szCs w:val="24"/>
        </w:rPr>
        <w:t>, т.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EF5C27" w:rsidRPr="00AD3727">
        <w:rPr>
          <w:rStyle w:val="extended-textshort"/>
          <w:rFonts w:ascii="Liberation Serif" w:hAnsi="Liberation Serif" w:cs="Times New Roman"/>
          <w:sz w:val="24"/>
          <w:szCs w:val="24"/>
        </w:rPr>
        <w:t>е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r w:rsidR="00EF5C27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их нарушение, по существу, изгоняет индивида из сообщества, будь то «воровской закон», «крестьянский мир» или «офицерское собрание».</w:t>
      </w:r>
      <w:r w:rsidR="007717A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Именно </w:t>
      </w:r>
      <w:r w:rsidR="00BD6A12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 этом проявляется</w:t>
      </w:r>
      <w:r w:rsidR="007717A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особая роль нравственной регуляции </w:t>
      </w:r>
      <w:r w:rsidR="00BD6A12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BD6A12" w:rsidRPr="00AD3727">
        <w:rPr>
          <w:rStyle w:val="extended-textshort"/>
          <w:rFonts w:ascii="Liberation Serif" w:hAnsi="Liberation Serif" w:cs="Times New Roman"/>
          <w:sz w:val="24"/>
          <w:szCs w:val="24"/>
        </w:rPr>
        <w:t>российск</w:t>
      </w:r>
      <w:r w:rsidR="00465141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ом обществе, которое, считая государство внешней по отношению к</w:t>
      </w:r>
      <w:r w:rsidR="0056237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F45567" w:rsidRPr="00AD3727">
        <w:rPr>
          <w:rStyle w:val="extended-textshort"/>
          <w:rFonts w:ascii="Liberation Serif" w:hAnsi="Liberation Serif" w:cs="Times New Roman"/>
          <w:sz w:val="24"/>
          <w:szCs w:val="24"/>
        </w:rPr>
        <w:t>индивиду</w:t>
      </w:r>
      <w:r w:rsidR="00465141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репрессивной силой, </w:t>
      </w:r>
      <w:r w:rsidR="00F45567" w:rsidRPr="00AD3727">
        <w:rPr>
          <w:rStyle w:val="extended-textshort"/>
          <w:rFonts w:ascii="Liberation Serif" w:hAnsi="Liberation Serif" w:cs="Times New Roman"/>
          <w:sz w:val="24"/>
          <w:szCs w:val="24"/>
        </w:rPr>
        <w:t>находит некоторое этически регулируемое сообщество, через которое и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F45567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осуществляет свое взаи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>модействие с аппаратом насилия.</w:t>
      </w:r>
    </w:p>
    <w:p w14:paraId="26AE26F7" w14:textId="4DC7A3A0" w:rsidR="00436757" w:rsidRPr="00AD3727" w:rsidRDefault="002E0FDC" w:rsidP="003F3220">
      <w:pPr>
        <w:spacing w:after="0"/>
        <w:ind w:firstLine="708"/>
        <w:jc w:val="both"/>
        <w:rPr>
          <w:rStyle w:val="extended-textshort"/>
          <w:rFonts w:ascii="Liberation Serif" w:hAnsi="Liberation Serif" w:cs="Times New Roman"/>
          <w:sz w:val="24"/>
          <w:szCs w:val="24"/>
        </w:rPr>
      </w:pP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>Россиянин не может сказать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:</w:t>
      </w: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«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Г</w:t>
      </w: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>осударство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наше дело»</w:t>
      </w:r>
      <w:r w:rsidR="004F2B5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, для него более важным является сама мощь государственной машины, способной решать задачи, выходящие за рамки отдельной корпорации. </w:t>
      </w:r>
      <w:proofErr w:type="gramStart"/>
      <w:r w:rsidR="004F2B5B" w:rsidRPr="00AD3727">
        <w:rPr>
          <w:rStyle w:val="extended-textshort"/>
          <w:rFonts w:ascii="Liberation Serif" w:hAnsi="Liberation Serif" w:cs="Times New Roman"/>
          <w:sz w:val="24"/>
          <w:szCs w:val="24"/>
        </w:rPr>
        <w:t>Армия должна побеждать, полиция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4F2B5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ловить преступников, врачи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4F2B5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лечить, работяги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4F2B5B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4B440D" w:rsidRPr="00AD3727">
        <w:rPr>
          <w:rStyle w:val="extended-textshort"/>
          <w:rFonts w:ascii="Liberation Serif" w:hAnsi="Liberation Serif" w:cs="Times New Roman"/>
          <w:sz w:val="24"/>
          <w:szCs w:val="24"/>
        </w:rPr>
        <w:t>«</w:t>
      </w:r>
      <w:r w:rsidR="004F2B5B" w:rsidRPr="00AD3727">
        <w:rPr>
          <w:rStyle w:val="extended-textshort"/>
          <w:rFonts w:ascii="Liberation Serif" w:hAnsi="Liberation Serif" w:cs="Times New Roman"/>
          <w:sz w:val="24"/>
          <w:szCs w:val="24"/>
        </w:rPr>
        <w:t>пахать</w:t>
      </w:r>
      <w:r w:rsidR="004B440D" w:rsidRPr="00AD3727">
        <w:rPr>
          <w:rStyle w:val="extended-textshort"/>
          <w:rFonts w:ascii="Liberation Serif" w:hAnsi="Liberation Serif" w:cs="Times New Roman"/>
          <w:sz w:val="24"/>
          <w:szCs w:val="24"/>
        </w:rPr>
        <w:t>»</w:t>
      </w:r>
      <w:r w:rsidR="00660392" w:rsidRPr="00AD3727">
        <w:rPr>
          <w:rStyle w:val="extended-textshort"/>
          <w:rFonts w:ascii="Liberation Serif" w:hAnsi="Liberation Serif" w:cs="Times New Roman"/>
          <w:sz w:val="24"/>
          <w:szCs w:val="24"/>
        </w:rPr>
        <w:t>, а государство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660392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управлять так, чтобы цель, которая стоит перед</w:t>
      </w:r>
      <w:r w:rsidR="00D4009C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660392" w:rsidRPr="00AD3727">
        <w:rPr>
          <w:rStyle w:val="extended-textshort"/>
          <w:rFonts w:ascii="Liberation Serif" w:hAnsi="Liberation Serif" w:cs="Times New Roman"/>
          <w:sz w:val="24"/>
          <w:szCs w:val="24"/>
        </w:rPr>
        <w:t>страной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660392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была достигнута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proofErr w:type="gramEnd"/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Если эта цель «коммунизм», то будьте добры </w:t>
      </w:r>
      <w:r w:rsidR="00F476D5" w:rsidRPr="00AD3727">
        <w:rPr>
          <w:rFonts w:ascii="Liberation Serif" w:hAnsi="Liberation Serif" w:cs="Times New Roman"/>
          <w:sz w:val="24"/>
          <w:szCs w:val="24"/>
        </w:rPr>
        <w:t xml:space="preserve">построить 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>его к 1980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>г</w:t>
      </w:r>
      <w:r w:rsidR="00371400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>, а не то в 1991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-м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мы создадим новое государство, которое обеспечит «каждому россиянину машину </w:t>
      </w:r>
      <w:r w:rsidR="00371400" w:rsidRPr="00371400">
        <w:rPr>
          <w:rStyle w:val="extended-textshort"/>
          <w:rFonts w:ascii="Liberation Serif" w:hAnsi="Liberation Serif" w:cs="Times New Roman"/>
          <w:sz w:val="24"/>
          <w:szCs w:val="24"/>
        </w:rPr>
        <w:t>“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Волга</w:t>
      </w:r>
      <w:r w:rsidR="00371400" w:rsidRPr="00371400">
        <w:rPr>
          <w:rStyle w:val="extended-textshort"/>
          <w:rFonts w:ascii="Liberation Serif" w:hAnsi="Liberation Serif" w:cs="Times New Roman"/>
          <w:sz w:val="24"/>
          <w:szCs w:val="24"/>
        </w:rPr>
        <w:t>”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или, на худой случай, </w:t>
      </w:r>
      <w:r w:rsidR="00371400" w:rsidRPr="00371400">
        <w:rPr>
          <w:rStyle w:val="extended-textshort"/>
          <w:rFonts w:ascii="Liberation Serif" w:hAnsi="Liberation Serif" w:cs="Times New Roman"/>
          <w:sz w:val="24"/>
          <w:szCs w:val="24"/>
        </w:rPr>
        <w:t>“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>Рено</w:t>
      </w:r>
      <w:r w:rsidR="00550905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proofErr w:type="spellStart"/>
      <w:r w:rsidR="00550905" w:rsidRPr="00AD3727">
        <w:rPr>
          <w:rStyle w:val="extended-textshort"/>
          <w:rFonts w:ascii="Liberation Serif" w:hAnsi="Liberation Serif" w:cs="Times New Roman"/>
          <w:sz w:val="24"/>
          <w:szCs w:val="24"/>
        </w:rPr>
        <w:t>Логан</w:t>
      </w:r>
      <w:proofErr w:type="spellEnd"/>
      <w:r w:rsidR="00371400" w:rsidRPr="00371400">
        <w:rPr>
          <w:rStyle w:val="extended-textshort"/>
          <w:rFonts w:ascii="Liberation Serif" w:hAnsi="Liberation Serif" w:cs="Times New Roman"/>
          <w:sz w:val="24"/>
          <w:szCs w:val="24"/>
        </w:rPr>
        <w:t>”</w:t>
      </w:r>
      <w:r w:rsidR="00436757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». </w:t>
      </w:r>
      <w:r w:rsidR="00E00303" w:rsidRPr="00AD3727">
        <w:rPr>
          <w:rStyle w:val="extended-textshort"/>
          <w:rFonts w:ascii="Liberation Serif" w:hAnsi="Liberation Serif" w:cs="Times New Roman"/>
          <w:sz w:val="24"/>
          <w:szCs w:val="24"/>
        </w:rPr>
        <w:t>Пока дела идут в нужном направлении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A3752C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E00303" w:rsidRPr="00AD3727">
        <w:rPr>
          <w:rStyle w:val="extended-textshort"/>
          <w:rFonts w:ascii="Liberation Serif" w:hAnsi="Liberation Serif" w:cs="Times New Roman"/>
          <w:sz w:val="24"/>
          <w:szCs w:val="24"/>
        </w:rPr>
        <w:t>«государство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E00303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не наше дело», наше дело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91433F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76570F" w:rsidRPr="00AD3727">
        <w:rPr>
          <w:rStyle w:val="extended-textshort"/>
          <w:rFonts w:ascii="Liberation Serif" w:hAnsi="Liberation Serif" w:cs="Times New Roman"/>
          <w:sz w:val="24"/>
          <w:szCs w:val="24"/>
        </w:rPr>
        <w:t>хорошая работа корпорации, котор</w:t>
      </w:r>
      <w:r w:rsidR="002933AD" w:rsidRPr="00AD3727">
        <w:rPr>
          <w:rStyle w:val="extended-textshort"/>
          <w:rFonts w:ascii="Liberation Serif" w:hAnsi="Liberation Serif" w:cs="Times New Roman"/>
          <w:sz w:val="24"/>
          <w:szCs w:val="24"/>
        </w:rPr>
        <w:t>ая</w:t>
      </w:r>
      <w:r w:rsidR="0076570F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возможн</w:t>
      </w:r>
      <w:r w:rsidR="002933AD" w:rsidRPr="00AD3727">
        <w:rPr>
          <w:rStyle w:val="extended-textshort"/>
          <w:rFonts w:ascii="Liberation Serif" w:hAnsi="Liberation Serif" w:cs="Times New Roman"/>
          <w:sz w:val="24"/>
          <w:szCs w:val="24"/>
        </w:rPr>
        <w:t>а</w:t>
      </w:r>
      <w:r w:rsidR="0076570F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только при справедливом распределении результата</w:t>
      </w:r>
      <w:r w:rsidR="0091433F" w:rsidRPr="00AD3727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r w:rsidR="00A3752C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91433F" w:rsidRPr="00AD3727">
        <w:rPr>
          <w:rStyle w:val="extended-textshort"/>
          <w:rFonts w:ascii="Liberation Serif" w:hAnsi="Liberation Serif" w:cs="Times New Roman"/>
          <w:sz w:val="24"/>
          <w:szCs w:val="24"/>
        </w:rPr>
        <w:t>У</w:t>
      </w:r>
      <w:r w:rsidR="00A3752C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становление этого </w:t>
      </w:r>
      <w:r w:rsidR="008C609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справедливого </w:t>
      </w:r>
      <w:r w:rsidR="00A3752C" w:rsidRPr="00AD3727">
        <w:rPr>
          <w:rStyle w:val="extended-textshort"/>
          <w:rFonts w:ascii="Liberation Serif" w:hAnsi="Liberation Serif" w:cs="Times New Roman"/>
          <w:sz w:val="24"/>
          <w:szCs w:val="24"/>
        </w:rPr>
        <w:t>неравенства</w:t>
      </w:r>
      <w:r w:rsidR="005D20D1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распределения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91433F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исключительно наше дело, потому что любой представитель государства заведомо хуже профессионала разбирается в</w:t>
      </w:r>
      <w:r w:rsidR="0056237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91433F" w:rsidRPr="00AD3727">
        <w:rPr>
          <w:rStyle w:val="extended-textshort"/>
          <w:rFonts w:ascii="Liberation Serif" w:hAnsi="Liberation Serif" w:cs="Times New Roman"/>
          <w:sz w:val="24"/>
          <w:szCs w:val="24"/>
        </w:rPr>
        <w:t>той области, которой мы занимаемся.</w:t>
      </w:r>
      <w:r w:rsidR="008C609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Задача государства</w:t>
      </w:r>
      <w:r w:rsidR="00164758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8C609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ставить перед нами те задачи, которые мы можем решить в рамках выделенного государством ресурса. </w:t>
      </w:r>
      <w:r w:rsidR="00755956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Поэтому вполне допустимый на Западе судебный процесс «х против </w:t>
      </w:r>
      <w:r w:rsidR="0093247C">
        <w:rPr>
          <w:rStyle w:val="extended-textshort"/>
          <w:rFonts w:ascii="Liberation Serif" w:hAnsi="Liberation Serif" w:cs="Times New Roman"/>
          <w:sz w:val="24"/>
          <w:szCs w:val="24"/>
        </w:rPr>
        <w:t xml:space="preserve">американского </w:t>
      </w:r>
      <w:r w:rsidR="00755956" w:rsidRPr="0093247C">
        <w:rPr>
          <w:rStyle w:val="extended-textshort"/>
          <w:rFonts w:ascii="Liberation Serif" w:hAnsi="Liberation Serif" w:cs="Times New Roman"/>
          <w:sz w:val="24"/>
          <w:szCs w:val="24"/>
        </w:rPr>
        <w:t>государства</w:t>
      </w:r>
      <w:r w:rsidR="0093247C" w:rsidRPr="0093247C">
        <w:rPr>
          <w:rStyle w:val="extended-textshort"/>
          <w:rFonts w:ascii="Liberation Serif" w:hAnsi="Liberation Serif" w:cs="Times New Roman"/>
          <w:sz w:val="24"/>
          <w:szCs w:val="24"/>
        </w:rPr>
        <w:t>»</w:t>
      </w:r>
      <w:r w:rsidR="00755956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 России звучит бессмысленно</w:t>
      </w:r>
      <w:r w:rsidR="00C4235F" w:rsidRPr="00AD3727">
        <w:rPr>
          <w:rStyle w:val="extended-textshort"/>
          <w:rFonts w:ascii="Liberation Serif" w:hAnsi="Liberation Serif" w:cs="Times New Roman"/>
          <w:sz w:val="24"/>
          <w:szCs w:val="24"/>
        </w:rPr>
        <w:t>. Н</w:t>
      </w:r>
      <w:r w:rsidR="00755956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 сплошь и рядом законодательство регулирует отношения между «сотрудником х и госучреждением»</w:t>
      </w:r>
      <w:r w:rsidR="00C4235F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, причем довольно часто дело кончается заключением мирового соглашения с удовлетворением претензий сотрудника х, потому что директор госучреждения сам входит в некую корпорацию, </w:t>
      </w:r>
      <w:r w:rsidR="008F06A0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которая </w:t>
      </w:r>
      <w:r w:rsidR="00F476D5" w:rsidRPr="00AD3727">
        <w:rPr>
          <w:rStyle w:val="extended-textshort"/>
          <w:rFonts w:ascii="Liberation Serif" w:hAnsi="Liberation Serif" w:cs="Times New Roman"/>
          <w:sz w:val="24"/>
          <w:szCs w:val="24"/>
        </w:rPr>
        <w:t>учитывает при решении правовых проблем некий</w:t>
      </w:r>
      <w:r w:rsidR="00C4235F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эт</w:t>
      </w:r>
      <w:r w:rsidR="00B764BC" w:rsidRPr="00AD3727">
        <w:rPr>
          <w:rStyle w:val="extended-textshort"/>
          <w:rFonts w:ascii="Liberation Serif" w:hAnsi="Liberation Serif" w:cs="Times New Roman"/>
          <w:sz w:val="24"/>
          <w:szCs w:val="24"/>
        </w:rPr>
        <w:t>ическ</w:t>
      </w:r>
      <w:r w:rsidR="00F476D5" w:rsidRPr="00AD3727">
        <w:rPr>
          <w:rStyle w:val="extended-textshort"/>
          <w:rFonts w:ascii="Liberation Serif" w:hAnsi="Liberation Serif" w:cs="Times New Roman"/>
          <w:sz w:val="24"/>
          <w:szCs w:val="24"/>
        </w:rPr>
        <w:t>ий</w:t>
      </w:r>
      <w:r w:rsidR="00B764BC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кодекс</w:t>
      </w:r>
      <w:r w:rsidR="002F3213" w:rsidRPr="00AD3727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</w:p>
    <w:p w14:paraId="0219A1FC" w14:textId="29739AF1" w:rsidR="00846CB7" w:rsidRPr="00AD3727" w:rsidRDefault="00EB0A43" w:rsidP="00C6582E">
      <w:pPr>
        <w:spacing w:after="0"/>
        <w:ind w:firstLine="708"/>
        <w:jc w:val="both"/>
        <w:rPr>
          <w:rStyle w:val="extended-textshort"/>
          <w:rFonts w:ascii="Liberation Serif" w:hAnsi="Liberation Serif" w:cs="Times New Roman"/>
          <w:sz w:val="24"/>
          <w:szCs w:val="24"/>
        </w:rPr>
      </w:pP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>В результате мы имеем дело со своеобразным симбиозом государственной машины</w:t>
      </w:r>
      <w:r w:rsidR="0021001A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21001A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работающей в формально правовом режиме, </w:t>
      </w:r>
      <w:r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и </w:t>
      </w:r>
      <w:r w:rsidR="0021001A" w:rsidRPr="00AD3727">
        <w:rPr>
          <w:rStyle w:val="extended-textshort"/>
          <w:rFonts w:ascii="Liberation Serif" w:hAnsi="Liberation Serif" w:cs="Times New Roman"/>
          <w:sz w:val="24"/>
          <w:szCs w:val="24"/>
        </w:rPr>
        <w:t>профессиональными сообществами, где большинство вопросов решается с учетом этических правил. При этом принятие того или иного законодательного акта не гарантирует его повсеместное исполнение</w:t>
      </w:r>
      <w:r w:rsidR="005D27EF" w:rsidRPr="00AD3727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r w:rsidR="000D6243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5D27EF" w:rsidRPr="00AD3727">
        <w:rPr>
          <w:rStyle w:val="extended-textshort"/>
          <w:rFonts w:ascii="Liberation Serif" w:hAnsi="Liberation Serif" w:cs="Times New Roman"/>
          <w:sz w:val="24"/>
          <w:szCs w:val="24"/>
        </w:rPr>
        <w:t>Е</w:t>
      </w:r>
      <w:r w:rsidR="0021001A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сли 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он будет противоречит</w:t>
      </w:r>
      <w:r w:rsidR="00902FF5" w:rsidRPr="00AD3727">
        <w:rPr>
          <w:rStyle w:val="extended-textshort"/>
          <w:rFonts w:ascii="Liberation Serif" w:hAnsi="Liberation Serif" w:cs="Times New Roman"/>
          <w:sz w:val="24"/>
          <w:szCs w:val="24"/>
        </w:rPr>
        <w:t>ь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целесообразной практике функционирования сообщества, то вместе с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>формальным согласием сообществом будет найден способ его молчаливого игнорирования. Самы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й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характерный пример 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это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>го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—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приказ 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И.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В. 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Сталина 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№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306 от 1942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г</w:t>
      </w:r>
      <w:r w:rsidR="00371400" w:rsidRPr="00371400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б</w:t>
      </w:r>
      <w:r w:rsidR="007A7068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отказе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от эшелонированного порядка продвижения дивизии, который стал игнорироваться уже в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декабре 1942 г</w:t>
      </w:r>
      <w:r w:rsidR="00371400" w:rsidRPr="00371400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и в дальнейшем 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почти всегда не учитывался 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всем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>и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>комдивами</w:t>
      </w:r>
      <w:r w:rsidR="00BB394D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. 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>С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>другой стороны</w:t>
      </w:r>
      <w:r w:rsidR="00902FF5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профессиональное сообщество, руководимое исключительно этическими правилами, всегда предпочтет «не выносить сор из избы» и о</w:t>
      </w:r>
      <w:r w:rsidR="005D27EF" w:rsidRPr="00AD3727">
        <w:rPr>
          <w:rStyle w:val="extended-textshort"/>
          <w:rFonts w:ascii="Liberation Serif" w:hAnsi="Liberation Serif" w:cs="Times New Roman"/>
          <w:sz w:val="24"/>
          <w:szCs w:val="24"/>
        </w:rPr>
        <w:t>т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>г</w:t>
      </w:r>
      <w:r w:rsidR="005D27EF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>р</w:t>
      </w:r>
      <w:r w:rsidR="005D27EF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дить себя от других </w:t>
      </w:r>
      <w:r w:rsidR="003876C4" w:rsidRPr="00AD3727">
        <w:rPr>
          <w:rStyle w:val="extended-textshort"/>
          <w:rFonts w:ascii="Liberation Serif" w:hAnsi="Liberation Serif" w:cs="Times New Roman"/>
          <w:sz w:val="24"/>
          <w:szCs w:val="24"/>
        </w:rPr>
        <w:lastRenderedPageBreak/>
        <w:t>сообществ</w:t>
      </w:r>
      <w:r w:rsidR="005D27EF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внутрикорпоративными интересами.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>ба механизма</w:t>
      </w:r>
      <w:r w:rsidR="002933AD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581B0E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государство и сообщества</w:t>
      </w:r>
      <w:r w:rsidR="00902FF5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0D6243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взаимодействуя друг с другом</w:t>
      </w:r>
      <w:r w:rsidR="00902FF5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0D6243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«сохраняют царю царство», пока это царство идет от победы к победе.</w:t>
      </w:r>
      <w:r w:rsidR="00D91CA1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При всей силе и мощи государства оно остается «слабым», потому что это внешняя для 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>со</w:t>
      </w:r>
      <w:r w:rsidR="00D91CA1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обществ сила</w:t>
      </w:r>
      <w:r w:rsidR="00F95AB1" w:rsidRPr="00AD3727">
        <w:rPr>
          <w:rStyle w:val="extended-textshort"/>
          <w:rFonts w:ascii="Liberation Serif" w:hAnsi="Liberation Serif" w:cs="Times New Roman"/>
          <w:sz w:val="24"/>
          <w:szCs w:val="24"/>
        </w:rPr>
        <w:t>.</w:t>
      </w:r>
      <w:r w:rsidR="00D91CA1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  <w:r w:rsidR="00F95AB1" w:rsidRPr="00AD3727">
        <w:rPr>
          <w:rStyle w:val="extended-textshort"/>
          <w:rFonts w:ascii="Liberation Serif" w:hAnsi="Liberation Serif" w:cs="Times New Roman"/>
          <w:sz w:val="24"/>
          <w:szCs w:val="24"/>
        </w:rPr>
        <w:t>С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D91CA1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ней считаются, ей подчиняются, но внутренняя регуляция происходит не по 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писаному </w:t>
      </w:r>
      <w:r w:rsidR="00D91CA1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закону, а по 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моральной </w:t>
      </w:r>
      <w:r w:rsidR="00D91CA1" w:rsidRPr="00AD3727">
        <w:rPr>
          <w:rStyle w:val="extended-textshort"/>
          <w:rFonts w:ascii="Liberation Serif" w:hAnsi="Liberation Serif" w:cs="Times New Roman"/>
          <w:sz w:val="24"/>
          <w:szCs w:val="24"/>
        </w:rPr>
        <w:t>правде</w:t>
      </w:r>
      <w:r w:rsidR="00F95AB1" w:rsidRPr="00AD3727">
        <w:rPr>
          <w:rStyle w:val="extended-textshort"/>
          <w:rFonts w:ascii="Liberation Serif" w:hAnsi="Liberation Serif" w:cs="Times New Roman"/>
          <w:sz w:val="24"/>
          <w:szCs w:val="24"/>
        </w:rPr>
        <w:t>, которая при этом всегда ограничена сообществом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. </w:t>
      </w:r>
      <w:r w:rsidR="00F95AB1" w:rsidRPr="00AD3727">
        <w:rPr>
          <w:rStyle w:val="extended-textshort"/>
          <w:rFonts w:ascii="Liberation Serif" w:hAnsi="Liberation Serif" w:cs="Times New Roman"/>
          <w:sz w:val="24"/>
          <w:szCs w:val="24"/>
        </w:rPr>
        <w:t>В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F95AB1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чужой монастырь со своим уставом ходить не принято. 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>При этом сообщества</w:t>
      </w:r>
      <w:r w:rsidR="00902FF5" w:rsidRPr="00AD3727">
        <w:rPr>
          <w:rStyle w:val="extended-textshort"/>
          <w:rFonts w:ascii="Liberation Serif" w:hAnsi="Liberation Serif" w:cs="Times New Roman"/>
          <w:sz w:val="24"/>
          <w:szCs w:val="24"/>
        </w:rPr>
        <w:t>,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даже имея возможность инициировать изменение законов, уклоняются от законодательных инициатив, потому что понимают границы своей компетенции и</w:t>
      </w:r>
      <w:r w:rsidR="00D32325">
        <w:rPr>
          <w:rStyle w:val="extended-textshort"/>
          <w:rFonts w:ascii="Liberation Serif" w:hAnsi="Liberation Serif" w:cs="Times New Roman"/>
          <w:sz w:val="24"/>
          <w:szCs w:val="24"/>
        </w:rPr>
        <w:t> 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>руководствуются принципом «невмешательства» в общегосударственные дела</w:t>
      </w:r>
      <w:r w:rsidR="00902FF5" w:rsidRPr="00AD3727">
        <w:rPr>
          <w:rStyle w:val="extended-textshort"/>
          <w:rFonts w:ascii="Liberation Serif" w:hAnsi="Liberation Serif" w:cs="Times New Roman"/>
          <w:sz w:val="24"/>
          <w:szCs w:val="24"/>
        </w:rPr>
        <w:t>. Р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>овно того же они ожидают от государства, которое не должно вмешиваться в саморегулирующие механизм</w:t>
      </w:r>
      <w:r w:rsidR="00CC03A2" w:rsidRPr="00AD3727">
        <w:rPr>
          <w:rStyle w:val="extended-textshort"/>
          <w:rFonts w:ascii="Liberation Serif" w:hAnsi="Liberation Serif" w:cs="Times New Roman"/>
          <w:sz w:val="24"/>
          <w:szCs w:val="24"/>
        </w:rPr>
        <w:t>ы</w:t>
      </w:r>
      <w:r w:rsidR="00282B80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деятельности сообществ.</w:t>
      </w:r>
      <w:r w:rsidR="00F95AB1" w:rsidRPr="00AD3727">
        <w:rPr>
          <w:rStyle w:val="extended-textshort"/>
          <w:rFonts w:ascii="Liberation Serif" w:hAnsi="Liberation Serif" w:cs="Times New Roman"/>
          <w:sz w:val="24"/>
          <w:szCs w:val="24"/>
        </w:rPr>
        <w:t xml:space="preserve"> </w:t>
      </w:r>
    </w:p>
    <w:p w14:paraId="2C67E244" w14:textId="11CE697A" w:rsidR="0003496E" w:rsidRPr="00AD3727" w:rsidRDefault="00135610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Такое морально-</w:t>
      </w:r>
      <w:r w:rsidR="0003496E" w:rsidRPr="00AD3727">
        <w:rPr>
          <w:rFonts w:ascii="Liberation Serif" w:hAnsi="Liberation Serif" w:cs="Times New Roman"/>
          <w:sz w:val="24"/>
          <w:szCs w:val="24"/>
        </w:rPr>
        <w:t>власт</w:t>
      </w:r>
      <w:r w:rsidRPr="00AD3727">
        <w:rPr>
          <w:rFonts w:ascii="Liberation Serif" w:hAnsi="Liberation Serif" w:cs="Times New Roman"/>
          <w:sz w:val="24"/>
          <w:szCs w:val="24"/>
        </w:rPr>
        <w:t>ное партнерство, сложившееся еще в брежневские времена</w:t>
      </w:r>
      <w:r w:rsidR="00FC43D7" w:rsidRPr="00AD3727">
        <w:rPr>
          <w:rFonts w:ascii="Liberation Serif" w:hAnsi="Liberation Serif" w:cs="Times New Roman"/>
          <w:sz w:val="24"/>
          <w:szCs w:val="24"/>
        </w:rPr>
        <w:t>,</w:t>
      </w:r>
      <w:r w:rsidR="00872980" w:rsidRPr="00AD3727">
        <w:rPr>
          <w:rFonts w:ascii="Liberation Serif" w:hAnsi="Liberation Serif" w:cs="Times New Roman"/>
          <w:sz w:val="24"/>
          <w:szCs w:val="24"/>
        </w:rPr>
        <w:t xml:space="preserve"> позволяло людям чувствовать себя свободными даже</w:t>
      </w:r>
      <w:r w:rsidR="00D4642D" w:rsidRPr="00AD3727">
        <w:rPr>
          <w:rFonts w:ascii="Liberation Serif" w:hAnsi="Liberation Serif" w:cs="Times New Roman"/>
          <w:sz w:val="24"/>
          <w:szCs w:val="24"/>
        </w:rPr>
        <w:t xml:space="preserve"> при</w:t>
      </w:r>
      <w:r w:rsidR="00872980" w:rsidRPr="00AD3727">
        <w:rPr>
          <w:rFonts w:ascii="Liberation Serif" w:hAnsi="Liberation Serif" w:cs="Times New Roman"/>
          <w:sz w:val="24"/>
          <w:szCs w:val="24"/>
        </w:rPr>
        <w:t xml:space="preserve"> идеологическом контроле</w:t>
      </w:r>
      <w:r w:rsidR="0003496E" w:rsidRPr="00AD3727">
        <w:rPr>
          <w:rFonts w:ascii="Liberation Serif" w:hAnsi="Liberation Serif" w:cs="Times New Roman"/>
          <w:sz w:val="24"/>
          <w:szCs w:val="24"/>
        </w:rPr>
        <w:t>,</w:t>
      </w:r>
      <w:r w:rsidR="00872980" w:rsidRPr="00AD3727">
        <w:rPr>
          <w:rFonts w:ascii="Liberation Serif" w:hAnsi="Liberation Serif" w:cs="Times New Roman"/>
          <w:sz w:val="24"/>
          <w:szCs w:val="24"/>
        </w:rPr>
        <w:t xml:space="preserve"> существовавшем в СССР. «Кухня» была пространством свободы, </w:t>
      </w:r>
      <w:r w:rsidR="0003496E" w:rsidRPr="00AD3727">
        <w:rPr>
          <w:rFonts w:ascii="Liberation Serif" w:hAnsi="Liberation Serif" w:cs="Times New Roman"/>
          <w:sz w:val="24"/>
          <w:szCs w:val="24"/>
        </w:rPr>
        <w:t>человек, донесший о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="0003496E" w:rsidRPr="00AD3727">
        <w:rPr>
          <w:rFonts w:ascii="Liberation Serif" w:hAnsi="Liberation Serif" w:cs="Times New Roman"/>
          <w:sz w:val="24"/>
          <w:szCs w:val="24"/>
        </w:rPr>
        <w:t xml:space="preserve">политических анекдотах, становился изгоем, </w:t>
      </w:r>
      <w:proofErr w:type="gramStart"/>
      <w:r w:rsidR="0003496E" w:rsidRPr="00AD3727">
        <w:rPr>
          <w:rFonts w:ascii="Liberation Serif" w:hAnsi="Liberation Serif" w:cs="Times New Roman"/>
          <w:sz w:val="24"/>
          <w:szCs w:val="24"/>
        </w:rPr>
        <w:t>притом</w:t>
      </w:r>
      <w:proofErr w:type="gramEnd"/>
      <w:r w:rsidR="0003496E" w:rsidRPr="00AD3727">
        <w:rPr>
          <w:rFonts w:ascii="Liberation Serif" w:hAnsi="Liberation Serif" w:cs="Times New Roman"/>
          <w:sz w:val="24"/>
          <w:szCs w:val="24"/>
        </w:rPr>
        <w:t xml:space="preserve"> что </w:t>
      </w:r>
      <w:r w:rsidR="00FC43D7" w:rsidRPr="00AD3727">
        <w:rPr>
          <w:rFonts w:ascii="Liberation Serif" w:hAnsi="Liberation Serif" w:cs="Times New Roman"/>
          <w:sz w:val="24"/>
          <w:szCs w:val="24"/>
        </w:rPr>
        <w:t>раскрывали доносчиков</w:t>
      </w:r>
      <w:r w:rsidR="0003496E" w:rsidRPr="00AD3727">
        <w:rPr>
          <w:rFonts w:ascii="Liberation Serif" w:hAnsi="Liberation Serif" w:cs="Times New Roman"/>
          <w:sz w:val="24"/>
          <w:szCs w:val="24"/>
        </w:rPr>
        <w:t xml:space="preserve"> сами сотрудники КГБ, котор</w:t>
      </w:r>
      <w:r w:rsidR="00A93DB8" w:rsidRPr="00AD3727">
        <w:rPr>
          <w:rFonts w:ascii="Liberation Serif" w:hAnsi="Liberation Serif" w:cs="Times New Roman"/>
          <w:sz w:val="24"/>
          <w:szCs w:val="24"/>
        </w:rPr>
        <w:t>ые</w:t>
      </w:r>
      <w:r w:rsidR="0003496E" w:rsidRPr="00AD3727">
        <w:rPr>
          <w:rFonts w:ascii="Liberation Serif" w:hAnsi="Liberation Serif" w:cs="Times New Roman"/>
          <w:sz w:val="24"/>
          <w:szCs w:val="24"/>
        </w:rPr>
        <w:t xml:space="preserve"> сам</w:t>
      </w:r>
      <w:r w:rsidR="00A93DB8" w:rsidRPr="00AD3727">
        <w:rPr>
          <w:rFonts w:ascii="Liberation Serif" w:hAnsi="Liberation Serif" w:cs="Times New Roman"/>
          <w:sz w:val="24"/>
          <w:szCs w:val="24"/>
        </w:rPr>
        <w:t>и</w:t>
      </w:r>
      <w:r w:rsidR="00FC43D7" w:rsidRPr="00AD3727">
        <w:rPr>
          <w:rFonts w:ascii="Liberation Serif" w:hAnsi="Liberation Serif" w:cs="Times New Roman"/>
          <w:sz w:val="24"/>
          <w:szCs w:val="24"/>
        </w:rPr>
        <w:t>,</w:t>
      </w:r>
      <w:r w:rsidR="0003496E" w:rsidRPr="00AD3727">
        <w:rPr>
          <w:rFonts w:ascii="Liberation Serif" w:hAnsi="Liberation Serif" w:cs="Times New Roman"/>
          <w:sz w:val="24"/>
          <w:szCs w:val="24"/>
        </w:rPr>
        <w:t xml:space="preserve"> в известном смысле</w:t>
      </w:r>
      <w:r w:rsidR="00FC43D7" w:rsidRPr="00AD3727">
        <w:rPr>
          <w:rFonts w:ascii="Liberation Serif" w:hAnsi="Liberation Serif" w:cs="Times New Roman"/>
          <w:sz w:val="24"/>
          <w:szCs w:val="24"/>
        </w:rPr>
        <w:t>,</w:t>
      </w:r>
      <w:r w:rsidR="0003496E" w:rsidRPr="00AD3727">
        <w:rPr>
          <w:rFonts w:ascii="Liberation Serif" w:hAnsi="Liberation Serif" w:cs="Times New Roman"/>
          <w:sz w:val="24"/>
          <w:szCs w:val="24"/>
        </w:rPr>
        <w:t xml:space="preserve"> был</w:t>
      </w:r>
      <w:r w:rsidR="00A93DB8" w:rsidRPr="00AD3727">
        <w:rPr>
          <w:rFonts w:ascii="Liberation Serif" w:hAnsi="Liberation Serif" w:cs="Times New Roman"/>
          <w:sz w:val="24"/>
          <w:szCs w:val="24"/>
        </w:rPr>
        <w:t>и</w:t>
      </w:r>
      <w:r w:rsidR="0003496E" w:rsidRPr="00AD3727">
        <w:rPr>
          <w:rFonts w:ascii="Liberation Serif" w:hAnsi="Liberation Serif" w:cs="Times New Roman"/>
          <w:sz w:val="24"/>
          <w:szCs w:val="24"/>
        </w:rPr>
        <w:t xml:space="preserve"> корпорацией</w:t>
      </w:r>
      <w:r w:rsidR="00872980" w:rsidRPr="00AD3727">
        <w:rPr>
          <w:rFonts w:ascii="Liberation Serif" w:hAnsi="Liberation Serif" w:cs="Times New Roman"/>
          <w:sz w:val="24"/>
          <w:szCs w:val="24"/>
        </w:rPr>
        <w:t>.</w:t>
      </w:r>
      <w:r w:rsidR="00896323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DE7DA5" w:rsidRPr="00AD3727">
        <w:rPr>
          <w:rFonts w:ascii="Liberation Serif" w:hAnsi="Liberation Serif" w:cs="Times New Roman"/>
          <w:sz w:val="24"/>
          <w:szCs w:val="24"/>
        </w:rPr>
        <w:t xml:space="preserve">Понятно, что </w:t>
      </w:r>
      <w:r w:rsidR="0008556B" w:rsidRPr="00AD3727">
        <w:rPr>
          <w:rFonts w:ascii="Liberation Serif" w:hAnsi="Liberation Serif" w:cs="Times New Roman"/>
          <w:sz w:val="24"/>
          <w:szCs w:val="24"/>
        </w:rPr>
        <w:t>этика</w:t>
      </w:r>
      <w:r w:rsidR="00DE7DA5" w:rsidRPr="00AD3727">
        <w:rPr>
          <w:rFonts w:ascii="Liberation Serif" w:hAnsi="Liberation Serif" w:cs="Times New Roman"/>
          <w:sz w:val="24"/>
          <w:szCs w:val="24"/>
        </w:rPr>
        <w:t xml:space="preserve"> в этом симбиозе не могла не учитывать изменения власти</w:t>
      </w:r>
      <w:r w:rsidR="004349B3" w:rsidRPr="00AD3727">
        <w:rPr>
          <w:rFonts w:ascii="Liberation Serif" w:hAnsi="Liberation Serif" w:cs="Times New Roman"/>
          <w:sz w:val="24"/>
          <w:szCs w:val="24"/>
        </w:rPr>
        <w:t xml:space="preserve"> в стране</w:t>
      </w:r>
      <w:r w:rsidR="00DE7DA5" w:rsidRPr="00AD3727">
        <w:rPr>
          <w:rFonts w:ascii="Liberation Serif" w:hAnsi="Liberation Serif" w:cs="Times New Roman"/>
          <w:sz w:val="24"/>
          <w:szCs w:val="24"/>
        </w:rPr>
        <w:t xml:space="preserve">. </w:t>
      </w:r>
    </w:p>
    <w:p w14:paraId="28601A82" w14:textId="0416D0AD" w:rsidR="00135610" w:rsidRPr="00AD3727" w:rsidRDefault="00D778F0" w:rsidP="003F3220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Первый период</w:t>
      </w:r>
      <w:r w:rsidR="002B660F" w:rsidRPr="00AD3727">
        <w:rPr>
          <w:rFonts w:ascii="Liberation Serif" w:hAnsi="Liberation Serif" w:cs="Times New Roman"/>
          <w:sz w:val="24"/>
          <w:szCs w:val="24"/>
        </w:rPr>
        <w:t xml:space="preserve"> (1960</w:t>
      </w:r>
      <w:r w:rsidR="00690C6B">
        <w:rPr>
          <w:rFonts w:ascii="Liberation Serif" w:hAnsi="Liberation Serif" w:cs="Times New Roman"/>
          <w:sz w:val="24"/>
          <w:szCs w:val="24"/>
        </w:rPr>
        <w:t>–</w:t>
      </w:r>
      <w:r w:rsidR="002B660F" w:rsidRPr="00AD3727">
        <w:rPr>
          <w:rFonts w:ascii="Liberation Serif" w:hAnsi="Liberation Serif" w:cs="Times New Roman"/>
          <w:sz w:val="24"/>
          <w:szCs w:val="24"/>
        </w:rPr>
        <w:t>1985)</w:t>
      </w:r>
      <w:r w:rsidRPr="00AD3727">
        <w:rPr>
          <w:rFonts w:ascii="Liberation Serif" w:hAnsi="Liberation Serif" w:cs="Times New Roman"/>
          <w:sz w:val="24"/>
          <w:szCs w:val="24"/>
        </w:rPr>
        <w:t>, именуемый застоем, соответствует описанию морали</w:t>
      </w:r>
      <w:r w:rsidR="00896323" w:rsidRPr="00AD3727">
        <w:rPr>
          <w:rFonts w:ascii="Liberation Serif" w:hAnsi="Liberation Serif" w:cs="Times New Roman"/>
          <w:sz w:val="24"/>
          <w:szCs w:val="24"/>
        </w:rPr>
        <w:t xml:space="preserve"> О</w:t>
      </w:r>
      <w:r w:rsidR="002933AD" w:rsidRPr="00AD3727">
        <w:rPr>
          <w:rFonts w:ascii="Liberation Serif" w:hAnsi="Liberation Serif" w:cs="Times New Roman"/>
          <w:sz w:val="24"/>
          <w:szCs w:val="24"/>
        </w:rPr>
        <w:t>.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="002933AD" w:rsidRPr="00AD3727">
        <w:rPr>
          <w:rFonts w:ascii="Liberation Serif" w:hAnsi="Liberation Serif" w:cs="Times New Roman"/>
          <w:sz w:val="24"/>
          <w:szCs w:val="24"/>
        </w:rPr>
        <w:t>Г</w:t>
      </w:r>
      <w:r w:rsidR="003D2B6A" w:rsidRPr="00AD3727">
        <w:rPr>
          <w:rFonts w:ascii="Liberation Serif" w:hAnsi="Liberation Serif" w:cs="Times New Roman"/>
          <w:sz w:val="24"/>
          <w:szCs w:val="24"/>
        </w:rPr>
        <w:t>.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proofErr w:type="spellStart"/>
      <w:r w:rsidR="00896323" w:rsidRPr="00AD3727">
        <w:rPr>
          <w:rFonts w:ascii="Liberation Serif" w:hAnsi="Liberation Serif" w:cs="Times New Roman"/>
          <w:sz w:val="24"/>
          <w:szCs w:val="24"/>
        </w:rPr>
        <w:t>Дробницки</w:t>
      </w:r>
      <w:r w:rsidRPr="00AD3727">
        <w:rPr>
          <w:rFonts w:ascii="Liberation Serif" w:hAnsi="Liberation Serif" w:cs="Times New Roman"/>
          <w:sz w:val="24"/>
          <w:szCs w:val="24"/>
        </w:rPr>
        <w:t>м</w:t>
      </w:r>
      <w:proofErr w:type="spellEnd"/>
      <w:r w:rsidR="004C2415" w:rsidRPr="00AD3727">
        <w:rPr>
          <w:rFonts w:ascii="Liberation Serif" w:hAnsi="Liberation Serif" w:cs="Times New Roman"/>
          <w:sz w:val="24"/>
          <w:szCs w:val="24"/>
        </w:rPr>
        <w:t>. Для него мораль</w:t>
      </w:r>
      <w:r w:rsidR="00690C6B">
        <w:rPr>
          <w:rFonts w:ascii="Liberation Serif" w:hAnsi="Liberation Serif" w:cs="Times New Roman"/>
          <w:sz w:val="24"/>
          <w:szCs w:val="24"/>
        </w:rPr>
        <w:t> —</w:t>
      </w:r>
      <w:r w:rsidR="004C2415" w:rsidRPr="00AD3727">
        <w:rPr>
          <w:rFonts w:ascii="Liberation Serif" w:hAnsi="Liberation Serif" w:cs="Times New Roman"/>
          <w:sz w:val="24"/>
          <w:szCs w:val="24"/>
        </w:rPr>
        <w:t xml:space="preserve"> это нормы</w:t>
      </w:r>
      <w:r w:rsidR="00DE6B41" w:rsidRPr="00AD3727">
        <w:rPr>
          <w:rFonts w:ascii="Liberation Serif" w:hAnsi="Liberation Serif" w:cs="Times New Roman"/>
          <w:sz w:val="24"/>
          <w:szCs w:val="24"/>
        </w:rPr>
        <w:t>,</w:t>
      </w:r>
      <w:r w:rsidR="004C2415" w:rsidRPr="00AD3727">
        <w:rPr>
          <w:rFonts w:ascii="Liberation Serif" w:hAnsi="Liberation Serif" w:cs="Times New Roman"/>
          <w:sz w:val="24"/>
          <w:szCs w:val="24"/>
        </w:rPr>
        <w:t xml:space="preserve"> при помощи которых осуществляется общественный контроль за массово-индивидуальным поведением. Мораль (наряду с правом, обычаем, административными установлениями) направлена на ограничение личного интереса, упорядочение его в соответствии с потребностями общества.</w:t>
      </w:r>
    </w:p>
    <w:p w14:paraId="09E5A281" w14:textId="512945F4" w:rsidR="002B660F" w:rsidRPr="00AD3727" w:rsidRDefault="002B660F" w:rsidP="003F3220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 xml:space="preserve">Эпохе </w:t>
      </w:r>
      <w:r w:rsidR="004C2415" w:rsidRPr="00AD3727">
        <w:rPr>
          <w:rFonts w:ascii="Liberation Serif" w:hAnsi="Liberation Serif" w:cs="Times New Roman"/>
          <w:sz w:val="24"/>
          <w:szCs w:val="24"/>
        </w:rPr>
        <w:t>«</w:t>
      </w:r>
      <w:r w:rsidRPr="00AD3727">
        <w:rPr>
          <w:rFonts w:ascii="Liberation Serif" w:hAnsi="Liberation Serif" w:cs="Times New Roman"/>
          <w:sz w:val="24"/>
          <w:szCs w:val="24"/>
        </w:rPr>
        <w:t>бури и натиска</w:t>
      </w:r>
      <w:r w:rsidR="004C2415" w:rsidRPr="00AD3727">
        <w:rPr>
          <w:rFonts w:ascii="Liberation Serif" w:hAnsi="Liberation Serif" w:cs="Times New Roman"/>
          <w:sz w:val="24"/>
          <w:szCs w:val="24"/>
        </w:rPr>
        <w:t>»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(1985</w:t>
      </w:r>
      <w:r w:rsidR="00690C6B">
        <w:rPr>
          <w:rFonts w:ascii="Liberation Serif" w:hAnsi="Liberation Serif" w:cs="Times New Roman"/>
          <w:sz w:val="24"/>
          <w:szCs w:val="24"/>
        </w:rPr>
        <w:t>–</w:t>
      </w:r>
      <w:r w:rsidRPr="00AD3727">
        <w:rPr>
          <w:rFonts w:ascii="Liberation Serif" w:hAnsi="Liberation Serif" w:cs="Times New Roman"/>
          <w:sz w:val="24"/>
          <w:szCs w:val="24"/>
        </w:rPr>
        <w:t xml:space="preserve">1995), смены политических и идеологических устоев вполне соответствовала этика </w:t>
      </w:r>
      <w:r w:rsidR="004C2415" w:rsidRPr="00AD3727">
        <w:rPr>
          <w:rFonts w:ascii="Liberation Serif" w:hAnsi="Liberation Serif" w:cs="Times New Roman"/>
          <w:sz w:val="24"/>
          <w:szCs w:val="24"/>
        </w:rPr>
        <w:t>А.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="004C2415" w:rsidRPr="00AD3727">
        <w:rPr>
          <w:rFonts w:ascii="Liberation Serif" w:hAnsi="Liberation Serif" w:cs="Times New Roman"/>
          <w:sz w:val="24"/>
          <w:szCs w:val="24"/>
        </w:rPr>
        <w:t>А.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Гусейнова.</w:t>
      </w:r>
      <w:r w:rsidR="004C2415" w:rsidRPr="00AD3727">
        <w:rPr>
          <w:rFonts w:ascii="Liberation Serif" w:hAnsi="Liberation Serif" w:cs="Times New Roman"/>
          <w:sz w:val="24"/>
          <w:szCs w:val="24"/>
        </w:rPr>
        <w:t xml:space="preserve"> Для </w:t>
      </w:r>
      <w:r w:rsidR="00F032E4" w:rsidRPr="00AD3727">
        <w:rPr>
          <w:rFonts w:ascii="Liberation Serif" w:hAnsi="Liberation Serif" w:cs="Times New Roman"/>
          <w:sz w:val="24"/>
          <w:szCs w:val="24"/>
        </w:rPr>
        <w:t>него</w:t>
      </w:r>
      <w:r w:rsidR="004C2415" w:rsidRPr="00AD3727">
        <w:rPr>
          <w:rFonts w:ascii="Liberation Serif" w:hAnsi="Liberation Serif" w:cs="Times New Roman"/>
          <w:sz w:val="24"/>
          <w:szCs w:val="24"/>
        </w:rPr>
        <w:t xml:space="preserve"> «</w:t>
      </w:r>
      <w:r w:rsidR="00690C6B">
        <w:rPr>
          <w:rFonts w:ascii="Liberation Serif" w:hAnsi="Liberation Serif" w:cs="Times New Roman"/>
          <w:sz w:val="24"/>
          <w:szCs w:val="24"/>
        </w:rPr>
        <w:t>м</w:t>
      </w:r>
      <w:r w:rsidR="004C2415" w:rsidRPr="00AD3727">
        <w:rPr>
          <w:rFonts w:ascii="Liberation Serif" w:hAnsi="Liberation Serif" w:cs="Times New Roman"/>
          <w:sz w:val="24"/>
          <w:szCs w:val="24"/>
        </w:rPr>
        <w:t>ораль</w:t>
      </w:r>
      <w:r w:rsidR="00690C6B">
        <w:rPr>
          <w:rFonts w:ascii="Liberation Serif" w:hAnsi="Liberation Serif" w:cs="Times New Roman"/>
          <w:sz w:val="24"/>
          <w:szCs w:val="24"/>
        </w:rPr>
        <w:t> —</w:t>
      </w:r>
      <w:r w:rsidR="004C2415" w:rsidRPr="00AD3727">
        <w:rPr>
          <w:rFonts w:ascii="Liberation Serif" w:hAnsi="Liberation Serif" w:cs="Times New Roman"/>
          <w:sz w:val="24"/>
          <w:szCs w:val="24"/>
        </w:rPr>
        <w:t xml:space="preserve"> это всегда действия, поступки, их индивидуально и социально упорядоченные ряды» </w:t>
      </w:r>
      <w:r w:rsidR="0008556B" w:rsidRPr="00AD3727">
        <w:rPr>
          <w:rFonts w:ascii="Liberation Serif" w:hAnsi="Liberation Serif" w:cs="Times New Roman"/>
          <w:sz w:val="24"/>
          <w:szCs w:val="24"/>
        </w:rPr>
        <w:t>[Гусейнов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Fonts w:ascii="Liberation Serif" w:hAnsi="Liberation Serif" w:cs="Times New Roman"/>
          <w:sz w:val="24"/>
          <w:szCs w:val="24"/>
        </w:rPr>
        <w:t>А.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="00D4009C" w:rsidRPr="00AD3727">
        <w:rPr>
          <w:rFonts w:ascii="Liberation Serif" w:hAnsi="Liberation Serif" w:cs="Times New Roman"/>
          <w:sz w:val="24"/>
          <w:szCs w:val="24"/>
        </w:rPr>
        <w:t>А.</w:t>
      </w:r>
      <w:r w:rsidR="00807664" w:rsidRPr="00AD3727">
        <w:rPr>
          <w:rFonts w:ascii="Liberation Serif" w:hAnsi="Liberation Serif" w:cs="Times New Roman"/>
          <w:sz w:val="24"/>
          <w:szCs w:val="24"/>
        </w:rPr>
        <w:t xml:space="preserve">, </w:t>
      </w:r>
      <w:r w:rsidR="0008556B" w:rsidRPr="00AD3727">
        <w:rPr>
          <w:rFonts w:ascii="Liberation Serif" w:hAnsi="Liberation Serif" w:cs="Times New Roman"/>
          <w:sz w:val="24"/>
          <w:szCs w:val="24"/>
        </w:rPr>
        <w:t>2020, с</w:t>
      </w:r>
      <w:r w:rsidR="004C2415" w:rsidRPr="00AD3727">
        <w:rPr>
          <w:rFonts w:ascii="Liberation Serif" w:hAnsi="Liberation Serif" w:cs="Times New Roman"/>
          <w:sz w:val="24"/>
          <w:szCs w:val="24"/>
        </w:rPr>
        <w:t>.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="00D4009C" w:rsidRPr="00AD3727">
        <w:rPr>
          <w:rFonts w:ascii="Liberation Serif" w:hAnsi="Liberation Serif" w:cs="Times New Roman"/>
          <w:sz w:val="24"/>
          <w:szCs w:val="24"/>
        </w:rPr>
        <w:t>63–64</w:t>
      </w:r>
      <w:r w:rsidR="0008556B" w:rsidRPr="00AD3727">
        <w:rPr>
          <w:rFonts w:ascii="Liberation Serif" w:hAnsi="Liberation Serif" w:cs="Times New Roman"/>
          <w:sz w:val="24"/>
          <w:szCs w:val="24"/>
        </w:rPr>
        <w:t>]</w:t>
      </w:r>
      <w:r w:rsidR="00D4009C" w:rsidRPr="00AD3727">
        <w:rPr>
          <w:rFonts w:ascii="Liberation Serif" w:hAnsi="Liberation Serif" w:cs="Times New Roman"/>
          <w:sz w:val="24"/>
          <w:szCs w:val="24"/>
        </w:rPr>
        <w:t>.</w:t>
      </w:r>
    </w:p>
    <w:p w14:paraId="4997E7F5" w14:textId="5E6F0ADD" w:rsidR="002B660F" w:rsidRPr="00AD3727" w:rsidRDefault="002B660F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 xml:space="preserve">Третья </w:t>
      </w:r>
      <w:r w:rsidR="00C05796" w:rsidRPr="00AD3727">
        <w:rPr>
          <w:rFonts w:ascii="Liberation Serif" w:hAnsi="Liberation Serif" w:cs="Times New Roman"/>
          <w:sz w:val="24"/>
          <w:szCs w:val="24"/>
        </w:rPr>
        <w:t>«</w:t>
      </w:r>
      <w:r w:rsidRPr="00AD3727">
        <w:rPr>
          <w:rFonts w:ascii="Liberation Serif" w:hAnsi="Liberation Serif" w:cs="Times New Roman"/>
          <w:sz w:val="24"/>
          <w:szCs w:val="24"/>
        </w:rPr>
        <w:t xml:space="preserve">эпоха </w:t>
      </w:r>
      <w:r w:rsidR="00C05796" w:rsidRPr="00AD3727">
        <w:rPr>
          <w:rFonts w:ascii="Liberation Serif" w:hAnsi="Liberation Serif" w:cs="Times New Roman"/>
          <w:sz w:val="24"/>
          <w:szCs w:val="24"/>
        </w:rPr>
        <w:t>разочарований» (1995</w:t>
      </w:r>
      <w:r w:rsidR="00690C6B">
        <w:rPr>
          <w:rFonts w:ascii="Liberation Serif" w:hAnsi="Liberation Serif" w:cs="Times New Roman"/>
          <w:sz w:val="24"/>
          <w:szCs w:val="24"/>
        </w:rPr>
        <w:t>–</w:t>
      </w:r>
      <w:r w:rsidR="00C05796" w:rsidRPr="00AD3727">
        <w:rPr>
          <w:rFonts w:ascii="Liberation Serif" w:hAnsi="Liberation Serif" w:cs="Times New Roman"/>
          <w:sz w:val="24"/>
          <w:szCs w:val="24"/>
        </w:rPr>
        <w:t xml:space="preserve">2004) </w:t>
      </w:r>
      <w:r w:rsidRPr="00AD3727">
        <w:rPr>
          <w:rFonts w:ascii="Liberation Serif" w:hAnsi="Liberation Serif" w:cs="Times New Roman"/>
          <w:sz w:val="24"/>
          <w:szCs w:val="24"/>
        </w:rPr>
        <w:t>началась с первой Чеченской войн</w:t>
      </w:r>
      <w:r w:rsidR="00F032E4" w:rsidRPr="00AD3727">
        <w:rPr>
          <w:rFonts w:ascii="Liberation Serif" w:hAnsi="Liberation Serif" w:cs="Times New Roman"/>
          <w:sz w:val="24"/>
          <w:szCs w:val="24"/>
        </w:rPr>
        <w:t xml:space="preserve">ы </w:t>
      </w:r>
      <w:r w:rsidRPr="00AD3727">
        <w:rPr>
          <w:rFonts w:ascii="Liberation Serif" w:hAnsi="Liberation Serif" w:cs="Times New Roman"/>
          <w:sz w:val="24"/>
          <w:szCs w:val="24"/>
        </w:rPr>
        <w:t>и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 xml:space="preserve">закончилась Бесланом и отставками видных либералов </w:t>
      </w:r>
      <w:r w:rsidR="00AC2F54" w:rsidRPr="00AD3727">
        <w:rPr>
          <w:rFonts w:ascii="Liberation Serif" w:hAnsi="Liberation Serif" w:cs="Times New Roman"/>
          <w:sz w:val="24"/>
          <w:szCs w:val="24"/>
        </w:rPr>
        <w:t>при первом сроке президентс</w:t>
      </w:r>
      <w:r w:rsidR="00B74DF2" w:rsidRPr="00AD3727">
        <w:rPr>
          <w:rFonts w:ascii="Liberation Serif" w:hAnsi="Liberation Serif" w:cs="Times New Roman"/>
          <w:sz w:val="24"/>
          <w:szCs w:val="24"/>
        </w:rPr>
        <w:t>т</w:t>
      </w:r>
      <w:r w:rsidR="00AC2F54" w:rsidRPr="00AD3727">
        <w:rPr>
          <w:rFonts w:ascii="Liberation Serif" w:hAnsi="Liberation Serif" w:cs="Times New Roman"/>
          <w:sz w:val="24"/>
          <w:szCs w:val="24"/>
        </w:rPr>
        <w:t>ва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2933AD" w:rsidRPr="00AD3727">
        <w:rPr>
          <w:rFonts w:ascii="Liberation Serif" w:hAnsi="Liberation Serif" w:cs="Times New Roman"/>
          <w:sz w:val="24"/>
          <w:szCs w:val="24"/>
        </w:rPr>
        <w:t>В.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="002933AD" w:rsidRPr="00AD3727">
        <w:rPr>
          <w:rFonts w:ascii="Liberation Serif" w:hAnsi="Liberation Serif" w:cs="Times New Roman"/>
          <w:sz w:val="24"/>
          <w:szCs w:val="24"/>
        </w:rPr>
        <w:t>В.</w:t>
      </w:r>
      <w:r w:rsidR="00690C6B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Путина</w:t>
      </w:r>
      <w:r w:rsidR="0038369C" w:rsidRPr="00AD3727">
        <w:rPr>
          <w:rFonts w:ascii="Liberation Serif" w:hAnsi="Liberation Serif" w:cs="Times New Roman"/>
          <w:sz w:val="24"/>
          <w:szCs w:val="24"/>
        </w:rPr>
        <w:t>.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38369C" w:rsidRPr="00AD3727">
        <w:rPr>
          <w:rFonts w:ascii="Liberation Serif" w:hAnsi="Liberation Serif" w:cs="Times New Roman"/>
          <w:sz w:val="24"/>
          <w:szCs w:val="24"/>
        </w:rPr>
        <w:t>Э</w:t>
      </w:r>
      <w:r w:rsidRPr="00AD3727">
        <w:rPr>
          <w:rFonts w:ascii="Liberation Serif" w:hAnsi="Liberation Serif" w:cs="Times New Roman"/>
          <w:sz w:val="24"/>
          <w:szCs w:val="24"/>
        </w:rPr>
        <w:t xml:space="preserve">тому периоду </w:t>
      </w:r>
      <w:r w:rsidR="00C05796" w:rsidRPr="00AD3727">
        <w:rPr>
          <w:rFonts w:ascii="Liberation Serif" w:hAnsi="Liberation Serif" w:cs="Times New Roman"/>
          <w:sz w:val="24"/>
          <w:szCs w:val="24"/>
        </w:rPr>
        <w:t xml:space="preserve">более всего </w:t>
      </w:r>
      <w:r w:rsidRPr="00AD3727">
        <w:rPr>
          <w:rFonts w:ascii="Liberation Serif" w:hAnsi="Liberation Serif" w:cs="Times New Roman"/>
          <w:sz w:val="24"/>
          <w:szCs w:val="24"/>
        </w:rPr>
        <w:t>соответств</w:t>
      </w:r>
      <w:r w:rsidR="00C05796" w:rsidRPr="00AD3727">
        <w:rPr>
          <w:rFonts w:ascii="Liberation Serif" w:hAnsi="Liberation Serif" w:cs="Times New Roman"/>
          <w:sz w:val="24"/>
          <w:szCs w:val="24"/>
        </w:rPr>
        <w:t>овал</w:t>
      </w:r>
      <w:r w:rsidR="00524DD4">
        <w:rPr>
          <w:rFonts w:ascii="Liberation Serif" w:hAnsi="Liberation Serif" w:cs="Times New Roman"/>
          <w:sz w:val="24"/>
          <w:szCs w:val="24"/>
        </w:rPr>
        <w:t>и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этика ненасилия</w:t>
      </w:r>
      <w:r w:rsidR="00C05796" w:rsidRPr="00AD3727">
        <w:rPr>
          <w:rFonts w:ascii="Liberation Serif" w:hAnsi="Liberation Serif" w:cs="Times New Roman"/>
          <w:sz w:val="24"/>
          <w:szCs w:val="24"/>
        </w:rPr>
        <w:t xml:space="preserve"> и философия диалога</w:t>
      </w:r>
      <w:r w:rsidR="00DE6B41" w:rsidRPr="00AD3727">
        <w:rPr>
          <w:rFonts w:ascii="Liberation Serif" w:hAnsi="Liberation Serif" w:cs="Times New Roman"/>
          <w:sz w:val="24"/>
          <w:szCs w:val="24"/>
        </w:rPr>
        <w:t>. О</w:t>
      </w:r>
      <w:r w:rsidR="0038369C" w:rsidRPr="00AD3727">
        <w:rPr>
          <w:rFonts w:ascii="Liberation Serif" w:hAnsi="Liberation Serif" w:cs="Times New Roman"/>
          <w:sz w:val="24"/>
          <w:szCs w:val="24"/>
        </w:rPr>
        <w:t>днако реальность показала, что наше общество к диалогу не готово</w:t>
      </w:r>
      <w:r w:rsidRPr="00AD3727">
        <w:rPr>
          <w:rFonts w:ascii="Liberation Serif" w:hAnsi="Liberation Serif" w:cs="Times New Roman"/>
          <w:sz w:val="24"/>
          <w:szCs w:val="24"/>
        </w:rPr>
        <w:t>.</w:t>
      </w:r>
      <w:r w:rsidR="0038369C" w:rsidRPr="00AD3727">
        <w:rPr>
          <w:rFonts w:ascii="Liberation Serif" w:hAnsi="Liberation Serif" w:cs="Times New Roman"/>
          <w:sz w:val="24"/>
          <w:szCs w:val="24"/>
        </w:rPr>
        <w:t xml:space="preserve"> Понимая слабость российского государства, одна часть общества требовала найти «русского Пиночета», а другая морально реабилитирова</w:t>
      </w:r>
      <w:r w:rsidR="00395457" w:rsidRPr="00AD3727">
        <w:rPr>
          <w:rFonts w:ascii="Liberation Serif" w:hAnsi="Liberation Serif" w:cs="Times New Roman"/>
          <w:sz w:val="24"/>
          <w:szCs w:val="24"/>
        </w:rPr>
        <w:t>ла</w:t>
      </w:r>
      <w:r w:rsidR="0038369C" w:rsidRPr="00AD3727">
        <w:rPr>
          <w:rFonts w:ascii="Liberation Serif" w:hAnsi="Liberation Serif" w:cs="Times New Roman"/>
          <w:sz w:val="24"/>
          <w:szCs w:val="24"/>
        </w:rPr>
        <w:t xml:space="preserve"> Сталина. То</w:t>
      </w:r>
      <w:r w:rsidR="00DE6B41" w:rsidRPr="00AD3727">
        <w:rPr>
          <w:rFonts w:ascii="Liberation Serif" w:hAnsi="Liberation Serif" w:cs="Times New Roman"/>
          <w:sz w:val="24"/>
          <w:szCs w:val="24"/>
        </w:rPr>
        <w:t>,</w:t>
      </w:r>
      <w:r w:rsidR="0038369C" w:rsidRPr="00AD3727">
        <w:rPr>
          <w:rFonts w:ascii="Liberation Serif" w:hAnsi="Liberation Serif" w:cs="Times New Roman"/>
          <w:sz w:val="24"/>
          <w:szCs w:val="24"/>
        </w:rPr>
        <w:t xml:space="preserve"> что условный «Пиночет» может в российских реалиях </w:t>
      </w:r>
      <w:r w:rsidR="00395457" w:rsidRPr="00AD3727">
        <w:rPr>
          <w:rFonts w:ascii="Liberation Serif" w:hAnsi="Liberation Serif" w:cs="Times New Roman"/>
          <w:sz w:val="24"/>
          <w:szCs w:val="24"/>
        </w:rPr>
        <w:t>вести</w:t>
      </w:r>
      <w:r w:rsidR="007F77E1" w:rsidRPr="00AD3727">
        <w:rPr>
          <w:rFonts w:ascii="Liberation Serif" w:hAnsi="Liberation Serif" w:cs="Times New Roman"/>
          <w:sz w:val="24"/>
          <w:szCs w:val="24"/>
        </w:rPr>
        <w:t xml:space="preserve"> диалог </w:t>
      </w:r>
      <w:r w:rsidR="00395457" w:rsidRPr="00AD3727">
        <w:rPr>
          <w:rFonts w:ascii="Liberation Serif" w:hAnsi="Liberation Serif" w:cs="Times New Roman"/>
          <w:sz w:val="24"/>
          <w:szCs w:val="24"/>
        </w:rPr>
        <w:t xml:space="preserve">именно </w:t>
      </w:r>
      <w:r w:rsidR="007F77E1" w:rsidRPr="00AD3727">
        <w:rPr>
          <w:rFonts w:ascii="Liberation Serif" w:hAnsi="Liberation Serif" w:cs="Times New Roman"/>
          <w:sz w:val="24"/>
          <w:szCs w:val="24"/>
        </w:rPr>
        <w:t>со</w:t>
      </w:r>
      <w:r w:rsidR="0038369C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7F77E1" w:rsidRPr="00AD3727">
        <w:rPr>
          <w:rFonts w:ascii="Liberation Serif" w:hAnsi="Liberation Serif" w:cs="Times New Roman"/>
          <w:sz w:val="24"/>
          <w:szCs w:val="24"/>
        </w:rPr>
        <w:t>«</w:t>
      </w:r>
      <w:r w:rsidR="0038369C" w:rsidRPr="00AD3727">
        <w:rPr>
          <w:rFonts w:ascii="Liberation Serif" w:hAnsi="Liberation Serif" w:cs="Times New Roman"/>
          <w:sz w:val="24"/>
          <w:szCs w:val="24"/>
        </w:rPr>
        <w:t>сталинист</w:t>
      </w:r>
      <w:r w:rsidR="003D2B6A" w:rsidRPr="00AD3727">
        <w:rPr>
          <w:rFonts w:ascii="Liberation Serif" w:hAnsi="Liberation Serif" w:cs="Times New Roman"/>
          <w:sz w:val="24"/>
          <w:szCs w:val="24"/>
        </w:rPr>
        <w:t>ами»</w:t>
      </w:r>
      <w:r w:rsidR="0093247C">
        <w:rPr>
          <w:rFonts w:ascii="Liberation Serif" w:hAnsi="Liberation Serif" w:cs="Times New Roman"/>
          <w:sz w:val="24"/>
          <w:szCs w:val="24"/>
        </w:rPr>
        <w:t>,</w:t>
      </w:r>
      <w:r w:rsidR="0038369C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3D2B6A" w:rsidRPr="00AD3727">
        <w:rPr>
          <w:rFonts w:ascii="Liberation Serif" w:hAnsi="Liberation Serif" w:cs="Times New Roman"/>
          <w:sz w:val="24"/>
          <w:szCs w:val="24"/>
        </w:rPr>
        <w:t>почему-</w:t>
      </w:r>
      <w:r w:rsidR="007F77E1" w:rsidRPr="00AD3727">
        <w:rPr>
          <w:rFonts w:ascii="Liberation Serif" w:hAnsi="Liberation Serif" w:cs="Times New Roman"/>
          <w:sz w:val="24"/>
          <w:szCs w:val="24"/>
        </w:rPr>
        <w:t xml:space="preserve">то </w:t>
      </w:r>
      <w:r w:rsidR="0038369C" w:rsidRPr="00AD3727">
        <w:rPr>
          <w:rFonts w:ascii="Liberation Serif" w:hAnsi="Liberation Serif" w:cs="Times New Roman"/>
          <w:sz w:val="24"/>
          <w:szCs w:val="24"/>
        </w:rPr>
        <w:t>никому в голову не приходило.</w:t>
      </w:r>
    </w:p>
    <w:p w14:paraId="63AA8B93" w14:textId="6BF495FB" w:rsidR="00A2634B" w:rsidRPr="00AD3727" w:rsidRDefault="002B660F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Четверт</w:t>
      </w:r>
      <w:r w:rsidR="007F77E1" w:rsidRPr="00AD3727">
        <w:rPr>
          <w:rFonts w:ascii="Liberation Serif" w:hAnsi="Liberation Serif" w:cs="Times New Roman"/>
          <w:sz w:val="24"/>
          <w:szCs w:val="24"/>
        </w:rPr>
        <w:t>ая</w:t>
      </w:r>
      <w:r w:rsidR="0093247C">
        <w:rPr>
          <w:rFonts w:ascii="Liberation Serif" w:hAnsi="Liberation Serif" w:cs="Times New Roman"/>
          <w:sz w:val="24"/>
          <w:szCs w:val="24"/>
        </w:rPr>
        <w:t> —</w:t>
      </w:r>
      <w:r w:rsidR="007F77E1" w:rsidRPr="00AD3727">
        <w:rPr>
          <w:rFonts w:ascii="Liberation Serif" w:hAnsi="Liberation Serif" w:cs="Times New Roman"/>
          <w:sz w:val="24"/>
          <w:szCs w:val="24"/>
        </w:rPr>
        <w:t xml:space="preserve"> «эпоха сосредот</w:t>
      </w:r>
      <w:r w:rsidR="00F032E4" w:rsidRPr="00AD3727">
        <w:rPr>
          <w:rFonts w:ascii="Liberation Serif" w:hAnsi="Liberation Serif" w:cs="Times New Roman"/>
          <w:sz w:val="24"/>
          <w:szCs w:val="24"/>
        </w:rPr>
        <w:t>о</w:t>
      </w:r>
      <w:r w:rsidR="007F77E1" w:rsidRPr="00AD3727">
        <w:rPr>
          <w:rFonts w:ascii="Liberation Serif" w:hAnsi="Liberation Serif" w:cs="Times New Roman"/>
          <w:sz w:val="24"/>
          <w:szCs w:val="24"/>
        </w:rPr>
        <w:t>чения» (2004</w:t>
      </w:r>
      <w:r w:rsidR="0093247C">
        <w:rPr>
          <w:rFonts w:ascii="Liberation Serif" w:hAnsi="Liberation Serif" w:cs="Times New Roman"/>
          <w:sz w:val="24"/>
          <w:szCs w:val="24"/>
        </w:rPr>
        <w:t>–</w:t>
      </w:r>
      <w:r w:rsidR="007F77E1" w:rsidRPr="00AD3727">
        <w:rPr>
          <w:rFonts w:ascii="Liberation Serif" w:hAnsi="Liberation Serif" w:cs="Times New Roman"/>
          <w:sz w:val="24"/>
          <w:szCs w:val="24"/>
        </w:rPr>
        <w:t>202</w:t>
      </w:r>
      <w:r w:rsidR="0008556B" w:rsidRPr="00AD3727">
        <w:rPr>
          <w:rFonts w:ascii="Liberation Serif" w:hAnsi="Liberation Serif" w:cs="Times New Roman"/>
          <w:sz w:val="24"/>
          <w:szCs w:val="24"/>
        </w:rPr>
        <w:t>1</w:t>
      </w:r>
      <w:r w:rsidR="007F77E1" w:rsidRPr="00AD3727">
        <w:rPr>
          <w:rFonts w:ascii="Liberation Serif" w:hAnsi="Liberation Serif" w:cs="Times New Roman"/>
          <w:sz w:val="24"/>
          <w:szCs w:val="24"/>
        </w:rPr>
        <w:t xml:space="preserve">), которую еще можно назвать </w:t>
      </w:r>
      <w:r w:rsidR="007A3B0E" w:rsidRPr="00AD3727">
        <w:rPr>
          <w:rFonts w:ascii="Liberation Serif" w:hAnsi="Liberation Serif" w:cs="Times New Roman"/>
          <w:sz w:val="24"/>
          <w:szCs w:val="24"/>
        </w:rPr>
        <w:t>«</w:t>
      </w:r>
      <w:r w:rsidR="007F77E1" w:rsidRPr="00AD3727">
        <w:rPr>
          <w:rFonts w:ascii="Liberation Serif" w:hAnsi="Liberation Serif" w:cs="Times New Roman"/>
          <w:sz w:val="24"/>
          <w:szCs w:val="24"/>
        </w:rPr>
        <w:t>эпохой поиска</w:t>
      </w:r>
      <w:r w:rsidR="007A3B0E" w:rsidRPr="00AD3727">
        <w:rPr>
          <w:rFonts w:ascii="Liberation Serif" w:hAnsi="Liberation Serif" w:cs="Times New Roman"/>
          <w:sz w:val="24"/>
          <w:szCs w:val="24"/>
        </w:rPr>
        <w:t>»</w:t>
      </w:r>
      <w:r w:rsidR="007F77E1" w:rsidRPr="00AD3727">
        <w:rPr>
          <w:rFonts w:ascii="Liberation Serif" w:hAnsi="Liberation Serif" w:cs="Times New Roman"/>
          <w:sz w:val="24"/>
          <w:szCs w:val="24"/>
        </w:rPr>
        <w:t>. В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7F77E1" w:rsidRPr="00AD3727">
        <w:rPr>
          <w:rFonts w:ascii="Liberation Serif" w:hAnsi="Liberation Serif" w:cs="Times New Roman"/>
          <w:sz w:val="24"/>
          <w:szCs w:val="24"/>
        </w:rPr>
        <w:t>ней открыты все варианты развития, кроме</w:t>
      </w:r>
      <w:r w:rsidR="007A3B0E" w:rsidRPr="00AD3727">
        <w:rPr>
          <w:rFonts w:ascii="Liberation Serif" w:hAnsi="Liberation Serif" w:cs="Times New Roman"/>
          <w:sz w:val="24"/>
          <w:szCs w:val="24"/>
        </w:rPr>
        <w:t>,</w:t>
      </w:r>
      <w:r w:rsidR="007F77E1" w:rsidRPr="00AD3727">
        <w:rPr>
          <w:rFonts w:ascii="Liberation Serif" w:hAnsi="Liberation Serif" w:cs="Times New Roman"/>
          <w:sz w:val="24"/>
          <w:szCs w:val="24"/>
        </w:rPr>
        <w:t xml:space="preserve"> пожалуй</w:t>
      </w:r>
      <w:r w:rsidR="007A3B0E" w:rsidRPr="00AD3727">
        <w:rPr>
          <w:rFonts w:ascii="Liberation Serif" w:hAnsi="Liberation Serif" w:cs="Times New Roman"/>
          <w:sz w:val="24"/>
          <w:szCs w:val="24"/>
        </w:rPr>
        <w:t>,</w:t>
      </w:r>
      <w:r w:rsidR="007F77E1" w:rsidRPr="00AD3727">
        <w:rPr>
          <w:rFonts w:ascii="Liberation Serif" w:hAnsi="Liberation Serif" w:cs="Times New Roman"/>
          <w:sz w:val="24"/>
          <w:szCs w:val="24"/>
        </w:rPr>
        <w:t xml:space="preserve"> одного</w:t>
      </w:r>
      <w:r w:rsidR="007A3B0E" w:rsidRPr="00AD3727">
        <w:rPr>
          <w:rFonts w:ascii="Liberation Serif" w:hAnsi="Liberation Serif" w:cs="Times New Roman"/>
          <w:sz w:val="24"/>
          <w:szCs w:val="24"/>
        </w:rPr>
        <w:t>.</w:t>
      </w:r>
      <w:r w:rsidR="007F77E1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7A3B0E" w:rsidRPr="00AD3727">
        <w:rPr>
          <w:rFonts w:ascii="Liberation Serif" w:hAnsi="Liberation Serif" w:cs="Times New Roman"/>
          <w:sz w:val="24"/>
          <w:szCs w:val="24"/>
        </w:rPr>
        <w:t xml:space="preserve">Высшая </w:t>
      </w:r>
      <w:r w:rsidR="007F77E1" w:rsidRPr="00AD3727">
        <w:rPr>
          <w:rFonts w:ascii="Liberation Serif" w:hAnsi="Liberation Serif" w:cs="Times New Roman"/>
          <w:sz w:val="24"/>
          <w:szCs w:val="24"/>
        </w:rPr>
        <w:t xml:space="preserve">политическая власть в стране окончательно переходит к </w:t>
      </w:r>
      <w:r w:rsidR="007A3B0E" w:rsidRPr="00AD3727">
        <w:rPr>
          <w:rFonts w:ascii="Liberation Serif" w:hAnsi="Liberation Serif" w:cs="Times New Roman"/>
          <w:sz w:val="24"/>
          <w:szCs w:val="24"/>
        </w:rPr>
        <w:t xml:space="preserve">некой </w:t>
      </w:r>
      <w:r w:rsidR="007F77E1" w:rsidRPr="00AD3727">
        <w:rPr>
          <w:rFonts w:ascii="Liberation Serif" w:hAnsi="Liberation Serif" w:cs="Times New Roman"/>
          <w:sz w:val="24"/>
          <w:szCs w:val="24"/>
        </w:rPr>
        <w:t>группе людей</w:t>
      </w:r>
      <w:r w:rsidR="007A3B0E" w:rsidRPr="00AD3727">
        <w:rPr>
          <w:rFonts w:ascii="Liberation Serif" w:hAnsi="Liberation Serif" w:cs="Times New Roman"/>
          <w:sz w:val="24"/>
          <w:szCs w:val="24"/>
        </w:rPr>
        <w:t>, которые осуществляют ее вне зависимости от правового статуса</w:t>
      </w:r>
      <w:r w:rsidR="00F032E4" w:rsidRPr="00AD3727">
        <w:rPr>
          <w:rFonts w:ascii="Liberation Serif" w:hAnsi="Liberation Serif" w:cs="Times New Roman"/>
          <w:sz w:val="24"/>
          <w:szCs w:val="24"/>
        </w:rPr>
        <w:t>,</w:t>
      </w:r>
      <w:r w:rsidR="007A3B0E" w:rsidRPr="00AD3727">
        <w:rPr>
          <w:rFonts w:ascii="Liberation Serif" w:hAnsi="Liberation Serif" w:cs="Times New Roman"/>
          <w:sz w:val="24"/>
          <w:szCs w:val="24"/>
        </w:rPr>
        <w:t xml:space="preserve"> обозначенного формальными рамками </w:t>
      </w:r>
      <w:r w:rsidR="00F032E4" w:rsidRPr="00AD3727">
        <w:rPr>
          <w:rFonts w:ascii="Liberation Serif" w:hAnsi="Liberation Serif" w:cs="Times New Roman"/>
          <w:sz w:val="24"/>
          <w:szCs w:val="24"/>
        </w:rPr>
        <w:t>К</w:t>
      </w:r>
      <w:r w:rsidR="007A3B0E" w:rsidRPr="00AD3727">
        <w:rPr>
          <w:rFonts w:ascii="Liberation Serif" w:hAnsi="Liberation Serif" w:cs="Times New Roman"/>
          <w:sz w:val="24"/>
          <w:szCs w:val="24"/>
        </w:rPr>
        <w:t>онституции. Политика, которую они выбирают</w:t>
      </w:r>
      <w:r w:rsidR="00DE6B41" w:rsidRPr="00AD3727">
        <w:rPr>
          <w:rFonts w:ascii="Liberation Serif" w:hAnsi="Liberation Serif" w:cs="Times New Roman"/>
          <w:sz w:val="24"/>
          <w:szCs w:val="24"/>
        </w:rPr>
        <w:t>,</w:t>
      </w:r>
      <w:r w:rsidR="007A3B0E" w:rsidRPr="00AD3727">
        <w:rPr>
          <w:rFonts w:ascii="Liberation Serif" w:hAnsi="Liberation Serif" w:cs="Times New Roman"/>
          <w:sz w:val="24"/>
          <w:szCs w:val="24"/>
        </w:rPr>
        <w:t xml:space="preserve"> зависит не от идей в их головах, а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7A3B0E" w:rsidRPr="00AD3727">
        <w:rPr>
          <w:rFonts w:ascii="Liberation Serif" w:hAnsi="Liberation Serif" w:cs="Times New Roman"/>
          <w:sz w:val="24"/>
          <w:szCs w:val="24"/>
        </w:rPr>
        <w:t>от тех задач, которые им приходится решать</w:t>
      </w:r>
      <w:r w:rsidR="00DE6B41" w:rsidRPr="00AD3727">
        <w:rPr>
          <w:rFonts w:ascii="Liberation Serif" w:hAnsi="Liberation Serif" w:cs="Times New Roman"/>
          <w:sz w:val="24"/>
          <w:szCs w:val="24"/>
        </w:rPr>
        <w:t>,</w:t>
      </w:r>
      <w:r w:rsidR="007A3B0E" w:rsidRPr="00AD3727">
        <w:rPr>
          <w:rFonts w:ascii="Liberation Serif" w:hAnsi="Liberation Serif" w:cs="Times New Roman"/>
          <w:sz w:val="24"/>
          <w:szCs w:val="24"/>
        </w:rPr>
        <w:t xml:space="preserve"> реагируя на изменения</w:t>
      </w:r>
      <w:r w:rsidR="00DE6B41" w:rsidRPr="00AD3727">
        <w:rPr>
          <w:rFonts w:ascii="Liberation Serif" w:hAnsi="Liberation Serif" w:cs="Times New Roman"/>
          <w:sz w:val="24"/>
          <w:szCs w:val="24"/>
        </w:rPr>
        <w:t xml:space="preserve"> внешних условий. При этом открыто обсуждаются и сосуществуют все</w:t>
      </w:r>
      <w:r w:rsidR="007A3B0E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DE6B41" w:rsidRPr="00AD3727">
        <w:rPr>
          <w:rFonts w:ascii="Liberation Serif" w:hAnsi="Liberation Serif" w:cs="Times New Roman"/>
          <w:sz w:val="24"/>
          <w:szCs w:val="24"/>
        </w:rPr>
        <w:t>варианты развития</w:t>
      </w:r>
      <w:r w:rsidR="00480049" w:rsidRPr="00AD3727">
        <w:rPr>
          <w:rFonts w:ascii="Liberation Serif" w:hAnsi="Liberation Serif" w:cs="Times New Roman"/>
          <w:sz w:val="24"/>
          <w:szCs w:val="24"/>
        </w:rPr>
        <w:t>. В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480049" w:rsidRPr="00AD3727">
        <w:rPr>
          <w:rFonts w:ascii="Liberation Serif" w:hAnsi="Liberation Serif" w:cs="Times New Roman"/>
          <w:sz w:val="24"/>
          <w:szCs w:val="24"/>
        </w:rPr>
        <w:t>стране</w:t>
      </w:r>
      <w:r w:rsidR="0093247C">
        <w:rPr>
          <w:rFonts w:ascii="Liberation Serif" w:hAnsi="Liberation Serif" w:cs="Times New Roman"/>
          <w:sz w:val="24"/>
          <w:szCs w:val="24"/>
        </w:rPr>
        <w:t> —</w:t>
      </w:r>
      <w:r w:rsidR="00480049" w:rsidRPr="00AD3727">
        <w:rPr>
          <w:rFonts w:ascii="Liberation Serif" w:hAnsi="Liberation Serif" w:cs="Times New Roman"/>
          <w:sz w:val="24"/>
          <w:szCs w:val="24"/>
        </w:rPr>
        <w:t xml:space="preserve"> демократия (периодически проходят выборы, существуют партии всего политического спектра, осуществляется свобода слова, собрания, печати), но одна из демократических партий, сторонник</w:t>
      </w:r>
      <w:r w:rsidR="00D31AF3" w:rsidRPr="00AD3727">
        <w:rPr>
          <w:rFonts w:ascii="Liberation Serif" w:hAnsi="Liberation Serif" w:cs="Times New Roman"/>
          <w:sz w:val="24"/>
          <w:szCs w:val="24"/>
        </w:rPr>
        <w:t>ов так называемого</w:t>
      </w:r>
      <w:r w:rsidR="00480049" w:rsidRPr="00AD3727">
        <w:rPr>
          <w:rFonts w:ascii="Liberation Serif" w:hAnsi="Liberation Serif" w:cs="Times New Roman"/>
          <w:sz w:val="24"/>
          <w:szCs w:val="24"/>
        </w:rPr>
        <w:t xml:space="preserve"> европейского пути развития</w:t>
      </w:r>
      <w:r w:rsidR="00F032E4" w:rsidRPr="00AD3727">
        <w:rPr>
          <w:rFonts w:ascii="Liberation Serif" w:hAnsi="Liberation Serif" w:cs="Times New Roman"/>
          <w:sz w:val="24"/>
          <w:szCs w:val="24"/>
        </w:rPr>
        <w:t>,</w:t>
      </w:r>
      <w:r w:rsidR="00480049" w:rsidRPr="00AD3727">
        <w:rPr>
          <w:rFonts w:ascii="Liberation Serif" w:hAnsi="Liberation Serif" w:cs="Times New Roman"/>
          <w:sz w:val="24"/>
          <w:szCs w:val="24"/>
        </w:rPr>
        <w:t xml:space="preserve"> начинает эти выборы </w:t>
      </w:r>
      <w:r w:rsidR="00480049" w:rsidRPr="00AD3727">
        <w:rPr>
          <w:rFonts w:ascii="Liberation Serif" w:hAnsi="Liberation Serif" w:cs="Times New Roman"/>
          <w:sz w:val="24"/>
          <w:szCs w:val="24"/>
        </w:rPr>
        <w:lastRenderedPageBreak/>
        <w:t>периодически проигрывать</w:t>
      </w:r>
      <w:r w:rsidR="00DE6B41" w:rsidRPr="00AD3727">
        <w:rPr>
          <w:rFonts w:ascii="Liberation Serif" w:hAnsi="Liberation Serif" w:cs="Times New Roman"/>
          <w:sz w:val="24"/>
          <w:szCs w:val="24"/>
        </w:rPr>
        <w:t>.</w:t>
      </w:r>
      <w:r w:rsidR="00480049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353ACB" w:rsidRPr="00AD3727">
        <w:rPr>
          <w:rFonts w:ascii="Liberation Serif" w:hAnsi="Liberation Serif" w:cs="Times New Roman"/>
          <w:sz w:val="24"/>
          <w:szCs w:val="24"/>
        </w:rPr>
        <w:t xml:space="preserve">Именно для этих условий создавалась </w:t>
      </w:r>
      <w:r w:rsidR="00446E36" w:rsidRPr="00AD3727">
        <w:rPr>
          <w:rFonts w:ascii="Liberation Serif" w:hAnsi="Liberation Serif" w:cs="Times New Roman"/>
          <w:sz w:val="24"/>
          <w:szCs w:val="24"/>
        </w:rPr>
        <w:t>«</w:t>
      </w:r>
      <w:r w:rsidR="0091029E" w:rsidRPr="00AD3727">
        <w:rPr>
          <w:rFonts w:ascii="Liberation Serif" w:hAnsi="Liberation Serif" w:cs="Times New Roman"/>
          <w:sz w:val="24"/>
          <w:szCs w:val="24"/>
        </w:rPr>
        <w:t>этика ценностей</w:t>
      </w:r>
      <w:r w:rsidR="00446E36" w:rsidRPr="00AD3727">
        <w:rPr>
          <w:rFonts w:ascii="Liberation Serif" w:hAnsi="Liberation Serif" w:cs="Times New Roman"/>
          <w:sz w:val="24"/>
          <w:szCs w:val="24"/>
        </w:rPr>
        <w:t>»</w:t>
      </w:r>
      <w:r w:rsidR="0091029E" w:rsidRPr="00AD3727">
        <w:rPr>
          <w:rFonts w:ascii="Liberation Serif" w:hAnsi="Liberation Serif" w:cs="Times New Roman"/>
          <w:sz w:val="24"/>
          <w:szCs w:val="24"/>
        </w:rPr>
        <w:t xml:space="preserve"> Р</w:t>
      </w:r>
      <w:r w:rsidR="00446E36" w:rsidRPr="00AD3727">
        <w:rPr>
          <w:rFonts w:ascii="Liberation Serif" w:hAnsi="Liberation Serif" w:cs="Times New Roman"/>
          <w:sz w:val="24"/>
          <w:szCs w:val="24"/>
        </w:rPr>
        <w:t>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446E36" w:rsidRPr="00AD3727">
        <w:rPr>
          <w:rFonts w:ascii="Liberation Serif" w:hAnsi="Liberation Serif" w:cs="Times New Roman"/>
          <w:sz w:val="24"/>
          <w:szCs w:val="24"/>
        </w:rPr>
        <w:t>Г.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91029E" w:rsidRPr="00AD3727">
        <w:rPr>
          <w:rFonts w:ascii="Liberation Serif" w:hAnsi="Liberation Serif" w:cs="Times New Roman"/>
          <w:sz w:val="24"/>
          <w:szCs w:val="24"/>
        </w:rPr>
        <w:t>Апресяна</w:t>
      </w:r>
      <w:r w:rsidR="00446E36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AC79D9" w:rsidRPr="00AD3727">
        <w:rPr>
          <w:rFonts w:ascii="Liberation Serif" w:hAnsi="Liberation Serif" w:cs="Times New Roman"/>
          <w:sz w:val="24"/>
          <w:szCs w:val="24"/>
        </w:rPr>
        <w:t>[Апресян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Fonts w:ascii="Liberation Serif" w:hAnsi="Liberation Serif" w:cs="Times New Roman"/>
          <w:sz w:val="24"/>
          <w:szCs w:val="24"/>
        </w:rPr>
        <w:t>Р.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4009C" w:rsidRPr="00AD3727">
        <w:rPr>
          <w:rFonts w:ascii="Liberation Serif" w:hAnsi="Liberation Serif" w:cs="Times New Roman"/>
          <w:sz w:val="24"/>
          <w:szCs w:val="24"/>
        </w:rPr>
        <w:t>Г.</w:t>
      </w:r>
      <w:r w:rsidR="00AC79D9" w:rsidRPr="00AD3727">
        <w:rPr>
          <w:rFonts w:ascii="Liberation Serif" w:hAnsi="Liberation Serif" w:cs="Times New Roman"/>
          <w:sz w:val="24"/>
          <w:szCs w:val="24"/>
        </w:rPr>
        <w:t xml:space="preserve">, 2017, </w:t>
      </w:r>
      <w:r w:rsidR="00446E36" w:rsidRPr="00AD3727">
        <w:rPr>
          <w:rFonts w:ascii="Liberation Serif" w:hAnsi="Liberation Serif" w:cs="Times New Roman"/>
          <w:sz w:val="24"/>
          <w:szCs w:val="24"/>
        </w:rPr>
        <w:t>с.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446E36" w:rsidRPr="00AD3727">
        <w:rPr>
          <w:rFonts w:ascii="Liberation Serif" w:hAnsi="Liberation Serif" w:cs="Times New Roman"/>
          <w:sz w:val="24"/>
          <w:szCs w:val="24"/>
        </w:rPr>
        <w:t>38, 98</w:t>
      </w:r>
      <w:r w:rsidR="00AC79D9" w:rsidRPr="00AD3727">
        <w:rPr>
          <w:rFonts w:ascii="Liberation Serif" w:hAnsi="Liberation Serif" w:cs="Times New Roman"/>
          <w:sz w:val="24"/>
          <w:szCs w:val="24"/>
        </w:rPr>
        <w:t>]</w:t>
      </w:r>
      <w:r w:rsidR="0093247C">
        <w:rPr>
          <w:rFonts w:ascii="Liberation Serif" w:hAnsi="Liberation Serif" w:cs="Times New Roman"/>
          <w:sz w:val="24"/>
          <w:szCs w:val="24"/>
        </w:rPr>
        <w:t>.</w:t>
      </w:r>
      <w:r w:rsidR="009A076F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D31AF3" w:rsidRPr="00AD3727">
        <w:rPr>
          <w:rFonts w:ascii="Liberation Serif" w:hAnsi="Liberation Serif" w:cs="Times New Roman"/>
          <w:sz w:val="24"/>
          <w:szCs w:val="24"/>
        </w:rPr>
        <w:t>Этика, в рамках которой</w:t>
      </w:r>
      <w:r w:rsidR="00A53ADB" w:rsidRPr="00AD3727">
        <w:rPr>
          <w:rFonts w:ascii="Liberation Serif" w:hAnsi="Liberation Serif" w:cs="Times New Roman"/>
          <w:sz w:val="24"/>
          <w:szCs w:val="24"/>
        </w:rPr>
        <w:t xml:space="preserve"> возможен был</w:t>
      </w:r>
      <w:r w:rsidR="00D31AF3" w:rsidRPr="00AD3727">
        <w:rPr>
          <w:rFonts w:ascii="Liberation Serif" w:hAnsi="Liberation Serif" w:cs="Times New Roman"/>
          <w:sz w:val="24"/>
          <w:szCs w:val="24"/>
        </w:rPr>
        <w:t xml:space="preserve"> диалог о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31AF3" w:rsidRPr="00AD3727">
        <w:rPr>
          <w:rFonts w:ascii="Liberation Serif" w:hAnsi="Liberation Serif" w:cs="Times New Roman"/>
          <w:sz w:val="24"/>
          <w:szCs w:val="24"/>
        </w:rPr>
        <w:t xml:space="preserve">ценностях, которые нас объединяют. </w:t>
      </w:r>
      <w:r w:rsidR="00A53ADB" w:rsidRPr="00AD3727">
        <w:rPr>
          <w:rFonts w:ascii="Liberation Serif" w:hAnsi="Liberation Serif" w:cs="Times New Roman"/>
          <w:sz w:val="24"/>
          <w:szCs w:val="24"/>
        </w:rPr>
        <w:t>Эти ц</w:t>
      </w:r>
      <w:r w:rsidR="00446E36" w:rsidRPr="00AD3727">
        <w:rPr>
          <w:rFonts w:ascii="Liberation Serif" w:hAnsi="Liberation Serif" w:cs="Times New Roman"/>
          <w:sz w:val="24"/>
          <w:szCs w:val="24"/>
        </w:rPr>
        <w:t>енности касаются основных понятий жизни человека, но направлены не на благо этого конкретного человека, а на благо другого. «Направленность на благо другого человека, других людей, общества представляет собой основополагающее свойство морали. Эта направленность обеспечивается определенными ценностями и воплощается в действиях. Действия выстраиваются в линию поведения, а на социальном уровне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446E36" w:rsidRPr="00AD3727">
        <w:rPr>
          <w:rFonts w:ascii="Liberation Serif" w:hAnsi="Liberation Serif" w:cs="Times New Roman"/>
          <w:sz w:val="24"/>
          <w:szCs w:val="24"/>
        </w:rPr>
        <w:t xml:space="preserve">— в политику» </w:t>
      </w:r>
      <w:r w:rsidR="00AC79D9" w:rsidRPr="00AD3727">
        <w:rPr>
          <w:rFonts w:ascii="Liberation Serif" w:hAnsi="Liberation Serif" w:cs="Times New Roman"/>
          <w:sz w:val="24"/>
          <w:szCs w:val="24"/>
        </w:rPr>
        <w:t>[Апресян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Fonts w:ascii="Liberation Serif" w:hAnsi="Liberation Serif" w:cs="Times New Roman"/>
          <w:sz w:val="24"/>
          <w:szCs w:val="24"/>
        </w:rPr>
        <w:t>Р.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4009C" w:rsidRPr="00AD3727">
        <w:rPr>
          <w:rFonts w:ascii="Liberation Serif" w:hAnsi="Liberation Serif" w:cs="Times New Roman"/>
          <w:sz w:val="24"/>
          <w:szCs w:val="24"/>
        </w:rPr>
        <w:t>Г.</w:t>
      </w:r>
      <w:r w:rsidR="00AC79D9" w:rsidRPr="00AD3727">
        <w:rPr>
          <w:rFonts w:ascii="Liberation Serif" w:hAnsi="Liberation Serif" w:cs="Times New Roman"/>
          <w:sz w:val="24"/>
          <w:szCs w:val="24"/>
        </w:rPr>
        <w:t xml:space="preserve">, 2017, </w:t>
      </w:r>
      <w:r w:rsidR="00446E36" w:rsidRPr="00AD3727">
        <w:rPr>
          <w:rFonts w:ascii="Liberation Serif" w:hAnsi="Liberation Serif" w:cs="Times New Roman"/>
          <w:sz w:val="24"/>
          <w:szCs w:val="24"/>
        </w:rPr>
        <w:t>с.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F1263C" w:rsidRPr="00AD3727">
        <w:rPr>
          <w:rFonts w:ascii="Liberation Serif" w:hAnsi="Liberation Serif" w:cs="Times New Roman"/>
          <w:sz w:val="24"/>
          <w:szCs w:val="24"/>
        </w:rPr>
        <w:t>102</w:t>
      </w:r>
      <w:r w:rsidR="00AC79D9" w:rsidRPr="00AD3727">
        <w:rPr>
          <w:rFonts w:ascii="Liberation Serif" w:hAnsi="Liberation Serif" w:cs="Times New Roman"/>
          <w:sz w:val="24"/>
          <w:szCs w:val="24"/>
        </w:rPr>
        <w:t>]</w:t>
      </w:r>
      <w:r w:rsidR="00F1263C" w:rsidRPr="00AD3727">
        <w:rPr>
          <w:rFonts w:ascii="Liberation Serif" w:hAnsi="Liberation Serif" w:cs="Times New Roman"/>
          <w:sz w:val="24"/>
          <w:szCs w:val="24"/>
        </w:rPr>
        <w:t>. Однако чтобы моральные ценности приобрели универсальный характер</w:t>
      </w:r>
      <w:r w:rsidR="003D2B6A" w:rsidRPr="00AD3727">
        <w:rPr>
          <w:rFonts w:ascii="Liberation Serif" w:hAnsi="Liberation Serif" w:cs="Times New Roman"/>
          <w:sz w:val="24"/>
          <w:szCs w:val="24"/>
        </w:rPr>
        <w:t>,</w:t>
      </w:r>
      <w:r w:rsidR="00F1263C" w:rsidRPr="00AD3727">
        <w:rPr>
          <w:rFonts w:ascii="Liberation Serif" w:hAnsi="Liberation Serif" w:cs="Times New Roman"/>
          <w:sz w:val="24"/>
          <w:szCs w:val="24"/>
        </w:rPr>
        <w:t xml:space="preserve"> Р</w:t>
      </w:r>
      <w:r w:rsidR="00AC79D9" w:rsidRPr="00AD3727">
        <w:rPr>
          <w:rFonts w:ascii="Liberation Serif" w:hAnsi="Liberation Serif" w:cs="Times New Roman"/>
          <w:sz w:val="24"/>
          <w:szCs w:val="24"/>
        </w:rPr>
        <w:t xml:space="preserve">убен </w:t>
      </w:r>
      <w:proofErr w:type="spellStart"/>
      <w:r w:rsidR="00F1263C" w:rsidRPr="00AD3727">
        <w:rPr>
          <w:rFonts w:ascii="Liberation Serif" w:hAnsi="Liberation Serif" w:cs="Times New Roman"/>
          <w:sz w:val="24"/>
          <w:szCs w:val="24"/>
        </w:rPr>
        <w:t>Г</w:t>
      </w:r>
      <w:r w:rsidR="00AC79D9" w:rsidRPr="00AD3727">
        <w:rPr>
          <w:rFonts w:ascii="Liberation Serif" w:hAnsi="Liberation Serif" w:cs="Times New Roman"/>
          <w:sz w:val="24"/>
          <w:szCs w:val="24"/>
        </w:rPr>
        <w:t>рантович</w:t>
      </w:r>
      <w:proofErr w:type="spellEnd"/>
      <w:r w:rsidR="00F1263C" w:rsidRPr="00AD3727">
        <w:rPr>
          <w:rFonts w:ascii="Liberation Serif" w:hAnsi="Liberation Serif" w:cs="Times New Roman"/>
          <w:sz w:val="24"/>
          <w:szCs w:val="24"/>
        </w:rPr>
        <w:t xml:space="preserve"> вводит в этику по существу новый элемент</w:t>
      </w:r>
      <w:r w:rsidR="0093247C">
        <w:rPr>
          <w:rFonts w:ascii="Liberation Serif" w:hAnsi="Liberation Serif" w:cs="Times New Roman"/>
          <w:sz w:val="24"/>
          <w:szCs w:val="24"/>
        </w:rPr>
        <w:t> —</w:t>
      </w:r>
      <w:r w:rsidR="00F1263C" w:rsidRPr="00AD3727">
        <w:rPr>
          <w:rFonts w:ascii="Liberation Serif" w:hAnsi="Liberation Serif" w:cs="Times New Roman"/>
          <w:sz w:val="24"/>
          <w:szCs w:val="24"/>
        </w:rPr>
        <w:t xml:space="preserve"> коммуникацию. «Ценности образуют ценностную структуру морали, отражающую ее основные функции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F1263C" w:rsidRPr="00AD3727">
        <w:rPr>
          <w:rFonts w:ascii="Liberation Serif" w:hAnsi="Liberation Serif" w:cs="Times New Roman"/>
          <w:sz w:val="24"/>
          <w:szCs w:val="24"/>
        </w:rPr>
        <w:t>— коммуникативную (обеспечивающую эффективное и</w:t>
      </w:r>
      <w:r w:rsidR="00524DD4">
        <w:rPr>
          <w:rFonts w:ascii="Liberation Serif" w:hAnsi="Liberation Serif" w:cs="Times New Roman"/>
          <w:sz w:val="24"/>
          <w:szCs w:val="24"/>
        </w:rPr>
        <w:t> </w:t>
      </w:r>
      <w:r w:rsidR="00F1263C" w:rsidRPr="00AD3727">
        <w:rPr>
          <w:rFonts w:ascii="Liberation Serif" w:hAnsi="Liberation Serif" w:cs="Times New Roman"/>
          <w:sz w:val="24"/>
          <w:szCs w:val="24"/>
        </w:rPr>
        <w:t xml:space="preserve">благотворное взаимодействие между людьми) и </w:t>
      </w:r>
      <w:proofErr w:type="spellStart"/>
      <w:r w:rsidR="00F1263C" w:rsidRPr="00AD3727">
        <w:rPr>
          <w:rFonts w:ascii="Liberation Serif" w:hAnsi="Liberation Serif" w:cs="Times New Roman"/>
          <w:sz w:val="24"/>
          <w:szCs w:val="24"/>
        </w:rPr>
        <w:t>перфекционистскую</w:t>
      </w:r>
      <w:proofErr w:type="spellEnd"/>
      <w:r w:rsidR="00F1263C" w:rsidRPr="00AD3727">
        <w:rPr>
          <w:rFonts w:ascii="Liberation Serif" w:hAnsi="Liberation Serif" w:cs="Times New Roman"/>
          <w:sz w:val="24"/>
          <w:szCs w:val="24"/>
        </w:rPr>
        <w:t xml:space="preserve"> (обеспечивающую моральное возвышение человека)</w:t>
      </w:r>
      <w:r w:rsidR="00AC79D9" w:rsidRPr="00AD3727">
        <w:rPr>
          <w:rFonts w:ascii="Liberation Serif" w:hAnsi="Liberation Serif" w:cs="Times New Roman"/>
          <w:sz w:val="24"/>
          <w:szCs w:val="24"/>
        </w:rPr>
        <w:t>»</w:t>
      </w:r>
      <w:r w:rsidR="00F1263C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AC79D9" w:rsidRPr="00AD3727">
        <w:rPr>
          <w:rFonts w:ascii="Liberation Serif" w:hAnsi="Liberation Serif" w:cs="Times New Roman"/>
          <w:sz w:val="24"/>
          <w:szCs w:val="24"/>
        </w:rPr>
        <w:t>[Апресян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Fonts w:ascii="Liberation Serif" w:hAnsi="Liberation Serif" w:cs="Times New Roman"/>
          <w:sz w:val="24"/>
          <w:szCs w:val="24"/>
        </w:rPr>
        <w:t>Р.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4009C" w:rsidRPr="00AD3727">
        <w:rPr>
          <w:rFonts w:ascii="Liberation Serif" w:hAnsi="Liberation Serif" w:cs="Times New Roman"/>
          <w:sz w:val="24"/>
          <w:szCs w:val="24"/>
        </w:rPr>
        <w:t>Г.</w:t>
      </w:r>
      <w:r w:rsidR="00AC79D9" w:rsidRPr="00AD3727">
        <w:rPr>
          <w:rFonts w:ascii="Liberation Serif" w:hAnsi="Liberation Serif" w:cs="Times New Roman"/>
          <w:sz w:val="24"/>
          <w:szCs w:val="24"/>
        </w:rPr>
        <w:t xml:space="preserve">, 2017, </w:t>
      </w:r>
      <w:r w:rsidR="00F1263C" w:rsidRPr="00AD3727">
        <w:rPr>
          <w:rFonts w:ascii="Liberation Serif" w:hAnsi="Liberation Serif" w:cs="Times New Roman"/>
          <w:sz w:val="24"/>
          <w:szCs w:val="24"/>
        </w:rPr>
        <w:t>с.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F1263C" w:rsidRPr="00AD3727">
        <w:rPr>
          <w:rFonts w:ascii="Liberation Serif" w:hAnsi="Liberation Serif" w:cs="Times New Roman"/>
          <w:sz w:val="24"/>
          <w:szCs w:val="24"/>
        </w:rPr>
        <w:t>103</w:t>
      </w:r>
      <w:r w:rsidR="00AC79D9" w:rsidRPr="00AD3727">
        <w:rPr>
          <w:rFonts w:ascii="Liberation Serif" w:hAnsi="Liberation Serif" w:cs="Times New Roman"/>
          <w:sz w:val="24"/>
          <w:szCs w:val="24"/>
        </w:rPr>
        <w:t>]</w:t>
      </w:r>
      <w:r w:rsidR="0093247C">
        <w:rPr>
          <w:rFonts w:ascii="Liberation Serif" w:hAnsi="Liberation Serif" w:cs="Times New Roman"/>
          <w:sz w:val="24"/>
          <w:szCs w:val="24"/>
        </w:rPr>
        <w:t>.</w:t>
      </w:r>
      <w:r w:rsidR="00F1263C" w:rsidRPr="00AD3727">
        <w:rPr>
          <w:rFonts w:ascii="Liberation Serif" w:hAnsi="Liberation Serif" w:cs="Times New Roman"/>
          <w:sz w:val="24"/>
          <w:szCs w:val="24"/>
        </w:rPr>
        <w:t xml:space="preserve"> Причем именно коммуникация здесь является решающей. </w:t>
      </w:r>
      <w:r w:rsidR="00D866CA" w:rsidRPr="00AD3727">
        <w:rPr>
          <w:rFonts w:ascii="Liberation Serif" w:hAnsi="Liberation Serif" w:cs="Times New Roman"/>
          <w:sz w:val="24"/>
          <w:szCs w:val="24"/>
        </w:rPr>
        <w:t xml:space="preserve">Апресян соглашается с </w:t>
      </w:r>
      <w:proofErr w:type="spellStart"/>
      <w:r w:rsidR="00D866CA" w:rsidRPr="00AD3727">
        <w:rPr>
          <w:rFonts w:ascii="Liberation Serif" w:hAnsi="Liberation Serif" w:cs="Times New Roman"/>
          <w:sz w:val="24"/>
          <w:szCs w:val="24"/>
        </w:rPr>
        <w:t>Хабермасом</w:t>
      </w:r>
      <w:proofErr w:type="spellEnd"/>
      <w:r w:rsidR="00D866CA" w:rsidRPr="00AD3727">
        <w:rPr>
          <w:rFonts w:ascii="Liberation Serif" w:hAnsi="Liberation Serif" w:cs="Times New Roman"/>
          <w:sz w:val="24"/>
          <w:szCs w:val="24"/>
        </w:rPr>
        <w:t>, что «</w:t>
      </w:r>
      <w:r w:rsidR="00F032E4" w:rsidRPr="00AD3727">
        <w:rPr>
          <w:rFonts w:ascii="Liberation Serif" w:hAnsi="Liberation Serif" w:cs="Times New Roman"/>
          <w:sz w:val="24"/>
          <w:szCs w:val="24"/>
        </w:rPr>
        <w:t>д</w:t>
      </w:r>
      <w:r w:rsidR="00D866CA" w:rsidRPr="00AD3727">
        <w:rPr>
          <w:rFonts w:ascii="Liberation Serif" w:hAnsi="Liberation Serif" w:cs="Times New Roman"/>
          <w:sz w:val="24"/>
          <w:szCs w:val="24"/>
        </w:rPr>
        <w:t>ля сообщества значимо не то, что кто-то из его членов устанавливает какую-то максиму в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866CA" w:rsidRPr="00AD3727">
        <w:rPr>
          <w:rFonts w:ascii="Liberation Serif" w:hAnsi="Liberation Serif" w:cs="Times New Roman"/>
          <w:sz w:val="24"/>
          <w:szCs w:val="24"/>
        </w:rPr>
        <w:t xml:space="preserve">качестве </w:t>
      </w:r>
      <w:r w:rsidR="00371400" w:rsidRPr="00371400">
        <w:rPr>
          <w:rFonts w:ascii="Liberation Serif" w:hAnsi="Liberation Serif" w:cs="Times New Roman"/>
          <w:sz w:val="24"/>
          <w:szCs w:val="24"/>
        </w:rPr>
        <w:t>“</w:t>
      </w:r>
      <w:r w:rsidR="00D866CA" w:rsidRPr="00AD3727">
        <w:rPr>
          <w:rFonts w:ascii="Liberation Serif" w:hAnsi="Liberation Serif" w:cs="Times New Roman"/>
          <w:sz w:val="24"/>
          <w:szCs w:val="24"/>
        </w:rPr>
        <w:t>всеобщего закона природы</w:t>
      </w:r>
      <w:r w:rsidR="00371400" w:rsidRPr="00371400">
        <w:rPr>
          <w:rFonts w:ascii="Liberation Serif" w:hAnsi="Liberation Serif" w:cs="Times New Roman"/>
          <w:sz w:val="24"/>
          <w:szCs w:val="24"/>
        </w:rPr>
        <w:t>”</w:t>
      </w:r>
      <w:r w:rsidR="00D866CA" w:rsidRPr="00AD3727">
        <w:rPr>
          <w:rFonts w:ascii="Liberation Serif" w:hAnsi="Liberation Serif" w:cs="Times New Roman"/>
          <w:sz w:val="24"/>
          <w:szCs w:val="24"/>
        </w:rPr>
        <w:t>, а то, что эта максима признается значимой и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866CA" w:rsidRPr="00AD3727">
        <w:rPr>
          <w:rFonts w:ascii="Liberation Serif" w:hAnsi="Liberation Serif" w:cs="Times New Roman"/>
          <w:sz w:val="24"/>
          <w:szCs w:val="24"/>
        </w:rPr>
        <w:t>действительной на основе согласия, достигаемого в результате совместного действия</w:t>
      </w:r>
      <w:r w:rsidR="0093247C">
        <w:rPr>
          <w:rFonts w:ascii="Liberation Serif" w:hAnsi="Liberation Serif" w:cs="Times New Roman"/>
          <w:sz w:val="24"/>
          <w:szCs w:val="24"/>
        </w:rPr>
        <w:t> —</w:t>
      </w:r>
      <w:r w:rsidR="00D866CA" w:rsidRPr="00AD3727">
        <w:rPr>
          <w:rFonts w:ascii="Liberation Serif" w:hAnsi="Liberation Serif" w:cs="Times New Roman"/>
          <w:sz w:val="24"/>
          <w:szCs w:val="24"/>
        </w:rPr>
        <w:t xml:space="preserve"> обсуждения. Без реального процесса обсуждения не добиться взаимопонимания и согласия. Причем обсуждение важно не только для достижения согласия, но и для переживания и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866CA" w:rsidRPr="00AD3727">
        <w:rPr>
          <w:rFonts w:ascii="Liberation Serif" w:hAnsi="Liberation Serif" w:cs="Times New Roman"/>
          <w:sz w:val="24"/>
          <w:szCs w:val="24"/>
        </w:rPr>
        <w:t xml:space="preserve">понимания опыта совместности в процессе достижения согласия» </w:t>
      </w:r>
      <w:r w:rsidR="00AC79D9" w:rsidRPr="00AD3727">
        <w:rPr>
          <w:rFonts w:ascii="Liberation Serif" w:hAnsi="Liberation Serif" w:cs="Times New Roman"/>
          <w:sz w:val="24"/>
          <w:szCs w:val="24"/>
        </w:rPr>
        <w:t>[Апресян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807664" w:rsidRPr="00AD3727">
        <w:rPr>
          <w:rFonts w:ascii="Liberation Serif" w:hAnsi="Liberation Serif" w:cs="Times New Roman"/>
          <w:sz w:val="24"/>
          <w:szCs w:val="24"/>
        </w:rPr>
        <w:t>Р.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4009C" w:rsidRPr="00AD3727">
        <w:rPr>
          <w:rFonts w:ascii="Liberation Serif" w:hAnsi="Liberation Serif" w:cs="Times New Roman"/>
          <w:sz w:val="24"/>
          <w:szCs w:val="24"/>
        </w:rPr>
        <w:t>Г.</w:t>
      </w:r>
      <w:r w:rsidR="00AC79D9" w:rsidRPr="00AD3727">
        <w:rPr>
          <w:rFonts w:ascii="Liberation Serif" w:hAnsi="Liberation Serif" w:cs="Times New Roman"/>
          <w:sz w:val="24"/>
          <w:szCs w:val="24"/>
        </w:rPr>
        <w:t xml:space="preserve">, 2017, </w:t>
      </w:r>
      <w:r w:rsidR="00D866CA" w:rsidRPr="00AD3727">
        <w:rPr>
          <w:rFonts w:ascii="Liberation Serif" w:hAnsi="Liberation Serif" w:cs="Times New Roman"/>
          <w:sz w:val="24"/>
          <w:szCs w:val="24"/>
        </w:rPr>
        <w:t>с.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D866CA" w:rsidRPr="00AD3727">
        <w:rPr>
          <w:rFonts w:ascii="Liberation Serif" w:hAnsi="Liberation Serif" w:cs="Times New Roman"/>
          <w:sz w:val="24"/>
          <w:szCs w:val="24"/>
        </w:rPr>
        <w:t>142</w:t>
      </w:r>
      <w:r w:rsidR="00AC79D9" w:rsidRPr="00AD3727">
        <w:rPr>
          <w:rFonts w:ascii="Liberation Serif" w:hAnsi="Liberation Serif" w:cs="Times New Roman"/>
          <w:sz w:val="24"/>
          <w:szCs w:val="24"/>
        </w:rPr>
        <w:t>]</w:t>
      </w:r>
      <w:r w:rsidR="00A2634B" w:rsidRPr="00AD3727">
        <w:rPr>
          <w:rFonts w:ascii="Liberation Serif" w:hAnsi="Liberation Serif" w:cs="Times New Roman"/>
          <w:sz w:val="24"/>
          <w:szCs w:val="24"/>
        </w:rPr>
        <w:t>.</w:t>
      </w:r>
    </w:p>
    <w:p w14:paraId="20B983FC" w14:textId="7532459B" w:rsidR="00446E36" w:rsidRPr="00AD3727" w:rsidRDefault="00A2634B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Можно сказать, что эта по своему прекрасная идея начинает реализовываться во многих муниципальных проектах, например, «</w:t>
      </w:r>
      <w:r w:rsidR="0093247C">
        <w:rPr>
          <w:rFonts w:ascii="Liberation Serif" w:hAnsi="Liberation Serif" w:cs="Times New Roman"/>
          <w:sz w:val="24"/>
          <w:szCs w:val="24"/>
        </w:rPr>
        <w:t>А</w:t>
      </w:r>
      <w:r w:rsidRPr="00AD3727">
        <w:rPr>
          <w:rFonts w:ascii="Liberation Serif" w:hAnsi="Liberation Serif" w:cs="Times New Roman"/>
          <w:sz w:val="24"/>
          <w:szCs w:val="24"/>
        </w:rPr>
        <w:t>ктивный гражданин», где людям дается возможность обсудить</w:t>
      </w:r>
      <w:r w:rsidR="00F032E4" w:rsidRPr="00AD3727">
        <w:rPr>
          <w:rFonts w:ascii="Liberation Serif" w:hAnsi="Liberation Serif" w:cs="Times New Roman"/>
          <w:sz w:val="24"/>
          <w:szCs w:val="24"/>
        </w:rPr>
        <w:t>,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какие из «нововведений»</w:t>
      </w:r>
      <w:r w:rsidR="005E37E7" w:rsidRPr="00AD3727">
        <w:rPr>
          <w:rFonts w:ascii="Liberation Serif" w:hAnsi="Liberation Serif" w:cs="Times New Roman"/>
          <w:sz w:val="24"/>
          <w:szCs w:val="24"/>
        </w:rPr>
        <w:t xml:space="preserve"> стоит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</w:t>
      </w:r>
      <w:proofErr w:type="gramStart"/>
      <w:r w:rsidRPr="00AD3727">
        <w:rPr>
          <w:rFonts w:ascii="Liberation Serif" w:hAnsi="Liberation Serif" w:cs="Times New Roman"/>
          <w:sz w:val="24"/>
          <w:szCs w:val="24"/>
        </w:rPr>
        <w:t>вводить</w:t>
      </w:r>
      <w:proofErr w:type="gramEnd"/>
      <w:r w:rsidRPr="00AD3727">
        <w:rPr>
          <w:rFonts w:ascii="Liberation Serif" w:hAnsi="Liberation Serif" w:cs="Times New Roman"/>
          <w:sz w:val="24"/>
          <w:szCs w:val="24"/>
        </w:rPr>
        <w:t xml:space="preserve"> прежде всего. Все идет хорошо,</w:t>
      </w:r>
      <w:r w:rsidR="00F032E4" w:rsidRPr="00AD3727">
        <w:rPr>
          <w:rFonts w:ascii="Liberation Serif" w:hAnsi="Liberation Serif" w:cs="Times New Roman"/>
          <w:sz w:val="24"/>
          <w:szCs w:val="24"/>
        </w:rPr>
        <w:t xml:space="preserve"> пока на повестку дня не ставит</w:t>
      </w:r>
      <w:r w:rsidRPr="00AD3727">
        <w:rPr>
          <w:rFonts w:ascii="Liberation Serif" w:hAnsi="Liberation Serif" w:cs="Times New Roman"/>
          <w:sz w:val="24"/>
          <w:szCs w:val="24"/>
        </w:rPr>
        <w:t>ся вопрос о памятнике на «сакральном месте»</w:t>
      </w:r>
      <w:r w:rsidR="0093247C">
        <w:rPr>
          <w:rFonts w:ascii="Liberation Serif" w:hAnsi="Liberation Serif" w:cs="Times New Roman"/>
          <w:sz w:val="24"/>
          <w:szCs w:val="24"/>
        </w:rPr>
        <w:t> —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площади Лубянка. Общество взрывается, власти города отказываются от самой идеи памятника</w:t>
      </w:r>
      <w:r w:rsidR="0093247C">
        <w:rPr>
          <w:rFonts w:ascii="Liberation Serif" w:hAnsi="Liberation Serif" w:cs="Times New Roman"/>
          <w:sz w:val="24"/>
          <w:szCs w:val="24"/>
        </w:rPr>
        <w:t>,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и неожиданно выясняется, что под «коммуникацией» понимается согласие граждан с «лидерами мнения», а вовсе не </w:t>
      </w:r>
      <w:r w:rsidR="007A4698" w:rsidRPr="00AD3727">
        <w:rPr>
          <w:rFonts w:ascii="Liberation Serif" w:hAnsi="Liberation Serif" w:cs="Times New Roman"/>
          <w:sz w:val="24"/>
          <w:szCs w:val="24"/>
        </w:rPr>
        <w:t>подчинение «неправильному» осв</w:t>
      </w:r>
      <w:r w:rsidR="0022658A">
        <w:rPr>
          <w:rFonts w:ascii="Liberation Serif" w:hAnsi="Liberation Serif" w:cs="Times New Roman"/>
          <w:sz w:val="24"/>
          <w:szCs w:val="24"/>
        </w:rPr>
        <w:t>е</w:t>
      </w:r>
      <w:r w:rsidR="007A4698" w:rsidRPr="00AD3727">
        <w:rPr>
          <w:rFonts w:ascii="Liberation Serif" w:hAnsi="Liberation Serif" w:cs="Times New Roman"/>
          <w:sz w:val="24"/>
          <w:szCs w:val="24"/>
        </w:rPr>
        <w:t xml:space="preserve">щению истории. Впоследствии </w:t>
      </w:r>
      <w:r w:rsidR="00AC67E6" w:rsidRPr="00AD3727">
        <w:rPr>
          <w:rFonts w:ascii="Liberation Serif" w:hAnsi="Liberation Serif" w:cs="Times New Roman"/>
          <w:sz w:val="24"/>
          <w:szCs w:val="24"/>
        </w:rPr>
        <w:t xml:space="preserve">и </w:t>
      </w:r>
      <w:proofErr w:type="spellStart"/>
      <w:r w:rsidR="007A4698" w:rsidRPr="00AD3727">
        <w:rPr>
          <w:rFonts w:ascii="Liberation Serif" w:hAnsi="Liberation Serif" w:cs="Times New Roman"/>
          <w:sz w:val="24"/>
          <w:szCs w:val="24"/>
        </w:rPr>
        <w:t>Хабермас</w:t>
      </w:r>
      <w:proofErr w:type="spellEnd"/>
      <w:r w:rsidR="007A4698" w:rsidRPr="00AD3727">
        <w:rPr>
          <w:rFonts w:ascii="Liberation Serif" w:hAnsi="Liberation Serif" w:cs="Times New Roman"/>
          <w:sz w:val="24"/>
          <w:szCs w:val="24"/>
        </w:rPr>
        <w:t xml:space="preserve"> будет вынужден подвергнуть сомнению свою коммуникативную теорию, потому что повсеместное распространение социальных сетей легко заменяет «мнение экспертов» мнением необразованной публики. Но это произошло уже в другую эпоху</w:t>
      </w:r>
      <w:r w:rsidR="003662D9" w:rsidRPr="00AD3727">
        <w:rPr>
          <w:rFonts w:ascii="Liberation Serif" w:hAnsi="Liberation Serif" w:cs="Times New Roman"/>
          <w:sz w:val="24"/>
          <w:szCs w:val="24"/>
        </w:rPr>
        <w:t>, к</w:t>
      </w:r>
      <w:r w:rsidR="007A4698" w:rsidRPr="00AD3727">
        <w:rPr>
          <w:rFonts w:ascii="Liberation Serif" w:hAnsi="Liberation Serif" w:cs="Times New Roman"/>
          <w:sz w:val="24"/>
          <w:szCs w:val="24"/>
        </w:rPr>
        <w:t>оторая началась в прошлом году.</w:t>
      </w:r>
    </w:p>
    <w:p w14:paraId="08091E83" w14:textId="3079563D" w:rsidR="002B660F" w:rsidRPr="00AD3727" w:rsidRDefault="003662D9" w:rsidP="00C6582E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Итак, мы</w:t>
      </w:r>
      <w:r w:rsidR="0091029E" w:rsidRPr="00AD3727">
        <w:rPr>
          <w:rFonts w:ascii="Liberation Serif" w:hAnsi="Liberation Serif" w:cs="Times New Roman"/>
          <w:sz w:val="24"/>
          <w:szCs w:val="24"/>
        </w:rPr>
        <w:t xml:space="preserve"> в самом начале пятого периода (2022</w:t>
      </w:r>
      <w:r w:rsidR="0093247C">
        <w:rPr>
          <w:rFonts w:ascii="Liberation Serif" w:hAnsi="Liberation Serif" w:cs="Times New Roman"/>
          <w:sz w:val="24"/>
          <w:szCs w:val="24"/>
        </w:rPr>
        <w:t>–</w:t>
      </w:r>
      <w:r w:rsidR="0091029E" w:rsidRPr="00AD3727">
        <w:rPr>
          <w:rFonts w:ascii="Liberation Serif" w:hAnsi="Liberation Serif" w:cs="Times New Roman"/>
          <w:sz w:val="24"/>
          <w:szCs w:val="24"/>
        </w:rPr>
        <w:t xml:space="preserve">…), который неизвестно чем </w:t>
      </w:r>
      <w:r w:rsidRPr="00AD3727">
        <w:rPr>
          <w:rFonts w:ascii="Liberation Serif" w:hAnsi="Liberation Serif" w:cs="Times New Roman"/>
          <w:sz w:val="24"/>
          <w:szCs w:val="24"/>
        </w:rPr>
        <w:t xml:space="preserve">и когда </w:t>
      </w:r>
      <w:r w:rsidR="0091029E" w:rsidRPr="00AD3727">
        <w:rPr>
          <w:rFonts w:ascii="Liberation Serif" w:hAnsi="Liberation Serif" w:cs="Times New Roman"/>
          <w:sz w:val="24"/>
          <w:szCs w:val="24"/>
        </w:rPr>
        <w:t>закончится</w:t>
      </w:r>
      <w:r w:rsidRPr="00AD3727">
        <w:rPr>
          <w:rFonts w:ascii="Liberation Serif" w:hAnsi="Liberation Serif" w:cs="Times New Roman"/>
          <w:sz w:val="24"/>
          <w:szCs w:val="24"/>
        </w:rPr>
        <w:t>, но то</w:t>
      </w:r>
      <w:r w:rsidR="00BD3995" w:rsidRPr="00AD3727">
        <w:rPr>
          <w:rFonts w:ascii="Liberation Serif" w:hAnsi="Liberation Serif" w:cs="Times New Roman"/>
          <w:sz w:val="24"/>
          <w:szCs w:val="24"/>
        </w:rPr>
        <w:t>,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что </w:t>
      </w:r>
      <w:r w:rsidR="00BD3995" w:rsidRPr="00AD3727">
        <w:rPr>
          <w:rFonts w:ascii="Liberation Serif" w:hAnsi="Liberation Serif" w:cs="Times New Roman"/>
          <w:sz w:val="24"/>
          <w:szCs w:val="24"/>
        </w:rPr>
        <w:t>в декабре 2022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BD3995" w:rsidRPr="00AD3727">
        <w:rPr>
          <w:rFonts w:ascii="Liberation Serif" w:hAnsi="Liberation Serif" w:cs="Times New Roman"/>
          <w:sz w:val="24"/>
          <w:szCs w:val="24"/>
        </w:rPr>
        <w:t>г</w:t>
      </w:r>
      <w:r w:rsidR="00371400" w:rsidRPr="00371400">
        <w:rPr>
          <w:rFonts w:ascii="Liberation Serif" w:hAnsi="Liberation Serif" w:cs="Times New Roman"/>
          <w:sz w:val="24"/>
          <w:szCs w:val="24"/>
        </w:rPr>
        <w:t>.</w:t>
      </w:r>
      <w:r w:rsidR="00BD3995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Pr="00AD3727">
        <w:rPr>
          <w:rFonts w:ascii="Liberation Serif" w:hAnsi="Liberation Serif" w:cs="Times New Roman"/>
          <w:sz w:val="24"/>
          <w:szCs w:val="24"/>
        </w:rPr>
        <w:t>Р</w:t>
      </w:r>
      <w:r w:rsidR="00CC2D44" w:rsidRPr="00AD3727">
        <w:rPr>
          <w:rFonts w:ascii="Liberation Serif" w:hAnsi="Liberation Serif" w:cs="Times New Roman"/>
          <w:sz w:val="24"/>
          <w:szCs w:val="24"/>
        </w:rPr>
        <w:t xml:space="preserve">убена </w:t>
      </w:r>
      <w:proofErr w:type="spellStart"/>
      <w:r w:rsidRPr="00AD3727">
        <w:rPr>
          <w:rFonts w:ascii="Liberation Serif" w:hAnsi="Liberation Serif" w:cs="Times New Roman"/>
          <w:sz w:val="24"/>
          <w:szCs w:val="24"/>
        </w:rPr>
        <w:t>Г</w:t>
      </w:r>
      <w:r w:rsidR="00CC2D44" w:rsidRPr="00AD3727">
        <w:rPr>
          <w:rFonts w:ascii="Liberation Serif" w:hAnsi="Liberation Serif" w:cs="Times New Roman"/>
          <w:sz w:val="24"/>
          <w:szCs w:val="24"/>
        </w:rPr>
        <w:t>рантовича</w:t>
      </w:r>
      <w:proofErr w:type="spellEnd"/>
      <w:r w:rsidRPr="00AD3727">
        <w:rPr>
          <w:rFonts w:ascii="Liberation Serif" w:hAnsi="Liberation Serif" w:cs="Times New Roman"/>
          <w:sz w:val="24"/>
          <w:szCs w:val="24"/>
        </w:rPr>
        <w:t xml:space="preserve"> объявили «иностранным агентом»</w:t>
      </w:r>
      <w:r w:rsidR="0093247C">
        <w:rPr>
          <w:rFonts w:ascii="Liberation Serif" w:hAnsi="Liberation Serif" w:cs="Times New Roman"/>
          <w:sz w:val="24"/>
          <w:szCs w:val="24"/>
        </w:rPr>
        <w:t>,</w:t>
      </w:r>
      <w:r w:rsidRPr="00AD3727">
        <w:rPr>
          <w:rFonts w:ascii="Liberation Serif" w:hAnsi="Liberation Serif" w:cs="Times New Roman"/>
          <w:sz w:val="24"/>
          <w:szCs w:val="24"/>
        </w:rPr>
        <w:t xml:space="preserve"> эту новую эпоху уже характеризует.</w:t>
      </w:r>
      <w:r w:rsidR="00BD3995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F86E23" w:rsidRPr="00AD3727">
        <w:rPr>
          <w:rFonts w:ascii="Liberation Serif" w:hAnsi="Liberation Serif" w:cs="Times New Roman"/>
          <w:sz w:val="24"/>
          <w:szCs w:val="24"/>
        </w:rPr>
        <w:t>К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F86E23" w:rsidRPr="00AD3727">
        <w:rPr>
          <w:rFonts w:ascii="Liberation Serif" w:hAnsi="Liberation Serif" w:cs="Times New Roman"/>
          <w:sz w:val="24"/>
          <w:szCs w:val="24"/>
        </w:rPr>
        <w:t>декабрю 2022</w:t>
      </w:r>
      <w:r w:rsidR="0093247C">
        <w:rPr>
          <w:rFonts w:ascii="Liberation Serif" w:hAnsi="Liberation Serif" w:cs="Times New Roman"/>
          <w:sz w:val="24"/>
          <w:szCs w:val="24"/>
        </w:rPr>
        <w:t>-го</w:t>
      </w:r>
      <w:r w:rsidR="00F86E23" w:rsidRPr="00AD3727">
        <w:rPr>
          <w:rFonts w:ascii="Liberation Serif" w:hAnsi="Liberation Serif" w:cs="Times New Roman"/>
          <w:sz w:val="24"/>
          <w:szCs w:val="24"/>
        </w:rPr>
        <w:t xml:space="preserve"> мы должны констатировать</w:t>
      </w:r>
      <w:r w:rsidR="0093247C">
        <w:rPr>
          <w:rFonts w:ascii="Liberation Serif" w:hAnsi="Liberation Serif" w:cs="Times New Roman"/>
          <w:sz w:val="24"/>
          <w:szCs w:val="24"/>
        </w:rPr>
        <w:t>,</w:t>
      </w:r>
      <w:r w:rsidR="00BD3995" w:rsidRPr="00AD3727">
        <w:rPr>
          <w:rFonts w:ascii="Liberation Serif" w:hAnsi="Liberation Serif" w:cs="Times New Roman"/>
          <w:sz w:val="24"/>
          <w:szCs w:val="24"/>
        </w:rPr>
        <w:t xml:space="preserve"> что </w:t>
      </w:r>
      <w:r w:rsidR="00F032E4" w:rsidRPr="00AD3727">
        <w:rPr>
          <w:rFonts w:ascii="Liberation Serif" w:hAnsi="Liberation Serif" w:cs="Times New Roman"/>
          <w:sz w:val="24"/>
          <w:szCs w:val="24"/>
        </w:rPr>
        <w:t xml:space="preserve">то, что </w:t>
      </w:r>
      <w:r w:rsidR="00BD3995" w:rsidRPr="00AD3727">
        <w:rPr>
          <w:rFonts w:ascii="Liberation Serif" w:hAnsi="Liberation Serif" w:cs="Times New Roman"/>
          <w:sz w:val="24"/>
          <w:szCs w:val="24"/>
        </w:rPr>
        <w:t>начинал</w:t>
      </w:r>
      <w:r w:rsidR="0093247C">
        <w:rPr>
          <w:rFonts w:ascii="Liberation Serif" w:hAnsi="Liberation Serif" w:cs="Times New Roman"/>
          <w:sz w:val="24"/>
          <w:szCs w:val="24"/>
        </w:rPr>
        <w:t>о</w:t>
      </w:r>
      <w:r w:rsidR="00BD3995" w:rsidRPr="00AD3727">
        <w:rPr>
          <w:rFonts w:ascii="Liberation Serif" w:hAnsi="Liberation Serif" w:cs="Times New Roman"/>
          <w:sz w:val="24"/>
          <w:szCs w:val="24"/>
        </w:rPr>
        <w:t>сь как специальная военная операция</w:t>
      </w:r>
      <w:r w:rsidR="003D2B6A" w:rsidRPr="00AD3727">
        <w:rPr>
          <w:rFonts w:ascii="Liberation Serif" w:hAnsi="Liberation Serif" w:cs="Times New Roman"/>
          <w:sz w:val="24"/>
          <w:szCs w:val="24"/>
        </w:rPr>
        <w:t>,</w:t>
      </w:r>
      <w:r w:rsidR="00BD3995" w:rsidRPr="00AD3727">
        <w:rPr>
          <w:rFonts w:ascii="Liberation Serif" w:hAnsi="Liberation Serif" w:cs="Times New Roman"/>
          <w:sz w:val="24"/>
          <w:szCs w:val="24"/>
        </w:rPr>
        <w:t xml:space="preserve"> с момента мобилизации </w:t>
      </w:r>
      <w:r w:rsidR="00F86E23" w:rsidRPr="00AD3727">
        <w:rPr>
          <w:rFonts w:ascii="Liberation Serif" w:hAnsi="Liberation Serif" w:cs="Times New Roman"/>
          <w:sz w:val="24"/>
          <w:szCs w:val="24"/>
        </w:rPr>
        <w:t xml:space="preserve">в сентябре </w:t>
      </w:r>
      <w:r w:rsidR="00BD3995" w:rsidRPr="00AD3727">
        <w:rPr>
          <w:rFonts w:ascii="Liberation Serif" w:hAnsi="Liberation Serif" w:cs="Times New Roman"/>
          <w:sz w:val="24"/>
          <w:szCs w:val="24"/>
        </w:rPr>
        <w:t xml:space="preserve">стало войной. </w:t>
      </w:r>
      <w:r w:rsidR="00F86E23" w:rsidRPr="00AD3727">
        <w:rPr>
          <w:rFonts w:ascii="Liberation Serif" w:hAnsi="Liberation Serif" w:cs="Times New Roman"/>
          <w:sz w:val="24"/>
          <w:szCs w:val="24"/>
        </w:rPr>
        <w:t>Очевидно</w:t>
      </w:r>
      <w:r w:rsidR="00F032E4" w:rsidRPr="00AD3727">
        <w:rPr>
          <w:rFonts w:ascii="Liberation Serif" w:hAnsi="Liberation Serif" w:cs="Times New Roman"/>
          <w:sz w:val="24"/>
          <w:szCs w:val="24"/>
        </w:rPr>
        <w:t>,</w:t>
      </w:r>
      <w:r w:rsidR="00F86E23" w:rsidRPr="00AD3727">
        <w:rPr>
          <w:rFonts w:ascii="Liberation Serif" w:hAnsi="Liberation Serif" w:cs="Times New Roman"/>
          <w:sz w:val="24"/>
          <w:szCs w:val="24"/>
        </w:rPr>
        <w:t xml:space="preserve"> что</w:t>
      </w:r>
      <w:r w:rsidR="00BD3995" w:rsidRPr="00AD3727">
        <w:rPr>
          <w:rFonts w:ascii="Liberation Serif" w:hAnsi="Liberation Serif" w:cs="Times New Roman"/>
          <w:sz w:val="24"/>
          <w:szCs w:val="24"/>
        </w:rPr>
        <w:t xml:space="preserve"> никакая коммуникация в момент войны невозможна</w:t>
      </w:r>
      <w:r w:rsidR="00CE2A6E" w:rsidRPr="00AD3727">
        <w:rPr>
          <w:rFonts w:ascii="Liberation Serif" w:hAnsi="Liberation Serif" w:cs="Times New Roman"/>
          <w:sz w:val="24"/>
          <w:szCs w:val="24"/>
        </w:rPr>
        <w:t>. С</w:t>
      </w:r>
      <w:r w:rsidR="00F86E23" w:rsidRPr="00AD3727">
        <w:rPr>
          <w:rFonts w:ascii="Liberation Serif" w:hAnsi="Liberation Serif" w:cs="Times New Roman"/>
          <w:sz w:val="24"/>
          <w:szCs w:val="24"/>
        </w:rPr>
        <w:t>торон</w:t>
      </w:r>
      <w:r w:rsidR="00CE2A6E" w:rsidRPr="00AD3727">
        <w:rPr>
          <w:rFonts w:ascii="Liberation Serif" w:hAnsi="Liberation Serif" w:cs="Times New Roman"/>
          <w:sz w:val="24"/>
          <w:szCs w:val="24"/>
        </w:rPr>
        <w:t>ы в терминах «естественной морали»</w:t>
      </w:r>
      <w:r w:rsidR="00F86E23" w:rsidRPr="00AD3727">
        <w:rPr>
          <w:rFonts w:ascii="Liberation Serif" w:hAnsi="Liberation Serif" w:cs="Times New Roman"/>
          <w:sz w:val="24"/>
          <w:szCs w:val="24"/>
        </w:rPr>
        <w:t xml:space="preserve"> созда</w:t>
      </w:r>
      <w:r w:rsidR="00CE2A6E" w:rsidRPr="00AD3727">
        <w:rPr>
          <w:rFonts w:ascii="Liberation Serif" w:hAnsi="Liberation Serif" w:cs="Times New Roman"/>
          <w:sz w:val="24"/>
          <w:szCs w:val="24"/>
        </w:rPr>
        <w:t>ли</w:t>
      </w:r>
      <w:r w:rsidR="00F86E23" w:rsidRPr="00AD3727">
        <w:rPr>
          <w:rFonts w:ascii="Liberation Serif" w:hAnsi="Liberation Serif" w:cs="Times New Roman"/>
          <w:sz w:val="24"/>
          <w:szCs w:val="24"/>
        </w:rPr>
        <w:t xml:space="preserve"> взаимоисключающие нарративы, объясняющие происходящее</w:t>
      </w:r>
      <w:r w:rsidR="00BD3995" w:rsidRPr="00AD3727">
        <w:rPr>
          <w:rFonts w:ascii="Liberation Serif" w:hAnsi="Liberation Serif" w:cs="Times New Roman"/>
          <w:sz w:val="24"/>
          <w:szCs w:val="24"/>
        </w:rPr>
        <w:t xml:space="preserve">. </w:t>
      </w:r>
      <w:r w:rsidR="00F86E23" w:rsidRPr="00AD3727">
        <w:rPr>
          <w:rFonts w:ascii="Liberation Serif" w:hAnsi="Liberation Serif" w:cs="Times New Roman"/>
          <w:sz w:val="24"/>
          <w:szCs w:val="24"/>
        </w:rPr>
        <w:t>С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F86E23" w:rsidRPr="00AD3727">
        <w:rPr>
          <w:rFonts w:ascii="Liberation Serif" w:hAnsi="Liberation Serif" w:cs="Times New Roman"/>
          <w:sz w:val="24"/>
          <w:szCs w:val="24"/>
        </w:rPr>
        <w:t>точки зрения Украины и</w:t>
      </w:r>
      <w:r w:rsidR="00524DD4">
        <w:rPr>
          <w:rFonts w:ascii="Liberation Serif" w:hAnsi="Liberation Serif" w:cs="Times New Roman"/>
          <w:sz w:val="24"/>
          <w:szCs w:val="24"/>
        </w:rPr>
        <w:t> </w:t>
      </w:r>
      <w:r w:rsidR="00F86E23" w:rsidRPr="00AD3727">
        <w:rPr>
          <w:rFonts w:ascii="Liberation Serif" w:hAnsi="Liberation Serif" w:cs="Times New Roman"/>
          <w:sz w:val="24"/>
          <w:szCs w:val="24"/>
        </w:rPr>
        <w:t>части россиян, Россия</w:t>
      </w:r>
      <w:r w:rsidR="0093247C">
        <w:rPr>
          <w:rFonts w:ascii="Liberation Serif" w:hAnsi="Liberation Serif" w:cs="Times New Roman"/>
          <w:sz w:val="24"/>
          <w:szCs w:val="24"/>
        </w:rPr>
        <w:t> —</w:t>
      </w:r>
      <w:r w:rsidR="00F86E23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F81A2D" w:rsidRPr="00AD3727">
        <w:rPr>
          <w:rFonts w:ascii="Liberation Serif" w:hAnsi="Liberation Serif" w:cs="Times New Roman"/>
          <w:sz w:val="24"/>
          <w:szCs w:val="24"/>
        </w:rPr>
        <w:t xml:space="preserve">здоровый </w:t>
      </w:r>
      <w:r w:rsidR="00F86E23" w:rsidRPr="00AD3727">
        <w:rPr>
          <w:rFonts w:ascii="Liberation Serif" w:hAnsi="Liberation Serif" w:cs="Times New Roman"/>
          <w:sz w:val="24"/>
          <w:szCs w:val="24"/>
        </w:rPr>
        <w:t>гопник</w:t>
      </w:r>
      <w:r w:rsidR="00F81A2D" w:rsidRPr="00AD3727">
        <w:rPr>
          <w:rFonts w:ascii="Liberation Serif" w:hAnsi="Liberation Serif" w:cs="Times New Roman"/>
          <w:sz w:val="24"/>
          <w:szCs w:val="24"/>
        </w:rPr>
        <w:t>,</w:t>
      </w:r>
      <w:r w:rsidR="00F86E23" w:rsidRPr="00AD3727">
        <w:rPr>
          <w:rFonts w:ascii="Liberation Serif" w:hAnsi="Liberation Serif" w:cs="Times New Roman"/>
          <w:sz w:val="24"/>
          <w:szCs w:val="24"/>
        </w:rPr>
        <w:t xml:space="preserve"> напавший на </w:t>
      </w:r>
      <w:r w:rsidR="00F81A2D" w:rsidRPr="00AD3727">
        <w:rPr>
          <w:rFonts w:ascii="Liberation Serif" w:hAnsi="Liberation Serif" w:cs="Times New Roman"/>
          <w:sz w:val="24"/>
          <w:szCs w:val="24"/>
        </w:rPr>
        <w:t>слабого ученика местной школы, которому помогают хорошие ребята из соседнего, «правильного» двора. С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F81A2D" w:rsidRPr="00AD3727">
        <w:rPr>
          <w:rFonts w:ascii="Liberation Serif" w:hAnsi="Liberation Serif" w:cs="Times New Roman"/>
          <w:sz w:val="24"/>
          <w:szCs w:val="24"/>
        </w:rPr>
        <w:t xml:space="preserve">точки зрения подавляющей части населения России, мы и есть «правильные пацаны», которые ставят на место зарвавшуюся местную </w:t>
      </w:r>
      <w:proofErr w:type="gramStart"/>
      <w:r w:rsidR="00F81A2D" w:rsidRPr="00AD3727">
        <w:rPr>
          <w:rFonts w:ascii="Liberation Serif" w:hAnsi="Liberation Serif" w:cs="Times New Roman"/>
          <w:sz w:val="24"/>
          <w:szCs w:val="24"/>
        </w:rPr>
        <w:t>шпану</w:t>
      </w:r>
      <w:proofErr w:type="gramEnd"/>
      <w:r w:rsidR="00F81A2D" w:rsidRPr="00AD3727">
        <w:rPr>
          <w:rFonts w:ascii="Liberation Serif" w:hAnsi="Liberation Serif" w:cs="Times New Roman"/>
          <w:sz w:val="24"/>
          <w:szCs w:val="24"/>
        </w:rPr>
        <w:t xml:space="preserve">, ошалевшую от того, что «крутые бандиты» из соседнего </w:t>
      </w:r>
      <w:r w:rsidR="00F81A2D" w:rsidRPr="00AD3727">
        <w:rPr>
          <w:rFonts w:ascii="Liberation Serif" w:hAnsi="Liberation Serif" w:cs="Times New Roman"/>
          <w:sz w:val="24"/>
          <w:szCs w:val="24"/>
        </w:rPr>
        <w:lastRenderedPageBreak/>
        <w:t xml:space="preserve">двора позвали </w:t>
      </w:r>
      <w:r w:rsidR="00F032E4" w:rsidRPr="00AD3727">
        <w:rPr>
          <w:rFonts w:ascii="Liberation Serif" w:hAnsi="Liberation Serif" w:cs="Times New Roman"/>
          <w:sz w:val="24"/>
          <w:szCs w:val="24"/>
        </w:rPr>
        <w:t>их</w:t>
      </w:r>
      <w:r w:rsidR="00F81A2D" w:rsidRPr="00AD3727">
        <w:rPr>
          <w:rFonts w:ascii="Liberation Serif" w:hAnsi="Liberation Serif" w:cs="Times New Roman"/>
          <w:sz w:val="24"/>
          <w:szCs w:val="24"/>
        </w:rPr>
        <w:t xml:space="preserve"> в свой бизнес. Пока все идет к тому, что только победа в бою может положить конец </w:t>
      </w:r>
      <w:r w:rsidR="00CE2A6E" w:rsidRPr="00AD3727">
        <w:rPr>
          <w:rFonts w:ascii="Liberation Serif" w:hAnsi="Liberation Serif" w:cs="Times New Roman"/>
          <w:sz w:val="24"/>
          <w:szCs w:val="24"/>
        </w:rPr>
        <w:t>войне</w:t>
      </w:r>
      <w:r w:rsidR="00194237" w:rsidRPr="00AD3727">
        <w:rPr>
          <w:rFonts w:ascii="Liberation Serif" w:hAnsi="Liberation Serif" w:cs="Times New Roman"/>
          <w:sz w:val="24"/>
          <w:szCs w:val="24"/>
        </w:rPr>
        <w:t>. Но история страны в ХХ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194237" w:rsidRPr="00AD3727">
        <w:rPr>
          <w:rFonts w:ascii="Liberation Serif" w:hAnsi="Liberation Serif" w:cs="Times New Roman"/>
          <w:sz w:val="24"/>
          <w:szCs w:val="24"/>
        </w:rPr>
        <w:t>в</w:t>
      </w:r>
      <w:r w:rsidR="00371400" w:rsidRPr="00371400">
        <w:rPr>
          <w:rFonts w:ascii="Liberation Serif" w:hAnsi="Liberation Serif" w:cs="Times New Roman"/>
          <w:sz w:val="24"/>
          <w:szCs w:val="24"/>
        </w:rPr>
        <w:t>.</w:t>
      </w:r>
      <w:r w:rsidR="00194237" w:rsidRPr="00AD3727">
        <w:rPr>
          <w:rFonts w:ascii="Liberation Serif" w:hAnsi="Liberation Serif" w:cs="Times New Roman"/>
          <w:sz w:val="24"/>
          <w:szCs w:val="24"/>
        </w:rPr>
        <w:t xml:space="preserve"> показывает, что нарративы </w:t>
      </w:r>
      <w:r w:rsidR="00CE2A6E" w:rsidRPr="00AD3727">
        <w:rPr>
          <w:rFonts w:ascii="Liberation Serif" w:hAnsi="Liberation Serif" w:cs="Times New Roman"/>
          <w:sz w:val="24"/>
          <w:szCs w:val="24"/>
        </w:rPr>
        <w:t>живут своей собственной жизнью</w:t>
      </w:r>
      <w:r w:rsidR="003D2B6A" w:rsidRPr="00AD3727">
        <w:rPr>
          <w:rFonts w:ascii="Liberation Serif" w:hAnsi="Liberation Serif" w:cs="Times New Roman"/>
          <w:sz w:val="24"/>
          <w:szCs w:val="24"/>
        </w:rPr>
        <w:t>;</w:t>
      </w:r>
      <w:r w:rsidR="00CE2A6E" w:rsidRPr="00AD3727">
        <w:rPr>
          <w:rFonts w:ascii="Liberation Serif" w:hAnsi="Liberation Serif" w:cs="Times New Roman"/>
          <w:sz w:val="24"/>
          <w:szCs w:val="24"/>
        </w:rPr>
        <w:t xml:space="preserve"> ни поражение в Гражданской войне, ни победа условных «белых» в</w:t>
      </w:r>
      <w:r w:rsidR="00524DD4">
        <w:rPr>
          <w:rFonts w:ascii="Liberation Serif" w:hAnsi="Liberation Serif" w:cs="Times New Roman"/>
          <w:sz w:val="24"/>
          <w:szCs w:val="24"/>
        </w:rPr>
        <w:t> </w:t>
      </w:r>
      <w:r w:rsidR="00CE2A6E" w:rsidRPr="00AD3727">
        <w:rPr>
          <w:rFonts w:ascii="Liberation Serif" w:hAnsi="Liberation Serif" w:cs="Times New Roman"/>
          <w:sz w:val="24"/>
          <w:szCs w:val="24"/>
        </w:rPr>
        <w:t>1991</w:t>
      </w:r>
      <w:r w:rsidR="0093247C">
        <w:rPr>
          <w:rFonts w:ascii="Liberation Serif" w:hAnsi="Liberation Serif" w:cs="Times New Roman"/>
          <w:sz w:val="24"/>
          <w:szCs w:val="24"/>
        </w:rPr>
        <w:t>-м</w:t>
      </w:r>
      <w:r w:rsidR="00CE2A6E" w:rsidRPr="00AD3727">
        <w:rPr>
          <w:rFonts w:ascii="Liberation Serif" w:hAnsi="Liberation Serif" w:cs="Times New Roman"/>
          <w:sz w:val="24"/>
          <w:szCs w:val="24"/>
        </w:rPr>
        <w:t xml:space="preserve"> не повлияли на продолжение «белого» и «красного» </w:t>
      </w:r>
      <w:r w:rsidR="00EC6900" w:rsidRPr="00AD3727">
        <w:rPr>
          <w:rFonts w:ascii="Liberation Serif" w:hAnsi="Liberation Serif" w:cs="Times New Roman"/>
          <w:sz w:val="24"/>
          <w:szCs w:val="24"/>
        </w:rPr>
        <w:t>дискурса</w:t>
      </w:r>
      <w:r w:rsidR="00CE2A6E" w:rsidRPr="00AD3727">
        <w:rPr>
          <w:rFonts w:ascii="Liberation Serif" w:hAnsi="Liberation Serif" w:cs="Times New Roman"/>
          <w:sz w:val="24"/>
          <w:szCs w:val="24"/>
        </w:rPr>
        <w:t>. Можно быть уверенными, что</w:t>
      </w:r>
      <w:r w:rsidR="00194237" w:rsidRPr="00AD3727">
        <w:rPr>
          <w:rFonts w:ascii="Liberation Serif" w:hAnsi="Liberation Serif" w:cs="Times New Roman"/>
          <w:sz w:val="24"/>
          <w:szCs w:val="24"/>
        </w:rPr>
        <w:t xml:space="preserve"> спор «правильного» соседского двора с «правильными </w:t>
      </w:r>
      <w:proofErr w:type="gramStart"/>
      <w:r w:rsidR="00194237" w:rsidRPr="00AD3727">
        <w:rPr>
          <w:rFonts w:ascii="Liberation Serif" w:hAnsi="Liberation Serif" w:cs="Times New Roman"/>
          <w:sz w:val="24"/>
          <w:szCs w:val="24"/>
        </w:rPr>
        <w:t>пацанами</w:t>
      </w:r>
      <w:proofErr w:type="gramEnd"/>
      <w:r w:rsidR="00194237" w:rsidRPr="00AD3727">
        <w:rPr>
          <w:rFonts w:ascii="Liberation Serif" w:hAnsi="Liberation Serif" w:cs="Times New Roman"/>
          <w:sz w:val="24"/>
          <w:szCs w:val="24"/>
        </w:rPr>
        <w:t>»</w:t>
      </w:r>
      <w:r w:rsidR="00F81A2D" w:rsidRPr="00AD3727">
        <w:rPr>
          <w:rFonts w:ascii="Liberation Serif" w:hAnsi="Liberation Serif" w:cs="Times New Roman"/>
          <w:sz w:val="24"/>
          <w:szCs w:val="24"/>
        </w:rPr>
        <w:t xml:space="preserve"> </w:t>
      </w:r>
      <w:r w:rsidR="00CE2A6E" w:rsidRPr="00AD3727">
        <w:rPr>
          <w:rFonts w:ascii="Liberation Serif" w:hAnsi="Liberation Serif" w:cs="Times New Roman"/>
          <w:sz w:val="24"/>
          <w:szCs w:val="24"/>
        </w:rPr>
        <w:t xml:space="preserve">останется с нами еще долгое время. </w:t>
      </w:r>
      <w:r w:rsidR="00194237" w:rsidRPr="00AD3727">
        <w:rPr>
          <w:rFonts w:ascii="Liberation Serif" w:hAnsi="Liberation Serif" w:cs="Times New Roman"/>
          <w:sz w:val="24"/>
          <w:szCs w:val="24"/>
        </w:rPr>
        <w:t>Российскому обществу придется доказывать свою «правильн</w:t>
      </w:r>
      <w:r w:rsidR="003D2B6A" w:rsidRPr="00AD3727">
        <w:rPr>
          <w:rFonts w:ascii="Liberation Serif" w:hAnsi="Liberation Serif" w:cs="Times New Roman"/>
          <w:sz w:val="24"/>
          <w:szCs w:val="24"/>
        </w:rPr>
        <w:t>ость»</w:t>
      </w:r>
      <w:r w:rsidR="00194237" w:rsidRPr="00AD3727">
        <w:rPr>
          <w:rFonts w:ascii="Liberation Serif" w:hAnsi="Liberation Serif" w:cs="Times New Roman"/>
          <w:sz w:val="24"/>
          <w:szCs w:val="24"/>
        </w:rPr>
        <w:t xml:space="preserve"> не только на фоне </w:t>
      </w:r>
      <w:r w:rsidR="00CB4825" w:rsidRPr="00AD3727">
        <w:rPr>
          <w:rFonts w:ascii="Liberation Serif" w:hAnsi="Liberation Serif" w:cs="Times New Roman"/>
          <w:sz w:val="24"/>
          <w:szCs w:val="24"/>
        </w:rPr>
        <w:t xml:space="preserve">украинского </w:t>
      </w:r>
      <w:proofErr w:type="spellStart"/>
      <w:r w:rsidR="00CB4825" w:rsidRPr="00AD3727">
        <w:rPr>
          <w:rFonts w:ascii="Liberation Serif" w:hAnsi="Liberation Serif" w:cs="Times New Roman"/>
          <w:sz w:val="24"/>
          <w:szCs w:val="24"/>
        </w:rPr>
        <w:t>ресентимента</w:t>
      </w:r>
      <w:proofErr w:type="spellEnd"/>
      <w:r w:rsidR="00CB4825" w:rsidRPr="00AD3727">
        <w:rPr>
          <w:rFonts w:ascii="Liberation Serif" w:hAnsi="Liberation Serif" w:cs="Times New Roman"/>
          <w:sz w:val="24"/>
          <w:szCs w:val="24"/>
        </w:rPr>
        <w:t xml:space="preserve"> (</w:t>
      </w:r>
      <w:r w:rsidR="00497A15" w:rsidRPr="00AD3727">
        <w:rPr>
          <w:rFonts w:ascii="Liberation Serif" w:hAnsi="Liberation Serif" w:cs="Times New Roman"/>
          <w:sz w:val="24"/>
          <w:szCs w:val="24"/>
        </w:rPr>
        <w:t>банальной</w:t>
      </w:r>
      <w:r w:rsidR="00CB4825" w:rsidRPr="00AD3727">
        <w:rPr>
          <w:rFonts w:ascii="Liberation Serif" w:hAnsi="Liberation Serif" w:cs="Times New Roman"/>
          <w:sz w:val="24"/>
          <w:szCs w:val="24"/>
        </w:rPr>
        <w:t xml:space="preserve"> зависти бедных родственников к богатым и успешным соседям), но и убеждать самих себя, что </w:t>
      </w:r>
      <w:r w:rsidR="00BD3995" w:rsidRPr="00AD3727">
        <w:rPr>
          <w:rFonts w:ascii="Liberation Serif" w:hAnsi="Liberation Serif" w:cs="Times New Roman"/>
          <w:sz w:val="24"/>
          <w:szCs w:val="24"/>
        </w:rPr>
        <w:t xml:space="preserve">моральная правда за нами. </w:t>
      </w:r>
      <w:r w:rsidR="00CB4825" w:rsidRPr="00AD3727">
        <w:rPr>
          <w:rFonts w:ascii="Liberation Serif" w:hAnsi="Liberation Serif" w:cs="Times New Roman"/>
          <w:sz w:val="24"/>
          <w:szCs w:val="24"/>
        </w:rPr>
        <w:t>А</w:t>
      </w:r>
      <w:r w:rsidR="0093247C">
        <w:rPr>
          <w:rFonts w:ascii="Liberation Serif" w:hAnsi="Liberation Serif" w:cs="Times New Roman"/>
          <w:sz w:val="24"/>
          <w:szCs w:val="24"/>
        </w:rPr>
        <w:t> </w:t>
      </w:r>
      <w:r w:rsidR="00CB4825" w:rsidRPr="00AD3727">
        <w:rPr>
          <w:rFonts w:ascii="Liberation Serif" w:hAnsi="Liberation Serif" w:cs="Times New Roman"/>
          <w:sz w:val="24"/>
          <w:szCs w:val="24"/>
        </w:rPr>
        <w:t>это возможно в единственном случае, если мы не будем копировать нашего «обезумевшего соседа»</w:t>
      </w:r>
      <w:r w:rsidR="005C1C62" w:rsidRPr="00AD3727">
        <w:rPr>
          <w:rFonts w:ascii="Liberation Serif" w:hAnsi="Liberation Serif" w:cs="Times New Roman"/>
          <w:sz w:val="24"/>
          <w:szCs w:val="24"/>
        </w:rPr>
        <w:t>,</w:t>
      </w:r>
      <w:r w:rsidR="00CB4825" w:rsidRPr="00AD3727">
        <w:rPr>
          <w:rFonts w:ascii="Liberation Serif" w:hAnsi="Liberation Serif" w:cs="Times New Roman"/>
          <w:sz w:val="24"/>
          <w:szCs w:val="24"/>
        </w:rPr>
        <w:t xml:space="preserve"> отменяющего Пушкина и Менделеева, потому что они «русские», а сможем сохранить </w:t>
      </w:r>
      <w:r w:rsidR="00EC6900" w:rsidRPr="00AD3727">
        <w:rPr>
          <w:rFonts w:ascii="Liberation Serif" w:hAnsi="Liberation Serif" w:cs="Times New Roman"/>
          <w:sz w:val="24"/>
          <w:szCs w:val="24"/>
        </w:rPr>
        <w:t xml:space="preserve">и ценить </w:t>
      </w:r>
      <w:r w:rsidR="00CB4825" w:rsidRPr="00AD3727">
        <w:rPr>
          <w:rFonts w:ascii="Liberation Serif" w:hAnsi="Liberation Serif" w:cs="Times New Roman"/>
          <w:sz w:val="24"/>
          <w:szCs w:val="24"/>
        </w:rPr>
        <w:t>таких либералов</w:t>
      </w:r>
      <w:r w:rsidR="0093247C">
        <w:rPr>
          <w:rFonts w:ascii="Liberation Serif" w:hAnsi="Liberation Serif" w:cs="Times New Roman"/>
          <w:sz w:val="24"/>
          <w:szCs w:val="24"/>
        </w:rPr>
        <w:t>,</w:t>
      </w:r>
      <w:r w:rsidR="00CB4825" w:rsidRPr="00AD3727">
        <w:rPr>
          <w:rFonts w:ascii="Liberation Serif" w:hAnsi="Liberation Serif" w:cs="Times New Roman"/>
          <w:sz w:val="24"/>
          <w:szCs w:val="24"/>
        </w:rPr>
        <w:t xml:space="preserve"> как </w:t>
      </w:r>
      <w:r w:rsidR="00FC43D7" w:rsidRPr="00AD3727">
        <w:rPr>
          <w:rFonts w:ascii="Liberation Serif" w:hAnsi="Liberation Serif" w:cs="Times New Roman"/>
          <w:sz w:val="24"/>
          <w:szCs w:val="24"/>
        </w:rPr>
        <w:t xml:space="preserve">Рубен </w:t>
      </w:r>
      <w:proofErr w:type="spellStart"/>
      <w:r w:rsidR="00FC43D7" w:rsidRPr="00AD3727">
        <w:rPr>
          <w:rFonts w:ascii="Liberation Serif" w:hAnsi="Liberation Serif" w:cs="Times New Roman"/>
          <w:sz w:val="24"/>
          <w:szCs w:val="24"/>
        </w:rPr>
        <w:t>Грантович</w:t>
      </w:r>
      <w:proofErr w:type="spellEnd"/>
      <w:r w:rsidR="00FC43D7" w:rsidRPr="00AD3727">
        <w:rPr>
          <w:rFonts w:ascii="Liberation Serif" w:hAnsi="Liberation Serif" w:cs="Times New Roman"/>
          <w:sz w:val="24"/>
          <w:szCs w:val="24"/>
        </w:rPr>
        <w:t xml:space="preserve">, понимая, что умные </w:t>
      </w:r>
      <w:r w:rsidR="00721339" w:rsidRPr="00AD3727">
        <w:rPr>
          <w:rFonts w:ascii="Liberation Serif" w:hAnsi="Liberation Serif" w:cs="Times New Roman"/>
          <w:sz w:val="24"/>
          <w:szCs w:val="24"/>
        </w:rPr>
        <w:t xml:space="preserve">и честные </w:t>
      </w:r>
      <w:r w:rsidR="00FC43D7" w:rsidRPr="00AD3727">
        <w:rPr>
          <w:rFonts w:ascii="Liberation Serif" w:hAnsi="Liberation Serif" w:cs="Times New Roman"/>
          <w:sz w:val="24"/>
          <w:szCs w:val="24"/>
        </w:rPr>
        <w:t>люди важны для страны вне зависимости от их идеологических позиций.</w:t>
      </w:r>
    </w:p>
    <w:p w14:paraId="4248BD5E" w14:textId="77777777" w:rsidR="00AD3727" w:rsidRPr="00AD3727" w:rsidRDefault="00AD3727" w:rsidP="00AD3727">
      <w:pPr>
        <w:spacing w:after="0"/>
        <w:jc w:val="both"/>
        <w:rPr>
          <w:rFonts w:ascii="Liberation Serif" w:hAnsi="Liberation Serif" w:cs="Times New Roman"/>
          <w:sz w:val="24"/>
          <w:szCs w:val="24"/>
        </w:rPr>
      </w:pPr>
    </w:p>
    <w:p w14:paraId="60E43166" w14:textId="56665392" w:rsidR="00030587" w:rsidRPr="00AD3727" w:rsidRDefault="00030587" w:rsidP="00AD3727">
      <w:pPr>
        <w:spacing w:after="0"/>
        <w:jc w:val="center"/>
        <w:rPr>
          <w:rFonts w:ascii="Liberation Serif" w:hAnsi="Liberation Serif" w:cs="Times New Roman"/>
          <w:b/>
          <w:bCs/>
          <w:sz w:val="36"/>
          <w:szCs w:val="36"/>
        </w:rPr>
      </w:pPr>
      <w:r w:rsidRPr="00AD3727">
        <w:rPr>
          <w:rFonts w:ascii="Liberation Serif" w:hAnsi="Liberation Serif" w:cs="Times New Roman"/>
          <w:b/>
          <w:bCs/>
          <w:sz w:val="36"/>
          <w:szCs w:val="36"/>
        </w:rPr>
        <w:t>Литература</w:t>
      </w:r>
    </w:p>
    <w:p w14:paraId="2EA0DC8F" w14:textId="77777777" w:rsidR="00D327DE" w:rsidRPr="00AD3727" w:rsidRDefault="00D327DE" w:rsidP="00AD3727">
      <w:pPr>
        <w:spacing w:after="0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</w:p>
    <w:p w14:paraId="7F6BADAB" w14:textId="77777777" w:rsidR="004E7D6A" w:rsidRPr="00AD3727" w:rsidRDefault="004E7D6A" w:rsidP="00AD3727">
      <w:pPr>
        <w:pStyle w:val="a4"/>
        <w:numPr>
          <w:ilvl w:val="0"/>
          <w:numId w:val="1"/>
        </w:numPr>
        <w:spacing w:after="0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 xml:space="preserve">Апресян Р. Г. Этика: учебник. — М.: КНОРУС, 2017. — 356 с. </w:t>
      </w:r>
    </w:p>
    <w:p w14:paraId="60F27F8A" w14:textId="1DD6DA31" w:rsidR="004E7D6A" w:rsidRPr="00AD3727" w:rsidRDefault="004E7D6A" w:rsidP="00AD3727">
      <w:pPr>
        <w:pStyle w:val="a4"/>
        <w:numPr>
          <w:ilvl w:val="0"/>
          <w:numId w:val="1"/>
        </w:numPr>
        <w:spacing w:after="0"/>
        <w:jc w:val="both"/>
        <w:rPr>
          <w:rFonts w:ascii="Liberation Serif" w:hAnsi="Liberation Serif" w:cs="Times New Roman"/>
          <w:sz w:val="24"/>
          <w:szCs w:val="24"/>
        </w:rPr>
      </w:pPr>
      <w:proofErr w:type="spellStart"/>
      <w:r w:rsidRPr="00AD3727">
        <w:rPr>
          <w:rFonts w:ascii="Liberation Serif" w:hAnsi="Liberation Serif" w:cs="Times New Roman"/>
          <w:sz w:val="24"/>
          <w:szCs w:val="24"/>
        </w:rPr>
        <w:t>Бродель</w:t>
      </w:r>
      <w:proofErr w:type="spellEnd"/>
      <w:r w:rsidRPr="00AD3727">
        <w:rPr>
          <w:rFonts w:ascii="Liberation Serif" w:hAnsi="Liberation Serif" w:cs="Times New Roman"/>
          <w:sz w:val="24"/>
          <w:szCs w:val="24"/>
        </w:rPr>
        <w:t xml:space="preserve"> Ф. Материальная цивилизация, экономика и капитализм. </w:t>
      </w:r>
      <w:r w:rsidRPr="00AD3727">
        <w:rPr>
          <w:rFonts w:ascii="Liberation Serif" w:hAnsi="Liberation Serif" w:cs="Times New Roman"/>
          <w:sz w:val="24"/>
          <w:szCs w:val="24"/>
          <w:lang w:val="en-US"/>
        </w:rPr>
        <w:t>XV</w:t>
      </w:r>
      <w:r w:rsidRPr="00AD3727">
        <w:rPr>
          <w:rFonts w:ascii="Liberation Serif" w:hAnsi="Liberation Serif" w:cs="Times New Roman"/>
          <w:sz w:val="24"/>
          <w:szCs w:val="24"/>
        </w:rPr>
        <w:t>–</w:t>
      </w:r>
      <w:r w:rsidRPr="00AD3727">
        <w:rPr>
          <w:rFonts w:ascii="Liberation Serif" w:hAnsi="Liberation Serif" w:cs="Times New Roman"/>
          <w:sz w:val="24"/>
          <w:szCs w:val="24"/>
          <w:lang w:val="en-US"/>
        </w:rPr>
        <w:t>XVIII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 xml:space="preserve">вв. </w:t>
      </w:r>
      <w:r w:rsidR="00B85319" w:rsidRPr="00AD3727">
        <w:rPr>
          <w:rFonts w:ascii="Liberation Serif" w:hAnsi="Liberation Serif" w:cs="Times New Roman"/>
          <w:sz w:val="24"/>
          <w:szCs w:val="24"/>
        </w:rPr>
        <w:t>Т.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="00B85319" w:rsidRPr="00AD3727">
        <w:rPr>
          <w:rFonts w:ascii="Liberation Serif" w:hAnsi="Liberation Serif" w:cs="Times New Roman"/>
          <w:sz w:val="24"/>
          <w:szCs w:val="24"/>
        </w:rPr>
        <w:t xml:space="preserve">1. Структуры повседневности: </w:t>
      </w:r>
      <w:proofErr w:type="gramStart"/>
      <w:r w:rsidR="00B85319" w:rsidRPr="00AD3727">
        <w:rPr>
          <w:rFonts w:ascii="Liberation Serif" w:hAnsi="Liberation Serif" w:cs="Times New Roman"/>
          <w:sz w:val="24"/>
          <w:szCs w:val="24"/>
        </w:rPr>
        <w:t>возможное</w:t>
      </w:r>
      <w:proofErr w:type="gramEnd"/>
      <w:r w:rsidR="00B85319" w:rsidRPr="00AD3727">
        <w:rPr>
          <w:rFonts w:ascii="Liberation Serif" w:hAnsi="Liberation Serif" w:cs="Times New Roman"/>
          <w:sz w:val="24"/>
          <w:szCs w:val="24"/>
        </w:rPr>
        <w:t xml:space="preserve"> и невозможное. </w:t>
      </w:r>
      <w:r w:rsidRPr="00AD3727">
        <w:rPr>
          <w:rFonts w:ascii="Liberation Serif" w:hAnsi="Liberation Serif" w:cs="Times New Roman"/>
          <w:sz w:val="24"/>
          <w:szCs w:val="24"/>
        </w:rPr>
        <w:t>— М.: Прогресс, 1986. —</w:t>
      </w:r>
      <w:r w:rsidR="00B85319" w:rsidRPr="00AD3727">
        <w:rPr>
          <w:rFonts w:ascii="Liberation Serif" w:hAnsi="Liberation Serif" w:cs="Times New Roman"/>
          <w:sz w:val="24"/>
          <w:szCs w:val="24"/>
        </w:rPr>
        <w:t xml:space="preserve"> 617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="00B85319" w:rsidRPr="00AD3727">
        <w:rPr>
          <w:rFonts w:ascii="Liberation Serif" w:hAnsi="Liberation Serif" w:cs="Times New Roman"/>
          <w:sz w:val="24"/>
          <w:szCs w:val="24"/>
        </w:rPr>
        <w:t xml:space="preserve">с. </w:t>
      </w:r>
    </w:p>
    <w:p w14:paraId="5213CC3D" w14:textId="567D4930" w:rsidR="004E7D6A" w:rsidRPr="00AD3727" w:rsidRDefault="004E7D6A" w:rsidP="00AD3727">
      <w:pPr>
        <w:pStyle w:val="a4"/>
        <w:numPr>
          <w:ilvl w:val="0"/>
          <w:numId w:val="1"/>
        </w:numPr>
        <w:spacing w:after="0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Гегель Г. В. Ф. Энциклопедия философских наук. Т. 3. Философия духа. — М.: Мысль, 1977. — 471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 xml:space="preserve">с. </w:t>
      </w:r>
    </w:p>
    <w:p w14:paraId="5C8F2AB5" w14:textId="4D1BD93C" w:rsidR="004E7D6A" w:rsidRPr="00AD3727" w:rsidRDefault="004E7D6A" w:rsidP="00AD3727">
      <w:pPr>
        <w:pStyle w:val="a4"/>
        <w:numPr>
          <w:ilvl w:val="0"/>
          <w:numId w:val="1"/>
        </w:numPr>
        <w:spacing w:after="0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Гусейнов А. А. Этика и культура. Статьи, заметки, выступления, интервью.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— СПб</w:t>
      </w:r>
      <w:proofErr w:type="gramStart"/>
      <w:r w:rsidRPr="00AD3727">
        <w:rPr>
          <w:rFonts w:ascii="Liberation Serif" w:hAnsi="Liberation Serif" w:cs="Times New Roman"/>
          <w:sz w:val="24"/>
          <w:szCs w:val="24"/>
        </w:rPr>
        <w:t xml:space="preserve">.: </w:t>
      </w:r>
      <w:proofErr w:type="spellStart"/>
      <w:proofErr w:type="gramEnd"/>
      <w:r w:rsidRPr="00AD3727">
        <w:rPr>
          <w:rFonts w:ascii="Liberation Serif" w:hAnsi="Liberation Serif" w:cs="Times New Roman"/>
          <w:sz w:val="24"/>
          <w:szCs w:val="24"/>
        </w:rPr>
        <w:t>СПбГУП</w:t>
      </w:r>
      <w:proofErr w:type="spellEnd"/>
      <w:r w:rsidRPr="00AD3727">
        <w:rPr>
          <w:rFonts w:ascii="Liberation Serif" w:hAnsi="Liberation Serif" w:cs="Times New Roman"/>
          <w:sz w:val="24"/>
          <w:szCs w:val="24"/>
        </w:rPr>
        <w:t>, 2020. — 784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 xml:space="preserve">с. </w:t>
      </w:r>
    </w:p>
    <w:p w14:paraId="7B6646D4" w14:textId="395B8401" w:rsidR="004E7D6A" w:rsidRPr="00AD3727" w:rsidRDefault="004E7D6A" w:rsidP="00AD3727">
      <w:pPr>
        <w:pStyle w:val="a4"/>
        <w:numPr>
          <w:ilvl w:val="0"/>
          <w:numId w:val="1"/>
        </w:numPr>
        <w:spacing w:after="0"/>
        <w:jc w:val="both"/>
        <w:rPr>
          <w:rFonts w:ascii="Liberation Serif" w:hAnsi="Liberation Serif" w:cs="Times New Roman"/>
          <w:sz w:val="24"/>
          <w:szCs w:val="24"/>
        </w:rPr>
      </w:pPr>
      <w:r w:rsidRPr="00AD3727">
        <w:rPr>
          <w:rFonts w:ascii="Liberation Serif" w:hAnsi="Liberation Serif" w:cs="Times New Roman"/>
          <w:sz w:val="24"/>
          <w:szCs w:val="24"/>
        </w:rPr>
        <w:t>Карпов Ф. И. Послание митрополиту Даниилу // Библиотека литературы Древней Руси: в 15 т. Т.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9 / РАН ИРЛИ; под ред. Д. С. Лихачева, Л. А. Дмитриева, А.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А.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 xml:space="preserve">Алексеева, Н. В. </w:t>
      </w:r>
      <w:proofErr w:type="spellStart"/>
      <w:r w:rsidRPr="00AD3727">
        <w:rPr>
          <w:rFonts w:ascii="Liberation Serif" w:hAnsi="Liberation Serif" w:cs="Times New Roman"/>
          <w:sz w:val="24"/>
          <w:szCs w:val="24"/>
        </w:rPr>
        <w:t>Понырко</w:t>
      </w:r>
      <w:proofErr w:type="spellEnd"/>
      <w:r w:rsidRPr="00AD3727">
        <w:rPr>
          <w:rFonts w:ascii="Liberation Serif" w:hAnsi="Liberation Serif" w:cs="Times New Roman"/>
          <w:sz w:val="24"/>
          <w:szCs w:val="24"/>
        </w:rPr>
        <w:t>. — СПб</w:t>
      </w:r>
      <w:proofErr w:type="gramStart"/>
      <w:r w:rsidRPr="00AD3727">
        <w:rPr>
          <w:rFonts w:ascii="Liberation Serif" w:hAnsi="Liberation Serif" w:cs="Times New Roman"/>
          <w:sz w:val="24"/>
          <w:szCs w:val="24"/>
        </w:rPr>
        <w:t xml:space="preserve">.: </w:t>
      </w:r>
      <w:proofErr w:type="gramEnd"/>
      <w:r w:rsidRPr="00AD3727">
        <w:rPr>
          <w:rFonts w:ascii="Liberation Serif" w:hAnsi="Liberation Serif" w:cs="Times New Roman"/>
          <w:sz w:val="24"/>
          <w:szCs w:val="24"/>
        </w:rPr>
        <w:t>Наука, 2000. — С.</w:t>
      </w:r>
      <w:r w:rsidR="002D0AEF">
        <w:rPr>
          <w:rFonts w:ascii="Liberation Serif" w:hAnsi="Liberation Serif" w:cs="Times New Roman"/>
          <w:sz w:val="24"/>
          <w:szCs w:val="24"/>
        </w:rPr>
        <w:t> </w:t>
      </w:r>
      <w:r w:rsidRPr="00AD3727">
        <w:rPr>
          <w:rFonts w:ascii="Liberation Serif" w:hAnsi="Liberation Serif" w:cs="Times New Roman"/>
          <w:sz w:val="24"/>
          <w:szCs w:val="24"/>
        </w:rPr>
        <w:t>347–359.</w:t>
      </w:r>
    </w:p>
    <w:p w14:paraId="5C84A678" w14:textId="77777777" w:rsidR="00AD3727" w:rsidRPr="00AD3727" w:rsidRDefault="00AD3727" w:rsidP="00AD3727">
      <w:pPr>
        <w:spacing w:after="0"/>
        <w:rPr>
          <w:rFonts w:ascii="Liberation Serif" w:hAnsi="Liberation Serif" w:cs="Times New Roman"/>
          <w:sz w:val="24"/>
          <w:szCs w:val="24"/>
        </w:rPr>
      </w:pPr>
    </w:p>
    <w:p w14:paraId="297D21B9" w14:textId="527ECD35" w:rsidR="00CD7428" w:rsidRPr="00AD3727" w:rsidRDefault="00CD7428" w:rsidP="00AD3727">
      <w:pPr>
        <w:spacing w:after="0"/>
        <w:jc w:val="center"/>
        <w:rPr>
          <w:rFonts w:ascii="Liberation Serif" w:hAnsi="Liberation Serif" w:cs="Times New Roman"/>
          <w:b/>
          <w:bCs/>
          <w:sz w:val="36"/>
          <w:szCs w:val="36"/>
          <w:lang w:val="en-US"/>
        </w:rPr>
      </w:pPr>
      <w:r w:rsidRPr="00AD3727">
        <w:rPr>
          <w:rFonts w:ascii="Liberation Serif" w:hAnsi="Liberation Serif" w:cs="Times New Roman"/>
          <w:b/>
          <w:bCs/>
          <w:sz w:val="36"/>
          <w:szCs w:val="36"/>
          <w:lang w:val="en-US"/>
        </w:rPr>
        <w:t>References</w:t>
      </w:r>
    </w:p>
    <w:p w14:paraId="65935686" w14:textId="77777777" w:rsidR="004E7D6A" w:rsidRPr="00AD3727" w:rsidRDefault="004E7D6A" w:rsidP="00AD3727">
      <w:pPr>
        <w:spacing w:after="0"/>
        <w:jc w:val="center"/>
        <w:rPr>
          <w:rFonts w:ascii="Liberation Serif" w:hAnsi="Liberation Serif" w:cs="Times New Roman"/>
          <w:sz w:val="24"/>
          <w:szCs w:val="24"/>
          <w:lang w:val="en-US"/>
        </w:rPr>
      </w:pPr>
    </w:p>
    <w:p w14:paraId="40837632" w14:textId="7F273A93" w:rsidR="00073CF5" w:rsidRPr="00AD3727" w:rsidRDefault="00386BFC" w:rsidP="00AD3727">
      <w:pPr>
        <w:pStyle w:val="a4"/>
        <w:numPr>
          <w:ilvl w:val="0"/>
          <w:numId w:val="2"/>
        </w:numPr>
        <w:spacing w:after="0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proofErr w:type="spellStart"/>
      <w:r w:rsidRPr="00AD3727">
        <w:rPr>
          <w:rFonts w:ascii="Liberation Serif" w:hAnsi="Liberation Serif" w:cs="Times New Roman"/>
          <w:sz w:val="24"/>
          <w:szCs w:val="24"/>
          <w:lang w:val="en-US"/>
        </w:rPr>
        <w:t>Apressyan</w:t>
      </w:r>
      <w:proofErr w:type="spellEnd"/>
      <w:r w:rsidRPr="00AD3727">
        <w:rPr>
          <w:rFonts w:ascii="Liberation Serif" w:hAnsi="Liberation Serif" w:cs="Times New Roman"/>
          <w:sz w:val="24"/>
          <w:szCs w:val="24"/>
          <w:lang w:val="en-US"/>
        </w:rPr>
        <w:t xml:space="preserve"> R. </w:t>
      </w:r>
      <w:proofErr w:type="spellStart"/>
      <w:r w:rsidR="004E7D6A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>Etika</w:t>
      </w:r>
      <w:proofErr w:type="spellEnd"/>
      <w:r w:rsidR="004E7D6A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="004E7D6A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>uchebnik</w:t>
      </w:r>
      <w:proofErr w:type="spellEnd"/>
      <w:r w:rsidR="004E7D6A" w:rsidRPr="00AD3727">
        <w:rPr>
          <w:rFonts w:ascii="Liberation Serif" w:hAnsi="Liberation Serif" w:cs="Times New Roman"/>
          <w:sz w:val="24"/>
          <w:szCs w:val="24"/>
          <w:lang w:val="en-US"/>
        </w:rPr>
        <w:t xml:space="preserve"> [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Ethics: textbook</w:t>
      </w:r>
      <w:r w:rsidR="004E7D6A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]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. Moscow: KNORUS, 2017.</w:t>
      </w:r>
      <w:r w:rsidR="004E7D6A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4E7D6A" w:rsidRPr="00AD3727">
        <w:rPr>
          <w:rFonts w:ascii="Liberation Serif" w:hAnsi="Liberation Serif" w:cs="Times New Roman"/>
          <w:sz w:val="24"/>
          <w:szCs w:val="24"/>
          <w:lang w:val="en-US"/>
        </w:rPr>
        <w:t>356</w:t>
      </w:r>
      <w:r w:rsidR="00BA2E09" w:rsidRPr="00AD3727">
        <w:rPr>
          <w:rFonts w:ascii="Liberation Serif" w:hAnsi="Liberation Serif" w:cs="Times New Roman"/>
          <w:sz w:val="24"/>
          <w:szCs w:val="24"/>
          <w:lang w:val="en-US"/>
        </w:rPr>
        <w:t> </w:t>
      </w:r>
      <w:r w:rsidR="004E7D6A" w:rsidRPr="00AD3727">
        <w:rPr>
          <w:rFonts w:ascii="Liberation Serif" w:hAnsi="Liberation Serif" w:cs="Times New Roman"/>
          <w:sz w:val="24"/>
          <w:szCs w:val="24"/>
          <w:lang w:val="en-US"/>
        </w:rPr>
        <w:t xml:space="preserve">p. </w:t>
      </w:r>
      <w:r w:rsidR="00F55474" w:rsidRPr="00AD3727">
        <w:rPr>
          <w:rFonts w:ascii="Liberation Serif" w:hAnsi="Liberation Serif" w:cs="Times New Roman"/>
          <w:sz w:val="24"/>
          <w:szCs w:val="24"/>
          <w:lang w:val="en-US"/>
        </w:rPr>
        <w:t>(In Russian.)</w:t>
      </w:r>
    </w:p>
    <w:p w14:paraId="0E5A3AA7" w14:textId="0A47C510" w:rsidR="00073CF5" w:rsidRPr="00AD3727" w:rsidRDefault="00386BFC" w:rsidP="00AD3727">
      <w:pPr>
        <w:pStyle w:val="a4"/>
        <w:numPr>
          <w:ilvl w:val="0"/>
          <w:numId w:val="2"/>
        </w:numPr>
        <w:spacing w:after="0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055399">
        <w:rPr>
          <w:rFonts w:ascii="Liberation Serif" w:hAnsi="Liberation Serif" w:cs="Times New Roman"/>
          <w:sz w:val="24"/>
          <w:szCs w:val="24"/>
          <w:lang w:val="pt-BR"/>
        </w:rPr>
        <w:t xml:space="preserve">Braudel F. </w:t>
      </w:r>
      <w:r w:rsidR="00B85319" w:rsidRPr="00055399">
        <w:rPr>
          <w:rFonts w:ascii="Liberation Serif" w:hAnsi="Liberation Serif" w:cs="Times New Roman"/>
          <w:i/>
          <w:iCs/>
          <w:sz w:val="24"/>
          <w:szCs w:val="24"/>
          <w:lang w:val="pt-BR"/>
        </w:rPr>
        <w:t xml:space="preserve">Material'naya civilizaciya, ekonomika i kapitalizm. </w:t>
      </w:r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>XV–XVIII vv. T.</w:t>
      </w:r>
      <w:r w:rsidR="002D0AEF" w:rsidRPr="003F3220">
        <w:rPr>
          <w:rFonts w:ascii="Liberation Serif" w:hAnsi="Liberation Serif" w:cs="Times New Roman"/>
          <w:i/>
          <w:iCs/>
          <w:sz w:val="24"/>
          <w:szCs w:val="24"/>
          <w:lang w:val="en-US"/>
        </w:rPr>
        <w:t> </w:t>
      </w:r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1. </w:t>
      </w:r>
      <w:proofErr w:type="spellStart"/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>Struktury</w:t>
      </w:r>
      <w:proofErr w:type="spellEnd"/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>povsednevnosti</w:t>
      </w:r>
      <w:proofErr w:type="spellEnd"/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>vozmozhnoe</w:t>
      </w:r>
      <w:proofErr w:type="spellEnd"/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i </w:t>
      </w:r>
      <w:proofErr w:type="spellStart"/>
      <w:r w:rsidR="00B85319" w:rsidRPr="00AD3727">
        <w:rPr>
          <w:rFonts w:ascii="Liberation Serif" w:hAnsi="Liberation Serif" w:cs="Times New Roman"/>
          <w:i/>
          <w:iCs/>
          <w:sz w:val="24"/>
          <w:szCs w:val="24"/>
          <w:lang w:val="en-US"/>
        </w:rPr>
        <w:t>nevozmozhnoe</w:t>
      </w:r>
      <w:proofErr w:type="spellEnd"/>
      <w:r w:rsidR="00B85319" w:rsidRPr="00AD3727">
        <w:rPr>
          <w:rFonts w:ascii="Liberation Serif" w:hAnsi="Liberation Serif" w:cs="Times New Roman"/>
          <w:sz w:val="24"/>
          <w:szCs w:val="24"/>
          <w:lang w:val="en-US"/>
        </w:rPr>
        <w:t xml:space="preserve"> [</w:t>
      </w:r>
      <w:r w:rsidR="00930230" w:rsidRPr="00AD3727">
        <w:rPr>
          <w:rFonts w:ascii="Liberation Serif" w:hAnsi="Liberation Serif" w:cs="Times New Roman"/>
          <w:sz w:val="24"/>
          <w:szCs w:val="24"/>
          <w:lang w:val="en-US"/>
        </w:rPr>
        <w:t>Civilization and Capitalism, 15th</w:t>
      </w:r>
      <w:r w:rsidR="002D0AEF" w:rsidRPr="003F3220">
        <w:rPr>
          <w:rFonts w:ascii="Liberation Serif" w:hAnsi="Liberation Serif" w:cs="Times New Roman"/>
          <w:sz w:val="24"/>
          <w:szCs w:val="24"/>
          <w:lang w:val="en-US"/>
        </w:rPr>
        <w:t>–</w:t>
      </w:r>
      <w:r w:rsidR="00930230" w:rsidRPr="00AD3727">
        <w:rPr>
          <w:rFonts w:ascii="Liberation Serif" w:hAnsi="Liberation Serif" w:cs="Times New Roman"/>
          <w:sz w:val="24"/>
          <w:szCs w:val="24"/>
          <w:lang w:val="en-US"/>
        </w:rPr>
        <w:t>18th Century, Vol. 1. The Structure of Everyday Life]. Moscow: Progress, 1986. 617 p.</w:t>
      </w:r>
      <w:r w:rsidR="00F55474" w:rsidRPr="00AD3727">
        <w:rPr>
          <w:rFonts w:ascii="Liberation Serif" w:hAnsi="Liberation Serif" w:cs="Times New Roman"/>
          <w:sz w:val="24"/>
          <w:szCs w:val="24"/>
          <w:lang w:val="en-US"/>
        </w:rPr>
        <w:t xml:space="preserve"> (In Russian.)</w:t>
      </w:r>
    </w:p>
    <w:p w14:paraId="3688CE05" w14:textId="2350418C" w:rsidR="00073CF5" w:rsidRPr="00AD3727" w:rsidRDefault="00D31AF3" w:rsidP="00AD3727">
      <w:pPr>
        <w:pStyle w:val="a4"/>
        <w:numPr>
          <w:ilvl w:val="0"/>
          <w:numId w:val="2"/>
        </w:numPr>
        <w:spacing w:after="0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Hegel G.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W.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F.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Enciklopediya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filosofskih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nauk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. T. 3.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Filosofiya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duha</w:t>
      </w:r>
      <w:proofErr w:type="spellEnd"/>
      <w:r w:rsidR="00930230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[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Encyclopedia of Philosophical Sciences.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Vol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.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3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.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Philosophy of spirit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]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M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oscow: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Mysl</w:t>
      </w:r>
      <w:proofErr w:type="spellEnd"/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',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1977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. 471 p. </w:t>
      </w:r>
      <w:r w:rsidR="00F55474" w:rsidRPr="00AD3727">
        <w:rPr>
          <w:rFonts w:ascii="Liberation Serif" w:hAnsi="Liberation Serif" w:cs="Times New Roman"/>
          <w:sz w:val="24"/>
          <w:szCs w:val="24"/>
          <w:lang w:val="en-US"/>
        </w:rPr>
        <w:t>(In Russian.)</w:t>
      </w:r>
    </w:p>
    <w:p w14:paraId="395455E1" w14:textId="03E06570" w:rsidR="00073CF5" w:rsidRPr="00AD3727" w:rsidRDefault="00D31AF3" w:rsidP="00AD3727">
      <w:pPr>
        <w:pStyle w:val="a4"/>
        <w:numPr>
          <w:ilvl w:val="0"/>
          <w:numId w:val="2"/>
        </w:numPr>
        <w:spacing w:after="0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Huseynov A.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A.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Etika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i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kul'tura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Stat'i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zametki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vystupleniya</w:t>
      </w:r>
      <w:proofErr w:type="spellEnd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930230" w:rsidRPr="00AD3727">
        <w:rPr>
          <w:rStyle w:val="hwtze"/>
          <w:rFonts w:ascii="Liberation Serif" w:hAnsi="Liberation Serif" w:cs="Times New Roman"/>
          <w:i/>
          <w:iCs/>
          <w:sz w:val="24"/>
          <w:szCs w:val="24"/>
          <w:lang w:val="en-US"/>
        </w:rPr>
        <w:t>interv'yu</w:t>
      </w:r>
      <w:proofErr w:type="spellEnd"/>
      <w:r w:rsidR="00930230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[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Ethics and culture.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Articles, notes, speeches, interviews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]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St. Petersburg: </w:t>
      </w:r>
      <w:proofErr w:type="spellStart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SPbGUP</w:t>
      </w:r>
      <w:proofErr w:type="spellEnd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, 2020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. 784 p. </w:t>
      </w:r>
      <w:r w:rsidR="00F55474" w:rsidRPr="00AD3727">
        <w:rPr>
          <w:rFonts w:ascii="Liberation Serif" w:hAnsi="Liberation Serif" w:cs="Times New Roman"/>
          <w:sz w:val="24"/>
          <w:szCs w:val="24"/>
          <w:lang w:val="en-US"/>
        </w:rPr>
        <w:t>(In Russian.)</w:t>
      </w:r>
    </w:p>
    <w:p w14:paraId="736F7E30" w14:textId="6D8546BC" w:rsidR="00D31AF3" w:rsidRPr="00AD3727" w:rsidRDefault="00D31AF3" w:rsidP="00AD3727">
      <w:pPr>
        <w:pStyle w:val="a4"/>
        <w:numPr>
          <w:ilvl w:val="0"/>
          <w:numId w:val="2"/>
        </w:numPr>
        <w:spacing w:after="0"/>
        <w:jc w:val="both"/>
        <w:rPr>
          <w:rStyle w:val="rynqvb"/>
          <w:rFonts w:ascii="Liberation Serif" w:hAnsi="Liberation Serif" w:cs="Times New Roman"/>
          <w:sz w:val="24"/>
          <w:szCs w:val="24"/>
          <w:lang w:val="en-US"/>
        </w:rPr>
      </w:pPr>
      <w:proofErr w:type="spellStart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Karpov</w:t>
      </w:r>
      <w:proofErr w:type="spellEnd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F.</w:t>
      </w:r>
      <w:r w:rsidR="00930230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I.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635536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>“</w:t>
      </w:r>
      <w:proofErr w:type="spellStart"/>
      <w:r w:rsidR="000209DF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>Poslanie</w:t>
      </w:r>
      <w:proofErr w:type="spellEnd"/>
      <w:r w:rsidR="000209DF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 w:rsidR="000209DF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>mitropolitu</w:t>
      </w:r>
      <w:proofErr w:type="spellEnd"/>
      <w:r w:rsidR="000209DF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 w:rsidR="000209DF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>Daniilu</w:t>
      </w:r>
      <w:proofErr w:type="spellEnd"/>
      <w:r w:rsidR="00635536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>”</w:t>
      </w:r>
      <w:r w:rsidR="000209DF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[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Message to Metropolitan Daniel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], in: </w:t>
      </w:r>
      <w:proofErr w:type="spellStart"/>
      <w:r w:rsidR="000209DF" w:rsidRPr="00AD3727">
        <w:rPr>
          <w:rStyle w:val="rynqvb"/>
          <w:rFonts w:ascii="Liberation Serif" w:hAnsi="Liberation Serif" w:cs="Times New Roman"/>
          <w:i/>
          <w:iCs/>
          <w:sz w:val="24"/>
          <w:szCs w:val="24"/>
          <w:lang w:val="en-US"/>
        </w:rPr>
        <w:t>Biblioteka</w:t>
      </w:r>
      <w:proofErr w:type="spellEnd"/>
      <w:r w:rsidR="000209DF" w:rsidRPr="00AD3727">
        <w:rPr>
          <w:rStyle w:val="rynqvb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0209DF" w:rsidRPr="00AD3727">
        <w:rPr>
          <w:rStyle w:val="rynqvb"/>
          <w:rFonts w:ascii="Liberation Serif" w:hAnsi="Liberation Serif" w:cs="Times New Roman"/>
          <w:i/>
          <w:iCs/>
          <w:sz w:val="24"/>
          <w:szCs w:val="24"/>
          <w:lang w:val="en-US"/>
        </w:rPr>
        <w:t>literatury</w:t>
      </w:r>
      <w:proofErr w:type="spellEnd"/>
      <w:r w:rsidR="000209DF" w:rsidRPr="00AD3727">
        <w:rPr>
          <w:rStyle w:val="rynqvb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0209DF" w:rsidRPr="00AD3727">
        <w:rPr>
          <w:rStyle w:val="rynqvb"/>
          <w:rFonts w:ascii="Liberation Serif" w:hAnsi="Liberation Serif" w:cs="Times New Roman"/>
          <w:i/>
          <w:iCs/>
          <w:sz w:val="24"/>
          <w:szCs w:val="24"/>
          <w:lang w:val="en-US"/>
        </w:rPr>
        <w:t>Drevnej</w:t>
      </w:r>
      <w:proofErr w:type="spellEnd"/>
      <w:r w:rsidR="000209DF" w:rsidRPr="00AD3727">
        <w:rPr>
          <w:rStyle w:val="rynqvb"/>
          <w:rFonts w:ascii="Liberation Serif" w:hAnsi="Liberation Serif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0209DF" w:rsidRPr="00AD3727">
        <w:rPr>
          <w:rStyle w:val="rynqvb"/>
          <w:rFonts w:ascii="Liberation Serif" w:hAnsi="Liberation Serif" w:cs="Times New Roman"/>
          <w:i/>
          <w:iCs/>
          <w:sz w:val="24"/>
          <w:szCs w:val="24"/>
          <w:lang w:val="en-US"/>
        </w:rPr>
        <w:t>Rusi</w:t>
      </w:r>
      <w:proofErr w:type="spellEnd"/>
      <w:r w:rsidR="000209DF" w:rsidRPr="00AD3727">
        <w:rPr>
          <w:rStyle w:val="rynqvb"/>
          <w:rFonts w:ascii="Liberation Serif" w:hAnsi="Liberation Serif" w:cs="Times New Roman"/>
          <w:i/>
          <w:iCs/>
          <w:sz w:val="24"/>
          <w:szCs w:val="24"/>
          <w:lang w:val="en-US"/>
        </w:rPr>
        <w:t>: v 15 t.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[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Library of Literature of Ancient Rus'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: in 15 volumes], Vol. 9,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ed.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by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D.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S.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Likhachev</w:t>
      </w:r>
      <w:proofErr w:type="spellEnd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, L.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A.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Dmitriev</w:t>
      </w:r>
      <w:proofErr w:type="spellEnd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, A.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A.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Alekseev, N.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V. </w:t>
      </w:r>
      <w:proofErr w:type="spellStart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Ponyrko</w:t>
      </w:r>
      <w:proofErr w:type="spellEnd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.</w:t>
      </w:r>
      <w:r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St. Petersburg: </w:t>
      </w:r>
      <w:proofErr w:type="spellStart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Nauka</w:t>
      </w:r>
      <w:proofErr w:type="spellEnd"/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, 2000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, pp. </w:t>
      </w:r>
      <w:r w:rsidR="000209DF" w:rsidRPr="00AD3727">
        <w:rPr>
          <w:rFonts w:ascii="Liberation Serif" w:hAnsi="Liberation Serif" w:cs="Times New Roman"/>
          <w:sz w:val="24"/>
          <w:szCs w:val="24"/>
          <w:lang w:val="en-US"/>
        </w:rPr>
        <w:t>347–359</w:t>
      </w:r>
      <w:r w:rsidR="000209DF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. </w:t>
      </w:r>
      <w:r w:rsidR="00F55474" w:rsidRPr="00AD3727">
        <w:rPr>
          <w:rFonts w:ascii="Liberation Serif" w:hAnsi="Liberation Serif" w:cs="Times New Roman"/>
          <w:sz w:val="24"/>
          <w:szCs w:val="24"/>
          <w:lang w:val="en-US"/>
        </w:rPr>
        <w:t>(In Russian.)</w:t>
      </w:r>
    </w:p>
    <w:p w14:paraId="491AE854" w14:textId="77777777" w:rsidR="00AD3727" w:rsidRDefault="00AD3727" w:rsidP="00AD3727">
      <w:pPr>
        <w:spacing w:after="0"/>
        <w:rPr>
          <w:rFonts w:ascii="Liberation Serif" w:hAnsi="Liberation Serif" w:cs="Times New Roman"/>
          <w:sz w:val="24"/>
          <w:szCs w:val="24"/>
        </w:rPr>
      </w:pPr>
    </w:p>
    <w:p w14:paraId="6E8B0540" w14:textId="77777777" w:rsidR="0093247C" w:rsidRPr="00AD3727" w:rsidRDefault="0093247C" w:rsidP="00AD3727">
      <w:pPr>
        <w:spacing w:after="0"/>
        <w:rPr>
          <w:rFonts w:ascii="Liberation Serif" w:hAnsi="Liberation Serif" w:cs="Times New Roman"/>
          <w:sz w:val="24"/>
          <w:szCs w:val="24"/>
        </w:rPr>
      </w:pPr>
    </w:p>
    <w:p w14:paraId="69878080" w14:textId="23F8F23D" w:rsidR="00AB3D44" w:rsidRPr="00AD3727" w:rsidRDefault="00AB3D44" w:rsidP="00AD3727">
      <w:pPr>
        <w:spacing w:after="0"/>
        <w:jc w:val="center"/>
        <w:rPr>
          <w:rFonts w:ascii="Liberation Serif" w:hAnsi="Liberation Serif" w:cs="Times New Roman"/>
          <w:b/>
          <w:bCs/>
          <w:sz w:val="36"/>
          <w:szCs w:val="36"/>
          <w:lang w:val="en-US"/>
        </w:rPr>
      </w:pPr>
      <w:r w:rsidRPr="00AD3727">
        <w:rPr>
          <w:rFonts w:ascii="Liberation Serif" w:hAnsi="Liberation Serif" w:cs="Times New Roman"/>
          <w:b/>
          <w:bCs/>
          <w:sz w:val="36"/>
          <w:szCs w:val="36"/>
          <w:lang w:val="en-US"/>
        </w:rPr>
        <w:t>Power and morality</w:t>
      </w:r>
    </w:p>
    <w:p w14:paraId="21489BE1" w14:textId="77777777" w:rsidR="00AB3D44" w:rsidRPr="00AD3727" w:rsidRDefault="00AB3D44" w:rsidP="00AD3727">
      <w:pPr>
        <w:spacing w:after="0"/>
        <w:jc w:val="right"/>
        <w:rPr>
          <w:rFonts w:ascii="Liberation Serif" w:hAnsi="Liberation Serif" w:cs="Times New Roman"/>
          <w:b/>
          <w:bCs/>
          <w:i/>
          <w:iCs/>
          <w:sz w:val="24"/>
          <w:szCs w:val="24"/>
          <w:lang w:val="en-US"/>
        </w:rPr>
      </w:pPr>
    </w:p>
    <w:p w14:paraId="401FE68E" w14:textId="76CE12D2" w:rsidR="009B4788" w:rsidRPr="003F3220" w:rsidRDefault="009B4788" w:rsidP="002D0AEF">
      <w:pPr>
        <w:spacing w:after="0" w:line="240" w:lineRule="auto"/>
        <w:jc w:val="right"/>
        <w:rPr>
          <w:rFonts w:ascii="Liberation Serif" w:hAnsi="Liberation Serif" w:cs="Times New Roman"/>
          <w:b/>
          <w:bCs/>
          <w:i/>
          <w:iCs/>
          <w:sz w:val="24"/>
          <w:szCs w:val="24"/>
          <w:lang w:val="en-US"/>
        </w:rPr>
      </w:pPr>
      <w:r w:rsidRPr="003F3220">
        <w:rPr>
          <w:rFonts w:ascii="Liberation Serif" w:hAnsi="Liberation Serif" w:cs="Times New Roman"/>
          <w:b/>
          <w:bCs/>
          <w:i/>
          <w:iCs/>
          <w:sz w:val="24"/>
          <w:szCs w:val="24"/>
          <w:lang w:val="en-US"/>
        </w:rPr>
        <w:t>Blucher F.</w:t>
      </w:r>
      <w:r w:rsidR="006A042B" w:rsidRPr="003F3220">
        <w:rPr>
          <w:rFonts w:ascii="Liberation Serif" w:hAnsi="Liberation Serif" w:cs="Times New Roman"/>
          <w:b/>
          <w:bCs/>
          <w:i/>
          <w:iCs/>
          <w:sz w:val="24"/>
          <w:szCs w:val="24"/>
          <w:lang w:val="en-US"/>
        </w:rPr>
        <w:t> </w:t>
      </w:r>
      <w:r w:rsidRPr="003F3220">
        <w:rPr>
          <w:rFonts w:ascii="Liberation Serif" w:hAnsi="Liberation Serif" w:cs="Times New Roman"/>
          <w:b/>
          <w:bCs/>
          <w:i/>
          <w:iCs/>
          <w:sz w:val="24"/>
          <w:szCs w:val="24"/>
          <w:lang w:val="en-US"/>
        </w:rPr>
        <w:t>N.,</w:t>
      </w:r>
    </w:p>
    <w:p w14:paraId="22DCADB4" w14:textId="5CAE5A25" w:rsidR="009B4788" w:rsidRPr="003F3220" w:rsidRDefault="00AB3D44" w:rsidP="00524DD4">
      <w:pPr>
        <w:spacing w:after="0" w:line="240" w:lineRule="auto"/>
        <w:jc w:val="right"/>
        <w:rPr>
          <w:rFonts w:ascii="Liberation Serif" w:hAnsi="Liberation Serif" w:cs="Times New Roman"/>
          <w:sz w:val="24"/>
          <w:szCs w:val="24"/>
          <w:lang w:val="en-US"/>
        </w:rPr>
      </w:pPr>
      <w:r w:rsidRPr="003F3220">
        <w:rPr>
          <w:rFonts w:ascii="Liberation Serif" w:hAnsi="Liberation Serif" w:cs="Times New Roman"/>
          <w:sz w:val="24"/>
          <w:szCs w:val="24"/>
          <w:lang w:val="en-US"/>
        </w:rPr>
        <w:t>PhD in Philosophy</w:t>
      </w:r>
      <w:r w:rsidR="009B4788" w:rsidRPr="003F3220">
        <w:rPr>
          <w:rFonts w:ascii="Liberation Serif" w:hAnsi="Liberation Serif" w:cs="Times New Roman"/>
          <w:sz w:val="24"/>
          <w:szCs w:val="24"/>
          <w:lang w:val="en-US"/>
        </w:rPr>
        <w:t>,</w:t>
      </w:r>
    </w:p>
    <w:p w14:paraId="6739F3DA" w14:textId="0D28D59B" w:rsidR="009B4788" w:rsidRPr="003F3220" w:rsidRDefault="00B35402" w:rsidP="00524DD4">
      <w:pPr>
        <w:spacing w:after="0" w:line="240" w:lineRule="auto"/>
        <w:jc w:val="right"/>
        <w:rPr>
          <w:rFonts w:ascii="Liberation Serif" w:hAnsi="Liberation Serif" w:cs="Times New Roman"/>
          <w:sz w:val="24"/>
          <w:szCs w:val="24"/>
          <w:lang w:val="en-US"/>
        </w:rPr>
      </w:pPr>
      <w:hyperlink r:id="rId9" w:history="1">
        <w:r w:rsidR="00AB3D44" w:rsidRPr="003F3220">
          <w:rPr>
            <w:rStyle w:val="a3"/>
            <w:rFonts w:ascii="Liberation Serif" w:hAnsi="Liberation Serif" w:cs="Times New Roman"/>
            <w:sz w:val="24"/>
            <w:szCs w:val="24"/>
            <w:lang w:val="en-US"/>
          </w:rPr>
          <w:t>obluher@gmail.com</w:t>
        </w:r>
      </w:hyperlink>
    </w:p>
    <w:p w14:paraId="632D0E09" w14:textId="77777777" w:rsidR="009B4788" w:rsidRPr="00AD3727" w:rsidRDefault="009B4788" w:rsidP="00AD3727">
      <w:pPr>
        <w:spacing w:after="0"/>
        <w:rPr>
          <w:rFonts w:ascii="Liberation Serif" w:hAnsi="Liberation Serif" w:cs="Times New Roman"/>
          <w:sz w:val="24"/>
          <w:szCs w:val="24"/>
          <w:lang w:val="en-US"/>
        </w:rPr>
      </w:pPr>
    </w:p>
    <w:p w14:paraId="64FAE434" w14:textId="2BF13824" w:rsidR="005072C7" w:rsidRPr="00AD3727" w:rsidRDefault="00073CF5" w:rsidP="00AD3727">
      <w:pPr>
        <w:spacing w:after="0"/>
        <w:ind w:firstLine="708"/>
        <w:jc w:val="both"/>
        <w:rPr>
          <w:rStyle w:val="rynqvb"/>
          <w:rFonts w:ascii="Liberation Serif" w:hAnsi="Liberation Serif" w:cs="Times New Roman"/>
          <w:sz w:val="24"/>
          <w:szCs w:val="24"/>
          <w:lang w:val="en-US"/>
        </w:rPr>
      </w:pPr>
      <w:r w:rsidRPr="00A13BF4">
        <w:rPr>
          <w:rStyle w:val="rynqvb"/>
          <w:rFonts w:ascii="Liberation Serif" w:hAnsi="Liberation Serif" w:cs="Times New Roman"/>
          <w:b/>
          <w:bCs/>
          <w:color w:val="000000" w:themeColor="text1"/>
          <w:sz w:val="24"/>
          <w:szCs w:val="24"/>
          <w:lang w:val="en-US"/>
        </w:rPr>
        <w:t>A</w:t>
      </w:r>
      <w:r w:rsidR="00A13BF4" w:rsidRPr="00A13BF4">
        <w:rPr>
          <w:rStyle w:val="rynqvb"/>
          <w:rFonts w:ascii="Liberation Serif" w:hAnsi="Liberation Serif" w:cs="Times New Roman"/>
          <w:b/>
          <w:bCs/>
          <w:color w:val="000000" w:themeColor="text1"/>
          <w:sz w:val="24"/>
          <w:szCs w:val="24"/>
          <w:lang w:val="en-US"/>
        </w:rPr>
        <w:t>bstract</w:t>
      </w:r>
      <w:r w:rsidR="009B4788" w:rsidRPr="00A13BF4">
        <w:rPr>
          <w:rStyle w:val="rynqvb"/>
          <w:rFonts w:ascii="Liberation Serif" w:hAnsi="Liberation Serif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005072C7" w:rsidRPr="00A13BF4">
        <w:rPr>
          <w:rStyle w:val="hwtze"/>
          <w:rFonts w:ascii="Liberation Serif" w:hAnsi="Liberation Serif" w:cs="Times New Roman"/>
          <w:color w:val="000000" w:themeColor="text1"/>
          <w:sz w:val="24"/>
          <w:szCs w:val="24"/>
          <w:lang w:val="en-US"/>
        </w:rPr>
        <w:t xml:space="preserve"> </w:t>
      </w:r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The article raises the question of the genesis of morality and introduces the concept of "natural morality".</w:t>
      </w:r>
      <w:r w:rsidR="005072C7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It is proved that morality as a regulator of social behavior arises during the transition to a productive economy.</w:t>
      </w:r>
      <w:r w:rsidR="005072C7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It shows the relationship between the </w:t>
      </w:r>
      <w:proofErr w:type="gramStart"/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emergence</w:t>
      </w:r>
      <w:proofErr w:type="gramEnd"/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of moral problems in the contradiction of two social regulators: law and religion.</w:t>
      </w:r>
      <w:r w:rsidR="005072C7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The difference between law and morality in the history of Europe and Russia is analyzed.</w:t>
      </w:r>
      <w:r w:rsidR="005072C7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The emergence of modern morality in the USSR in the 50</w:t>
      </w:r>
      <w:r w:rsidR="006A042B">
        <w:rPr>
          <w:rStyle w:val="rynqvb"/>
          <w:rFonts w:ascii="Liberation Serif" w:hAnsi="Liberation Serif" w:cs="Times New Roman"/>
          <w:sz w:val="24"/>
          <w:szCs w:val="24"/>
          <w:lang w:val="en-US"/>
        </w:rPr>
        <w:t>–</w:t>
      </w:r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60s of the twentieth century is postulated.</w:t>
      </w:r>
      <w:r w:rsidR="005072C7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The symbiosis of morality and the structure of state power in the USSR and modern Russia </w:t>
      </w:r>
      <w:proofErr w:type="gramStart"/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is</w:t>
      </w:r>
      <w:proofErr w:type="gramEnd"/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considered.</w:t>
      </w:r>
      <w:r w:rsidR="005072C7" w:rsidRPr="00AD3727">
        <w:rPr>
          <w:rStyle w:val="hwtze"/>
          <w:rFonts w:ascii="Liberation Serif" w:hAnsi="Liberation Serif" w:cs="Times New Roman"/>
          <w:sz w:val="24"/>
          <w:szCs w:val="24"/>
          <w:lang w:val="en-US"/>
        </w:rPr>
        <w:t xml:space="preserve"> </w:t>
      </w:r>
      <w:r w:rsidR="005072C7"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>Changes in the definitions of morality are shown depending on changes in the country's policy.</w:t>
      </w:r>
    </w:p>
    <w:p w14:paraId="163E6083" w14:textId="77777777" w:rsidR="009B4788" w:rsidRPr="00AD3727" w:rsidRDefault="009B4788" w:rsidP="00AD3727">
      <w:pPr>
        <w:spacing w:after="0"/>
        <w:jc w:val="both"/>
        <w:rPr>
          <w:rStyle w:val="rynqvb"/>
          <w:rFonts w:ascii="Liberation Serif" w:hAnsi="Liberation Serif" w:cs="Times New Roman"/>
          <w:sz w:val="24"/>
          <w:szCs w:val="24"/>
          <w:lang w:val="en-US"/>
        </w:rPr>
      </w:pPr>
    </w:p>
    <w:p w14:paraId="081187CB" w14:textId="003CE5BE" w:rsidR="005072C7" w:rsidRPr="00AD3727" w:rsidRDefault="005072C7" w:rsidP="00AD3727">
      <w:pPr>
        <w:spacing w:after="0"/>
        <w:ind w:firstLine="708"/>
        <w:jc w:val="both"/>
        <w:rPr>
          <w:rFonts w:ascii="Liberation Serif" w:hAnsi="Liberation Serif" w:cs="Times New Roman"/>
          <w:sz w:val="24"/>
          <w:szCs w:val="24"/>
          <w:lang w:val="en-US"/>
        </w:rPr>
      </w:pPr>
      <w:r w:rsidRPr="00AD3727">
        <w:rPr>
          <w:rStyle w:val="rynqvb"/>
          <w:rFonts w:ascii="Liberation Serif" w:hAnsi="Liberation Serif" w:cs="Times New Roman"/>
          <w:b/>
          <w:bCs/>
          <w:sz w:val="24"/>
          <w:szCs w:val="24"/>
          <w:lang w:val="en-US"/>
        </w:rPr>
        <w:t>Keywords:</w:t>
      </w:r>
      <w:r w:rsidRPr="00AD3727">
        <w:rPr>
          <w:rStyle w:val="rynqvb"/>
          <w:rFonts w:ascii="Liberation Serif" w:hAnsi="Liberation Serif" w:cs="Times New Roman"/>
          <w:sz w:val="24"/>
          <w:szCs w:val="24"/>
          <w:lang w:val="en-US"/>
        </w:rPr>
        <w:t xml:space="preserve"> morality, law, ethics, states, communities.</w:t>
      </w:r>
    </w:p>
    <w:sectPr w:rsidR="005072C7" w:rsidRPr="00AD3727" w:rsidSect="00970D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8" w:footer="708" w:gutter="0"/>
      <w:pgNumType w:start="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F214D" w14:textId="77777777" w:rsidR="00B35402" w:rsidRDefault="00B35402" w:rsidP="00AD3727">
      <w:pPr>
        <w:spacing w:after="0" w:line="240" w:lineRule="auto"/>
      </w:pPr>
      <w:r>
        <w:separator/>
      </w:r>
    </w:p>
  </w:endnote>
  <w:endnote w:type="continuationSeparator" w:id="0">
    <w:p w14:paraId="690A97BE" w14:textId="77777777" w:rsidR="00B35402" w:rsidRDefault="00B35402" w:rsidP="00AD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0126838"/>
      <w:docPartObj>
        <w:docPartGallery w:val="Page Numbers (Bottom of Page)"/>
        <w:docPartUnique/>
      </w:docPartObj>
    </w:sdtPr>
    <w:sdtEndPr>
      <w:rPr>
        <w:rFonts w:ascii="Liberation Serif" w:hAnsi="Liberation Serif"/>
        <w:sz w:val="28"/>
        <w:szCs w:val="28"/>
      </w:rPr>
    </w:sdtEndPr>
    <w:sdtContent>
      <w:p w14:paraId="35240D69" w14:textId="77777777" w:rsidR="00970D91" w:rsidRPr="00970D91" w:rsidRDefault="00970D91" w:rsidP="00970D91">
        <w:pPr>
          <w:pStyle w:val="a7"/>
          <w:jc w:val="center"/>
          <w:rPr>
            <w:rFonts w:ascii="Liberation Serif" w:hAnsi="Liberation Serif"/>
            <w:sz w:val="28"/>
            <w:szCs w:val="28"/>
          </w:rPr>
        </w:pPr>
        <w:r w:rsidRPr="00970D91">
          <w:rPr>
            <w:rFonts w:ascii="Liberation Serif" w:hAnsi="Liberation Serif"/>
            <w:sz w:val="28"/>
            <w:szCs w:val="28"/>
          </w:rPr>
          <w:fldChar w:fldCharType="begin"/>
        </w:r>
        <w:r w:rsidRPr="00970D91">
          <w:rPr>
            <w:rFonts w:ascii="Liberation Serif" w:hAnsi="Liberation Serif"/>
            <w:sz w:val="28"/>
            <w:szCs w:val="28"/>
          </w:rPr>
          <w:instrText>PAGE   \* MERGEFORMAT</w:instrText>
        </w:r>
        <w:r w:rsidRPr="00970D91">
          <w:rPr>
            <w:rFonts w:ascii="Liberation Serif" w:hAnsi="Liberation Serif"/>
            <w:sz w:val="28"/>
            <w:szCs w:val="28"/>
          </w:rPr>
          <w:fldChar w:fldCharType="separate"/>
        </w:r>
        <w:r>
          <w:rPr>
            <w:rFonts w:ascii="Liberation Serif" w:hAnsi="Liberation Serif"/>
            <w:noProof/>
            <w:sz w:val="28"/>
            <w:szCs w:val="28"/>
          </w:rPr>
          <w:t>64</w:t>
        </w:r>
        <w:r w:rsidRPr="00970D91">
          <w:rPr>
            <w:rFonts w:ascii="Liberation Serif" w:hAnsi="Liberation Serif"/>
            <w:sz w:val="28"/>
            <w:szCs w:val="28"/>
          </w:rPr>
          <w:fldChar w:fldCharType="end"/>
        </w:r>
      </w:p>
    </w:sdtContent>
  </w:sdt>
  <w:p w14:paraId="3EEC57D5" w14:textId="77777777" w:rsidR="00970D91" w:rsidRDefault="00970D9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3626529"/>
      <w:docPartObj>
        <w:docPartGallery w:val="Page Numbers (Bottom of Page)"/>
        <w:docPartUnique/>
      </w:docPartObj>
    </w:sdtPr>
    <w:sdtEndPr>
      <w:rPr>
        <w:rFonts w:ascii="Liberation Serif" w:hAnsi="Liberation Serif"/>
        <w:sz w:val="28"/>
        <w:szCs w:val="28"/>
      </w:rPr>
    </w:sdtEndPr>
    <w:sdtContent>
      <w:p w14:paraId="56E8E3E7" w14:textId="77777777" w:rsidR="00970D91" w:rsidRPr="00970D91" w:rsidRDefault="00970D91" w:rsidP="00970D91">
        <w:pPr>
          <w:pStyle w:val="a7"/>
          <w:jc w:val="center"/>
          <w:rPr>
            <w:rFonts w:ascii="Liberation Serif" w:hAnsi="Liberation Serif"/>
            <w:sz w:val="28"/>
            <w:szCs w:val="28"/>
          </w:rPr>
        </w:pPr>
        <w:r w:rsidRPr="00970D91">
          <w:rPr>
            <w:rFonts w:ascii="Liberation Serif" w:hAnsi="Liberation Serif"/>
            <w:sz w:val="28"/>
            <w:szCs w:val="28"/>
          </w:rPr>
          <w:fldChar w:fldCharType="begin"/>
        </w:r>
        <w:r w:rsidRPr="00970D91">
          <w:rPr>
            <w:rFonts w:ascii="Liberation Serif" w:hAnsi="Liberation Serif"/>
            <w:sz w:val="28"/>
            <w:szCs w:val="28"/>
          </w:rPr>
          <w:instrText>PAGE   \* MERGEFORMAT</w:instrText>
        </w:r>
        <w:r w:rsidRPr="00970D91">
          <w:rPr>
            <w:rFonts w:ascii="Liberation Serif" w:hAnsi="Liberation Serif"/>
            <w:sz w:val="28"/>
            <w:szCs w:val="28"/>
          </w:rPr>
          <w:fldChar w:fldCharType="separate"/>
        </w:r>
        <w:r>
          <w:rPr>
            <w:rFonts w:ascii="Liberation Serif" w:hAnsi="Liberation Serif"/>
            <w:noProof/>
            <w:sz w:val="28"/>
            <w:szCs w:val="28"/>
          </w:rPr>
          <w:t>63</w:t>
        </w:r>
        <w:r w:rsidRPr="00970D91">
          <w:rPr>
            <w:rFonts w:ascii="Liberation Serif" w:hAnsi="Liberation Serif"/>
            <w:sz w:val="28"/>
            <w:szCs w:val="28"/>
          </w:rPr>
          <w:fldChar w:fldCharType="end"/>
        </w:r>
      </w:p>
    </w:sdtContent>
  </w:sdt>
  <w:p w14:paraId="6E4D9FE6" w14:textId="77777777" w:rsidR="00970D91" w:rsidRDefault="00970D9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114491"/>
      <w:docPartObj>
        <w:docPartGallery w:val="Page Numbers (Bottom of Page)"/>
        <w:docPartUnique/>
      </w:docPartObj>
    </w:sdtPr>
    <w:sdtEndPr>
      <w:rPr>
        <w:rFonts w:ascii="Liberation Serif" w:hAnsi="Liberation Serif"/>
        <w:sz w:val="28"/>
        <w:szCs w:val="28"/>
      </w:rPr>
    </w:sdtEndPr>
    <w:sdtContent>
      <w:p w14:paraId="18A04821" w14:textId="742E0712" w:rsidR="00970D91" w:rsidRPr="00970D91" w:rsidRDefault="00970D91">
        <w:pPr>
          <w:pStyle w:val="a7"/>
          <w:jc w:val="center"/>
          <w:rPr>
            <w:rFonts w:ascii="Liberation Serif" w:hAnsi="Liberation Serif"/>
            <w:sz w:val="28"/>
            <w:szCs w:val="28"/>
          </w:rPr>
        </w:pPr>
        <w:r w:rsidRPr="00970D91">
          <w:rPr>
            <w:rFonts w:ascii="Liberation Serif" w:hAnsi="Liberation Serif"/>
            <w:sz w:val="28"/>
            <w:szCs w:val="28"/>
          </w:rPr>
          <w:fldChar w:fldCharType="begin"/>
        </w:r>
        <w:r w:rsidRPr="00970D91">
          <w:rPr>
            <w:rFonts w:ascii="Liberation Serif" w:hAnsi="Liberation Serif"/>
            <w:sz w:val="28"/>
            <w:szCs w:val="28"/>
          </w:rPr>
          <w:instrText>PAGE   \* MERGEFORMAT</w:instrText>
        </w:r>
        <w:r w:rsidRPr="00970D91">
          <w:rPr>
            <w:rFonts w:ascii="Liberation Serif" w:hAnsi="Liberation Serif"/>
            <w:sz w:val="28"/>
            <w:szCs w:val="28"/>
          </w:rPr>
          <w:fldChar w:fldCharType="separate"/>
        </w:r>
        <w:r>
          <w:rPr>
            <w:rFonts w:ascii="Liberation Serif" w:hAnsi="Liberation Serif"/>
            <w:noProof/>
            <w:sz w:val="28"/>
            <w:szCs w:val="28"/>
          </w:rPr>
          <w:t>62</w:t>
        </w:r>
        <w:r w:rsidRPr="00970D91">
          <w:rPr>
            <w:rFonts w:ascii="Liberation Serif" w:hAnsi="Liberation Serif"/>
            <w:sz w:val="28"/>
            <w:szCs w:val="28"/>
          </w:rPr>
          <w:fldChar w:fldCharType="end"/>
        </w:r>
      </w:p>
    </w:sdtContent>
  </w:sdt>
  <w:p w14:paraId="0F366F5F" w14:textId="77777777" w:rsidR="00970D91" w:rsidRDefault="00970D9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8E84F" w14:textId="77777777" w:rsidR="00B35402" w:rsidRDefault="00B35402" w:rsidP="00AD3727">
      <w:pPr>
        <w:spacing w:after="0" w:line="240" w:lineRule="auto"/>
      </w:pPr>
      <w:r>
        <w:separator/>
      </w:r>
    </w:p>
  </w:footnote>
  <w:footnote w:type="continuationSeparator" w:id="0">
    <w:p w14:paraId="0685026E" w14:textId="77777777" w:rsidR="00B35402" w:rsidRDefault="00B35402" w:rsidP="00AD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BCE8D" w14:textId="77777777" w:rsidR="00AD3727" w:rsidRDefault="00AD3727" w:rsidP="00AD3727">
    <w:pPr>
      <w:tabs>
        <w:tab w:val="center" w:pos="4677"/>
        <w:tab w:val="right" w:pos="9355"/>
      </w:tabs>
      <w:spacing w:after="0" w:line="240" w:lineRule="auto"/>
      <w:jc w:val="center"/>
      <w:rPr>
        <w:rFonts w:ascii="Arial" w:eastAsia="Times New Roman" w:hAnsi="Arial" w:cs="Arial"/>
        <w:sz w:val="24"/>
        <w:szCs w:val="24"/>
      </w:rPr>
    </w:pPr>
    <w:proofErr w:type="spellStart"/>
    <w:r w:rsidRPr="00AD3727">
      <w:rPr>
        <w:rFonts w:ascii="Arial" w:eastAsia="Times New Roman" w:hAnsi="Arial" w:cs="Arial"/>
        <w:sz w:val="24"/>
        <w:szCs w:val="24"/>
      </w:rPr>
      <w:t>Vox</w:t>
    </w:r>
    <w:proofErr w:type="spellEnd"/>
    <w:r w:rsidRPr="00AD3727">
      <w:rPr>
        <w:rFonts w:ascii="Arial" w:eastAsia="Times New Roman" w:hAnsi="Arial" w:cs="Arial"/>
        <w:sz w:val="24"/>
        <w:szCs w:val="24"/>
      </w:rPr>
      <w:t>. Философский журнал. Выпуск 40 (март 2023)</w:t>
    </w:r>
  </w:p>
  <w:p w14:paraId="3CDFDF86" w14:textId="6E994832" w:rsidR="00AD3727" w:rsidRPr="00AD3727" w:rsidRDefault="00AD3727" w:rsidP="00AD3727">
    <w:pPr>
      <w:tabs>
        <w:tab w:val="center" w:pos="4677"/>
        <w:tab w:val="right" w:pos="9355"/>
      </w:tabs>
      <w:spacing w:after="0" w:line="240" w:lineRule="auto"/>
      <w:jc w:val="center"/>
      <w:rPr>
        <w:rFonts w:ascii="Arial" w:eastAsia="Times New Roman" w:hAnsi="Arial" w:cs="Arial"/>
        <w:sz w:val="24"/>
        <w:szCs w:val="24"/>
      </w:rPr>
    </w:pPr>
    <w:r>
      <w:rPr>
        <w:rFonts w:ascii="Arial" w:eastAsia="Times New Roman" w:hAnsi="Arial" w:cs="Arial"/>
        <w:sz w:val="24"/>
        <w:szCs w:val="24"/>
      </w:rPr>
      <w:t>______________________________________________________________________</w:t>
    </w:r>
  </w:p>
  <w:p w14:paraId="2B91B908" w14:textId="77777777" w:rsidR="00AD3727" w:rsidRDefault="00AD37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2B9EA" w14:textId="5E3FE455" w:rsidR="00AD3727" w:rsidRDefault="00AD3727" w:rsidP="00AD3727">
    <w:pPr>
      <w:tabs>
        <w:tab w:val="center" w:pos="4677"/>
        <w:tab w:val="right" w:pos="9355"/>
      </w:tabs>
      <w:spacing w:after="0"/>
      <w:jc w:val="center"/>
      <w:rPr>
        <w:rFonts w:ascii="Arial" w:eastAsia="Times New Roman" w:hAnsi="Arial" w:cs="Arial"/>
        <w:sz w:val="24"/>
        <w:szCs w:val="24"/>
      </w:rPr>
    </w:pPr>
    <w:r>
      <w:rPr>
        <w:rFonts w:ascii="Arial" w:eastAsia="Times New Roman" w:hAnsi="Arial" w:cs="Arial"/>
        <w:sz w:val="24"/>
        <w:szCs w:val="24"/>
      </w:rPr>
      <w:t>Блюхер Ф. Н. Власть и мораль</w:t>
    </w:r>
  </w:p>
  <w:p w14:paraId="542782C5" w14:textId="39A57913" w:rsidR="00AD3727" w:rsidRPr="00AD3727" w:rsidRDefault="00AD3727" w:rsidP="00AD3727">
    <w:pPr>
      <w:tabs>
        <w:tab w:val="center" w:pos="4677"/>
        <w:tab w:val="right" w:pos="9355"/>
      </w:tabs>
      <w:jc w:val="center"/>
      <w:rPr>
        <w:rFonts w:ascii="Arial" w:eastAsia="Times New Roman" w:hAnsi="Arial" w:cs="Arial"/>
        <w:sz w:val="24"/>
        <w:szCs w:val="24"/>
      </w:rPr>
    </w:pPr>
    <w:r>
      <w:rPr>
        <w:rFonts w:ascii="Arial" w:eastAsia="Times New Roman" w:hAnsi="Arial" w:cs="Arial"/>
        <w:sz w:val="24"/>
        <w:szCs w:val="24"/>
      </w:rPr>
      <w:t>______________________________________________________________________</w:t>
    </w:r>
  </w:p>
  <w:p w14:paraId="538196CC" w14:textId="77777777" w:rsidR="00AD3727" w:rsidRDefault="00AD372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EB0C4" w14:textId="77777777" w:rsidR="00AD3727" w:rsidRPr="00AD3727" w:rsidRDefault="00AD3727" w:rsidP="00AD3727">
    <w:pPr>
      <w:tabs>
        <w:tab w:val="center" w:pos="4677"/>
        <w:tab w:val="right" w:pos="9355"/>
      </w:tabs>
      <w:spacing w:after="0"/>
      <w:jc w:val="center"/>
      <w:rPr>
        <w:rFonts w:ascii="Arial" w:eastAsia="Times New Roman" w:hAnsi="Arial" w:cs="Arial"/>
        <w:sz w:val="24"/>
        <w:szCs w:val="24"/>
      </w:rPr>
    </w:pPr>
    <w:r w:rsidRPr="00AD3727">
      <w:rPr>
        <w:rFonts w:ascii="Arial" w:eastAsia="Times New Roman" w:hAnsi="Arial" w:cs="Arial"/>
        <w:sz w:val="24"/>
        <w:szCs w:val="24"/>
      </w:rPr>
      <w:t xml:space="preserve">Электронный философский журнал </w:t>
    </w:r>
    <w:proofErr w:type="spellStart"/>
    <w:r w:rsidRPr="00AD3727">
      <w:rPr>
        <w:rFonts w:ascii="Arial" w:eastAsia="Times New Roman" w:hAnsi="Arial" w:cs="Arial"/>
        <w:sz w:val="24"/>
        <w:szCs w:val="24"/>
      </w:rPr>
      <w:t>Vox</w:t>
    </w:r>
    <w:proofErr w:type="spellEnd"/>
    <w:r w:rsidRPr="00AD3727">
      <w:rPr>
        <w:rFonts w:ascii="Arial" w:eastAsia="Times New Roman" w:hAnsi="Arial" w:cs="Arial"/>
        <w:sz w:val="24"/>
        <w:szCs w:val="24"/>
      </w:rPr>
      <w:t>: http://vox-journal.org</w:t>
    </w:r>
  </w:p>
  <w:p w14:paraId="02702467" w14:textId="77777777" w:rsidR="00AD3727" w:rsidRDefault="00AD3727" w:rsidP="00AD3727">
    <w:pPr>
      <w:tabs>
        <w:tab w:val="center" w:pos="4677"/>
        <w:tab w:val="right" w:pos="9355"/>
      </w:tabs>
      <w:spacing w:after="0"/>
      <w:jc w:val="center"/>
      <w:rPr>
        <w:rFonts w:ascii="Arial" w:eastAsia="Times New Roman" w:hAnsi="Arial" w:cs="Arial"/>
        <w:sz w:val="24"/>
        <w:szCs w:val="24"/>
      </w:rPr>
    </w:pPr>
    <w:r w:rsidRPr="00AD3727">
      <w:rPr>
        <w:rFonts w:ascii="Arial" w:eastAsia="Times New Roman" w:hAnsi="Arial" w:cs="Arial"/>
        <w:sz w:val="24"/>
        <w:szCs w:val="24"/>
      </w:rPr>
      <w:t>Выпуск 40 (март 2023)</w:t>
    </w:r>
  </w:p>
  <w:p w14:paraId="233124B0" w14:textId="55C78D19" w:rsidR="00AD3727" w:rsidRPr="00AD3727" w:rsidRDefault="00AD3727" w:rsidP="00AD3727">
    <w:pPr>
      <w:tabs>
        <w:tab w:val="center" w:pos="4677"/>
        <w:tab w:val="right" w:pos="9355"/>
      </w:tabs>
      <w:spacing w:after="0"/>
      <w:jc w:val="center"/>
      <w:rPr>
        <w:rFonts w:ascii="Arial" w:eastAsia="Times New Roman" w:hAnsi="Arial" w:cs="Arial"/>
        <w:sz w:val="24"/>
        <w:szCs w:val="24"/>
      </w:rPr>
    </w:pPr>
    <w:r>
      <w:rPr>
        <w:rFonts w:ascii="Arial" w:eastAsia="Times New Roman" w:hAnsi="Arial" w:cs="Arial"/>
        <w:sz w:val="24"/>
        <w:szCs w:val="24"/>
      </w:rPr>
      <w:t>______________________________________________________________________</w:t>
    </w:r>
  </w:p>
  <w:p w14:paraId="2DF9BC4C" w14:textId="77777777" w:rsidR="00AD3727" w:rsidRDefault="00AD372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31E4"/>
    <w:multiLevelType w:val="hybridMultilevel"/>
    <w:tmpl w:val="7D84C60A"/>
    <w:lvl w:ilvl="0" w:tplc="9572C404">
      <w:start w:val="1"/>
      <w:numFmt w:val="decimal"/>
      <w:lvlText w:val="%1."/>
      <w:lvlJc w:val="left"/>
      <w:pPr>
        <w:ind w:left="0" w:firstLine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54FD3"/>
    <w:multiLevelType w:val="hybridMultilevel"/>
    <w:tmpl w:val="54B04A3A"/>
    <w:lvl w:ilvl="0" w:tplc="117AE402">
      <w:start w:val="1"/>
      <w:numFmt w:val="decimal"/>
      <w:lvlText w:val="%1."/>
      <w:lvlJc w:val="left"/>
      <w:pPr>
        <w:ind w:left="0" w:firstLine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34"/>
    <w:rsid w:val="000209DF"/>
    <w:rsid w:val="00027E16"/>
    <w:rsid w:val="00030587"/>
    <w:rsid w:val="0003496E"/>
    <w:rsid w:val="00055399"/>
    <w:rsid w:val="00073CF5"/>
    <w:rsid w:val="00083C93"/>
    <w:rsid w:val="0008556B"/>
    <w:rsid w:val="000A0E12"/>
    <w:rsid w:val="000D6243"/>
    <w:rsid w:val="001035B7"/>
    <w:rsid w:val="0010727A"/>
    <w:rsid w:val="001339B0"/>
    <w:rsid w:val="00134C1C"/>
    <w:rsid w:val="00135610"/>
    <w:rsid w:val="00161DBB"/>
    <w:rsid w:val="00164758"/>
    <w:rsid w:val="00194237"/>
    <w:rsid w:val="0019699E"/>
    <w:rsid w:val="001B4F5D"/>
    <w:rsid w:val="001C58B9"/>
    <w:rsid w:val="001D3D50"/>
    <w:rsid w:val="001F5A6D"/>
    <w:rsid w:val="0021001A"/>
    <w:rsid w:val="00214CC0"/>
    <w:rsid w:val="0022658A"/>
    <w:rsid w:val="00260C89"/>
    <w:rsid w:val="00282B80"/>
    <w:rsid w:val="002933AD"/>
    <w:rsid w:val="002A07EE"/>
    <w:rsid w:val="002A0E40"/>
    <w:rsid w:val="002B53E1"/>
    <w:rsid w:val="002B660F"/>
    <w:rsid w:val="002C6E23"/>
    <w:rsid w:val="002D0AEF"/>
    <w:rsid w:val="002D34FB"/>
    <w:rsid w:val="002D6956"/>
    <w:rsid w:val="002E0FDC"/>
    <w:rsid w:val="002F10A9"/>
    <w:rsid w:val="002F3213"/>
    <w:rsid w:val="0033412E"/>
    <w:rsid w:val="00337B19"/>
    <w:rsid w:val="00337CC7"/>
    <w:rsid w:val="00353ACB"/>
    <w:rsid w:val="00357CE3"/>
    <w:rsid w:val="003662D9"/>
    <w:rsid w:val="00371400"/>
    <w:rsid w:val="0038369C"/>
    <w:rsid w:val="00386BFC"/>
    <w:rsid w:val="003876C4"/>
    <w:rsid w:val="00395457"/>
    <w:rsid w:val="003A2A2E"/>
    <w:rsid w:val="003D2B6A"/>
    <w:rsid w:val="003F3220"/>
    <w:rsid w:val="00401B2F"/>
    <w:rsid w:val="004045E1"/>
    <w:rsid w:val="004349B3"/>
    <w:rsid w:val="00436757"/>
    <w:rsid w:val="00446E36"/>
    <w:rsid w:val="00447A49"/>
    <w:rsid w:val="00463CD2"/>
    <w:rsid w:val="00465141"/>
    <w:rsid w:val="004710EA"/>
    <w:rsid w:val="0047168C"/>
    <w:rsid w:val="004768F0"/>
    <w:rsid w:val="00480049"/>
    <w:rsid w:val="00496252"/>
    <w:rsid w:val="00497A15"/>
    <w:rsid w:val="004B035E"/>
    <w:rsid w:val="004B440D"/>
    <w:rsid w:val="004C2415"/>
    <w:rsid w:val="004E7D6A"/>
    <w:rsid w:val="004F2B5B"/>
    <w:rsid w:val="005072C7"/>
    <w:rsid w:val="0051368C"/>
    <w:rsid w:val="00524DD4"/>
    <w:rsid w:val="0052651C"/>
    <w:rsid w:val="00550905"/>
    <w:rsid w:val="00562375"/>
    <w:rsid w:val="00570CB9"/>
    <w:rsid w:val="00581B0E"/>
    <w:rsid w:val="00595D23"/>
    <w:rsid w:val="005B0A46"/>
    <w:rsid w:val="005B47F0"/>
    <w:rsid w:val="005C1C62"/>
    <w:rsid w:val="005C5C6C"/>
    <w:rsid w:val="005D20D1"/>
    <w:rsid w:val="005D27EF"/>
    <w:rsid w:val="005E37E7"/>
    <w:rsid w:val="005F6BE1"/>
    <w:rsid w:val="00622985"/>
    <w:rsid w:val="00635536"/>
    <w:rsid w:val="00637BA1"/>
    <w:rsid w:val="00644E20"/>
    <w:rsid w:val="00645636"/>
    <w:rsid w:val="00645FF4"/>
    <w:rsid w:val="00653E5D"/>
    <w:rsid w:val="00660392"/>
    <w:rsid w:val="00664AAF"/>
    <w:rsid w:val="006668A8"/>
    <w:rsid w:val="00682248"/>
    <w:rsid w:val="00690C6B"/>
    <w:rsid w:val="006920D2"/>
    <w:rsid w:val="00693593"/>
    <w:rsid w:val="0069379D"/>
    <w:rsid w:val="006A042B"/>
    <w:rsid w:val="006A5932"/>
    <w:rsid w:val="006B59B9"/>
    <w:rsid w:val="006C325B"/>
    <w:rsid w:val="0070542F"/>
    <w:rsid w:val="007173C5"/>
    <w:rsid w:val="00721339"/>
    <w:rsid w:val="00725983"/>
    <w:rsid w:val="00735710"/>
    <w:rsid w:val="00755956"/>
    <w:rsid w:val="00756719"/>
    <w:rsid w:val="0076570F"/>
    <w:rsid w:val="007717AB"/>
    <w:rsid w:val="0077568E"/>
    <w:rsid w:val="00787169"/>
    <w:rsid w:val="007A3B0E"/>
    <w:rsid w:val="007A4698"/>
    <w:rsid w:val="007A7068"/>
    <w:rsid w:val="007B7227"/>
    <w:rsid w:val="007F77E1"/>
    <w:rsid w:val="00807664"/>
    <w:rsid w:val="00812353"/>
    <w:rsid w:val="008263B8"/>
    <w:rsid w:val="00846CB7"/>
    <w:rsid w:val="00872980"/>
    <w:rsid w:val="00896323"/>
    <w:rsid w:val="008A7129"/>
    <w:rsid w:val="008C609E"/>
    <w:rsid w:val="008F06A0"/>
    <w:rsid w:val="00902282"/>
    <w:rsid w:val="00902FF5"/>
    <w:rsid w:val="0091029E"/>
    <w:rsid w:val="0091433F"/>
    <w:rsid w:val="00930230"/>
    <w:rsid w:val="0093247C"/>
    <w:rsid w:val="00970D91"/>
    <w:rsid w:val="009A076F"/>
    <w:rsid w:val="009A0B11"/>
    <w:rsid w:val="009B4788"/>
    <w:rsid w:val="009B74FF"/>
    <w:rsid w:val="009C0A94"/>
    <w:rsid w:val="009E4642"/>
    <w:rsid w:val="009F1EA0"/>
    <w:rsid w:val="00A13BF4"/>
    <w:rsid w:val="00A2634B"/>
    <w:rsid w:val="00A3752C"/>
    <w:rsid w:val="00A40D3D"/>
    <w:rsid w:val="00A53ADB"/>
    <w:rsid w:val="00A56499"/>
    <w:rsid w:val="00A657A6"/>
    <w:rsid w:val="00A931A3"/>
    <w:rsid w:val="00A93DB8"/>
    <w:rsid w:val="00AB3D44"/>
    <w:rsid w:val="00AC2F54"/>
    <w:rsid w:val="00AC67E6"/>
    <w:rsid w:val="00AC79D9"/>
    <w:rsid w:val="00AD3727"/>
    <w:rsid w:val="00AE6524"/>
    <w:rsid w:val="00B07034"/>
    <w:rsid w:val="00B257EE"/>
    <w:rsid w:val="00B304E9"/>
    <w:rsid w:val="00B35402"/>
    <w:rsid w:val="00B419E5"/>
    <w:rsid w:val="00B74DF2"/>
    <w:rsid w:val="00B764BC"/>
    <w:rsid w:val="00B8166E"/>
    <w:rsid w:val="00B85319"/>
    <w:rsid w:val="00B8782E"/>
    <w:rsid w:val="00B941C0"/>
    <w:rsid w:val="00B95E34"/>
    <w:rsid w:val="00BA2E09"/>
    <w:rsid w:val="00BB394D"/>
    <w:rsid w:val="00BD3995"/>
    <w:rsid w:val="00BD6A12"/>
    <w:rsid w:val="00BD739D"/>
    <w:rsid w:val="00C0572B"/>
    <w:rsid w:val="00C05796"/>
    <w:rsid w:val="00C061FA"/>
    <w:rsid w:val="00C268EA"/>
    <w:rsid w:val="00C3424E"/>
    <w:rsid w:val="00C4235F"/>
    <w:rsid w:val="00C6582E"/>
    <w:rsid w:val="00C72E06"/>
    <w:rsid w:val="00C8784B"/>
    <w:rsid w:val="00CB4825"/>
    <w:rsid w:val="00CC03A2"/>
    <w:rsid w:val="00CC2D44"/>
    <w:rsid w:val="00CD7428"/>
    <w:rsid w:val="00CE2990"/>
    <w:rsid w:val="00CE2A6E"/>
    <w:rsid w:val="00D31AF3"/>
    <w:rsid w:val="00D32325"/>
    <w:rsid w:val="00D327DE"/>
    <w:rsid w:val="00D4009C"/>
    <w:rsid w:val="00D4642D"/>
    <w:rsid w:val="00D778F0"/>
    <w:rsid w:val="00D866CA"/>
    <w:rsid w:val="00D91CA1"/>
    <w:rsid w:val="00D957A9"/>
    <w:rsid w:val="00DA260C"/>
    <w:rsid w:val="00DA31A0"/>
    <w:rsid w:val="00DA3D14"/>
    <w:rsid w:val="00DA627C"/>
    <w:rsid w:val="00DA66FE"/>
    <w:rsid w:val="00DB1FB8"/>
    <w:rsid w:val="00DB333B"/>
    <w:rsid w:val="00DC1AC5"/>
    <w:rsid w:val="00DE0CA7"/>
    <w:rsid w:val="00DE6B41"/>
    <w:rsid w:val="00DE7DA5"/>
    <w:rsid w:val="00DF7D40"/>
    <w:rsid w:val="00E00303"/>
    <w:rsid w:val="00E06D89"/>
    <w:rsid w:val="00E24D0C"/>
    <w:rsid w:val="00E35B66"/>
    <w:rsid w:val="00E4484B"/>
    <w:rsid w:val="00E6055E"/>
    <w:rsid w:val="00EA269C"/>
    <w:rsid w:val="00EB0A43"/>
    <w:rsid w:val="00EC6900"/>
    <w:rsid w:val="00EF4DD6"/>
    <w:rsid w:val="00EF5C27"/>
    <w:rsid w:val="00F032E4"/>
    <w:rsid w:val="00F1263C"/>
    <w:rsid w:val="00F35CA0"/>
    <w:rsid w:val="00F40B62"/>
    <w:rsid w:val="00F43355"/>
    <w:rsid w:val="00F45567"/>
    <w:rsid w:val="00F476D5"/>
    <w:rsid w:val="00F55474"/>
    <w:rsid w:val="00F810B7"/>
    <w:rsid w:val="00F81A2D"/>
    <w:rsid w:val="00F86E23"/>
    <w:rsid w:val="00F8798E"/>
    <w:rsid w:val="00F91887"/>
    <w:rsid w:val="00F94FEF"/>
    <w:rsid w:val="00F95AB1"/>
    <w:rsid w:val="00FA2AC0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8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qFormat/>
    <w:rsid w:val="00337CC7"/>
  </w:style>
  <w:style w:type="character" w:customStyle="1" w:styleId="hwtze">
    <w:name w:val="hwtze"/>
    <w:basedOn w:val="a0"/>
    <w:rsid w:val="005072C7"/>
  </w:style>
  <w:style w:type="character" w:customStyle="1" w:styleId="rynqvb">
    <w:name w:val="rynqvb"/>
    <w:basedOn w:val="a0"/>
    <w:rsid w:val="005072C7"/>
  </w:style>
  <w:style w:type="character" w:styleId="a3">
    <w:name w:val="Hyperlink"/>
    <w:basedOn w:val="a0"/>
    <w:uiPriority w:val="99"/>
    <w:unhideWhenUsed/>
    <w:rsid w:val="00682248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8224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E7D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D3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3727"/>
  </w:style>
  <w:style w:type="paragraph" w:styleId="a7">
    <w:name w:val="footer"/>
    <w:basedOn w:val="a"/>
    <w:link w:val="a8"/>
    <w:uiPriority w:val="99"/>
    <w:unhideWhenUsed/>
    <w:rsid w:val="00AD3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3727"/>
  </w:style>
  <w:style w:type="paragraph" w:styleId="a9">
    <w:name w:val="Balloon Text"/>
    <w:basedOn w:val="a"/>
    <w:link w:val="aa"/>
    <w:uiPriority w:val="99"/>
    <w:semiHidden/>
    <w:unhideWhenUsed/>
    <w:rsid w:val="00AD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372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524DD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24DD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4DD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4DD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4D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qFormat/>
    <w:rsid w:val="00337CC7"/>
  </w:style>
  <w:style w:type="character" w:customStyle="1" w:styleId="hwtze">
    <w:name w:val="hwtze"/>
    <w:basedOn w:val="a0"/>
    <w:rsid w:val="005072C7"/>
  </w:style>
  <w:style w:type="character" w:customStyle="1" w:styleId="rynqvb">
    <w:name w:val="rynqvb"/>
    <w:basedOn w:val="a0"/>
    <w:rsid w:val="005072C7"/>
  </w:style>
  <w:style w:type="character" w:styleId="a3">
    <w:name w:val="Hyperlink"/>
    <w:basedOn w:val="a0"/>
    <w:uiPriority w:val="99"/>
    <w:unhideWhenUsed/>
    <w:rsid w:val="00682248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8224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E7D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D3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3727"/>
  </w:style>
  <w:style w:type="paragraph" w:styleId="a7">
    <w:name w:val="footer"/>
    <w:basedOn w:val="a"/>
    <w:link w:val="a8"/>
    <w:uiPriority w:val="99"/>
    <w:unhideWhenUsed/>
    <w:rsid w:val="00AD3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3727"/>
  </w:style>
  <w:style w:type="paragraph" w:styleId="a9">
    <w:name w:val="Balloon Text"/>
    <w:basedOn w:val="a"/>
    <w:link w:val="aa"/>
    <w:uiPriority w:val="99"/>
    <w:semiHidden/>
    <w:unhideWhenUsed/>
    <w:rsid w:val="00AD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372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524DD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24DD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4DD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4DD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4D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luher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bluher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3513</Words>
  <Characters>20026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TN</cp:lastModifiedBy>
  <cp:revision>4</cp:revision>
  <dcterms:created xsi:type="dcterms:W3CDTF">2023-03-20T08:33:00Z</dcterms:created>
  <dcterms:modified xsi:type="dcterms:W3CDTF">2023-04-06T05:30:00Z</dcterms:modified>
</cp:coreProperties>
</file>