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E0B" w14:textId="77777777" w:rsidR="00DE2CDF" w:rsidRPr="00F014CD" w:rsidRDefault="00DE2CDF" w:rsidP="00F805B9">
      <w:pPr>
        <w:pStyle w:val="a8"/>
        <w:spacing w:after="0" w:line="276" w:lineRule="auto"/>
        <w:ind w:firstLine="708"/>
        <w:jc w:val="both"/>
        <w:rPr>
          <w:rFonts w:ascii="Liberation Serif" w:hAnsi="Liberation Serif" w:cs="Times New Roman,Bold Cyr"/>
          <w:color w:val="000000"/>
        </w:rPr>
      </w:pPr>
    </w:p>
    <w:p w14:paraId="1A0019D8" w14:textId="77777777" w:rsidR="00F805B9" w:rsidRPr="00F014CD" w:rsidRDefault="00F805B9" w:rsidP="00F805B9">
      <w:pPr>
        <w:pStyle w:val="a8"/>
        <w:spacing w:after="0" w:line="276" w:lineRule="auto"/>
        <w:ind w:firstLine="708"/>
        <w:jc w:val="both"/>
        <w:rPr>
          <w:rFonts w:ascii="Liberation Serif" w:hAnsi="Liberation Serif" w:cs="Times New Roman,Bold Cyr"/>
          <w:color w:val="000000"/>
        </w:rPr>
      </w:pPr>
      <w:r w:rsidRPr="00F014CD">
        <w:rPr>
          <w:rFonts w:ascii="Liberation Serif" w:hAnsi="Liberation Serif" w:cs="Times New Roman,Bold Cyr"/>
          <w:color w:val="000000"/>
        </w:rPr>
        <w:t>18+</w:t>
      </w:r>
    </w:p>
    <w:p w14:paraId="5E326C13" w14:textId="77777777" w:rsidR="00F805B9" w:rsidRPr="00F014CD" w:rsidRDefault="00F805B9" w:rsidP="00F805B9">
      <w:pPr>
        <w:spacing w:after="0" w:line="240" w:lineRule="auto"/>
        <w:jc w:val="center"/>
        <w:rPr>
          <w:rStyle w:val="markedcontent"/>
          <w:rFonts w:ascii="Liberation Serif" w:hAnsi="Liberation Serif" w:cs="Times New Roman"/>
          <w:b/>
          <w:sz w:val="36"/>
          <w:szCs w:val="36"/>
        </w:rPr>
      </w:pPr>
    </w:p>
    <w:p w14:paraId="776DB8F0" w14:textId="33622DDD" w:rsidR="0076659A" w:rsidRPr="00F014CD" w:rsidRDefault="00C136FF" w:rsidP="00F805B9">
      <w:pPr>
        <w:spacing w:after="0" w:line="240" w:lineRule="auto"/>
        <w:jc w:val="center"/>
        <w:rPr>
          <w:rStyle w:val="markedcontent"/>
          <w:rFonts w:ascii="Liberation Serif" w:hAnsi="Liberation Serif" w:cs="Times New Roman"/>
          <w:b/>
          <w:sz w:val="36"/>
          <w:szCs w:val="36"/>
        </w:rPr>
      </w:pPr>
      <w:r w:rsidRPr="00F014CD">
        <w:rPr>
          <w:rStyle w:val="markedcontent"/>
          <w:rFonts w:ascii="Liberation Serif" w:hAnsi="Liberation Serif" w:cs="Times New Roman"/>
          <w:b/>
          <w:sz w:val="36"/>
          <w:szCs w:val="36"/>
        </w:rPr>
        <w:t>Р</w:t>
      </w:r>
      <w:r w:rsidR="00F805B9" w:rsidRPr="00F014CD">
        <w:rPr>
          <w:rStyle w:val="markedcontent"/>
          <w:rFonts w:ascii="Liberation Serif" w:hAnsi="Liberation Serif" w:cs="Times New Roman"/>
          <w:b/>
          <w:sz w:val="36"/>
          <w:szCs w:val="36"/>
        </w:rPr>
        <w:t>убен</w:t>
      </w:r>
      <w:r w:rsidR="001267EA" w:rsidRPr="00F014CD">
        <w:rPr>
          <w:rStyle w:val="markedcontent"/>
          <w:rFonts w:ascii="Liberation Serif" w:hAnsi="Liberation Serif" w:cs="Times New Roman"/>
          <w:b/>
          <w:sz w:val="36"/>
          <w:szCs w:val="36"/>
        </w:rPr>
        <w:t xml:space="preserve"> </w:t>
      </w:r>
      <w:proofErr w:type="spellStart"/>
      <w:r w:rsidR="001267EA" w:rsidRPr="00F014CD">
        <w:rPr>
          <w:rStyle w:val="markedcontent"/>
          <w:rFonts w:ascii="Liberation Serif" w:hAnsi="Liberation Serif" w:cs="Times New Roman"/>
          <w:b/>
          <w:sz w:val="36"/>
          <w:szCs w:val="36"/>
        </w:rPr>
        <w:t>Г</w:t>
      </w:r>
      <w:r w:rsidR="00F805B9" w:rsidRPr="00F014CD">
        <w:rPr>
          <w:rStyle w:val="markedcontent"/>
          <w:rFonts w:ascii="Liberation Serif" w:hAnsi="Liberation Serif" w:cs="Times New Roman"/>
          <w:b/>
          <w:sz w:val="36"/>
          <w:szCs w:val="36"/>
        </w:rPr>
        <w:t>рантович</w:t>
      </w:r>
      <w:proofErr w:type="spellEnd"/>
      <w:r w:rsidR="001267EA" w:rsidRPr="00F014CD">
        <w:rPr>
          <w:rStyle w:val="markedcontent"/>
          <w:rFonts w:ascii="Liberation Serif" w:hAnsi="Liberation Serif" w:cs="Times New Roman"/>
          <w:b/>
          <w:sz w:val="36"/>
          <w:szCs w:val="36"/>
        </w:rPr>
        <w:t xml:space="preserve"> А</w:t>
      </w:r>
      <w:r w:rsidR="00F805B9" w:rsidRPr="00F014CD">
        <w:rPr>
          <w:rStyle w:val="markedcontent"/>
          <w:rFonts w:ascii="Liberation Serif" w:hAnsi="Liberation Serif" w:cs="Times New Roman"/>
          <w:b/>
          <w:sz w:val="36"/>
          <w:szCs w:val="36"/>
        </w:rPr>
        <w:t>пресян</w:t>
      </w:r>
      <w:r w:rsidR="00F805B9" w:rsidRPr="00F014CD">
        <w:rPr>
          <w:rStyle w:val="a5"/>
          <w:rFonts w:ascii="Liberation Serif" w:hAnsi="Liberation Serif" w:cs="Times New Roman"/>
          <w:b/>
          <w:sz w:val="36"/>
          <w:szCs w:val="36"/>
        </w:rPr>
        <w:footnoteReference w:customMarkFollows="1" w:id="1"/>
        <w:t>*</w:t>
      </w:r>
      <w:r w:rsidR="001267EA" w:rsidRPr="00F014CD">
        <w:rPr>
          <w:rStyle w:val="markedcontent"/>
          <w:rFonts w:ascii="Liberation Serif" w:hAnsi="Liberation Serif" w:cs="Times New Roman"/>
          <w:b/>
          <w:sz w:val="36"/>
          <w:szCs w:val="36"/>
        </w:rPr>
        <w:t>:</w:t>
      </w:r>
    </w:p>
    <w:p w14:paraId="475CB8B0" w14:textId="588639E5" w:rsidR="0076659A" w:rsidRPr="00F014CD" w:rsidRDefault="007F76B2" w:rsidP="00F805B9">
      <w:pPr>
        <w:spacing w:after="0" w:line="240" w:lineRule="auto"/>
        <w:jc w:val="center"/>
        <w:rPr>
          <w:rStyle w:val="markedcontent"/>
          <w:rFonts w:ascii="Liberation Serif" w:hAnsi="Liberation Serif" w:cs="Times New Roman"/>
          <w:b/>
          <w:sz w:val="36"/>
          <w:szCs w:val="36"/>
        </w:rPr>
      </w:pPr>
      <w:r w:rsidRPr="00F014CD">
        <w:rPr>
          <w:rStyle w:val="markedcontent"/>
          <w:rFonts w:ascii="Liberation Serif" w:hAnsi="Liberation Serif" w:cs="Times New Roman"/>
          <w:b/>
          <w:sz w:val="36"/>
          <w:szCs w:val="36"/>
        </w:rPr>
        <w:t>ф</w:t>
      </w:r>
      <w:r w:rsidR="00F805B9" w:rsidRPr="00F014CD">
        <w:rPr>
          <w:rStyle w:val="markedcontent"/>
          <w:rFonts w:ascii="Liberation Serif" w:hAnsi="Liberation Serif" w:cs="Times New Roman"/>
          <w:b/>
          <w:sz w:val="36"/>
          <w:szCs w:val="36"/>
        </w:rPr>
        <w:t>илософ и</w:t>
      </w:r>
      <w:r w:rsidR="001267EA" w:rsidRPr="00F014CD">
        <w:rPr>
          <w:rStyle w:val="markedcontent"/>
          <w:rFonts w:ascii="Liberation Serif" w:hAnsi="Liberation Serif" w:cs="Times New Roman"/>
          <w:b/>
          <w:sz w:val="36"/>
          <w:szCs w:val="36"/>
        </w:rPr>
        <w:t xml:space="preserve"> </w:t>
      </w:r>
      <w:r w:rsidR="00F805B9" w:rsidRPr="00F014CD">
        <w:rPr>
          <w:rStyle w:val="markedcontent"/>
          <w:rFonts w:ascii="Liberation Serif" w:hAnsi="Liberation Serif" w:cs="Times New Roman"/>
          <w:b/>
          <w:sz w:val="36"/>
          <w:szCs w:val="36"/>
        </w:rPr>
        <w:t>практик морали</w:t>
      </w:r>
    </w:p>
    <w:p w14:paraId="4B26082F" w14:textId="77777777" w:rsidR="00977CB5" w:rsidRPr="00F014CD" w:rsidRDefault="00977CB5" w:rsidP="00F805B9">
      <w:pPr>
        <w:spacing w:after="0" w:line="240" w:lineRule="auto"/>
        <w:jc w:val="center"/>
        <w:rPr>
          <w:rStyle w:val="markedcontent"/>
          <w:rFonts w:ascii="Liberation Serif" w:hAnsi="Liberation Serif" w:cs="Times New Roman"/>
          <w:b/>
          <w:sz w:val="24"/>
          <w:szCs w:val="24"/>
        </w:rPr>
      </w:pPr>
    </w:p>
    <w:p w14:paraId="0D14E186" w14:textId="2507E05C" w:rsidR="00977CB5" w:rsidRPr="00F014CD" w:rsidRDefault="0076659A" w:rsidP="007F76B2">
      <w:pPr>
        <w:spacing w:after="0" w:line="240" w:lineRule="auto"/>
        <w:jc w:val="right"/>
        <w:rPr>
          <w:rStyle w:val="markedcontent"/>
          <w:rFonts w:ascii="Liberation Serif" w:hAnsi="Liberation Serif" w:cs="Times New Roman"/>
          <w:b/>
          <w:i/>
          <w:sz w:val="24"/>
          <w:szCs w:val="24"/>
        </w:rPr>
      </w:pPr>
      <w:r w:rsidRPr="00F014CD">
        <w:rPr>
          <w:rStyle w:val="markedcontent"/>
          <w:rFonts w:ascii="Liberation Serif" w:hAnsi="Liberation Serif" w:cs="Times New Roman"/>
          <w:b/>
          <w:i/>
          <w:sz w:val="24"/>
          <w:szCs w:val="24"/>
        </w:rPr>
        <w:t>Хафизова Н.</w:t>
      </w:r>
      <w:r w:rsidR="00F5657B" w:rsidRPr="00F014CD">
        <w:rPr>
          <w:rStyle w:val="markedcontent"/>
          <w:rFonts w:ascii="Liberation Serif" w:hAnsi="Liberation Serif" w:cs="Times New Roman"/>
          <w:b/>
          <w:i/>
          <w:sz w:val="24"/>
          <w:szCs w:val="24"/>
        </w:rPr>
        <w:t> </w:t>
      </w:r>
      <w:r w:rsidRPr="00F014CD">
        <w:rPr>
          <w:rStyle w:val="markedcontent"/>
          <w:rFonts w:ascii="Liberation Serif" w:hAnsi="Liberation Serif" w:cs="Times New Roman"/>
          <w:b/>
          <w:i/>
          <w:sz w:val="24"/>
          <w:szCs w:val="24"/>
        </w:rPr>
        <w:t>А.</w:t>
      </w:r>
      <w:r w:rsidR="00051B80" w:rsidRPr="00F014CD">
        <w:rPr>
          <w:rStyle w:val="markedcontent"/>
          <w:rFonts w:ascii="Liberation Serif" w:hAnsi="Liberation Serif" w:cs="Times New Roman"/>
          <w:b/>
          <w:i/>
          <w:sz w:val="24"/>
          <w:szCs w:val="24"/>
        </w:rPr>
        <w:t>,</w:t>
      </w:r>
    </w:p>
    <w:p w14:paraId="751C7B1D" w14:textId="77777777" w:rsidR="00977CB5" w:rsidRPr="00F014CD" w:rsidRDefault="00977CB5" w:rsidP="007F76B2">
      <w:pPr>
        <w:spacing w:after="0" w:line="240" w:lineRule="auto"/>
        <w:jc w:val="right"/>
        <w:rPr>
          <w:rStyle w:val="markedcontent"/>
          <w:rFonts w:ascii="Liberation Serif" w:hAnsi="Liberation Serif" w:cs="Times New Roman"/>
          <w:sz w:val="24"/>
          <w:szCs w:val="24"/>
        </w:rPr>
      </w:pPr>
      <w:r w:rsidRPr="00F014CD">
        <w:rPr>
          <w:rStyle w:val="markedcontent"/>
          <w:rFonts w:ascii="Liberation Serif" w:hAnsi="Liberation Serif" w:cs="Times New Roman"/>
          <w:sz w:val="24"/>
          <w:szCs w:val="24"/>
        </w:rPr>
        <w:t>кандидат философских наук,</w:t>
      </w:r>
    </w:p>
    <w:p w14:paraId="60ABF288" w14:textId="77777777" w:rsidR="00977CB5" w:rsidRPr="00F014CD" w:rsidRDefault="00977CB5" w:rsidP="007F76B2">
      <w:pPr>
        <w:spacing w:after="0" w:line="240" w:lineRule="auto"/>
        <w:jc w:val="right"/>
        <w:rPr>
          <w:rStyle w:val="markedcontent"/>
          <w:rFonts w:ascii="Liberation Serif" w:hAnsi="Liberation Serif" w:cs="Times New Roman"/>
          <w:sz w:val="24"/>
          <w:szCs w:val="24"/>
        </w:rPr>
      </w:pPr>
      <w:r w:rsidRPr="00F014CD">
        <w:rPr>
          <w:rStyle w:val="markedcontent"/>
          <w:rFonts w:ascii="Liberation Serif" w:hAnsi="Liberation Serif" w:cs="Times New Roman"/>
          <w:sz w:val="24"/>
          <w:szCs w:val="24"/>
        </w:rPr>
        <w:t>доцент кафедры «Философия и право» ПНИПУ (Пермь),</w:t>
      </w:r>
    </w:p>
    <w:p w14:paraId="3F8433EE" w14:textId="1ECAA4E5" w:rsidR="00C136FF" w:rsidRPr="00F014CD" w:rsidRDefault="007A12BE" w:rsidP="007F76B2">
      <w:pPr>
        <w:spacing w:after="0" w:line="240" w:lineRule="auto"/>
        <w:jc w:val="right"/>
        <w:rPr>
          <w:rStyle w:val="markedcontent"/>
          <w:rFonts w:ascii="Liberation Serif" w:hAnsi="Liberation Serif" w:cs="Times New Roman"/>
          <w:b/>
          <w:i/>
          <w:sz w:val="24"/>
          <w:szCs w:val="24"/>
        </w:rPr>
      </w:pPr>
      <w:hyperlink r:id="rId9" w:history="1">
        <w:r w:rsidR="00977CB5" w:rsidRPr="00F014CD">
          <w:rPr>
            <w:rStyle w:val="a6"/>
            <w:rFonts w:ascii="Liberation Serif" w:hAnsi="Liberation Serif" w:cs="Times New Roman"/>
            <w:sz w:val="24"/>
            <w:szCs w:val="24"/>
            <w:lang w:val="en-US"/>
          </w:rPr>
          <w:t>khafizova</w:t>
        </w:r>
        <w:r w:rsidR="00977CB5" w:rsidRPr="00F014CD">
          <w:rPr>
            <w:rStyle w:val="a6"/>
            <w:rFonts w:ascii="Liberation Serif" w:hAnsi="Liberation Serif" w:cs="Times New Roman"/>
            <w:sz w:val="24"/>
            <w:szCs w:val="24"/>
          </w:rPr>
          <w:t>1970@</w:t>
        </w:r>
        <w:r w:rsidR="00977CB5" w:rsidRPr="00F014CD">
          <w:rPr>
            <w:rStyle w:val="a6"/>
            <w:rFonts w:ascii="Liberation Serif" w:hAnsi="Liberation Serif" w:cs="Times New Roman"/>
            <w:sz w:val="24"/>
            <w:szCs w:val="24"/>
            <w:lang w:val="en-US"/>
          </w:rPr>
          <w:t>mail</w:t>
        </w:r>
        <w:r w:rsidR="00977CB5" w:rsidRPr="00F014CD">
          <w:rPr>
            <w:rStyle w:val="a6"/>
            <w:rFonts w:ascii="Liberation Serif" w:hAnsi="Liberation Serif" w:cs="Times New Roman"/>
            <w:sz w:val="24"/>
            <w:szCs w:val="24"/>
          </w:rPr>
          <w:t>.</w:t>
        </w:r>
        <w:proofErr w:type="spellStart"/>
        <w:r w:rsidR="00977CB5" w:rsidRPr="00F014CD">
          <w:rPr>
            <w:rStyle w:val="a6"/>
            <w:rFonts w:ascii="Liberation Serif" w:hAnsi="Liberation Serif" w:cs="Times New Roman"/>
            <w:sz w:val="24"/>
            <w:szCs w:val="24"/>
            <w:lang w:val="en-US"/>
          </w:rPr>
          <w:t>ru</w:t>
        </w:r>
        <w:proofErr w:type="spellEnd"/>
      </w:hyperlink>
      <w:r w:rsidR="00C136FF" w:rsidRPr="00F014CD">
        <w:rPr>
          <w:rStyle w:val="markedcontent"/>
          <w:rFonts w:ascii="Liberation Serif" w:hAnsi="Liberation Serif" w:cs="Times New Roman"/>
          <w:b/>
          <w:i/>
          <w:sz w:val="24"/>
          <w:szCs w:val="24"/>
        </w:rPr>
        <w:br/>
      </w:r>
    </w:p>
    <w:p w14:paraId="4DC91A36" w14:textId="301555ED" w:rsidR="00E03AD2" w:rsidRPr="00F014CD" w:rsidRDefault="00E03AD2"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b/>
          <w:sz w:val="24"/>
          <w:szCs w:val="24"/>
        </w:rPr>
        <w:t xml:space="preserve">Аннотация: </w:t>
      </w:r>
      <w:r w:rsidRPr="00F014CD">
        <w:rPr>
          <w:rFonts w:ascii="Liberation Serif" w:hAnsi="Liberation Serif" w:cs="Times New Roman"/>
          <w:sz w:val="24"/>
          <w:szCs w:val="24"/>
        </w:rPr>
        <w:t xml:space="preserve">В статье осмысливается значение отдельных аспектов философского творчества Рубена </w:t>
      </w:r>
      <w:proofErr w:type="spellStart"/>
      <w:r w:rsidRPr="00F014CD">
        <w:rPr>
          <w:rFonts w:ascii="Liberation Serif" w:hAnsi="Liberation Serif" w:cs="Times New Roman"/>
          <w:sz w:val="24"/>
          <w:szCs w:val="24"/>
        </w:rPr>
        <w:t>Грантовича</w:t>
      </w:r>
      <w:proofErr w:type="spellEnd"/>
      <w:r w:rsidRPr="00F014CD">
        <w:rPr>
          <w:rFonts w:ascii="Liberation Serif" w:hAnsi="Liberation Serif" w:cs="Times New Roman"/>
          <w:sz w:val="24"/>
          <w:szCs w:val="24"/>
        </w:rPr>
        <w:t xml:space="preserve"> Апресяна. Во-первых, через сравнение идеологии и</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философии рассматривается фигура философа в условиях идеологической борьбы и</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идеологического пресса. Во-вторых, на примере личности Р.</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Г.</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Апресяна показан философский способ цельного существования человека в мире. И</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в-третьих, в рецензии на книгу «</w:t>
      </w:r>
      <w:proofErr w:type="spellStart"/>
      <w:r w:rsidRPr="00F014CD">
        <w:rPr>
          <w:rFonts w:ascii="Liberation Serif" w:hAnsi="Liberation Serif" w:cs="Times New Roman"/>
          <w:sz w:val="24"/>
          <w:szCs w:val="24"/>
        </w:rPr>
        <w:t>Нравоперемена</w:t>
      </w:r>
      <w:proofErr w:type="spellEnd"/>
      <w:r w:rsidRPr="00F014CD">
        <w:rPr>
          <w:rFonts w:ascii="Liberation Serif" w:hAnsi="Liberation Serif" w:cs="Times New Roman"/>
          <w:sz w:val="24"/>
          <w:szCs w:val="24"/>
        </w:rPr>
        <w:t xml:space="preserve"> Ахилла. Истоки морали в архаическом обществе (на материале гомеровского эпоса)» раскрывается тематика исследований Рубена </w:t>
      </w:r>
      <w:proofErr w:type="spellStart"/>
      <w:r w:rsidRPr="00F014CD">
        <w:rPr>
          <w:rFonts w:ascii="Liberation Serif" w:hAnsi="Liberation Serif" w:cs="Times New Roman"/>
          <w:sz w:val="24"/>
          <w:szCs w:val="24"/>
        </w:rPr>
        <w:t>Грантовича</w:t>
      </w:r>
      <w:proofErr w:type="spellEnd"/>
      <w:r w:rsidRPr="00F014CD">
        <w:rPr>
          <w:rFonts w:ascii="Liberation Serif" w:hAnsi="Liberation Serif" w:cs="Times New Roman"/>
          <w:sz w:val="24"/>
          <w:szCs w:val="24"/>
        </w:rPr>
        <w:t xml:space="preserve"> последних лет: нормативность морали, моральные требования, сравнительный анализ правил морали, а</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также генеалогия Золотого правила, которая описывается на основе авторского метода</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концептуальной экспликации рудиментарного нормативного содержания.</w:t>
      </w:r>
    </w:p>
    <w:p w14:paraId="36FF60E9" w14:textId="77777777" w:rsidR="00E03AD2" w:rsidRPr="00F014CD" w:rsidRDefault="00E03AD2" w:rsidP="00676C65">
      <w:pPr>
        <w:spacing w:after="0" w:line="276" w:lineRule="auto"/>
        <w:ind w:firstLine="709"/>
        <w:jc w:val="both"/>
        <w:rPr>
          <w:rFonts w:ascii="Liberation Serif" w:hAnsi="Liberation Serif" w:cs="Times New Roman"/>
          <w:sz w:val="24"/>
          <w:szCs w:val="24"/>
        </w:rPr>
      </w:pPr>
    </w:p>
    <w:p w14:paraId="7E359592" w14:textId="3D8E290F" w:rsidR="00E03AD2" w:rsidRPr="00F014CD" w:rsidRDefault="00E03AD2" w:rsidP="00676C65">
      <w:pPr>
        <w:spacing w:after="0" w:line="276" w:lineRule="auto"/>
        <w:ind w:firstLine="709"/>
        <w:jc w:val="both"/>
        <w:rPr>
          <w:rStyle w:val="markedcontent"/>
          <w:rFonts w:ascii="Liberation Serif" w:hAnsi="Liberation Serif" w:cs="Times New Roman"/>
          <w:sz w:val="24"/>
          <w:szCs w:val="24"/>
        </w:rPr>
      </w:pPr>
      <w:r w:rsidRPr="00F014CD">
        <w:rPr>
          <w:rFonts w:ascii="Liberation Serif" w:hAnsi="Liberation Serif" w:cs="Times New Roman"/>
          <w:b/>
          <w:sz w:val="24"/>
          <w:szCs w:val="24"/>
        </w:rPr>
        <w:t>Ключевые слова:</w:t>
      </w:r>
      <w:r w:rsidRPr="00F014CD">
        <w:rPr>
          <w:rFonts w:ascii="Liberation Serif" w:hAnsi="Liberation Serif" w:cs="Times New Roman"/>
          <w:sz w:val="24"/>
          <w:szCs w:val="24"/>
        </w:rPr>
        <w:t xml:space="preserve"> Р.</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Г.</w:t>
      </w:r>
      <w:r w:rsidR="00F5657B"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Апресян, мораль, генеалогия морали, философия, идеология, Золотое правило, человечность, идентичность, достоинство, </w:t>
      </w:r>
      <w:r w:rsidR="00F5657B" w:rsidRPr="00F014CD">
        <w:rPr>
          <w:rFonts w:ascii="Liberation Serif" w:hAnsi="Liberation Serif" w:cs="Times New Roman"/>
          <w:sz w:val="24"/>
          <w:szCs w:val="24"/>
        </w:rPr>
        <w:t>«</w:t>
      </w:r>
      <w:r w:rsidRPr="00F014CD">
        <w:rPr>
          <w:rFonts w:ascii="Liberation Serif" w:hAnsi="Liberation Serif" w:cs="Times New Roman"/>
          <w:sz w:val="24"/>
          <w:szCs w:val="24"/>
        </w:rPr>
        <w:t>Илиада</w:t>
      </w:r>
      <w:r w:rsidR="00F5657B" w:rsidRPr="00F014CD">
        <w:rPr>
          <w:rFonts w:ascii="Liberation Serif" w:hAnsi="Liberation Serif" w:cs="Times New Roman"/>
          <w:sz w:val="24"/>
          <w:szCs w:val="24"/>
        </w:rPr>
        <w:t>»</w:t>
      </w:r>
      <w:r w:rsidRPr="00F014CD">
        <w:rPr>
          <w:rFonts w:ascii="Liberation Serif" w:hAnsi="Liberation Serif" w:cs="Times New Roman"/>
          <w:sz w:val="24"/>
          <w:szCs w:val="24"/>
        </w:rPr>
        <w:t>, Гомер.</w:t>
      </w:r>
    </w:p>
    <w:p w14:paraId="7351AAF9" w14:textId="77777777" w:rsidR="00D50368" w:rsidRPr="00F014CD" w:rsidRDefault="00D50368" w:rsidP="00676C65">
      <w:pPr>
        <w:spacing w:after="0" w:line="276" w:lineRule="auto"/>
        <w:ind w:firstLine="709"/>
        <w:jc w:val="both"/>
        <w:rPr>
          <w:rStyle w:val="markedcontent"/>
          <w:rFonts w:ascii="Liberation Serif" w:hAnsi="Liberation Serif" w:cs="Times New Roman"/>
          <w:sz w:val="24"/>
          <w:szCs w:val="24"/>
        </w:rPr>
      </w:pPr>
    </w:p>
    <w:p w14:paraId="7429EE10" w14:textId="54E11BCA" w:rsidR="008605B2" w:rsidRPr="00F014CD" w:rsidRDefault="00C136FF" w:rsidP="00676C65">
      <w:pPr>
        <w:spacing w:after="0" w:line="276" w:lineRule="auto"/>
        <w:ind w:firstLine="709"/>
        <w:jc w:val="both"/>
        <w:rPr>
          <w:rStyle w:val="markedcontent"/>
          <w:rFonts w:ascii="Liberation Serif" w:hAnsi="Liberation Serif" w:cs="Times New Roman"/>
          <w:sz w:val="24"/>
          <w:szCs w:val="24"/>
        </w:rPr>
      </w:pPr>
      <w:r w:rsidRPr="00F014CD">
        <w:rPr>
          <w:rStyle w:val="markedcontent"/>
          <w:rFonts w:ascii="Liberation Serif" w:hAnsi="Liberation Serif" w:cs="Times New Roman"/>
          <w:sz w:val="24"/>
          <w:szCs w:val="24"/>
        </w:rPr>
        <w:t xml:space="preserve">Данный текст является </w:t>
      </w:r>
      <w:r w:rsidR="00675036" w:rsidRPr="00F014CD">
        <w:rPr>
          <w:rStyle w:val="markedcontent"/>
          <w:rFonts w:ascii="Liberation Serif" w:hAnsi="Liberation Serif" w:cs="Times New Roman"/>
          <w:sz w:val="24"/>
          <w:szCs w:val="24"/>
        </w:rPr>
        <w:t>попыткой выразить благодарность за мой опыт встречи с</w:t>
      </w:r>
      <w:r w:rsidR="00F5657B" w:rsidRPr="00F014CD">
        <w:rPr>
          <w:rStyle w:val="markedcontent"/>
          <w:rFonts w:ascii="Liberation Serif" w:hAnsi="Liberation Serif" w:cs="Times New Roman"/>
          <w:sz w:val="24"/>
          <w:szCs w:val="24"/>
        </w:rPr>
        <w:t> </w:t>
      </w:r>
      <w:r w:rsidR="00675036" w:rsidRPr="00F014CD">
        <w:rPr>
          <w:rStyle w:val="markedcontent"/>
          <w:rFonts w:ascii="Liberation Serif" w:hAnsi="Liberation Serif" w:cs="Times New Roman"/>
          <w:sz w:val="24"/>
          <w:szCs w:val="24"/>
        </w:rPr>
        <w:t xml:space="preserve">личностью и идеями российского философа Рубена </w:t>
      </w:r>
      <w:proofErr w:type="spellStart"/>
      <w:r w:rsidR="00675036" w:rsidRPr="00F014CD">
        <w:rPr>
          <w:rStyle w:val="markedcontent"/>
          <w:rFonts w:ascii="Liberation Serif" w:hAnsi="Liberation Serif" w:cs="Times New Roman"/>
          <w:sz w:val="24"/>
          <w:szCs w:val="24"/>
        </w:rPr>
        <w:t>Грантовича</w:t>
      </w:r>
      <w:proofErr w:type="spellEnd"/>
      <w:r w:rsidR="00675036" w:rsidRPr="00F014CD">
        <w:rPr>
          <w:rStyle w:val="markedcontent"/>
          <w:rFonts w:ascii="Liberation Serif" w:hAnsi="Liberation Serif" w:cs="Times New Roman"/>
          <w:sz w:val="24"/>
          <w:szCs w:val="24"/>
        </w:rPr>
        <w:t xml:space="preserve"> Апресяна</w:t>
      </w:r>
      <w:r w:rsidR="00485767" w:rsidRPr="00F014CD">
        <w:rPr>
          <w:rStyle w:val="markedcontent"/>
          <w:rFonts w:ascii="Liberation Serif" w:hAnsi="Liberation Serif" w:cs="Times New Roman"/>
          <w:sz w:val="24"/>
          <w:szCs w:val="24"/>
        </w:rPr>
        <w:t xml:space="preserve"> (далее</w:t>
      </w:r>
      <w:r w:rsidR="00D50368" w:rsidRPr="00F014CD">
        <w:rPr>
          <w:rStyle w:val="markedcontent"/>
          <w:rFonts w:ascii="Liberation Serif" w:hAnsi="Liberation Serif" w:cs="Times New Roman"/>
          <w:sz w:val="24"/>
          <w:szCs w:val="24"/>
        </w:rPr>
        <w:t> —</w:t>
      </w:r>
      <w:r w:rsidR="00485767" w:rsidRPr="00F014CD">
        <w:rPr>
          <w:rStyle w:val="markedcontent"/>
          <w:rFonts w:ascii="Liberation Serif" w:hAnsi="Liberation Serif" w:cs="Times New Roman"/>
          <w:sz w:val="24"/>
          <w:szCs w:val="24"/>
        </w:rPr>
        <w:t xml:space="preserve"> Р.</w:t>
      </w:r>
      <w:r w:rsidR="00D50368" w:rsidRPr="00F014CD">
        <w:rPr>
          <w:rStyle w:val="markedcontent"/>
          <w:rFonts w:ascii="Liberation Serif" w:hAnsi="Liberation Serif" w:cs="Times New Roman"/>
          <w:sz w:val="24"/>
          <w:szCs w:val="24"/>
        </w:rPr>
        <w:t> </w:t>
      </w:r>
      <w:r w:rsidR="00661440" w:rsidRPr="00F014CD">
        <w:rPr>
          <w:rStyle w:val="markedcontent"/>
          <w:rFonts w:ascii="Liberation Serif" w:hAnsi="Liberation Serif" w:cs="Times New Roman"/>
          <w:sz w:val="24"/>
          <w:szCs w:val="24"/>
        </w:rPr>
        <w:t>А</w:t>
      </w:r>
      <w:r w:rsidR="00485767" w:rsidRPr="00F014CD">
        <w:rPr>
          <w:rStyle w:val="markedcontent"/>
          <w:rFonts w:ascii="Liberation Serif" w:hAnsi="Liberation Serif" w:cs="Times New Roman"/>
          <w:sz w:val="24"/>
          <w:szCs w:val="24"/>
        </w:rPr>
        <w:t>.)</w:t>
      </w:r>
      <w:r w:rsidR="00675036" w:rsidRPr="00F014CD">
        <w:rPr>
          <w:rStyle w:val="markedcontent"/>
          <w:rFonts w:ascii="Liberation Serif" w:hAnsi="Liberation Serif" w:cs="Times New Roman"/>
          <w:sz w:val="24"/>
          <w:szCs w:val="24"/>
        </w:rPr>
        <w:t>. Этот опыт позвол</w:t>
      </w:r>
      <w:r w:rsidR="009D3BCF" w:rsidRPr="00F014CD">
        <w:rPr>
          <w:rStyle w:val="markedcontent"/>
          <w:rFonts w:ascii="Liberation Serif" w:hAnsi="Liberation Serif" w:cs="Times New Roman"/>
          <w:sz w:val="24"/>
          <w:szCs w:val="24"/>
        </w:rPr>
        <w:t xml:space="preserve">яет </w:t>
      </w:r>
      <w:r w:rsidR="00675036" w:rsidRPr="00F014CD">
        <w:rPr>
          <w:rStyle w:val="markedcontent"/>
          <w:rFonts w:ascii="Liberation Serif" w:hAnsi="Liberation Serif" w:cs="Times New Roman"/>
          <w:sz w:val="24"/>
          <w:szCs w:val="24"/>
        </w:rPr>
        <w:t>мне нащуп</w:t>
      </w:r>
      <w:r w:rsidR="009D3BCF" w:rsidRPr="00F014CD">
        <w:rPr>
          <w:rStyle w:val="markedcontent"/>
          <w:rFonts w:ascii="Liberation Serif" w:hAnsi="Liberation Serif" w:cs="Times New Roman"/>
          <w:sz w:val="24"/>
          <w:szCs w:val="24"/>
        </w:rPr>
        <w:t>ывать ответы, или хотя бы обнаруживать вектор их поисков, на важные для меня вопросы: как возможно философское сознание в</w:t>
      </w:r>
      <w:r w:rsidR="00D50368" w:rsidRPr="00F014CD">
        <w:rPr>
          <w:rStyle w:val="markedcontent"/>
          <w:rFonts w:ascii="Liberation Serif" w:hAnsi="Liberation Serif" w:cs="Times New Roman"/>
          <w:sz w:val="24"/>
          <w:szCs w:val="24"/>
        </w:rPr>
        <w:t> </w:t>
      </w:r>
      <w:r w:rsidR="009D3BCF" w:rsidRPr="00F014CD">
        <w:rPr>
          <w:rStyle w:val="markedcontent"/>
          <w:rFonts w:ascii="Liberation Serif" w:hAnsi="Liberation Serif" w:cs="Times New Roman"/>
          <w:sz w:val="24"/>
          <w:szCs w:val="24"/>
        </w:rPr>
        <w:t xml:space="preserve">повседневности? достаточным ли является </w:t>
      </w:r>
      <w:r w:rsidR="00EC3E5C" w:rsidRPr="00F014CD">
        <w:rPr>
          <w:rStyle w:val="markedcontent"/>
          <w:rFonts w:ascii="Liberation Serif" w:hAnsi="Liberation Serif" w:cs="Times New Roman"/>
          <w:sz w:val="24"/>
          <w:szCs w:val="24"/>
        </w:rPr>
        <w:t>сознание</w:t>
      </w:r>
      <w:r w:rsidR="009D3BCF" w:rsidRPr="00F014CD">
        <w:rPr>
          <w:rStyle w:val="markedcontent"/>
          <w:rFonts w:ascii="Liberation Serif" w:hAnsi="Liberation Serif" w:cs="Times New Roman"/>
          <w:sz w:val="24"/>
          <w:szCs w:val="24"/>
        </w:rPr>
        <w:t>-вслух</w:t>
      </w:r>
      <w:r w:rsidR="00031B3E" w:rsidRPr="00F014CD">
        <w:rPr>
          <w:rStyle w:val="markedcontent"/>
          <w:rFonts w:ascii="Liberation Serif" w:hAnsi="Liberation Serif" w:cs="Times New Roman"/>
          <w:sz w:val="24"/>
          <w:szCs w:val="24"/>
        </w:rPr>
        <w:t xml:space="preserve"> (Мераб Мамардашвили)</w:t>
      </w:r>
      <w:r w:rsidR="009D3BCF" w:rsidRPr="00F014CD">
        <w:rPr>
          <w:rStyle w:val="markedcontent"/>
          <w:rFonts w:ascii="Liberation Serif" w:hAnsi="Liberation Serif" w:cs="Times New Roman"/>
          <w:sz w:val="24"/>
          <w:szCs w:val="24"/>
        </w:rPr>
        <w:t xml:space="preserve"> или необходимым основанием </w:t>
      </w:r>
      <w:r w:rsidR="009D3BCF" w:rsidRPr="00F014CD">
        <w:rPr>
          <w:rFonts w:ascii="Liberation Serif" w:hAnsi="Liberation Serif" w:cs="Times New Roman"/>
          <w:sz w:val="24"/>
          <w:szCs w:val="24"/>
        </w:rPr>
        <w:t xml:space="preserve">для репрезентации философа как такового </w:t>
      </w:r>
      <w:r w:rsidR="009D3BCF" w:rsidRPr="00F014CD">
        <w:rPr>
          <w:rStyle w:val="markedcontent"/>
          <w:rFonts w:ascii="Liberation Serif" w:hAnsi="Liberation Serif" w:cs="Times New Roman"/>
          <w:sz w:val="24"/>
          <w:szCs w:val="24"/>
        </w:rPr>
        <w:t xml:space="preserve">является и его поступок? </w:t>
      </w:r>
      <w:r w:rsidR="00031B3E" w:rsidRPr="00F014CD">
        <w:rPr>
          <w:rStyle w:val="markedcontent"/>
          <w:rFonts w:ascii="Liberation Serif" w:hAnsi="Liberation Serif" w:cs="Times New Roman"/>
          <w:sz w:val="24"/>
          <w:szCs w:val="24"/>
        </w:rPr>
        <w:t>философская мысль объективирует философа или конституирует его?</w:t>
      </w:r>
      <w:r w:rsidR="00772276" w:rsidRPr="00F014CD">
        <w:rPr>
          <w:rStyle w:val="markedcontent"/>
          <w:rFonts w:ascii="Liberation Serif" w:hAnsi="Liberation Serif" w:cs="Times New Roman"/>
          <w:sz w:val="24"/>
          <w:szCs w:val="24"/>
        </w:rPr>
        <w:t xml:space="preserve"> как возможны добро и зло?</w:t>
      </w:r>
      <w:r w:rsidR="008605B2" w:rsidRPr="00F014CD">
        <w:rPr>
          <w:rFonts w:ascii="Liberation Serif" w:hAnsi="Liberation Serif" w:cs="Times New Roman"/>
          <w:sz w:val="24"/>
          <w:szCs w:val="24"/>
        </w:rPr>
        <w:t xml:space="preserve"> и</w:t>
      </w:r>
      <w:r w:rsidR="008605B2" w:rsidRPr="00F014CD">
        <w:rPr>
          <w:rStyle w:val="markedcontent"/>
          <w:rFonts w:ascii="Liberation Serif" w:hAnsi="Liberation Serif" w:cs="Times New Roman"/>
          <w:sz w:val="24"/>
          <w:szCs w:val="24"/>
        </w:rPr>
        <w:t xml:space="preserve"> т.</w:t>
      </w:r>
      <w:r w:rsidR="00D50368" w:rsidRPr="00F014CD">
        <w:rPr>
          <w:rStyle w:val="markedcontent"/>
          <w:rFonts w:ascii="Liberation Serif" w:hAnsi="Liberation Serif" w:cs="Times New Roman"/>
          <w:sz w:val="24"/>
          <w:szCs w:val="24"/>
        </w:rPr>
        <w:t> </w:t>
      </w:r>
      <w:r w:rsidR="008605B2" w:rsidRPr="00F014CD">
        <w:rPr>
          <w:rStyle w:val="markedcontent"/>
          <w:rFonts w:ascii="Liberation Serif" w:hAnsi="Liberation Serif" w:cs="Times New Roman"/>
          <w:sz w:val="24"/>
          <w:szCs w:val="24"/>
        </w:rPr>
        <w:t>д.</w:t>
      </w:r>
      <w:r w:rsidR="00D50368" w:rsidRPr="00F014CD">
        <w:rPr>
          <w:rStyle w:val="markedcontent"/>
          <w:rFonts w:ascii="Liberation Serif" w:hAnsi="Liberation Serif" w:cs="Times New Roman"/>
          <w:sz w:val="24"/>
          <w:szCs w:val="24"/>
        </w:rPr>
        <w:t>,</w:t>
      </w:r>
      <w:r w:rsidR="008605B2" w:rsidRPr="00F014CD">
        <w:rPr>
          <w:rStyle w:val="markedcontent"/>
          <w:rFonts w:ascii="Liberation Serif" w:hAnsi="Liberation Serif" w:cs="Times New Roman"/>
          <w:sz w:val="24"/>
          <w:szCs w:val="24"/>
        </w:rPr>
        <w:t xml:space="preserve"> и</w:t>
      </w:r>
      <w:r w:rsidR="00D50368" w:rsidRPr="00F014CD">
        <w:rPr>
          <w:rStyle w:val="markedcontent"/>
          <w:rFonts w:ascii="Liberation Serif" w:hAnsi="Liberation Serif" w:cs="Times New Roman"/>
          <w:sz w:val="24"/>
          <w:szCs w:val="24"/>
        </w:rPr>
        <w:t> </w:t>
      </w:r>
      <w:r w:rsidR="008605B2" w:rsidRPr="00F014CD">
        <w:rPr>
          <w:rStyle w:val="markedcontent"/>
          <w:rFonts w:ascii="Liberation Serif" w:hAnsi="Liberation Serif" w:cs="Times New Roman"/>
          <w:sz w:val="24"/>
          <w:szCs w:val="24"/>
        </w:rPr>
        <w:t>т.</w:t>
      </w:r>
      <w:r w:rsidR="00D50368" w:rsidRPr="00F014CD">
        <w:rPr>
          <w:rStyle w:val="markedcontent"/>
          <w:rFonts w:ascii="Liberation Serif" w:hAnsi="Liberation Serif" w:cs="Times New Roman"/>
          <w:sz w:val="24"/>
          <w:szCs w:val="24"/>
        </w:rPr>
        <w:t> </w:t>
      </w:r>
      <w:r w:rsidR="008605B2" w:rsidRPr="00F014CD">
        <w:rPr>
          <w:rStyle w:val="markedcontent"/>
          <w:rFonts w:ascii="Liberation Serif" w:hAnsi="Liberation Serif" w:cs="Times New Roman"/>
          <w:sz w:val="24"/>
          <w:szCs w:val="24"/>
        </w:rPr>
        <w:t>п.</w:t>
      </w:r>
    </w:p>
    <w:p w14:paraId="079ED98C" w14:textId="0880B849" w:rsidR="00780146" w:rsidRPr="00F014CD" w:rsidRDefault="003A289B" w:rsidP="00676C65">
      <w:pPr>
        <w:spacing w:after="0" w:line="276" w:lineRule="auto"/>
        <w:ind w:firstLine="709"/>
        <w:jc w:val="both"/>
        <w:rPr>
          <w:rFonts w:ascii="Liberation Serif" w:eastAsia="Times New Roman" w:hAnsi="Liberation Serif" w:cs="Times New Roman"/>
          <w:sz w:val="24"/>
          <w:szCs w:val="24"/>
          <w:lang w:eastAsia="ru-RU"/>
        </w:rPr>
      </w:pPr>
      <w:r w:rsidRPr="00F014CD">
        <w:rPr>
          <w:rStyle w:val="markedcontent"/>
          <w:rFonts w:ascii="Liberation Serif" w:hAnsi="Liberation Serif" w:cs="Times New Roman"/>
          <w:sz w:val="24"/>
          <w:szCs w:val="24"/>
        </w:rPr>
        <w:t>В этой статье</w:t>
      </w:r>
      <w:r w:rsidR="00772276" w:rsidRPr="00F014CD">
        <w:rPr>
          <w:rStyle w:val="markedcontent"/>
          <w:rFonts w:ascii="Liberation Serif" w:hAnsi="Liberation Serif" w:cs="Times New Roman"/>
          <w:sz w:val="24"/>
          <w:szCs w:val="24"/>
        </w:rPr>
        <w:t xml:space="preserve">, во-первых, </w:t>
      </w:r>
      <w:r w:rsidRPr="00F014CD">
        <w:rPr>
          <w:rStyle w:val="markedcontent"/>
          <w:rFonts w:ascii="Liberation Serif" w:hAnsi="Liberation Serif" w:cs="Times New Roman"/>
          <w:sz w:val="24"/>
          <w:szCs w:val="24"/>
        </w:rPr>
        <w:t>я поразмышляю о том, кто есть философ, особенно в его отношениях с идеологией, ибо в наши дни данн</w:t>
      </w:r>
      <w:r w:rsidR="00780146" w:rsidRPr="00F014CD">
        <w:rPr>
          <w:rStyle w:val="markedcontent"/>
          <w:rFonts w:ascii="Liberation Serif" w:hAnsi="Liberation Serif" w:cs="Times New Roman"/>
          <w:sz w:val="24"/>
          <w:szCs w:val="24"/>
        </w:rPr>
        <w:t>ые</w:t>
      </w:r>
      <w:r w:rsidRPr="00F014CD">
        <w:rPr>
          <w:rStyle w:val="markedcontent"/>
          <w:rFonts w:ascii="Liberation Serif" w:hAnsi="Liberation Serif" w:cs="Times New Roman"/>
          <w:sz w:val="24"/>
          <w:szCs w:val="24"/>
        </w:rPr>
        <w:t xml:space="preserve"> понимание</w:t>
      </w:r>
      <w:r w:rsidR="00780146" w:rsidRPr="00F014CD">
        <w:rPr>
          <w:rStyle w:val="markedcontent"/>
          <w:rFonts w:ascii="Liberation Serif" w:hAnsi="Liberation Serif" w:cs="Times New Roman"/>
          <w:sz w:val="24"/>
          <w:szCs w:val="24"/>
        </w:rPr>
        <w:t xml:space="preserve"> и различение особенно важны</w:t>
      </w:r>
      <w:r w:rsidRPr="00F014CD">
        <w:rPr>
          <w:rStyle w:val="markedcontent"/>
          <w:rFonts w:ascii="Liberation Serif" w:hAnsi="Liberation Serif" w:cs="Times New Roman"/>
          <w:sz w:val="24"/>
          <w:szCs w:val="24"/>
        </w:rPr>
        <w:t xml:space="preserve">; во-вторых, будет </w:t>
      </w:r>
      <w:r w:rsidR="00EC3E5C" w:rsidRPr="00F014CD">
        <w:rPr>
          <w:rStyle w:val="markedcontent"/>
          <w:rFonts w:ascii="Liberation Serif" w:hAnsi="Liberation Serif" w:cs="Times New Roman"/>
          <w:sz w:val="24"/>
          <w:szCs w:val="24"/>
        </w:rPr>
        <w:t xml:space="preserve">дано </w:t>
      </w:r>
      <w:r w:rsidRPr="00F014CD">
        <w:rPr>
          <w:rStyle w:val="markedcontent"/>
          <w:rFonts w:ascii="Liberation Serif" w:hAnsi="Liberation Serif" w:cs="Times New Roman"/>
          <w:sz w:val="24"/>
          <w:szCs w:val="24"/>
        </w:rPr>
        <w:t xml:space="preserve">небольшое представление о </w:t>
      </w:r>
      <w:r w:rsidR="00EC3E5C" w:rsidRPr="00F014CD">
        <w:rPr>
          <w:rStyle w:val="markedcontent"/>
          <w:rFonts w:ascii="Liberation Serif" w:hAnsi="Liberation Serif" w:cs="Times New Roman"/>
          <w:sz w:val="24"/>
          <w:szCs w:val="24"/>
        </w:rPr>
        <w:t>Р.</w:t>
      </w:r>
      <w:r w:rsidR="00D50368" w:rsidRPr="00F014CD">
        <w:rPr>
          <w:rStyle w:val="markedcontent"/>
          <w:rFonts w:ascii="Liberation Serif" w:hAnsi="Liberation Serif" w:cs="Times New Roman"/>
          <w:sz w:val="24"/>
          <w:szCs w:val="24"/>
        </w:rPr>
        <w:t> </w:t>
      </w:r>
      <w:r w:rsidR="00661440" w:rsidRPr="00F014CD">
        <w:rPr>
          <w:rStyle w:val="markedcontent"/>
          <w:rFonts w:ascii="Liberation Serif" w:hAnsi="Liberation Serif" w:cs="Times New Roman"/>
          <w:sz w:val="24"/>
          <w:szCs w:val="24"/>
        </w:rPr>
        <w:t>А</w:t>
      </w:r>
      <w:r w:rsidR="00EC3E5C" w:rsidRPr="00F014CD">
        <w:rPr>
          <w:rStyle w:val="markedcontent"/>
          <w:rFonts w:ascii="Liberation Serif" w:hAnsi="Liberation Serif" w:cs="Times New Roman"/>
          <w:sz w:val="24"/>
          <w:szCs w:val="24"/>
        </w:rPr>
        <w:t xml:space="preserve">. как философе и </w:t>
      </w:r>
      <w:r w:rsidR="00772276" w:rsidRPr="00F014CD">
        <w:rPr>
          <w:rStyle w:val="markedcontent"/>
          <w:rFonts w:ascii="Liberation Serif" w:hAnsi="Liberation Serif" w:cs="Times New Roman"/>
          <w:sz w:val="24"/>
          <w:szCs w:val="24"/>
        </w:rPr>
        <w:t xml:space="preserve">о </w:t>
      </w:r>
      <w:r w:rsidR="00EC3E5C" w:rsidRPr="00F014CD">
        <w:rPr>
          <w:rStyle w:val="markedcontent"/>
          <w:rFonts w:ascii="Liberation Serif" w:hAnsi="Liberation Serif" w:cs="Times New Roman"/>
          <w:sz w:val="24"/>
          <w:szCs w:val="24"/>
        </w:rPr>
        <w:t xml:space="preserve">его вкладе </w:t>
      </w:r>
      <w:r w:rsidRPr="00F014CD">
        <w:rPr>
          <w:rStyle w:val="markedcontent"/>
          <w:rFonts w:ascii="Liberation Serif" w:hAnsi="Liberation Serif" w:cs="Times New Roman"/>
          <w:sz w:val="24"/>
          <w:szCs w:val="24"/>
        </w:rPr>
        <w:t>в философию морали; и в</w:t>
      </w:r>
      <w:r w:rsidR="00772276" w:rsidRPr="00F014CD">
        <w:rPr>
          <w:rStyle w:val="markedcontent"/>
          <w:rFonts w:ascii="Liberation Serif" w:hAnsi="Liberation Serif" w:cs="Times New Roman"/>
          <w:sz w:val="24"/>
          <w:szCs w:val="24"/>
        </w:rPr>
        <w:t>-</w:t>
      </w:r>
      <w:r w:rsidRPr="00F014CD">
        <w:rPr>
          <w:rStyle w:val="markedcontent"/>
          <w:rFonts w:ascii="Liberation Serif" w:hAnsi="Liberation Serif" w:cs="Times New Roman"/>
          <w:sz w:val="24"/>
          <w:szCs w:val="24"/>
        </w:rPr>
        <w:t xml:space="preserve">третьих, </w:t>
      </w:r>
      <w:r w:rsidR="00772276" w:rsidRPr="00F014CD">
        <w:rPr>
          <w:rStyle w:val="markedcontent"/>
          <w:rFonts w:ascii="Liberation Serif" w:hAnsi="Liberation Serif" w:cs="Times New Roman"/>
          <w:sz w:val="24"/>
          <w:szCs w:val="24"/>
        </w:rPr>
        <w:t>я поделюсь небольшой рецензией-рефлексией на е</w:t>
      </w:r>
      <w:r w:rsidR="00780146" w:rsidRPr="00F014CD">
        <w:rPr>
          <w:rStyle w:val="markedcontent"/>
          <w:rFonts w:ascii="Liberation Serif" w:hAnsi="Liberation Serif" w:cs="Times New Roman"/>
          <w:sz w:val="24"/>
          <w:szCs w:val="24"/>
        </w:rPr>
        <w:t>го монографию «</w:t>
      </w:r>
      <w:proofErr w:type="spellStart"/>
      <w:r w:rsidR="00780146" w:rsidRPr="00F014CD">
        <w:rPr>
          <w:rFonts w:ascii="Liberation Serif" w:eastAsia="Times New Roman" w:hAnsi="Liberation Serif" w:cs="Times New Roman"/>
          <w:sz w:val="24"/>
          <w:szCs w:val="24"/>
          <w:lang w:eastAsia="ru-RU"/>
        </w:rPr>
        <w:t>Нравоперемена</w:t>
      </w:r>
      <w:proofErr w:type="spellEnd"/>
      <w:r w:rsidR="00780146" w:rsidRPr="00F014CD">
        <w:rPr>
          <w:rFonts w:ascii="Liberation Serif" w:eastAsia="Times New Roman" w:hAnsi="Liberation Serif" w:cs="Times New Roman"/>
          <w:sz w:val="24"/>
          <w:szCs w:val="24"/>
          <w:lang w:eastAsia="ru-RU"/>
        </w:rPr>
        <w:t xml:space="preserve"> Ахилла. Истоки морали в архаическом обществе (на материале гомеровского эпоса)».</w:t>
      </w:r>
    </w:p>
    <w:p w14:paraId="740C7B8A" w14:textId="77777777" w:rsidR="00007063" w:rsidRPr="00F014CD" w:rsidRDefault="00007063" w:rsidP="00676C65">
      <w:pPr>
        <w:spacing w:after="0" w:line="276" w:lineRule="auto"/>
        <w:ind w:firstLine="709"/>
        <w:jc w:val="both"/>
        <w:rPr>
          <w:rFonts w:ascii="Liberation Serif" w:eastAsia="Times New Roman" w:hAnsi="Liberation Serif" w:cs="Times New Roman"/>
          <w:sz w:val="24"/>
          <w:szCs w:val="24"/>
          <w:lang w:eastAsia="ru-RU"/>
        </w:rPr>
      </w:pPr>
    </w:p>
    <w:p w14:paraId="1F190879" w14:textId="77777777" w:rsidR="00D50368" w:rsidRPr="00F014CD" w:rsidRDefault="00D50368" w:rsidP="00676C65">
      <w:pPr>
        <w:spacing w:after="0" w:line="276" w:lineRule="auto"/>
        <w:ind w:firstLine="709"/>
        <w:jc w:val="both"/>
        <w:rPr>
          <w:rFonts w:ascii="Liberation Serif" w:eastAsia="Times New Roman" w:hAnsi="Liberation Serif" w:cs="Times New Roman"/>
          <w:sz w:val="24"/>
          <w:szCs w:val="24"/>
          <w:lang w:eastAsia="ru-RU"/>
        </w:rPr>
      </w:pPr>
    </w:p>
    <w:p w14:paraId="1E66C0BB" w14:textId="77777777" w:rsidR="00D50368" w:rsidRPr="00F014CD" w:rsidRDefault="00D50368" w:rsidP="00676C65">
      <w:pPr>
        <w:spacing w:after="0" w:line="276" w:lineRule="auto"/>
        <w:ind w:firstLine="709"/>
        <w:jc w:val="both"/>
        <w:rPr>
          <w:rFonts w:ascii="Liberation Serif" w:eastAsia="Times New Roman" w:hAnsi="Liberation Serif" w:cs="Times New Roman"/>
          <w:sz w:val="24"/>
          <w:szCs w:val="24"/>
          <w:lang w:eastAsia="ru-RU"/>
        </w:rPr>
      </w:pPr>
    </w:p>
    <w:p w14:paraId="66FC974E" w14:textId="77777777" w:rsidR="00D50368" w:rsidRPr="00F014CD" w:rsidRDefault="00D50368" w:rsidP="00676C65">
      <w:pPr>
        <w:spacing w:after="0" w:line="276" w:lineRule="auto"/>
        <w:ind w:firstLine="709"/>
        <w:jc w:val="both"/>
        <w:rPr>
          <w:rFonts w:ascii="Liberation Serif" w:eastAsia="Times New Roman" w:hAnsi="Liberation Serif" w:cs="Times New Roman"/>
          <w:sz w:val="24"/>
          <w:szCs w:val="24"/>
          <w:lang w:eastAsia="ru-RU"/>
        </w:rPr>
      </w:pPr>
    </w:p>
    <w:p w14:paraId="1DEC595E" w14:textId="77777777" w:rsidR="00780146" w:rsidRPr="00F014CD" w:rsidRDefault="00780146" w:rsidP="00676C65">
      <w:pPr>
        <w:spacing w:after="0" w:line="276" w:lineRule="auto"/>
        <w:ind w:firstLine="709"/>
        <w:jc w:val="center"/>
        <w:rPr>
          <w:rFonts w:ascii="Liberation Serif" w:eastAsia="Times New Roman" w:hAnsi="Liberation Serif" w:cs="Times New Roman"/>
          <w:b/>
          <w:sz w:val="24"/>
          <w:szCs w:val="24"/>
          <w:lang w:eastAsia="ru-RU"/>
        </w:rPr>
      </w:pPr>
      <w:r w:rsidRPr="00F014CD">
        <w:rPr>
          <w:rFonts w:ascii="Liberation Serif" w:eastAsia="Times New Roman" w:hAnsi="Liberation Serif" w:cs="Times New Roman"/>
          <w:b/>
          <w:sz w:val="24"/>
          <w:szCs w:val="24"/>
          <w:lang w:eastAsia="ru-RU"/>
        </w:rPr>
        <w:t>Философ на поле идейной борьбы</w:t>
      </w:r>
    </w:p>
    <w:p w14:paraId="0F2D24EC" w14:textId="77777777" w:rsidR="00007063" w:rsidRPr="00F014CD" w:rsidRDefault="00007063" w:rsidP="00676C65">
      <w:pPr>
        <w:spacing w:after="0" w:line="276" w:lineRule="auto"/>
        <w:ind w:firstLine="709"/>
        <w:jc w:val="center"/>
        <w:rPr>
          <w:rFonts w:ascii="Liberation Serif" w:eastAsia="Times New Roman" w:hAnsi="Liberation Serif" w:cs="Times New Roman"/>
          <w:b/>
          <w:i/>
          <w:sz w:val="24"/>
          <w:szCs w:val="24"/>
          <w:lang w:eastAsia="ru-RU"/>
        </w:rPr>
      </w:pPr>
    </w:p>
    <w:p w14:paraId="51EE26EF" w14:textId="2E9DC4CA" w:rsidR="00407A68" w:rsidRPr="00F014CD" w:rsidRDefault="00780146" w:rsidP="00676C65">
      <w:pPr>
        <w:spacing w:after="0" w:line="276" w:lineRule="auto"/>
        <w:ind w:firstLine="709"/>
        <w:jc w:val="both"/>
        <w:rPr>
          <w:rFonts w:ascii="Liberation Serif" w:eastAsia="Times New Roman" w:hAnsi="Liberation Serif" w:cs="Times New Roman"/>
          <w:sz w:val="24"/>
          <w:szCs w:val="24"/>
          <w:lang w:eastAsia="ru-RU"/>
        </w:rPr>
      </w:pPr>
      <w:r w:rsidRPr="00F014CD">
        <w:rPr>
          <w:rFonts w:ascii="Liberation Serif" w:eastAsia="Times New Roman" w:hAnsi="Liberation Serif" w:cs="Times New Roman"/>
          <w:sz w:val="24"/>
          <w:szCs w:val="24"/>
          <w:lang w:eastAsia="ru-RU"/>
        </w:rPr>
        <w:t xml:space="preserve">Сама идея написания этой части статьи </w:t>
      </w:r>
      <w:r w:rsidR="00485767" w:rsidRPr="00F014CD">
        <w:rPr>
          <w:rFonts w:ascii="Liberation Serif" w:eastAsia="Times New Roman" w:hAnsi="Liberation Serif" w:cs="Times New Roman"/>
          <w:sz w:val="24"/>
          <w:szCs w:val="24"/>
          <w:lang w:eastAsia="ru-RU"/>
        </w:rPr>
        <w:t>пришла в тот момент, когда я узнала о</w:t>
      </w:r>
      <w:r w:rsidR="008D60D9" w:rsidRPr="00F014CD">
        <w:rPr>
          <w:rFonts w:ascii="Liberation Serif" w:eastAsia="Times New Roman" w:hAnsi="Liberation Serif" w:cs="Times New Roman"/>
          <w:sz w:val="24"/>
          <w:szCs w:val="24"/>
          <w:lang w:eastAsia="ru-RU"/>
        </w:rPr>
        <w:t> </w:t>
      </w:r>
      <w:r w:rsidR="00485767" w:rsidRPr="00F014CD">
        <w:rPr>
          <w:rFonts w:ascii="Liberation Serif" w:eastAsia="Times New Roman" w:hAnsi="Liberation Serif" w:cs="Times New Roman"/>
          <w:sz w:val="24"/>
          <w:szCs w:val="24"/>
          <w:lang w:eastAsia="ru-RU"/>
        </w:rPr>
        <w:t>присвоении Р.</w:t>
      </w:r>
      <w:r w:rsidR="008D60D9" w:rsidRPr="00F014CD">
        <w:rPr>
          <w:rFonts w:ascii="Liberation Serif" w:eastAsia="Times New Roman" w:hAnsi="Liberation Serif" w:cs="Times New Roman"/>
          <w:sz w:val="24"/>
          <w:szCs w:val="24"/>
          <w:lang w:eastAsia="ru-RU"/>
        </w:rPr>
        <w:t> </w:t>
      </w:r>
      <w:r w:rsidR="00661440" w:rsidRPr="00F014CD">
        <w:rPr>
          <w:rFonts w:ascii="Liberation Serif" w:eastAsia="Times New Roman" w:hAnsi="Liberation Serif" w:cs="Times New Roman"/>
          <w:sz w:val="24"/>
          <w:szCs w:val="24"/>
          <w:lang w:eastAsia="ru-RU"/>
        </w:rPr>
        <w:t>А</w:t>
      </w:r>
      <w:r w:rsidR="00485767" w:rsidRPr="00F014CD">
        <w:rPr>
          <w:rFonts w:ascii="Liberation Serif" w:eastAsia="Times New Roman" w:hAnsi="Liberation Serif" w:cs="Times New Roman"/>
          <w:sz w:val="24"/>
          <w:szCs w:val="24"/>
          <w:lang w:eastAsia="ru-RU"/>
        </w:rPr>
        <w:t>. статуса «иностранного агента», а также после ознакомления с</w:t>
      </w:r>
      <w:r w:rsidR="008D60D9" w:rsidRPr="00F014CD">
        <w:rPr>
          <w:rFonts w:ascii="Liberation Serif" w:eastAsia="Times New Roman" w:hAnsi="Liberation Serif" w:cs="Times New Roman"/>
          <w:sz w:val="24"/>
          <w:szCs w:val="24"/>
          <w:lang w:eastAsia="ru-RU"/>
        </w:rPr>
        <w:t> </w:t>
      </w:r>
      <w:r w:rsidR="00485767" w:rsidRPr="00F014CD">
        <w:rPr>
          <w:rFonts w:ascii="Liberation Serif" w:eastAsia="Times New Roman" w:hAnsi="Liberation Serif" w:cs="Times New Roman"/>
          <w:sz w:val="24"/>
          <w:szCs w:val="24"/>
          <w:lang w:eastAsia="ru-RU"/>
        </w:rPr>
        <w:t>некоторыми материалами ресурса «Царьград»</w:t>
      </w:r>
      <w:r w:rsidR="007C05B4" w:rsidRPr="00F014CD">
        <w:rPr>
          <w:rFonts w:ascii="Liberation Serif" w:eastAsia="Times New Roman" w:hAnsi="Liberation Serif" w:cs="Times New Roman"/>
          <w:sz w:val="24"/>
          <w:szCs w:val="24"/>
          <w:lang w:eastAsia="ru-RU"/>
        </w:rPr>
        <w:t>, спровоцировавшими мое вопрошание о</w:t>
      </w:r>
      <w:r w:rsidR="008D60D9" w:rsidRPr="00F014CD">
        <w:rPr>
          <w:rFonts w:ascii="Liberation Serif" w:eastAsia="Times New Roman" w:hAnsi="Liberation Serif" w:cs="Times New Roman"/>
          <w:sz w:val="24"/>
          <w:szCs w:val="24"/>
          <w:lang w:eastAsia="ru-RU"/>
        </w:rPr>
        <w:t> </w:t>
      </w:r>
      <w:r w:rsidR="007C05B4" w:rsidRPr="00F014CD">
        <w:rPr>
          <w:rFonts w:ascii="Liberation Serif" w:eastAsia="Times New Roman" w:hAnsi="Liberation Serif" w:cs="Times New Roman"/>
          <w:sz w:val="24"/>
          <w:szCs w:val="24"/>
          <w:lang w:eastAsia="ru-RU"/>
        </w:rPr>
        <w:t xml:space="preserve">том, как философу возможно устоять под прессом идеологии? </w:t>
      </w:r>
      <w:r w:rsidR="00392FC0" w:rsidRPr="00F014CD">
        <w:rPr>
          <w:rFonts w:ascii="Liberation Serif" w:eastAsia="Times New Roman" w:hAnsi="Liberation Serif" w:cs="Times New Roman"/>
          <w:sz w:val="24"/>
          <w:szCs w:val="24"/>
          <w:lang w:eastAsia="ru-RU"/>
        </w:rPr>
        <w:t>С</w:t>
      </w:r>
      <w:r w:rsidR="008D60D9" w:rsidRPr="00F014CD">
        <w:rPr>
          <w:rFonts w:ascii="Liberation Serif" w:eastAsia="Times New Roman" w:hAnsi="Liberation Serif" w:cs="Times New Roman"/>
          <w:sz w:val="24"/>
          <w:szCs w:val="24"/>
          <w:lang w:eastAsia="ru-RU"/>
        </w:rPr>
        <w:t> </w:t>
      </w:r>
      <w:r w:rsidR="00392FC0" w:rsidRPr="00F014CD">
        <w:rPr>
          <w:rFonts w:ascii="Liberation Serif" w:eastAsia="Times New Roman" w:hAnsi="Liberation Serif" w:cs="Times New Roman"/>
          <w:sz w:val="24"/>
          <w:szCs w:val="24"/>
          <w:lang w:eastAsia="ru-RU"/>
        </w:rPr>
        <w:t>2016 по 2018</w:t>
      </w:r>
      <w:r w:rsidR="008D60D9" w:rsidRPr="00F014CD">
        <w:rPr>
          <w:rFonts w:ascii="Liberation Serif" w:eastAsia="Times New Roman" w:hAnsi="Liberation Serif" w:cs="Times New Roman"/>
          <w:sz w:val="24"/>
          <w:szCs w:val="24"/>
          <w:lang w:eastAsia="ru-RU"/>
        </w:rPr>
        <w:t> </w:t>
      </w:r>
      <w:r w:rsidR="00392FC0" w:rsidRPr="00F014CD">
        <w:rPr>
          <w:rFonts w:ascii="Liberation Serif" w:eastAsia="Times New Roman" w:hAnsi="Liberation Serif" w:cs="Times New Roman"/>
          <w:sz w:val="24"/>
          <w:szCs w:val="24"/>
          <w:lang w:eastAsia="ru-RU"/>
        </w:rPr>
        <w:t>г</w:t>
      </w:r>
      <w:r w:rsidR="008D60D9" w:rsidRPr="00F014CD">
        <w:rPr>
          <w:rFonts w:ascii="Liberation Serif" w:eastAsia="Times New Roman" w:hAnsi="Liberation Serif" w:cs="Times New Roman"/>
          <w:sz w:val="24"/>
          <w:szCs w:val="24"/>
          <w:lang w:eastAsia="ru-RU"/>
        </w:rPr>
        <w:t>од</w:t>
      </w:r>
      <w:r w:rsidR="00392FC0" w:rsidRPr="00F014CD">
        <w:rPr>
          <w:rFonts w:ascii="Liberation Serif" w:eastAsia="Times New Roman" w:hAnsi="Liberation Serif" w:cs="Times New Roman"/>
          <w:sz w:val="24"/>
          <w:szCs w:val="24"/>
          <w:lang w:eastAsia="ru-RU"/>
        </w:rPr>
        <w:t xml:space="preserve"> в ИФ РАН</w:t>
      </w:r>
      <w:r w:rsidR="00485767" w:rsidRPr="00F014CD">
        <w:rPr>
          <w:rFonts w:ascii="Liberation Serif" w:eastAsia="Times New Roman" w:hAnsi="Liberation Serif" w:cs="Times New Roman"/>
          <w:sz w:val="24"/>
          <w:szCs w:val="24"/>
          <w:lang w:eastAsia="ru-RU"/>
        </w:rPr>
        <w:t xml:space="preserve"> </w:t>
      </w:r>
      <w:r w:rsidR="00392FC0" w:rsidRPr="00F014CD">
        <w:rPr>
          <w:rFonts w:ascii="Liberation Serif" w:eastAsia="Times New Roman" w:hAnsi="Liberation Serif" w:cs="Times New Roman"/>
          <w:sz w:val="24"/>
          <w:szCs w:val="24"/>
          <w:lang w:eastAsia="ru-RU"/>
        </w:rPr>
        <w:t>прошел ряд общеинститутских семинаров по проблемам философии и идеологии</w:t>
      </w:r>
      <w:r w:rsidR="00392FC0" w:rsidRPr="00F014CD">
        <w:rPr>
          <w:rStyle w:val="a5"/>
          <w:rFonts w:ascii="Liberation Serif" w:eastAsia="Times New Roman" w:hAnsi="Liberation Serif" w:cs="Times New Roman"/>
          <w:sz w:val="24"/>
          <w:szCs w:val="24"/>
          <w:lang w:eastAsia="ru-RU"/>
        </w:rPr>
        <w:footnoteReference w:id="2"/>
      </w:r>
      <w:r w:rsidR="00392FC0" w:rsidRPr="00F014CD">
        <w:rPr>
          <w:rFonts w:ascii="Liberation Serif" w:eastAsia="Times New Roman" w:hAnsi="Liberation Serif" w:cs="Times New Roman"/>
          <w:sz w:val="24"/>
          <w:szCs w:val="24"/>
          <w:lang w:eastAsia="ru-RU"/>
        </w:rPr>
        <w:t>, по итогам которых был проведен круглый стол</w:t>
      </w:r>
      <w:r w:rsidR="00392FC0" w:rsidRPr="00F014CD">
        <w:rPr>
          <w:rStyle w:val="a5"/>
          <w:rFonts w:ascii="Liberation Serif" w:eastAsia="Times New Roman" w:hAnsi="Liberation Serif" w:cs="Times New Roman"/>
          <w:sz w:val="24"/>
          <w:szCs w:val="24"/>
          <w:lang w:eastAsia="ru-RU"/>
        </w:rPr>
        <w:footnoteReference w:id="3"/>
      </w:r>
      <w:r w:rsidR="00392FC0" w:rsidRPr="00F014CD">
        <w:rPr>
          <w:rFonts w:ascii="Liberation Serif" w:eastAsia="Times New Roman" w:hAnsi="Liberation Serif" w:cs="Times New Roman"/>
          <w:sz w:val="24"/>
          <w:szCs w:val="24"/>
          <w:lang w:eastAsia="ru-RU"/>
        </w:rPr>
        <w:t xml:space="preserve">. </w:t>
      </w:r>
      <w:r w:rsidR="00407A68" w:rsidRPr="00F014CD">
        <w:rPr>
          <w:rFonts w:ascii="Liberation Serif" w:eastAsia="Times New Roman" w:hAnsi="Liberation Serif" w:cs="Times New Roman"/>
          <w:sz w:val="24"/>
          <w:szCs w:val="24"/>
          <w:lang w:eastAsia="ru-RU"/>
        </w:rPr>
        <w:t xml:space="preserve">Ниже я попытаюсь высказать свое понимание </w:t>
      </w:r>
      <w:r w:rsidR="007C05B4" w:rsidRPr="00F014CD">
        <w:rPr>
          <w:rFonts w:ascii="Liberation Serif" w:eastAsia="Times New Roman" w:hAnsi="Liberation Serif" w:cs="Times New Roman"/>
          <w:sz w:val="24"/>
          <w:szCs w:val="24"/>
          <w:lang w:eastAsia="ru-RU"/>
        </w:rPr>
        <w:t xml:space="preserve">и ответ на свой вопрос </w:t>
      </w:r>
      <w:r w:rsidR="00407A68" w:rsidRPr="00F014CD">
        <w:rPr>
          <w:rFonts w:ascii="Liberation Serif" w:eastAsia="Times New Roman" w:hAnsi="Liberation Serif" w:cs="Times New Roman"/>
          <w:sz w:val="24"/>
          <w:szCs w:val="24"/>
          <w:lang w:eastAsia="ru-RU"/>
        </w:rPr>
        <w:t>в диалоге с некоторыми выступавшими.</w:t>
      </w:r>
    </w:p>
    <w:p w14:paraId="38587751" w14:textId="0A58B946" w:rsidR="00246BB2" w:rsidRPr="00F014CD" w:rsidRDefault="00407A68" w:rsidP="00676C65">
      <w:pPr>
        <w:spacing w:after="0" w:line="276" w:lineRule="auto"/>
        <w:ind w:firstLine="709"/>
        <w:jc w:val="both"/>
        <w:rPr>
          <w:rStyle w:val="markedcontent"/>
          <w:rFonts w:ascii="Liberation Serif" w:hAnsi="Liberation Serif" w:cs="Times New Roman"/>
          <w:sz w:val="24"/>
          <w:szCs w:val="24"/>
        </w:rPr>
      </w:pPr>
      <w:r w:rsidRPr="00F014CD">
        <w:rPr>
          <w:rFonts w:ascii="Liberation Serif" w:eastAsia="Times New Roman" w:hAnsi="Liberation Serif" w:cs="Times New Roman"/>
          <w:sz w:val="24"/>
          <w:szCs w:val="24"/>
          <w:lang w:eastAsia="ru-RU"/>
        </w:rPr>
        <w:t>Самой близкой мне оказалась позиция Э.</w:t>
      </w:r>
      <w:r w:rsidR="008D60D9" w:rsidRPr="00F014CD">
        <w:rPr>
          <w:rFonts w:ascii="Liberation Serif" w:eastAsia="Times New Roman" w:hAnsi="Liberation Serif" w:cs="Times New Roman"/>
          <w:sz w:val="24"/>
          <w:szCs w:val="24"/>
          <w:lang w:eastAsia="ru-RU"/>
        </w:rPr>
        <w:t> </w:t>
      </w:r>
      <w:r w:rsidRPr="00F014CD">
        <w:rPr>
          <w:rFonts w:ascii="Liberation Serif" w:eastAsia="Times New Roman" w:hAnsi="Liberation Serif" w:cs="Times New Roman"/>
          <w:sz w:val="24"/>
          <w:szCs w:val="24"/>
          <w:lang w:eastAsia="ru-RU"/>
        </w:rPr>
        <w:t>Ю.</w:t>
      </w:r>
      <w:r w:rsidR="008D60D9" w:rsidRPr="00F014CD">
        <w:rPr>
          <w:rFonts w:ascii="Liberation Serif" w:eastAsia="Times New Roman" w:hAnsi="Liberation Serif" w:cs="Times New Roman"/>
          <w:sz w:val="24"/>
          <w:szCs w:val="24"/>
          <w:lang w:eastAsia="ru-RU"/>
        </w:rPr>
        <w:t> </w:t>
      </w:r>
      <w:r w:rsidRPr="00F014CD">
        <w:rPr>
          <w:rFonts w:ascii="Liberation Serif" w:eastAsia="Times New Roman" w:hAnsi="Liberation Serif" w:cs="Times New Roman"/>
          <w:sz w:val="24"/>
          <w:szCs w:val="24"/>
          <w:lang w:eastAsia="ru-RU"/>
        </w:rPr>
        <w:t>Соловьева</w:t>
      </w:r>
      <w:r w:rsidR="007C05B4" w:rsidRPr="00F014CD">
        <w:rPr>
          <w:rFonts w:ascii="Liberation Serif" w:eastAsia="Times New Roman" w:hAnsi="Liberation Serif" w:cs="Times New Roman"/>
          <w:sz w:val="24"/>
          <w:szCs w:val="24"/>
          <w:lang w:eastAsia="ru-RU"/>
        </w:rPr>
        <w:t>, который считает, что п</w:t>
      </w:r>
      <w:r w:rsidR="00DA6EAE" w:rsidRPr="00F014CD">
        <w:rPr>
          <w:rFonts w:ascii="Liberation Serif" w:eastAsia="Times New Roman" w:hAnsi="Liberation Serif" w:cs="Times New Roman"/>
          <w:sz w:val="24"/>
          <w:szCs w:val="24"/>
          <w:lang w:eastAsia="ru-RU"/>
        </w:rPr>
        <w:t xml:space="preserve">редельно </w:t>
      </w:r>
      <w:r w:rsidR="00661440" w:rsidRPr="00F014CD">
        <w:rPr>
          <w:rFonts w:ascii="Liberation Serif" w:eastAsia="Times New Roman" w:hAnsi="Liberation Serif" w:cs="Times New Roman"/>
          <w:i/>
          <w:sz w:val="24"/>
          <w:szCs w:val="24"/>
          <w:lang w:eastAsia="ru-RU"/>
        </w:rPr>
        <w:t>аксиологическое</w:t>
      </w:r>
      <w:r w:rsidR="00DA6EAE" w:rsidRPr="00F014CD">
        <w:rPr>
          <w:rFonts w:ascii="Liberation Serif" w:eastAsia="Times New Roman" w:hAnsi="Liberation Serif" w:cs="Times New Roman"/>
          <w:sz w:val="24"/>
          <w:szCs w:val="24"/>
          <w:lang w:eastAsia="ru-RU"/>
        </w:rPr>
        <w:t xml:space="preserve"> </w:t>
      </w:r>
      <w:r w:rsidR="007B2595" w:rsidRPr="00F014CD">
        <w:rPr>
          <w:rFonts w:ascii="Liberation Serif" w:eastAsia="Times New Roman" w:hAnsi="Liberation Serif" w:cs="Times New Roman"/>
          <w:sz w:val="24"/>
          <w:szCs w:val="24"/>
          <w:lang w:eastAsia="ru-RU"/>
        </w:rPr>
        <w:t xml:space="preserve">различие между философией и идеологией </w:t>
      </w:r>
      <w:r w:rsidR="00DA6EAE" w:rsidRPr="00F014CD">
        <w:rPr>
          <w:rFonts w:ascii="Liberation Serif" w:eastAsia="Times New Roman" w:hAnsi="Liberation Serif" w:cs="Times New Roman"/>
          <w:sz w:val="24"/>
          <w:szCs w:val="24"/>
          <w:lang w:eastAsia="ru-RU"/>
        </w:rPr>
        <w:t xml:space="preserve">выражает </w:t>
      </w:r>
      <w:r w:rsidR="007B2595" w:rsidRPr="00F014CD">
        <w:rPr>
          <w:rFonts w:ascii="Liberation Serif" w:eastAsia="Times New Roman" w:hAnsi="Liberation Serif" w:cs="Times New Roman"/>
          <w:sz w:val="24"/>
          <w:szCs w:val="24"/>
          <w:lang w:eastAsia="ru-RU"/>
        </w:rPr>
        <w:t>различие «</w:t>
      </w:r>
      <w:r w:rsidR="00537FCA" w:rsidRPr="00F014CD">
        <w:rPr>
          <w:rStyle w:val="markedcontent"/>
          <w:rFonts w:ascii="Liberation Serif" w:hAnsi="Liberation Serif" w:cs="Times New Roman"/>
          <w:i/>
          <w:sz w:val="24"/>
          <w:szCs w:val="24"/>
        </w:rPr>
        <w:t>между программой и идеалом</w:t>
      </w:r>
      <w:r w:rsidR="00C81EC2" w:rsidRPr="00F014CD">
        <w:rPr>
          <w:rStyle w:val="markedcontent"/>
          <w:rFonts w:ascii="Liberation Serif" w:hAnsi="Liberation Serif" w:cs="Times New Roman"/>
          <w:sz w:val="24"/>
          <w:szCs w:val="24"/>
        </w:rPr>
        <w:t> —</w:t>
      </w:r>
      <w:r w:rsidR="00537FCA" w:rsidRPr="00F014CD">
        <w:rPr>
          <w:rStyle w:val="markedcontent"/>
          <w:rFonts w:ascii="Liberation Serif" w:hAnsi="Liberation Serif" w:cs="Times New Roman"/>
          <w:sz w:val="24"/>
          <w:szCs w:val="24"/>
        </w:rPr>
        <w:t xml:space="preserve"> между </w:t>
      </w:r>
      <w:r w:rsidR="00537FCA" w:rsidRPr="00F014CD">
        <w:rPr>
          <w:rStyle w:val="markedcontent"/>
          <w:rFonts w:ascii="Liberation Serif" w:hAnsi="Liberation Serif" w:cs="Times New Roman"/>
          <w:i/>
          <w:sz w:val="24"/>
          <w:szCs w:val="24"/>
        </w:rPr>
        <w:t>планом</w:t>
      </w:r>
      <w:r w:rsidR="00537FCA" w:rsidRPr="00F014CD">
        <w:rPr>
          <w:rStyle w:val="markedcontent"/>
          <w:rFonts w:ascii="Liberation Serif" w:hAnsi="Liberation Serif" w:cs="Times New Roman"/>
          <w:sz w:val="24"/>
          <w:szCs w:val="24"/>
        </w:rPr>
        <w:t xml:space="preserve">, выстраиваемым на основе исследования, расчета, предварительных опытно-практических проверок, и </w:t>
      </w:r>
      <w:r w:rsidR="00537FCA" w:rsidRPr="00F014CD">
        <w:rPr>
          <w:rStyle w:val="markedcontent"/>
          <w:rFonts w:ascii="Liberation Serif" w:hAnsi="Liberation Serif" w:cs="Times New Roman"/>
          <w:i/>
          <w:sz w:val="24"/>
          <w:szCs w:val="24"/>
        </w:rPr>
        <w:t>ориентиром</w:t>
      </w:r>
      <w:r w:rsidR="00537FCA" w:rsidRPr="00F014CD">
        <w:rPr>
          <w:rStyle w:val="markedcontent"/>
          <w:rFonts w:ascii="Liberation Serif" w:hAnsi="Liberation Serif" w:cs="Times New Roman"/>
          <w:sz w:val="24"/>
          <w:szCs w:val="24"/>
        </w:rPr>
        <w:t>, в отношении которого возможен лишь ценностно-нормативный анализ</w:t>
      </w:r>
      <w:r w:rsidR="00E510AD" w:rsidRPr="00F014CD">
        <w:rPr>
          <w:rStyle w:val="markedcontent"/>
          <w:rFonts w:ascii="Liberation Serif" w:hAnsi="Liberation Serif" w:cs="Times New Roman"/>
          <w:sz w:val="24"/>
          <w:szCs w:val="24"/>
        </w:rPr>
        <w:t xml:space="preserve"> [</w:t>
      </w:r>
      <w:r w:rsidR="00E37B78" w:rsidRPr="00F014CD">
        <w:rPr>
          <w:rStyle w:val="markedcontent"/>
          <w:rFonts w:ascii="Liberation Serif" w:hAnsi="Liberation Serif" w:cs="Times New Roman"/>
          <w:sz w:val="24"/>
          <w:szCs w:val="24"/>
        </w:rPr>
        <w:t>8</w:t>
      </w:r>
      <w:r w:rsidR="00E510AD" w:rsidRPr="00F014CD">
        <w:rPr>
          <w:rStyle w:val="markedcontent"/>
          <w:rFonts w:ascii="Liberation Serif" w:hAnsi="Liberation Serif" w:cs="Times New Roman"/>
          <w:sz w:val="24"/>
          <w:szCs w:val="24"/>
        </w:rPr>
        <w:t>, с.</w:t>
      </w:r>
      <w:r w:rsidR="00C81EC2" w:rsidRPr="00F014CD">
        <w:rPr>
          <w:rStyle w:val="markedcontent"/>
          <w:rFonts w:ascii="Liberation Serif" w:hAnsi="Liberation Serif" w:cs="Times New Roman"/>
          <w:sz w:val="24"/>
          <w:szCs w:val="24"/>
        </w:rPr>
        <w:t> </w:t>
      </w:r>
      <w:r w:rsidR="00E510AD" w:rsidRPr="00F014CD">
        <w:rPr>
          <w:rStyle w:val="markedcontent"/>
          <w:rFonts w:ascii="Liberation Serif" w:hAnsi="Liberation Serif" w:cs="Times New Roman"/>
          <w:sz w:val="24"/>
          <w:szCs w:val="24"/>
        </w:rPr>
        <w:t>13]</w:t>
      </w:r>
      <w:r w:rsidR="00537FCA" w:rsidRPr="00F014CD">
        <w:rPr>
          <w:rStyle w:val="markedcontent"/>
          <w:rFonts w:ascii="Liberation Serif" w:hAnsi="Liberation Serif" w:cs="Times New Roman"/>
          <w:sz w:val="24"/>
          <w:szCs w:val="24"/>
        </w:rPr>
        <w:t>.</w:t>
      </w:r>
    </w:p>
    <w:p w14:paraId="34E625C2" w14:textId="69AEB19C" w:rsidR="00EF0156" w:rsidRPr="00F014CD" w:rsidRDefault="00DA6EAE" w:rsidP="00676C65">
      <w:pPr>
        <w:spacing w:after="0" w:line="276" w:lineRule="auto"/>
        <w:ind w:firstLine="709"/>
        <w:jc w:val="both"/>
        <w:rPr>
          <w:rStyle w:val="markedcontent"/>
          <w:rFonts w:ascii="Liberation Serif" w:hAnsi="Liberation Serif" w:cs="Times New Roman"/>
          <w:sz w:val="24"/>
          <w:szCs w:val="24"/>
        </w:rPr>
      </w:pPr>
      <w:r w:rsidRPr="00F014CD">
        <w:rPr>
          <w:rStyle w:val="markedcontent"/>
          <w:rFonts w:ascii="Liberation Serif" w:hAnsi="Liberation Serif" w:cs="Times New Roman"/>
          <w:sz w:val="24"/>
          <w:szCs w:val="24"/>
        </w:rPr>
        <w:t xml:space="preserve">В ракурсе </w:t>
      </w:r>
      <w:r w:rsidRPr="00F014CD">
        <w:rPr>
          <w:rStyle w:val="markedcontent"/>
          <w:rFonts w:ascii="Liberation Serif" w:hAnsi="Liberation Serif" w:cs="Times New Roman"/>
          <w:i/>
          <w:sz w:val="24"/>
          <w:szCs w:val="24"/>
        </w:rPr>
        <w:t>гносеологии</w:t>
      </w:r>
      <w:r w:rsidRPr="00F014CD">
        <w:rPr>
          <w:rStyle w:val="markedcontent"/>
          <w:rFonts w:ascii="Liberation Serif" w:hAnsi="Liberation Serif" w:cs="Times New Roman"/>
          <w:sz w:val="24"/>
          <w:szCs w:val="24"/>
        </w:rPr>
        <w:t xml:space="preserve"> «</w:t>
      </w:r>
      <w:r w:rsidR="00537FCA" w:rsidRPr="00F014CD">
        <w:rPr>
          <w:rStyle w:val="markedcontent"/>
          <w:rFonts w:ascii="Liberation Serif" w:hAnsi="Liberation Serif" w:cs="Times New Roman"/>
          <w:sz w:val="24"/>
          <w:szCs w:val="24"/>
        </w:rPr>
        <w:t>идеология</w:t>
      </w:r>
      <w:r w:rsidR="00C81EC2" w:rsidRPr="00F014CD">
        <w:rPr>
          <w:rStyle w:val="markedcontent"/>
          <w:rFonts w:ascii="Liberation Serif" w:hAnsi="Liberation Serif" w:cs="Times New Roman"/>
          <w:sz w:val="24"/>
          <w:szCs w:val="24"/>
        </w:rPr>
        <w:t> —</w:t>
      </w:r>
      <w:r w:rsidR="00537FCA" w:rsidRPr="00F014CD">
        <w:rPr>
          <w:rStyle w:val="markedcontent"/>
          <w:rFonts w:ascii="Liberation Serif" w:hAnsi="Liberation Serif" w:cs="Times New Roman"/>
          <w:sz w:val="24"/>
          <w:szCs w:val="24"/>
        </w:rPr>
        <w:t xml:space="preserve"> это так или иначе </w:t>
      </w:r>
      <w:proofErr w:type="spellStart"/>
      <w:r w:rsidR="00537FCA" w:rsidRPr="00F014CD">
        <w:rPr>
          <w:rStyle w:val="markedcontent"/>
          <w:rFonts w:ascii="Liberation Serif" w:hAnsi="Liberation Serif" w:cs="Times New Roman"/>
          <w:sz w:val="24"/>
          <w:szCs w:val="24"/>
        </w:rPr>
        <w:t>концептуализированный</w:t>
      </w:r>
      <w:proofErr w:type="spellEnd"/>
      <w:r w:rsidR="00537FCA" w:rsidRPr="00F014CD">
        <w:rPr>
          <w:rStyle w:val="markedcontent"/>
          <w:rFonts w:ascii="Liberation Serif" w:hAnsi="Liberation Serif" w:cs="Times New Roman"/>
          <w:sz w:val="24"/>
          <w:szCs w:val="24"/>
        </w:rPr>
        <w:t xml:space="preserve"> набор идей, предлагаемый с интонацией обоснованной истины и санкционирующий либо сохранение </w:t>
      </w:r>
      <w:proofErr w:type="spellStart"/>
      <w:r w:rsidR="00537FCA" w:rsidRPr="00F014CD">
        <w:rPr>
          <w:rStyle w:val="markedcontent"/>
          <w:rFonts w:ascii="Liberation Serif" w:hAnsi="Liberation Serif" w:cs="Times New Roman"/>
          <w:sz w:val="24"/>
          <w:szCs w:val="24"/>
        </w:rPr>
        <w:t>status</w:t>
      </w:r>
      <w:proofErr w:type="spellEnd"/>
      <w:r w:rsidR="00537FCA" w:rsidRPr="00F014CD">
        <w:rPr>
          <w:rStyle w:val="markedcontent"/>
          <w:rFonts w:ascii="Liberation Serif" w:hAnsi="Liberation Serif" w:cs="Times New Roman"/>
          <w:sz w:val="24"/>
          <w:szCs w:val="24"/>
        </w:rPr>
        <w:t xml:space="preserve"> </w:t>
      </w:r>
      <w:proofErr w:type="spellStart"/>
      <w:r w:rsidR="00537FCA" w:rsidRPr="00F014CD">
        <w:rPr>
          <w:rStyle w:val="markedcontent"/>
          <w:rFonts w:ascii="Liberation Serif" w:hAnsi="Liberation Serif" w:cs="Times New Roman"/>
          <w:sz w:val="24"/>
          <w:szCs w:val="24"/>
        </w:rPr>
        <w:t>quo</w:t>
      </w:r>
      <w:proofErr w:type="spellEnd"/>
      <w:r w:rsidR="00537FCA" w:rsidRPr="00F014CD">
        <w:rPr>
          <w:rStyle w:val="markedcontent"/>
          <w:rFonts w:ascii="Liberation Serif" w:hAnsi="Liberation Serif" w:cs="Times New Roman"/>
          <w:sz w:val="24"/>
          <w:szCs w:val="24"/>
        </w:rPr>
        <w:t>, либо, наоборот, отвержение и радикальную перестройку господствующего порядка</w:t>
      </w:r>
      <w:r w:rsidRPr="00F014CD">
        <w:rPr>
          <w:rStyle w:val="markedcontent"/>
          <w:rFonts w:ascii="Liberation Serif" w:hAnsi="Liberation Serif" w:cs="Times New Roman"/>
          <w:sz w:val="24"/>
          <w:szCs w:val="24"/>
        </w:rPr>
        <w:t>»,</w:t>
      </w:r>
      <w:r w:rsidR="00C81EC2" w:rsidRPr="00F014CD">
        <w:rPr>
          <w:rStyle w:val="markedcontent"/>
          <w:rFonts w:ascii="Liberation Serif" w:hAnsi="Liberation Serif" w:cs="Times New Roman"/>
          <w:sz w:val="24"/>
          <w:szCs w:val="24"/>
        </w:rPr>
        <w:t> —</w:t>
      </w:r>
      <w:r w:rsidRPr="00F014CD">
        <w:rPr>
          <w:rStyle w:val="markedcontent"/>
          <w:rFonts w:ascii="Liberation Serif" w:hAnsi="Liberation Serif" w:cs="Times New Roman"/>
          <w:sz w:val="24"/>
          <w:szCs w:val="24"/>
        </w:rPr>
        <w:t xml:space="preserve"> пишет Эрих Юрьевич</w:t>
      </w:r>
      <w:r w:rsidR="00121E8A" w:rsidRPr="00F014CD">
        <w:rPr>
          <w:rStyle w:val="markedcontent"/>
          <w:rFonts w:ascii="Liberation Serif" w:hAnsi="Liberation Serif" w:cs="Times New Roman"/>
          <w:sz w:val="24"/>
          <w:szCs w:val="24"/>
        </w:rPr>
        <w:t xml:space="preserve"> [</w:t>
      </w:r>
      <w:r w:rsidR="00E37B78" w:rsidRPr="00F014CD">
        <w:rPr>
          <w:rStyle w:val="markedcontent"/>
          <w:rFonts w:ascii="Liberation Serif" w:hAnsi="Liberation Serif" w:cs="Times New Roman"/>
          <w:sz w:val="24"/>
          <w:szCs w:val="24"/>
        </w:rPr>
        <w:t>8</w:t>
      </w:r>
      <w:r w:rsidR="00121E8A" w:rsidRPr="00F014CD">
        <w:rPr>
          <w:rStyle w:val="markedcontent"/>
          <w:rFonts w:ascii="Liberation Serif" w:hAnsi="Liberation Serif" w:cs="Times New Roman"/>
          <w:sz w:val="24"/>
          <w:szCs w:val="24"/>
        </w:rPr>
        <w:t>, с.</w:t>
      </w:r>
      <w:r w:rsidR="00C81EC2" w:rsidRPr="00F014CD">
        <w:rPr>
          <w:rStyle w:val="markedcontent"/>
          <w:rFonts w:ascii="Liberation Serif" w:hAnsi="Liberation Serif" w:cs="Times New Roman"/>
          <w:sz w:val="24"/>
          <w:szCs w:val="24"/>
        </w:rPr>
        <w:t> </w:t>
      </w:r>
      <w:r w:rsidR="00121E8A" w:rsidRPr="00F014CD">
        <w:rPr>
          <w:rStyle w:val="markedcontent"/>
          <w:rFonts w:ascii="Liberation Serif" w:hAnsi="Liberation Serif" w:cs="Times New Roman"/>
          <w:sz w:val="24"/>
          <w:szCs w:val="24"/>
        </w:rPr>
        <w:t>15]</w:t>
      </w:r>
      <w:r w:rsidRPr="00F014CD">
        <w:rPr>
          <w:rStyle w:val="markedcontent"/>
          <w:rFonts w:ascii="Liberation Serif" w:hAnsi="Liberation Serif" w:cs="Times New Roman"/>
          <w:sz w:val="24"/>
          <w:szCs w:val="24"/>
        </w:rPr>
        <w:t>. Вслед за К.</w:t>
      </w:r>
      <w:r w:rsidR="00C81EC2" w:rsidRPr="00F014CD">
        <w:rPr>
          <w:rStyle w:val="markedcontent"/>
          <w:rFonts w:ascii="Liberation Serif" w:hAnsi="Liberation Serif" w:cs="Times New Roman"/>
          <w:sz w:val="24"/>
          <w:szCs w:val="24"/>
        </w:rPr>
        <w:t> </w:t>
      </w:r>
      <w:r w:rsidRPr="00F014CD">
        <w:rPr>
          <w:rStyle w:val="markedcontent"/>
          <w:rFonts w:ascii="Liberation Serif" w:hAnsi="Liberation Serif" w:cs="Times New Roman"/>
          <w:sz w:val="24"/>
          <w:szCs w:val="24"/>
        </w:rPr>
        <w:t>Марксом и М.</w:t>
      </w:r>
      <w:r w:rsidR="00C81EC2" w:rsidRPr="00F014CD">
        <w:rPr>
          <w:rStyle w:val="markedcontent"/>
          <w:rFonts w:ascii="Liberation Serif" w:hAnsi="Liberation Serif" w:cs="Times New Roman"/>
          <w:sz w:val="24"/>
          <w:szCs w:val="24"/>
        </w:rPr>
        <w:t> </w:t>
      </w:r>
      <w:r w:rsidRPr="00F014CD">
        <w:rPr>
          <w:rStyle w:val="markedcontent"/>
          <w:rFonts w:ascii="Liberation Serif" w:hAnsi="Liberation Serif" w:cs="Times New Roman"/>
          <w:sz w:val="24"/>
          <w:szCs w:val="24"/>
        </w:rPr>
        <w:t xml:space="preserve">Мамардашвили он описывает </w:t>
      </w:r>
      <w:r w:rsidR="007C05B4" w:rsidRPr="00F014CD">
        <w:rPr>
          <w:rStyle w:val="markedcontent"/>
          <w:rFonts w:ascii="Liberation Serif" w:hAnsi="Liberation Serif" w:cs="Times New Roman"/>
          <w:sz w:val="24"/>
          <w:szCs w:val="24"/>
        </w:rPr>
        <w:t xml:space="preserve">идеологию </w:t>
      </w:r>
      <w:r w:rsidRPr="00F014CD">
        <w:rPr>
          <w:rStyle w:val="markedcontent"/>
          <w:rFonts w:ascii="Liberation Serif" w:hAnsi="Liberation Serif" w:cs="Times New Roman"/>
          <w:sz w:val="24"/>
          <w:szCs w:val="24"/>
        </w:rPr>
        <w:t>эпитетами миража, ложного</w:t>
      </w:r>
      <w:r w:rsidR="00EF0156" w:rsidRPr="00F014CD">
        <w:rPr>
          <w:rStyle w:val="markedcontent"/>
          <w:rFonts w:ascii="Liberation Serif" w:hAnsi="Liberation Serif" w:cs="Times New Roman"/>
          <w:sz w:val="24"/>
          <w:szCs w:val="24"/>
        </w:rPr>
        <w:t>/</w:t>
      </w:r>
      <w:r w:rsidRPr="00F014CD">
        <w:rPr>
          <w:rStyle w:val="markedcontent"/>
          <w:rFonts w:ascii="Liberation Serif" w:hAnsi="Liberation Serif" w:cs="Times New Roman"/>
          <w:sz w:val="24"/>
          <w:szCs w:val="24"/>
        </w:rPr>
        <w:t>иллюзорного</w:t>
      </w:r>
      <w:r w:rsidR="00EF0156" w:rsidRPr="00F014CD">
        <w:rPr>
          <w:rStyle w:val="markedcontent"/>
          <w:rFonts w:ascii="Liberation Serif" w:hAnsi="Liberation Serif" w:cs="Times New Roman"/>
          <w:sz w:val="24"/>
          <w:szCs w:val="24"/>
        </w:rPr>
        <w:t xml:space="preserve"> сознания</w:t>
      </w:r>
      <w:r w:rsidRPr="00F014CD">
        <w:rPr>
          <w:rStyle w:val="markedcontent"/>
          <w:rFonts w:ascii="Liberation Serif" w:hAnsi="Liberation Serif" w:cs="Times New Roman"/>
          <w:sz w:val="24"/>
          <w:szCs w:val="24"/>
        </w:rPr>
        <w:t xml:space="preserve">. </w:t>
      </w:r>
      <w:r w:rsidR="00EF0156" w:rsidRPr="00F014CD">
        <w:rPr>
          <w:rStyle w:val="markedcontent"/>
          <w:rFonts w:ascii="Liberation Serif" w:hAnsi="Liberation Serif" w:cs="Times New Roman"/>
          <w:sz w:val="24"/>
          <w:szCs w:val="24"/>
        </w:rPr>
        <w:t>Мне понравился образ миража, ибо любой мираж рожден объективными факторами, в отличие от субъективно производимых фантазмов. Мираж, актуализирующий фантазмы (коллективные культурные комплексы, страхи, ожидания), и есть идеология.</w:t>
      </w:r>
    </w:p>
    <w:p w14:paraId="7C435A51" w14:textId="3B671992" w:rsidR="00A31AA9" w:rsidRPr="00F014CD" w:rsidRDefault="00EF0156" w:rsidP="00676C65">
      <w:pPr>
        <w:pStyle w:val="a8"/>
        <w:spacing w:after="0" w:line="276" w:lineRule="auto"/>
        <w:ind w:firstLine="709"/>
        <w:jc w:val="both"/>
        <w:rPr>
          <w:rFonts w:ascii="Liberation Serif" w:eastAsia="Times New Roman" w:hAnsi="Liberation Serif"/>
          <w:lang w:eastAsia="ru-RU"/>
        </w:rPr>
      </w:pPr>
      <w:r w:rsidRPr="00F014CD">
        <w:rPr>
          <w:rStyle w:val="markedcontent"/>
          <w:rFonts w:ascii="Liberation Serif" w:hAnsi="Liberation Serif"/>
        </w:rPr>
        <w:t xml:space="preserve">Идеология искажает </w:t>
      </w:r>
      <w:r w:rsidR="00954970" w:rsidRPr="00F014CD">
        <w:rPr>
          <w:rStyle w:val="markedcontent"/>
          <w:rFonts w:ascii="Liberation Serif" w:hAnsi="Liberation Serif"/>
        </w:rPr>
        <w:t>истину</w:t>
      </w:r>
      <w:r w:rsidR="00A31AA9" w:rsidRPr="00F014CD">
        <w:rPr>
          <w:rStyle w:val="markedcontent"/>
          <w:rFonts w:ascii="Liberation Serif" w:hAnsi="Liberation Serif"/>
        </w:rPr>
        <w:t>, выдавая частное представление об идеальном порядке за всеобщее, сказал в марте 2018</w:t>
      </w:r>
      <w:r w:rsidR="00C81EC2" w:rsidRPr="00F014CD">
        <w:rPr>
          <w:rStyle w:val="markedcontent"/>
          <w:rFonts w:ascii="Liberation Serif" w:hAnsi="Liberation Serif"/>
        </w:rPr>
        <w:t> </w:t>
      </w:r>
      <w:r w:rsidR="00A31AA9" w:rsidRPr="00F014CD">
        <w:rPr>
          <w:rStyle w:val="markedcontent"/>
          <w:rFonts w:ascii="Liberation Serif" w:hAnsi="Liberation Serif"/>
        </w:rPr>
        <w:t xml:space="preserve">года </w:t>
      </w:r>
      <w:r w:rsidR="00EE0B60" w:rsidRPr="00F014CD">
        <w:rPr>
          <w:rStyle w:val="markedcontent"/>
          <w:rFonts w:ascii="Liberation Serif" w:hAnsi="Liberation Serif"/>
        </w:rPr>
        <w:t xml:space="preserve">на </w:t>
      </w:r>
      <w:r w:rsidR="00A31AA9" w:rsidRPr="00F014CD">
        <w:rPr>
          <w:rStyle w:val="markedcontent"/>
          <w:rFonts w:ascii="Liberation Serif" w:hAnsi="Liberation Serif"/>
        </w:rPr>
        <w:t>круглом столе В.</w:t>
      </w:r>
      <w:r w:rsidR="00C81EC2" w:rsidRPr="00F014CD">
        <w:rPr>
          <w:rStyle w:val="markedcontent"/>
          <w:rFonts w:ascii="Liberation Serif" w:hAnsi="Liberation Serif"/>
        </w:rPr>
        <w:t> </w:t>
      </w:r>
      <w:r w:rsidR="00A31AA9" w:rsidRPr="00F014CD">
        <w:rPr>
          <w:rStyle w:val="markedcontent"/>
          <w:rFonts w:ascii="Liberation Serif" w:hAnsi="Liberation Serif"/>
        </w:rPr>
        <w:t>М.</w:t>
      </w:r>
      <w:r w:rsidR="00C81EC2" w:rsidRPr="00F014CD">
        <w:rPr>
          <w:rStyle w:val="markedcontent"/>
          <w:rFonts w:ascii="Liberation Serif" w:hAnsi="Liberation Serif"/>
        </w:rPr>
        <w:t> </w:t>
      </w:r>
      <w:proofErr w:type="spellStart"/>
      <w:r w:rsidR="00A31AA9" w:rsidRPr="00F014CD">
        <w:rPr>
          <w:rStyle w:val="markedcontent"/>
          <w:rFonts w:ascii="Liberation Serif" w:hAnsi="Liberation Serif"/>
        </w:rPr>
        <w:t>Межуев</w:t>
      </w:r>
      <w:proofErr w:type="spellEnd"/>
      <w:r w:rsidR="00A31AA9" w:rsidRPr="00F014CD">
        <w:rPr>
          <w:rStyle w:val="markedcontent"/>
          <w:rFonts w:ascii="Liberation Serif" w:hAnsi="Liberation Serif"/>
        </w:rPr>
        <w:t xml:space="preserve">. Конечно, любое представление есть результат интерпретации. </w:t>
      </w:r>
      <w:r w:rsidR="00A31AA9" w:rsidRPr="00F014CD">
        <w:rPr>
          <w:rFonts w:ascii="Liberation Serif" w:eastAsia="Times New Roman" w:hAnsi="Liberation Serif"/>
          <w:lang w:eastAsia="ru-RU"/>
        </w:rPr>
        <w:t>Интерпретация</w:t>
      </w:r>
      <w:r w:rsidR="00C81EC2" w:rsidRPr="00F014CD">
        <w:rPr>
          <w:rFonts w:ascii="Liberation Serif" w:eastAsia="Times New Roman" w:hAnsi="Liberation Serif"/>
          <w:lang w:eastAsia="ru-RU"/>
        </w:rPr>
        <w:t> —</w:t>
      </w:r>
      <w:r w:rsidR="00A31AA9" w:rsidRPr="00F014CD">
        <w:rPr>
          <w:rFonts w:ascii="Liberation Serif" w:eastAsia="Times New Roman" w:hAnsi="Liberation Serif"/>
          <w:lang w:eastAsia="ru-RU"/>
        </w:rPr>
        <w:t xml:space="preserve"> это практика истолкования, приписывания значения фактам действительности, поэтому она всегда </w:t>
      </w:r>
      <w:r w:rsidR="007C05B4" w:rsidRPr="00F014CD">
        <w:rPr>
          <w:rFonts w:ascii="Liberation Serif" w:eastAsia="Times New Roman" w:hAnsi="Liberation Serif"/>
          <w:lang w:eastAsia="ru-RU"/>
        </w:rPr>
        <w:t xml:space="preserve">есть лишь </w:t>
      </w:r>
      <w:r w:rsidR="00A31AA9" w:rsidRPr="00F014CD">
        <w:rPr>
          <w:rFonts w:ascii="Liberation Serif" w:eastAsia="Times New Roman" w:hAnsi="Liberation Serif"/>
          <w:lang w:eastAsia="ru-RU"/>
        </w:rPr>
        <w:t>относительная и субъективная стороны Истины. Однако интерпретация в устах философа и идеолога</w:t>
      </w:r>
      <w:r w:rsidR="00C81EC2" w:rsidRPr="00F014CD">
        <w:rPr>
          <w:rFonts w:ascii="Liberation Serif" w:eastAsia="Times New Roman" w:hAnsi="Liberation Serif"/>
          <w:lang w:eastAsia="ru-RU"/>
        </w:rPr>
        <w:t> —</w:t>
      </w:r>
      <w:r w:rsidR="00A31AA9" w:rsidRPr="00F014CD">
        <w:rPr>
          <w:rFonts w:ascii="Liberation Serif" w:eastAsia="Times New Roman" w:hAnsi="Liberation Serif"/>
          <w:lang w:eastAsia="ru-RU"/>
        </w:rPr>
        <w:t xml:space="preserve"> это разное.</w:t>
      </w:r>
    </w:p>
    <w:p w14:paraId="3EECC345" w14:textId="701D3F14" w:rsidR="00A44D8D" w:rsidRPr="00F014CD" w:rsidRDefault="00A31AA9"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Идеология отождествляет свою интерпретацию с абсолютностью и объективностью знания. Она не способна или не желает распознать свой герменевтический круг</w:t>
      </w:r>
      <w:r w:rsidR="00C81EC2"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зависимость своих истолкований от уже-наличествующего понимания. Поэтому она выдает свое частное суждение о действительности за полноту истины о ней, в том числе желаемое</w:t>
      </w:r>
      <w:r w:rsidR="00C81EC2" w:rsidRPr="00F014CD">
        <w:rPr>
          <w:rFonts w:ascii="Liberation Serif" w:eastAsia="Times New Roman" w:hAnsi="Liberation Serif"/>
          <w:lang w:eastAsia="ru-RU"/>
        </w:rPr>
        <w:t> —</w:t>
      </w:r>
      <w:r w:rsidR="00A44D8D" w:rsidRPr="00F014CD">
        <w:rPr>
          <w:rFonts w:ascii="Liberation Serif" w:eastAsia="Times New Roman" w:hAnsi="Liberation Serif"/>
          <w:lang w:eastAsia="ru-RU"/>
        </w:rPr>
        <w:t xml:space="preserve"> за </w:t>
      </w:r>
      <w:r w:rsidRPr="00F014CD">
        <w:rPr>
          <w:rFonts w:ascii="Liberation Serif" w:eastAsia="Times New Roman" w:hAnsi="Liberation Serif"/>
          <w:lang w:eastAsia="ru-RU"/>
        </w:rPr>
        <w:t>действительное.</w:t>
      </w:r>
      <w:r w:rsidR="00A44D8D" w:rsidRPr="00F014CD">
        <w:rPr>
          <w:rFonts w:ascii="Liberation Serif" w:eastAsia="Times New Roman" w:hAnsi="Liberation Serif"/>
          <w:lang w:eastAsia="ru-RU"/>
        </w:rPr>
        <w:t xml:space="preserve"> И</w:t>
      </w:r>
      <w:r w:rsidRPr="00F014CD">
        <w:rPr>
          <w:rFonts w:ascii="Liberation Serif" w:eastAsia="Times New Roman" w:hAnsi="Liberation Serif"/>
          <w:lang w:eastAsia="ru-RU"/>
        </w:rPr>
        <w:t>деологи либо плохо выучили урок, преподанный Фомой Аквинским его доказательствами Бога, либо</w:t>
      </w:r>
      <w:r w:rsidR="00C81EC2" w:rsidRPr="00F014CD">
        <w:rPr>
          <w:rFonts w:ascii="Liberation Serif" w:eastAsia="Times New Roman" w:hAnsi="Liberation Serif"/>
          <w:lang w:eastAsia="ru-RU"/>
        </w:rPr>
        <w:t>,</w:t>
      </w:r>
      <w:r w:rsidRPr="00F014CD">
        <w:rPr>
          <w:rFonts w:ascii="Liberation Serif" w:eastAsia="Times New Roman" w:hAnsi="Liberation Serif"/>
          <w:lang w:eastAsia="ru-RU"/>
        </w:rPr>
        <w:t xml:space="preserve"> наоборот</w:t>
      </w:r>
      <w:r w:rsidR="00C81EC2" w:rsidRPr="00F014CD">
        <w:rPr>
          <w:rFonts w:ascii="Liberation Serif" w:eastAsia="Times New Roman" w:hAnsi="Liberation Serif"/>
          <w:lang w:eastAsia="ru-RU"/>
        </w:rPr>
        <w:t>, —</w:t>
      </w:r>
      <w:r w:rsidR="00A44D8D" w:rsidRPr="00F014CD">
        <w:rPr>
          <w:rFonts w:ascii="Liberation Serif" w:eastAsia="Times New Roman" w:hAnsi="Liberation Serif"/>
          <w:lang w:eastAsia="ru-RU"/>
        </w:rPr>
        <w:t xml:space="preserve"> выучили </w:t>
      </w:r>
      <w:r w:rsidRPr="00F014CD">
        <w:rPr>
          <w:rFonts w:ascii="Liberation Serif" w:eastAsia="Times New Roman" w:hAnsi="Liberation Serif"/>
          <w:lang w:eastAsia="ru-RU"/>
        </w:rPr>
        <w:t>очень хорошо. Суть урока проста: каждому свойственно</w:t>
      </w:r>
      <w:r w:rsidR="00C81EC2"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по мыслительной привычке</w:t>
      </w:r>
      <w:r w:rsidR="00C81EC2"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доказывать то, во что он </w:t>
      </w:r>
      <w:r w:rsidRPr="00F014CD">
        <w:rPr>
          <w:rFonts w:ascii="Liberation Serif" w:eastAsia="Times New Roman" w:hAnsi="Liberation Serif"/>
          <w:bCs/>
          <w:i/>
          <w:iCs/>
          <w:lang w:eastAsia="ru-RU"/>
        </w:rPr>
        <w:t>уже</w:t>
      </w:r>
      <w:r w:rsidRPr="00F014CD">
        <w:rPr>
          <w:rFonts w:ascii="Liberation Serif" w:eastAsia="Times New Roman" w:hAnsi="Liberation Serif"/>
          <w:lang w:eastAsia="ru-RU"/>
        </w:rPr>
        <w:t xml:space="preserve"> верит</w:t>
      </w:r>
      <w:r w:rsidR="00A44D8D" w:rsidRPr="00F014CD">
        <w:rPr>
          <w:rStyle w:val="a5"/>
          <w:rFonts w:ascii="Liberation Serif" w:eastAsia="Times New Roman" w:hAnsi="Liberation Serif"/>
          <w:lang w:eastAsia="ru-RU"/>
        </w:rPr>
        <w:footnoteReference w:id="4"/>
      </w:r>
      <w:r w:rsidRPr="00F014CD">
        <w:rPr>
          <w:rFonts w:ascii="Liberation Serif" w:eastAsia="Times New Roman" w:hAnsi="Liberation Serif"/>
          <w:lang w:eastAsia="ru-RU"/>
        </w:rPr>
        <w:t xml:space="preserve">. Идеология выстраивает свою цепочку размышлений из не-критичного </w:t>
      </w:r>
      <w:r w:rsidRPr="00F014CD">
        <w:rPr>
          <w:rFonts w:ascii="Liberation Serif" w:eastAsia="Times New Roman" w:hAnsi="Liberation Serif"/>
          <w:lang w:eastAsia="ru-RU"/>
        </w:rPr>
        <w:lastRenderedPageBreak/>
        <w:t>восприятия своих идей, а это и приводит к формулированию идеала как некой застывшей непререкаемости</w:t>
      </w:r>
      <w:r w:rsidR="00A44D8D" w:rsidRPr="00F014CD">
        <w:rPr>
          <w:rStyle w:val="a5"/>
          <w:rFonts w:ascii="Liberation Serif" w:eastAsia="Times New Roman" w:hAnsi="Liberation Serif"/>
          <w:lang w:eastAsia="ru-RU"/>
        </w:rPr>
        <w:footnoteReference w:id="5"/>
      </w:r>
      <w:r w:rsidRPr="00F014CD">
        <w:rPr>
          <w:rFonts w:ascii="Liberation Serif" w:eastAsia="Times New Roman" w:hAnsi="Liberation Serif"/>
          <w:lang w:eastAsia="ru-RU"/>
        </w:rPr>
        <w:t>.</w:t>
      </w:r>
    </w:p>
    <w:p w14:paraId="1C0C12FF" w14:textId="6AE3B9B9" w:rsidR="005A2328" w:rsidRPr="00F014CD" w:rsidRDefault="00A44D8D"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 xml:space="preserve">Мышление же философа всегда есть </w:t>
      </w:r>
      <w:r w:rsidR="00A31AA9" w:rsidRPr="00F014CD">
        <w:rPr>
          <w:rFonts w:ascii="Liberation Serif" w:eastAsia="Times New Roman" w:hAnsi="Liberation Serif"/>
          <w:lang w:eastAsia="ru-RU"/>
        </w:rPr>
        <w:t>мышление критичное, необходимо исходящее из рефлексии границ своего понимания</w:t>
      </w:r>
      <w:r w:rsidRPr="00F014CD">
        <w:rPr>
          <w:rFonts w:ascii="Liberation Serif" w:eastAsia="Times New Roman" w:hAnsi="Liberation Serif"/>
          <w:lang w:eastAsia="ru-RU"/>
        </w:rPr>
        <w:t xml:space="preserve">, поэтому </w:t>
      </w:r>
      <w:r w:rsidR="00A31AA9" w:rsidRPr="00F014CD">
        <w:rPr>
          <w:rFonts w:ascii="Liberation Serif" w:eastAsia="Times New Roman" w:hAnsi="Liberation Serif"/>
          <w:lang w:eastAsia="ru-RU"/>
        </w:rPr>
        <w:t>люб</w:t>
      </w:r>
      <w:r w:rsidRPr="00F014CD">
        <w:rPr>
          <w:rFonts w:ascii="Liberation Serif" w:eastAsia="Times New Roman" w:hAnsi="Liberation Serif"/>
          <w:lang w:eastAsia="ru-RU"/>
        </w:rPr>
        <w:t>ая</w:t>
      </w:r>
      <w:r w:rsidR="00A31AA9" w:rsidRPr="00F014CD">
        <w:rPr>
          <w:rFonts w:ascii="Liberation Serif" w:eastAsia="Times New Roman" w:hAnsi="Liberation Serif"/>
          <w:lang w:eastAsia="ru-RU"/>
        </w:rPr>
        <w:t xml:space="preserve"> интерпретаци</w:t>
      </w:r>
      <w:r w:rsidRPr="00F014CD">
        <w:rPr>
          <w:rFonts w:ascii="Liberation Serif" w:eastAsia="Times New Roman" w:hAnsi="Liberation Serif"/>
          <w:lang w:eastAsia="ru-RU"/>
        </w:rPr>
        <w:t xml:space="preserve">я переживается как </w:t>
      </w:r>
      <w:r w:rsidR="00A31AA9" w:rsidRPr="00F014CD">
        <w:rPr>
          <w:rFonts w:ascii="Liberation Serif" w:eastAsia="Times New Roman" w:hAnsi="Liberation Serif"/>
          <w:lang w:eastAsia="ru-RU"/>
        </w:rPr>
        <w:t xml:space="preserve">частный случай, </w:t>
      </w:r>
      <w:r w:rsidRPr="00F014CD">
        <w:rPr>
          <w:rFonts w:ascii="Liberation Serif" w:eastAsia="Times New Roman" w:hAnsi="Liberation Serif"/>
          <w:lang w:eastAsia="ru-RU"/>
        </w:rPr>
        <w:t>как одна из мн</w:t>
      </w:r>
      <w:r w:rsidR="00A31AA9" w:rsidRPr="00F014CD">
        <w:rPr>
          <w:rFonts w:ascii="Liberation Serif" w:eastAsia="Times New Roman" w:hAnsi="Liberation Serif"/>
          <w:lang w:eastAsia="ru-RU"/>
        </w:rPr>
        <w:t>ожественных</w:t>
      </w:r>
      <w:r w:rsidRPr="00F014CD">
        <w:rPr>
          <w:rFonts w:ascii="Liberation Serif" w:eastAsia="Times New Roman" w:hAnsi="Liberation Serif"/>
          <w:lang w:eastAsia="ru-RU"/>
        </w:rPr>
        <w:t xml:space="preserve"> гран</w:t>
      </w:r>
      <w:r w:rsidR="005A2328" w:rsidRPr="00F014CD">
        <w:rPr>
          <w:rFonts w:ascii="Liberation Serif" w:eastAsia="Times New Roman" w:hAnsi="Liberation Serif"/>
          <w:lang w:eastAsia="ru-RU"/>
        </w:rPr>
        <w:t>ей</w:t>
      </w:r>
      <w:r w:rsidRPr="00F014CD">
        <w:rPr>
          <w:rFonts w:ascii="Liberation Serif" w:eastAsia="Times New Roman" w:hAnsi="Liberation Serif"/>
          <w:lang w:eastAsia="ru-RU"/>
        </w:rPr>
        <w:t xml:space="preserve"> истины</w:t>
      </w:r>
      <w:r w:rsidR="005A2328" w:rsidRPr="00F014CD">
        <w:rPr>
          <w:rFonts w:ascii="Liberation Serif" w:eastAsia="Times New Roman" w:hAnsi="Liberation Serif"/>
          <w:lang w:eastAsia="ru-RU"/>
        </w:rPr>
        <w:t xml:space="preserve">. Формулой философского </w:t>
      </w:r>
      <w:r w:rsidR="00A31AA9" w:rsidRPr="00F014CD">
        <w:rPr>
          <w:rFonts w:ascii="Liberation Serif" w:eastAsia="Times New Roman" w:hAnsi="Liberation Serif"/>
          <w:lang w:eastAsia="ru-RU"/>
        </w:rPr>
        <w:t xml:space="preserve">отношения к </w:t>
      </w:r>
      <w:r w:rsidR="005A2328" w:rsidRPr="00F014CD">
        <w:rPr>
          <w:rFonts w:ascii="Liberation Serif" w:eastAsia="Times New Roman" w:hAnsi="Liberation Serif"/>
          <w:lang w:eastAsia="ru-RU"/>
        </w:rPr>
        <w:t>и</w:t>
      </w:r>
      <w:r w:rsidR="00A31AA9" w:rsidRPr="00F014CD">
        <w:rPr>
          <w:rFonts w:ascii="Liberation Serif" w:eastAsia="Times New Roman" w:hAnsi="Liberation Serif"/>
          <w:lang w:eastAsia="ru-RU"/>
        </w:rPr>
        <w:t xml:space="preserve">нтерпретациям: </w:t>
      </w:r>
      <w:r w:rsidR="005A2328"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 и, ... и, ... и, ..., и</w:t>
      </w:r>
      <w:r w:rsidR="003D126D" w:rsidRPr="00F014CD">
        <w:rPr>
          <w:rFonts w:ascii="Liberation Serif" w:eastAsia="Times New Roman" w:hAnsi="Liberation Serif"/>
          <w:lang w:eastAsia="ru-RU"/>
        </w:rPr>
        <w:t> </w:t>
      </w:r>
      <w:r w:rsidR="00A31AA9" w:rsidRPr="00F014CD">
        <w:rPr>
          <w:rFonts w:ascii="Liberation Serif" w:eastAsia="Times New Roman" w:hAnsi="Liberation Serif"/>
          <w:lang w:eastAsia="ru-RU"/>
        </w:rPr>
        <w:t>т.</w:t>
      </w:r>
      <w:r w:rsidR="003D126D" w:rsidRPr="00F014CD">
        <w:rPr>
          <w:rFonts w:ascii="Liberation Serif" w:eastAsia="Times New Roman" w:hAnsi="Liberation Serif"/>
          <w:lang w:eastAsia="ru-RU"/>
        </w:rPr>
        <w:t> </w:t>
      </w:r>
      <w:r w:rsidR="00A31AA9" w:rsidRPr="00F014CD">
        <w:rPr>
          <w:rFonts w:ascii="Liberation Serif" w:eastAsia="Times New Roman" w:hAnsi="Liberation Serif"/>
          <w:lang w:eastAsia="ru-RU"/>
        </w:rPr>
        <w:t>д.</w:t>
      </w:r>
      <w:r w:rsidR="005A2328"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 xml:space="preserve">, ибо </w:t>
      </w:r>
      <w:r w:rsidR="005A2328" w:rsidRPr="00F014CD">
        <w:rPr>
          <w:rFonts w:ascii="Liberation Serif" w:eastAsia="Times New Roman" w:hAnsi="Liberation Serif"/>
          <w:lang w:eastAsia="ru-RU"/>
        </w:rPr>
        <w:t xml:space="preserve">именно в такой </w:t>
      </w:r>
      <w:r w:rsidR="005A2328" w:rsidRPr="00F014CD">
        <w:rPr>
          <w:rFonts w:ascii="Liberation Serif" w:eastAsia="Times New Roman" w:hAnsi="Liberation Serif"/>
          <w:i/>
          <w:lang w:eastAsia="ru-RU"/>
        </w:rPr>
        <w:t>множественности</w:t>
      </w:r>
      <w:r w:rsidR="005A2328" w:rsidRPr="00F014CD">
        <w:rPr>
          <w:rFonts w:ascii="Liberation Serif" w:eastAsia="Times New Roman" w:hAnsi="Liberation Serif"/>
          <w:lang w:eastAsia="ru-RU"/>
        </w:rPr>
        <w:t xml:space="preserve"> действительность и </w:t>
      </w:r>
      <w:r w:rsidR="00A31AA9" w:rsidRPr="00F014CD">
        <w:rPr>
          <w:rFonts w:ascii="Liberation Serif" w:eastAsia="Times New Roman" w:hAnsi="Liberation Serif"/>
          <w:lang w:eastAsia="ru-RU"/>
        </w:rPr>
        <w:t xml:space="preserve">проявляется в мышлении </w:t>
      </w:r>
      <w:r w:rsidR="003D126D" w:rsidRPr="00F014CD">
        <w:rPr>
          <w:rFonts w:ascii="Liberation Serif" w:eastAsia="Times New Roman" w:hAnsi="Liberation Serif"/>
          <w:lang w:eastAsia="ru-RU"/>
        </w:rPr>
        <w:t>н</w:t>
      </w:r>
      <w:r w:rsidR="007C05B4" w:rsidRPr="00F014CD">
        <w:rPr>
          <w:rFonts w:ascii="Liberation Serif" w:eastAsia="Times New Roman" w:hAnsi="Liberation Serif"/>
          <w:lang w:eastAsia="ru-RU"/>
        </w:rPr>
        <w:t>а</w:t>
      </w:r>
      <w:r w:rsidR="00A31AA9" w:rsidRPr="00F014CD">
        <w:rPr>
          <w:rFonts w:ascii="Liberation Serif" w:eastAsia="Times New Roman" w:hAnsi="Liberation Serif"/>
          <w:lang w:eastAsia="ru-RU"/>
        </w:rPr>
        <w:t xml:space="preserve"> практике.</w:t>
      </w:r>
    </w:p>
    <w:p w14:paraId="16418DD1" w14:textId="12CB5D01" w:rsidR="005A2328" w:rsidRPr="00F014CD" w:rsidRDefault="005A2328"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В свою очередь, и</w:t>
      </w:r>
      <w:r w:rsidR="00A31AA9" w:rsidRPr="00F014CD">
        <w:rPr>
          <w:rFonts w:ascii="Liberation Serif" w:eastAsia="Times New Roman" w:hAnsi="Liberation Serif"/>
          <w:lang w:eastAsia="ru-RU"/>
        </w:rPr>
        <w:t xml:space="preserve">деология использует интерпретацию как способ категоричного оценивания по формуле: </w:t>
      </w:r>
      <w:r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нечто</w:t>
      </w:r>
      <w:r w:rsidR="003D126D" w:rsidRPr="00F014CD">
        <w:rPr>
          <w:rFonts w:ascii="Liberation Serif" w:eastAsia="Times New Roman" w:hAnsi="Liberation Serif"/>
          <w:lang w:eastAsia="ru-RU"/>
        </w:rPr>
        <w:t> —</w:t>
      </w:r>
      <w:r w:rsidR="00A31AA9" w:rsidRPr="00F014CD">
        <w:rPr>
          <w:rFonts w:ascii="Liberation Serif" w:eastAsia="Times New Roman" w:hAnsi="Liberation Serif"/>
          <w:lang w:eastAsia="ru-RU"/>
        </w:rPr>
        <w:t xml:space="preserve"> либо</w:t>
      </w:r>
      <w:r w:rsidR="003D126D" w:rsidRPr="00F014CD">
        <w:rPr>
          <w:rFonts w:ascii="Liberation Serif" w:eastAsia="Times New Roman" w:hAnsi="Liberation Serif"/>
          <w:lang w:eastAsia="ru-RU"/>
        </w:rPr>
        <w:t xml:space="preserve"> </w:t>
      </w:r>
      <w:r w:rsidR="00A31AA9" w:rsidRPr="00F014CD">
        <w:rPr>
          <w:rFonts w:ascii="Liberation Serif" w:eastAsia="Times New Roman" w:hAnsi="Liberation Serif"/>
          <w:lang w:eastAsia="ru-RU"/>
        </w:rPr>
        <w:t>..., либо</w:t>
      </w:r>
      <w:r w:rsidR="003D126D" w:rsidRPr="00F014CD">
        <w:rPr>
          <w:rFonts w:ascii="Liberation Serif" w:eastAsia="Times New Roman" w:hAnsi="Liberation Serif"/>
          <w:lang w:eastAsia="ru-RU"/>
        </w:rPr>
        <w:t xml:space="preserve"> </w:t>
      </w:r>
      <w:r w:rsidR="00A31AA9" w:rsidRPr="00F014CD">
        <w:rPr>
          <w:rFonts w:ascii="Liberation Serif" w:eastAsia="Times New Roman" w:hAnsi="Liberation Serif"/>
          <w:lang w:eastAsia="ru-RU"/>
        </w:rPr>
        <w:t>...; и третьего не дано</w:t>
      </w:r>
      <w:r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 xml:space="preserve">. Причем </w:t>
      </w:r>
      <w:r w:rsidRPr="00F014CD">
        <w:rPr>
          <w:rFonts w:ascii="Liberation Serif" w:eastAsia="Times New Roman" w:hAnsi="Liberation Serif"/>
          <w:lang w:eastAsia="ru-RU"/>
        </w:rPr>
        <w:t xml:space="preserve">только </w:t>
      </w:r>
      <w:r w:rsidRPr="00F014CD">
        <w:rPr>
          <w:rFonts w:ascii="Liberation Serif" w:eastAsia="Times New Roman" w:hAnsi="Liberation Serif"/>
          <w:i/>
          <w:lang w:eastAsia="ru-RU"/>
        </w:rPr>
        <w:t>единственное</w:t>
      </w:r>
      <w:r w:rsidRPr="00F014CD">
        <w:rPr>
          <w:rFonts w:ascii="Liberation Serif" w:eastAsia="Times New Roman" w:hAnsi="Liberation Serif"/>
          <w:lang w:eastAsia="ru-RU"/>
        </w:rPr>
        <w:t xml:space="preserve"> «</w:t>
      </w:r>
      <w:r w:rsidR="00A31AA9" w:rsidRPr="00F014CD">
        <w:rPr>
          <w:rFonts w:ascii="Liberation Serif" w:eastAsia="Times New Roman" w:hAnsi="Liberation Serif"/>
          <w:lang w:eastAsia="ru-RU"/>
        </w:rPr>
        <w:t>либо</w:t>
      </w:r>
      <w:r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 xml:space="preserve"> выражает истину в ее полноте, </w:t>
      </w:r>
      <w:r w:rsidRPr="00F014CD">
        <w:rPr>
          <w:rFonts w:ascii="Liberation Serif" w:eastAsia="Times New Roman" w:hAnsi="Liberation Serif"/>
          <w:lang w:eastAsia="ru-RU"/>
        </w:rPr>
        <w:t xml:space="preserve">другие </w:t>
      </w:r>
      <w:r w:rsidR="007C05B4"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либо</w:t>
      </w:r>
      <w:r w:rsidR="007C05B4"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 xml:space="preserve"> п</w:t>
      </w:r>
      <w:r w:rsidRPr="00F014CD">
        <w:rPr>
          <w:rFonts w:ascii="Liberation Serif" w:eastAsia="Times New Roman" w:hAnsi="Liberation Serif"/>
          <w:lang w:eastAsia="ru-RU"/>
        </w:rPr>
        <w:t xml:space="preserve">ризнаются </w:t>
      </w:r>
      <w:r w:rsidR="00A31AA9" w:rsidRPr="00F014CD">
        <w:rPr>
          <w:rFonts w:ascii="Liberation Serif" w:eastAsia="Times New Roman" w:hAnsi="Liberation Serif"/>
          <w:lang w:eastAsia="ru-RU"/>
        </w:rPr>
        <w:t>ошибк</w:t>
      </w:r>
      <w:r w:rsidRPr="00F014CD">
        <w:rPr>
          <w:rFonts w:ascii="Liberation Serif" w:eastAsia="Times New Roman" w:hAnsi="Liberation Serif"/>
          <w:lang w:eastAsia="ru-RU"/>
        </w:rPr>
        <w:t xml:space="preserve">ами, </w:t>
      </w:r>
      <w:r w:rsidR="00A31AA9" w:rsidRPr="00F014CD">
        <w:rPr>
          <w:rFonts w:ascii="Liberation Serif" w:eastAsia="Times New Roman" w:hAnsi="Liberation Serif"/>
          <w:lang w:eastAsia="ru-RU"/>
        </w:rPr>
        <w:t>заблужден</w:t>
      </w:r>
      <w:r w:rsidR="007C05B4" w:rsidRPr="00F014CD">
        <w:rPr>
          <w:rFonts w:ascii="Liberation Serif" w:eastAsia="Times New Roman" w:hAnsi="Liberation Serif"/>
          <w:lang w:eastAsia="ru-RU"/>
        </w:rPr>
        <w:t>и</w:t>
      </w:r>
      <w:r w:rsidRPr="00F014CD">
        <w:rPr>
          <w:rFonts w:ascii="Liberation Serif" w:eastAsia="Times New Roman" w:hAnsi="Liberation Serif"/>
          <w:lang w:eastAsia="ru-RU"/>
        </w:rPr>
        <w:t>ями, л</w:t>
      </w:r>
      <w:r w:rsidR="00A31AA9" w:rsidRPr="00F014CD">
        <w:rPr>
          <w:rFonts w:ascii="Liberation Serif" w:eastAsia="Times New Roman" w:hAnsi="Liberation Serif"/>
          <w:lang w:eastAsia="ru-RU"/>
        </w:rPr>
        <w:t>ожь</w:t>
      </w:r>
      <w:r w:rsidRPr="00F014CD">
        <w:rPr>
          <w:rFonts w:ascii="Liberation Serif" w:eastAsia="Times New Roman" w:hAnsi="Liberation Serif"/>
          <w:lang w:eastAsia="ru-RU"/>
        </w:rPr>
        <w:t xml:space="preserve">ю или вообще </w:t>
      </w:r>
      <w:r w:rsidR="007C05B4" w:rsidRPr="00F014CD">
        <w:rPr>
          <w:rFonts w:ascii="Liberation Serif" w:eastAsia="Times New Roman" w:hAnsi="Liberation Serif"/>
          <w:lang w:eastAsia="ru-RU"/>
        </w:rPr>
        <w:t xml:space="preserve">объявляются </w:t>
      </w:r>
      <w:r w:rsidRPr="00F014CD">
        <w:rPr>
          <w:rFonts w:ascii="Liberation Serif" w:eastAsia="Times New Roman" w:hAnsi="Liberation Serif"/>
          <w:lang w:eastAsia="ru-RU"/>
        </w:rPr>
        <w:t>п</w:t>
      </w:r>
      <w:r w:rsidR="00A31AA9" w:rsidRPr="00F014CD">
        <w:rPr>
          <w:rFonts w:ascii="Liberation Serif" w:eastAsia="Times New Roman" w:hAnsi="Liberation Serif"/>
          <w:lang w:eastAsia="ru-RU"/>
        </w:rPr>
        <w:t>роиск</w:t>
      </w:r>
      <w:r w:rsidRPr="00F014CD">
        <w:rPr>
          <w:rFonts w:ascii="Liberation Serif" w:eastAsia="Times New Roman" w:hAnsi="Liberation Serif"/>
          <w:lang w:eastAsia="ru-RU"/>
        </w:rPr>
        <w:t xml:space="preserve">ами </w:t>
      </w:r>
      <w:r w:rsidR="00A31AA9" w:rsidRPr="00F014CD">
        <w:rPr>
          <w:rFonts w:ascii="Liberation Serif" w:eastAsia="Times New Roman" w:hAnsi="Liberation Serif"/>
          <w:lang w:eastAsia="ru-RU"/>
        </w:rPr>
        <w:t>врагов.</w:t>
      </w:r>
    </w:p>
    <w:p w14:paraId="6BEA41D9" w14:textId="6B6B97A7" w:rsidR="00A13D5B" w:rsidRPr="00F014CD" w:rsidRDefault="00A31AA9"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 xml:space="preserve">Философия видит мир сложным и противоречивым, идеология </w:t>
      </w:r>
      <w:r w:rsidR="005A2328" w:rsidRPr="00F014CD">
        <w:rPr>
          <w:rFonts w:ascii="Liberation Serif" w:eastAsia="Times New Roman" w:hAnsi="Liberation Serif"/>
          <w:lang w:eastAsia="ru-RU"/>
        </w:rPr>
        <w:t xml:space="preserve">же </w:t>
      </w:r>
      <w:r w:rsidRPr="00F014CD">
        <w:rPr>
          <w:rFonts w:ascii="Liberation Serif" w:eastAsia="Times New Roman" w:hAnsi="Liberation Serif"/>
          <w:lang w:eastAsia="ru-RU"/>
        </w:rPr>
        <w:t xml:space="preserve">упрощает свою картину мира в угоду </w:t>
      </w:r>
      <w:r w:rsidR="005A2328" w:rsidRPr="00F014CD">
        <w:rPr>
          <w:rFonts w:ascii="Liberation Serif" w:eastAsia="Times New Roman" w:hAnsi="Liberation Serif"/>
          <w:lang w:eastAsia="ru-RU"/>
        </w:rPr>
        <w:t xml:space="preserve">частным интересам, </w:t>
      </w:r>
      <w:r w:rsidRPr="00F014CD">
        <w:rPr>
          <w:rFonts w:ascii="Liberation Serif" w:eastAsia="Times New Roman" w:hAnsi="Liberation Serif"/>
          <w:lang w:eastAsia="ru-RU"/>
        </w:rPr>
        <w:t>культурным комплексам</w:t>
      </w:r>
      <w:r w:rsidR="005A2328" w:rsidRPr="00F014CD">
        <w:rPr>
          <w:rStyle w:val="a5"/>
          <w:rFonts w:ascii="Liberation Serif" w:eastAsia="Times New Roman" w:hAnsi="Liberation Serif"/>
          <w:lang w:eastAsia="ru-RU"/>
        </w:rPr>
        <w:footnoteReference w:id="6"/>
      </w:r>
      <w:r w:rsidR="005A2328" w:rsidRPr="00F014CD">
        <w:rPr>
          <w:rFonts w:ascii="Liberation Serif" w:eastAsia="Times New Roman" w:hAnsi="Liberation Serif"/>
          <w:lang w:eastAsia="ru-RU"/>
        </w:rPr>
        <w:t xml:space="preserve">, </w:t>
      </w:r>
      <w:r w:rsidRPr="00F014CD">
        <w:rPr>
          <w:rFonts w:ascii="Liberation Serif" w:eastAsia="Times New Roman" w:hAnsi="Liberation Serif"/>
          <w:lang w:eastAsia="ru-RU"/>
        </w:rPr>
        <w:t>комплекс</w:t>
      </w:r>
      <w:r w:rsidR="005A2328" w:rsidRPr="00F014CD">
        <w:rPr>
          <w:rFonts w:ascii="Liberation Serif" w:eastAsia="Times New Roman" w:hAnsi="Liberation Serif"/>
          <w:lang w:eastAsia="ru-RU"/>
        </w:rPr>
        <w:t xml:space="preserve">ам </w:t>
      </w:r>
      <w:r w:rsidRPr="00F014CD">
        <w:rPr>
          <w:rFonts w:ascii="Liberation Serif" w:eastAsia="Times New Roman" w:hAnsi="Liberation Serif"/>
          <w:lang w:eastAsia="ru-RU"/>
        </w:rPr>
        <w:t>власти</w:t>
      </w:r>
      <w:r w:rsidR="005A2328" w:rsidRPr="00F014CD">
        <w:rPr>
          <w:rFonts w:ascii="Liberation Serif" w:eastAsia="Times New Roman" w:hAnsi="Liberation Serif"/>
          <w:lang w:eastAsia="ru-RU"/>
        </w:rPr>
        <w:t xml:space="preserve"> и</w:t>
      </w:r>
      <w:r w:rsidR="003D126D" w:rsidRPr="00F014CD">
        <w:rPr>
          <w:rFonts w:ascii="Liberation Serif" w:eastAsia="Times New Roman" w:hAnsi="Liberation Serif"/>
          <w:lang w:eastAsia="ru-RU"/>
        </w:rPr>
        <w:t> (</w:t>
      </w:r>
      <w:r w:rsidR="005A2328" w:rsidRPr="00F014CD">
        <w:rPr>
          <w:rFonts w:ascii="Liberation Serif" w:eastAsia="Times New Roman" w:hAnsi="Liberation Serif"/>
          <w:lang w:eastAsia="ru-RU"/>
        </w:rPr>
        <w:t>или</w:t>
      </w:r>
      <w:r w:rsidR="003D126D" w:rsidRPr="00F014CD">
        <w:rPr>
          <w:rFonts w:ascii="Liberation Serif" w:eastAsia="Times New Roman" w:hAnsi="Liberation Serif"/>
          <w:lang w:eastAsia="ru-RU"/>
        </w:rPr>
        <w:t>)</w:t>
      </w:r>
      <w:r w:rsidR="005A2328" w:rsidRPr="00F014CD">
        <w:rPr>
          <w:rFonts w:ascii="Liberation Serif" w:eastAsia="Times New Roman" w:hAnsi="Liberation Serif"/>
          <w:lang w:eastAsia="ru-RU"/>
        </w:rPr>
        <w:t xml:space="preserve"> </w:t>
      </w:r>
      <w:r w:rsidRPr="00F014CD">
        <w:rPr>
          <w:rFonts w:ascii="Liberation Serif" w:eastAsia="Times New Roman" w:hAnsi="Liberation Serif"/>
          <w:lang w:eastAsia="ru-RU"/>
        </w:rPr>
        <w:t>неполноценности (последний есть выражение страха неопределенности, жажды предсказуемости, внутриутробной защищ</w:t>
      </w:r>
      <w:r w:rsidR="003D126D" w:rsidRPr="00F014CD">
        <w:rPr>
          <w:rFonts w:ascii="Liberation Serif" w:eastAsia="Times New Roman" w:hAnsi="Liberation Serif"/>
          <w:lang w:eastAsia="ru-RU"/>
        </w:rPr>
        <w:t>е</w:t>
      </w:r>
      <w:r w:rsidRPr="00F014CD">
        <w:rPr>
          <w:rFonts w:ascii="Liberation Serif" w:eastAsia="Times New Roman" w:hAnsi="Liberation Serif"/>
          <w:lang w:eastAsia="ru-RU"/>
        </w:rPr>
        <w:t>нности).</w:t>
      </w:r>
      <w:r w:rsidR="00A13D5B" w:rsidRPr="00F014CD">
        <w:rPr>
          <w:rFonts w:ascii="Liberation Serif" w:eastAsia="Times New Roman" w:hAnsi="Liberation Serif"/>
          <w:lang w:eastAsia="ru-RU"/>
        </w:rPr>
        <w:t xml:space="preserve"> В</w:t>
      </w:r>
      <w:r w:rsidR="003D126D" w:rsidRPr="00F014CD">
        <w:rPr>
          <w:rFonts w:ascii="Liberation Serif" w:eastAsia="Times New Roman" w:hAnsi="Liberation Serif"/>
          <w:lang w:eastAsia="ru-RU"/>
        </w:rPr>
        <w:t> </w:t>
      </w:r>
      <w:r w:rsidR="00A13D5B" w:rsidRPr="00F014CD">
        <w:rPr>
          <w:rFonts w:ascii="Liberation Serif" w:eastAsia="Times New Roman" w:hAnsi="Liberation Serif"/>
          <w:lang w:eastAsia="ru-RU"/>
        </w:rPr>
        <w:t>этом смысле прав оказывается А.</w:t>
      </w:r>
      <w:r w:rsidR="003D126D" w:rsidRPr="00F014CD">
        <w:rPr>
          <w:rFonts w:ascii="Liberation Serif" w:eastAsia="Times New Roman" w:hAnsi="Liberation Serif"/>
          <w:lang w:eastAsia="ru-RU"/>
        </w:rPr>
        <w:t> </w:t>
      </w:r>
      <w:r w:rsidR="00A13D5B" w:rsidRPr="00F014CD">
        <w:rPr>
          <w:rFonts w:ascii="Liberation Serif" w:eastAsia="Times New Roman" w:hAnsi="Liberation Serif"/>
          <w:lang w:eastAsia="ru-RU"/>
        </w:rPr>
        <w:t>В.</w:t>
      </w:r>
      <w:r w:rsidR="003D126D" w:rsidRPr="00F014CD">
        <w:rPr>
          <w:rFonts w:ascii="Liberation Serif" w:eastAsia="Times New Roman" w:hAnsi="Liberation Serif"/>
          <w:lang w:eastAsia="ru-RU"/>
        </w:rPr>
        <w:t> </w:t>
      </w:r>
      <w:r w:rsidR="00A13D5B" w:rsidRPr="00F014CD">
        <w:rPr>
          <w:rFonts w:ascii="Liberation Serif" w:eastAsia="Times New Roman" w:hAnsi="Liberation Serif"/>
          <w:lang w:eastAsia="ru-RU"/>
        </w:rPr>
        <w:t>Рубцов, когда он описывает сознание идеологии</w:t>
      </w:r>
      <w:r w:rsidR="00AF288D" w:rsidRPr="00F014CD">
        <w:rPr>
          <w:rFonts w:ascii="Liberation Serif" w:eastAsia="Times New Roman" w:hAnsi="Liberation Serif"/>
          <w:lang w:eastAsia="ru-RU"/>
        </w:rPr>
        <w:t xml:space="preserve">, среди прочего, и </w:t>
      </w:r>
      <w:r w:rsidR="00A13D5B" w:rsidRPr="00F014CD">
        <w:rPr>
          <w:rFonts w:ascii="Liberation Serif" w:eastAsia="Times New Roman" w:hAnsi="Liberation Serif"/>
          <w:lang w:eastAsia="ru-RU"/>
        </w:rPr>
        <w:t>как нарциссическое</w:t>
      </w:r>
      <w:r w:rsidR="00121E8A" w:rsidRPr="00F014CD">
        <w:rPr>
          <w:rFonts w:ascii="Liberation Serif" w:eastAsia="Times New Roman" w:hAnsi="Liberation Serif"/>
          <w:lang w:eastAsia="ru-RU"/>
        </w:rPr>
        <w:t xml:space="preserve"> [</w:t>
      </w:r>
      <w:r w:rsidR="00E37B78" w:rsidRPr="00F014CD">
        <w:rPr>
          <w:rFonts w:ascii="Liberation Serif" w:eastAsia="Times New Roman" w:hAnsi="Liberation Serif"/>
          <w:lang w:eastAsia="ru-RU"/>
        </w:rPr>
        <w:t>7</w:t>
      </w:r>
      <w:r w:rsidR="00121E8A" w:rsidRPr="00F014CD">
        <w:rPr>
          <w:rFonts w:ascii="Liberation Serif" w:eastAsia="Times New Roman" w:hAnsi="Liberation Serif"/>
          <w:lang w:eastAsia="ru-RU"/>
        </w:rPr>
        <w:t>]</w:t>
      </w:r>
      <w:r w:rsidR="00A13D5B" w:rsidRPr="00F014CD">
        <w:rPr>
          <w:rFonts w:ascii="Liberation Serif" w:eastAsia="Times New Roman" w:hAnsi="Liberation Serif"/>
          <w:lang w:eastAsia="ru-RU"/>
        </w:rPr>
        <w:t xml:space="preserve">. </w:t>
      </w:r>
    </w:p>
    <w:p w14:paraId="14ED0125" w14:textId="744D1DC7" w:rsidR="0000794F" w:rsidRPr="00F014CD" w:rsidRDefault="00A13D5B"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 xml:space="preserve">На </w:t>
      </w:r>
      <w:r w:rsidRPr="00F014CD">
        <w:rPr>
          <w:rFonts w:ascii="Liberation Serif" w:eastAsia="Times New Roman" w:hAnsi="Liberation Serif"/>
          <w:i/>
          <w:lang w:eastAsia="ru-RU"/>
        </w:rPr>
        <w:t>социальном</w:t>
      </w:r>
      <w:r w:rsidRPr="00F014CD">
        <w:rPr>
          <w:rFonts w:ascii="Liberation Serif" w:eastAsia="Times New Roman" w:hAnsi="Liberation Serif"/>
          <w:lang w:eastAsia="ru-RU"/>
        </w:rPr>
        <w:t xml:space="preserve"> уровне возникает </w:t>
      </w:r>
      <w:proofErr w:type="spellStart"/>
      <w:r w:rsidRPr="00F014CD">
        <w:rPr>
          <w:rFonts w:ascii="Liberation Serif" w:eastAsia="Times New Roman" w:hAnsi="Liberation Serif"/>
          <w:lang w:eastAsia="ru-RU"/>
        </w:rPr>
        <w:t>кажимость</w:t>
      </w:r>
      <w:proofErr w:type="spellEnd"/>
      <w:r w:rsidRPr="00F014CD">
        <w:rPr>
          <w:rFonts w:ascii="Liberation Serif" w:eastAsia="Times New Roman" w:hAnsi="Liberation Serif"/>
          <w:lang w:eastAsia="ru-RU"/>
        </w:rPr>
        <w:t xml:space="preserve"> призрачности границы между философией и идеологией, о которой в своем выступлении </w:t>
      </w:r>
      <w:r w:rsidR="00121E8A" w:rsidRPr="00F014CD">
        <w:rPr>
          <w:rFonts w:ascii="Liberation Serif" w:eastAsia="Times New Roman" w:hAnsi="Liberation Serif"/>
          <w:lang w:eastAsia="ru-RU"/>
        </w:rPr>
        <w:t xml:space="preserve">на круглом столе </w:t>
      </w:r>
      <w:r w:rsidRPr="00F014CD">
        <w:rPr>
          <w:rFonts w:ascii="Liberation Serif" w:eastAsia="Times New Roman" w:hAnsi="Liberation Serif"/>
          <w:lang w:eastAsia="ru-RU"/>
        </w:rPr>
        <w:t xml:space="preserve">говорил </w:t>
      </w:r>
      <w:r w:rsidR="0000794F" w:rsidRPr="00F014CD">
        <w:rPr>
          <w:rFonts w:ascii="Liberation Serif" w:eastAsia="Times New Roman" w:hAnsi="Liberation Serif"/>
          <w:lang w:eastAsia="ru-RU"/>
        </w:rPr>
        <w:t>А.</w:t>
      </w:r>
      <w:r w:rsidR="003D126D" w:rsidRPr="00F014CD">
        <w:rPr>
          <w:rFonts w:ascii="Liberation Serif" w:eastAsia="Times New Roman" w:hAnsi="Liberation Serif"/>
          <w:lang w:eastAsia="ru-RU"/>
        </w:rPr>
        <w:t> </w:t>
      </w:r>
      <w:r w:rsidR="0000794F" w:rsidRPr="00F014CD">
        <w:rPr>
          <w:rFonts w:ascii="Liberation Serif" w:eastAsia="Times New Roman" w:hAnsi="Liberation Serif"/>
          <w:lang w:eastAsia="ru-RU"/>
        </w:rPr>
        <w:t>Н.</w:t>
      </w:r>
      <w:r w:rsidR="003D126D" w:rsidRPr="00F014CD">
        <w:rPr>
          <w:rFonts w:ascii="Liberation Serif" w:eastAsia="Times New Roman" w:hAnsi="Liberation Serif"/>
          <w:lang w:eastAsia="ru-RU"/>
        </w:rPr>
        <w:t> </w:t>
      </w:r>
      <w:r w:rsidR="0000794F" w:rsidRPr="00F014CD">
        <w:rPr>
          <w:rFonts w:ascii="Liberation Serif" w:eastAsia="Times New Roman" w:hAnsi="Liberation Serif"/>
          <w:lang w:eastAsia="ru-RU"/>
        </w:rPr>
        <w:t>Архангельский. Однако философ не создает идеологии, он обнаруживает и</w:t>
      </w:r>
      <w:r w:rsidR="003D126D" w:rsidRPr="00F014CD">
        <w:rPr>
          <w:rFonts w:ascii="Liberation Serif" w:eastAsia="Times New Roman" w:hAnsi="Liberation Serif"/>
          <w:lang w:eastAsia="ru-RU"/>
        </w:rPr>
        <w:t> </w:t>
      </w:r>
      <w:r w:rsidR="0000794F" w:rsidRPr="00F014CD">
        <w:rPr>
          <w:rFonts w:ascii="Liberation Serif" w:eastAsia="Times New Roman" w:hAnsi="Liberation Serif"/>
          <w:lang w:eastAsia="ru-RU"/>
        </w:rPr>
        <w:t>артикулирует идеи, которые затем могут лечь в основу тех или иных представлений о</w:t>
      </w:r>
      <w:r w:rsidR="003D126D" w:rsidRPr="00F014CD">
        <w:rPr>
          <w:rFonts w:ascii="Liberation Serif" w:eastAsia="Times New Roman" w:hAnsi="Liberation Serif"/>
          <w:lang w:eastAsia="ru-RU"/>
        </w:rPr>
        <w:t> </w:t>
      </w:r>
      <w:r w:rsidR="0000794F" w:rsidRPr="00F014CD">
        <w:rPr>
          <w:rFonts w:ascii="Liberation Serif" w:eastAsia="Times New Roman" w:hAnsi="Liberation Serif"/>
          <w:lang w:eastAsia="ru-RU"/>
        </w:rPr>
        <w:t>социальном порядке, разделяемых группой. В</w:t>
      </w:r>
      <w:r w:rsidR="003D126D" w:rsidRPr="00F014CD">
        <w:rPr>
          <w:rFonts w:ascii="Liberation Serif" w:eastAsia="Times New Roman" w:hAnsi="Liberation Serif"/>
          <w:lang w:eastAsia="ru-RU"/>
        </w:rPr>
        <w:t> </w:t>
      </w:r>
      <w:r w:rsidR="0000794F" w:rsidRPr="00F014CD">
        <w:rPr>
          <w:rFonts w:ascii="Liberation Serif" w:eastAsia="Times New Roman" w:hAnsi="Liberation Serif"/>
          <w:lang w:eastAsia="ru-RU"/>
        </w:rPr>
        <w:t>идеале он сохраняет идеологическую нейтральность или хотя бы способен время от времени оказываться в ней силой своих ума и</w:t>
      </w:r>
      <w:r w:rsidR="003D126D" w:rsidRPr="00F014CD">
        <w:rPr>
          <w:rFonts w:ascii="Liberation Serif" w:eastAsia="Times New Roman" w:hAnsi="Liberation Serif"/>
          <w:lang w:eastAsia="ru-RU"/>
        </w:rPr>
        <w:t> </w:t>
      </w:r>
      <w:r w:rsidR="0000794F" w:rsidRPr="00F014CD">
        <w:rPr>
          <w:rFonts w:ascii="Liberation Serif" w:eastAsia="Times New Roman" w:hAnsi="Liberation Serif"/>
          <w:lang w:eastAsia="ru-RU"/>
        </w:rPr>
        <w:t>воли.</w:t>
      </w:r>
    </w:p>
    <w:p w14:paraId="63519DB7" w14:textId="79E13CA8" w:rsidR="0000794F" w:rsidRPr="00F014CD" w:rsidRDefault="0000794F"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Конечно, философ не может не осуществлять идеологический выбор, отстаивая ту или иную идею как общезначимую</w:t>
      </w:r>
      <w:r w:rsidR="00E510AD" w:rsidRPr="00F014CD">
        <w:rPr>
          <w:rFonts w:ascii="Liberation Serif" w:eastAsia="Times New Roman" w:hAnsi="Liberation Serif"/>
          <w:lang w:eastAsia="ru-RU"/>
        </w:rPr>
        <w:t xml:space="preserve"> для социального порядка</w:t>
      </w:r>
      <w:r w:rsidRPr="00F014CD">
        <w:rPr>
          <w:rFonts w:ascii="Liberation Serif" w:eastAsia="Times New Roman" w:hAnsi="Liberation Serif"/>
          <w:lang w:eastAsia="ru-RU"/>
        </w:rPr>
        <w:t>, однако он остается способным на критическое отношение к идеологии вовне и в себе</w:t>
      </w:r>
      <w:r w:rsidRPr="00F014CD">
        <w:rPr>
          <w:rFonts w:ascii="Liberation Serif" w:eastAsia="Times New Roman" w:hAnsi="Liberation Serif"/>
          <w:vertAlign w:val="superscript"/>
          <w:lang w:eastAsia="ru-RU"/>
        </w:rPr>
        <w:footnoteReference w:id="7"/>
      </w:r>
      <w:r w:rsidRPr="00F014CD">
        <w:rPr>
          <w:rFonts w:ascii="Liberation Serif" w:eastAsia="Times New Roman" w:hAnsi="Liberation Serif"/>
          <w:lang w:eastAsia="ru-RU"/>
        </w:rPr>
        <w:t>, а также</w:t>
      </w:r>
      <w:r w:rsidR="00AB3E67"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на сохранение толерантного отношения к идеологическому многообразию. Последнее есть логический исход свободного</w:t>
      </w:r>
      <w:r w:rsidR="00AB3E67"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автономного</w:t>
      </w:r>
      <w:r w:rsidR="00AB3E67"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мышления.</w:t>
      </w:r>
    </w:p>
    <w:p w14:paraId="4D1C54F0" w14:textId="70F78109" w:rsidR="0000794F" w:rsidRPr="00F014CD" w:rsidRDefault="0000794F"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 xml:space="preserve">Идеология приходит на смену философии в тот момент, когда учение об идее уступает место логосу, одержимому идеей. </w:t>
      </w:r>
      <w:r w:rsidR="007D6133" w:rsidRPr="00F014CD">
        <w:rPr>
          <w:rFonts w:ascii="Liberation Serif" w:eastAsia="Times New Roman" w:hAnsi="Liberation Serif"/>
          <w:lang w:eastAsia="ru-RU"/>
        </w:rPr>
        <w:t>В</w:t>
      </w:r>
      <w:r w:rsidR="00AB3E67" w:rsidRPr="00F014CD">
        <w:rPr>
          <w:rFonts w:ascii="Liberation Serif" w:eastAsia="Times New Roman" w:hAnsi="Liberation Serif"/>
          <w:lang w:eastAsia="ru-RU"/>
        </w:rPr>
        <w:t> </w:t>
      </w:r>
      <w:r w:rsidR="007D6133" w:rsidRPr="00F014CD">
        <w:rPr>
          <w:rFonts w:ascii="Liberation Serif" w:eastAsia="Times New Roman" w:hAnsi="Liberation Serif"/>
          <w:lang w:eastAsia="ru-RU"/>
        </w:rPr>
        <w:t>итоге алмаз истины ли, идеи</w:t>
      </w:r>
      <w:r w:rsidR="00AB3E67" w:rsidRPr="00F014CD">
        <w:rPr>
          <w:rFonts w:ascii="Liberation Serif" w:eastAsia="Times New Roman" w:hAnsi="Liberation Serif"/>
          <w:lang w:eastAsia="ru-RU"/>
        </w:rPr>
        <w:t xml:space="preserve"> ли</w:t>
      </w:r>
      <w:r w:rsidR="007D6133" w:rsidRPr="00F014CD">
        <w:rPr>
          <w:rFonts w:ascii="Liberation Serif" w:eastAsia="Times New Roman" w:hAnsi="Liberation Serif"/>
          <w:lang w:eastAsia="ru-RU"/>
        </w:rPr>
        <w:t xml:space="preserve"> сначала сводится только к одной из их граней, а затем превращается в плоскость, вывешенную </w:t>
      </w:r>
      <w:r w:rsidR="007D6133" w:rsidRPr="00F014CD">
        <w:rPr>
          <w:rFonts w:ascii="Liberation Serif" w:eastAsia="Times New Roman" w:hAnsi="Liberation Serif"/>
          <w:lang w:eastAsia="ru-RU"/>
        </w:rPr>
        <w:lastRenderedPageBreak/>
        <w:t>в</w:t>
      </w:r>
      <w:r w:rsidR="00AB3E67" w:rsidRPr="00F014CD">
        <w:rPr>
          <w:rFonts w:ascii="Liberation Serif" w:eastAsia="Times New Roman" w:hAnsi="Liberation Serif"/>
          <w:lang w:eastAsia="ru-RU"/>
        </w:rPr>
        <w:t> </w:t>
      </w:r>
      <w:r w:rsidR="007D6133" w:rsidRPr="00F014CD">
        <w:rPr>
          <w:rFonts w:ascii="Liberation Serif" w:eastAsia="Times New Roman" w:hAnsi="Liberation Serif"/>
          <w:lang w:eastAsia="ru-RU"/>
        </w:rPr>
        <w:t>качестве флага</w:t>
      </w:r>
      <w:r w:rsidR="0028126D" w:rsidRPr="00F014CD">
        <w:rPr>
          <w:rFonts w:ascii="Liberation Serif" w:eastAsia="Times New Roman" w:hAnsi="Liberation Serif"/>
          <w:lang w:eastAsia="ru-RU"/>
        </w:rPr>
        <w:t xml:space="preserve">. </w:t>
      </w:r>
      <w:r w:rsidRPr="00F014CD">
        <w:rPr>
          <w:rFonts w:ascii="Liberation Serif" w:eastAsia="Times New Roman" w:hAnsi="Liberation Serif"/>
          <w:lang w:eastAsia="ru-RU"/>
        </w:rPr>
        <w:t>Именно поэтому идеология всегда подозревает философию в</w:t>
      </w:r>
      <w:r w:rsidR="00AB3E67" w:rsidRPr="00F014CD">
        <w:rPr>
          <w:rFonts w:ascii="Liberation Serif" w:eastAsia="Times New Roman" w:hAnsi="Liberation Serif"/>
          <w:lang w:eastAsia="ru-RU"/>
        </w:rPr>
        <w:t> </w:t>
      </w:r>
      <w:r w:rsidRPr="00F014CD">
        <w:rPr>
          <w:rFonts w:ascii="Liberation Serif" w:eastAsia="Times New Roman" w:hAnsi="Liberation Serif"/>
          <w:lang w:eastAsia="ru-RU"/>
        </w:rPr>
        <w:t>тоталитарности, борясь и с ней тоже (для идеологии в принципе борьба</w:t>
      </w:r>
      <w:r w:rsidR="00AB3E67"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основной способ существования), тогда как философия до последнего пытается именно критически разобраться в идее, </w:t>
      </w:r>
      <w:r w:rsidR="00BE3025" w:rsidRPr="00F014CD">
        <w:rPr>
          <w:rFonts w:ascii="Liberation Serif" w:eastAsia="Times New Roman" w:hAnsi="Liberation Serif"/>
          <w:lang w:eastAsia="ru-RU"/>
        </w:rPr>
        <w:t xml:space="preserve">поднимаемой на щит той или иной </w:t>
      </w:r>
      <w:r w:rsidRPr="00F014CD">
        <w:rPr>
          <w:rFonts w:ascii="Liberation Serif" w:eastAsia="Times New Roman" w:hAnsi="Liberation Serif"/>
          <w:lang w:eastAsia="ru-RU"/>
        </w:rPr>
        <w:t xml:space="preserve">идеологией, </w:t>
      </w:r>
      <w:r w:rsidR="00BE3025" w:rsidRPr="00F014CD">
        <w:rPr>
          <w:rFonts w:ascii="Liberation Serif" w:eastAsia="Times New Roman" w:hAnsi="Liberation Serif"/>
          <w:lang w:eastAsia="ru-RU"/>
        </w:rPr>
        <w:t>не сильно беспокоясь о</w:t>
      </w:r>
      <w:r w:rsidR="00AB3E67" w:rsidRPr="00F014CD">
        <w:rPr>
          <w:rFonts w:ascii="Liberation Serif" w:eastAsia="Times New Roman" w:hAnsi="Liberation Serif"/>
          <w:lang w:eastAsia="ru-RU"/>
        </w:rPr>
        <w:t> </w:t>
      </w:r>
      <w:r w:rsidR="00BE3025" w:rsidRPr="00F014CD">
        <w:rPr>
          <w:rFonts w:ascii="Liberation Serif" w:eastAsia="Times New Roman" w:hAnsi="Liberation Serif"/>
          <w:lang w:eastAsia="ru-RU"/>
        </w:rPr>
        <w:t>св</w:t>
      </w:r>
      <w:r w:rsidR="004B425D" w:rsidRPr="00F014CD">
        <w:rPr>
          <w:rFonts w:ascii="Liberation Serif" w:eastAsia="Times New Roman" w:hAnsi="Liberation Serif"/>
          <w:lang w:eastAsia="ru-RU"/>
        </w:rPr>
        <w:t>о</w:t>
      </w:r>
      <w:r w:rsidR="00BE3025" w:rsidRPr="00F014CD">
        <w:rPr>
          <w:rFonts w:ascii="Liberation Serif" w:eastAsia="Times New Roman" w:hAnsi="Liberation Serif"/>
          <w:lang w:eastAsia="ru-RU"/>
        </w:rPr>
        <w:t>ей уязвимости.</w:t>
      </w:r>
    </w:p>
    <w:p w14:paraId="52F364C3" w14:textId="5F1E77CD" w:rsidR="00D12359" w:rsidRPr="00F014CD" w:rsidRDefault="00BE3025"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Идеология</w:t>
      </w:r>
      <w:r w:rsidR="007575A3"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про частный интерес, </w:t>
      </w:r>
      <w:r w:rsidR="00F91B58" w:rsidRPr="00F014CD">
        <w:rPr>
          <w:rFonts w:ascii="Liberation Serif" w:eastAsia="Times New Roman" w:hAnsi="Liberation Serif"/>
          <w:lang w:eastAsia="ru-RU"/>
        </w:rPr>
        <w:t xml:space="preserve">выдающийся за всеобщий, а </w:t>
      </w:r>
      <w:r w:rsidRPr="00F014CD">
        <w:rPr>
          <w:rFonts w:ascii="Liberation Serif" w:eastAsia="Times New Roman" w:hAnsi="Liberation Serif"/>
          <w:lang w:eastAsia="ru-RU"/>
        </w:rPr>
        <w:t>философия</w:t>
      </w:r>
      <w:r w:rsidR="007575A3"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про универсальную идею</w:t>
      </w:r>
      <w:r w:rsidR="00F91B58" w:rsidRPr="00F014CD">
        <w:rPr>
          <w:rFonts w:ascii="Liberation Serif" w:eastAsia="Times New Roman" w:hAnsi="Liberation Serif"/>
          <w:lang w:eastAsia="ru-RU"/>
        </w:rPr>
        <w:t>, то там, то здесь открывающ</w:t>
      </w:r>
      <w:r w:rsidR="007575A3" w:rsidRPr="00F014CD">
        <w:rPr>
          <w:rFonts w:ascii="Liberation Serif" w:eastAsia="Times New Roman" w:hAnsi="Liberation Serif"/>
          <w:lang w:eastAsia="ru-RU"/>
        </w:rPr>
        <w:t>ую</w:t>
      </w:r>
      <w:r w:rsidR="00F91B58" w:rsidRPr="00F014CD">
        <w:rPr>
          <w:rFonts w:ascii="Liberation Serif" w:eastAsia="Times New Roman" w:hAnsi="Liberation Serif"/>
          <w:lang w:eastAsia="ru-RU"/>
        </w:rPr>
        <w:t xml:space="preserve">ся своими гранями: </w:t>
      </w:r>
      <w:r w:rsidRPr="00F014CD">
        <w:rPr>
          <w:rFonts w:ascii="Liberation Serif" w:eastAsia="Times New Roman" w:hAnsi="Liberation Serif"/>
          <w:lang w:eastAsia="ru-RU"/>
        </w:rPr>
        <w:t xml:space="preserve">так кратко можно </w:t>
      </w:r>
      <w:r w:rsidR="00F91B58" w:rsidRPr="00F014CD">
        <w:rPr>
          <w:rFonts w:ascii="Liberation Serif" w:eastAsia="Times New Roman" w:hAnsi="Liberation Serif"/>
          <w:lang w:eastAsia="ru-RU"/>
        </w:rPr>
        <w:t xml:space="preserve">интерпретировать </w:t>
      </w:r>
      <w:r w:rsidRPr="00F014CD">
        <w:rPr>
          <w:rFonts w:ascii="Liberation Serif" w:eastAsia="Times New Roman" w:hAnsi="Liberation Serif"/>
          <w:lang w:eastAsia="ru-RU"/>
        </w:rPr>
        <w:t>смысл одной из реплик В.</w:t>
      </w:r>
      <w:r w:rsidR="007575A3" w:rsidRPr="00F014CD">
        <w:rPr>
          <w:rFonts w:ascii="Liberation Serif" w:eastAsia="Times New Roman" w:hAnsi="Liberation Serif"/>
          <w:lang w:eastAsia="ru-RU"/>
        </w:rPr>
        <w:t> </w:t>
      </w:r>
      <w:r w:rsidRPr="00F014CD">
        <w:rPr>
          <w:rFonts w:ascii="Liberation Serif" w:eastAsia="Times New Roman" w:hAnsi="Liberation Serif"/>
          <w:lang w:eastAsia="ru-RU"/>
        </w:rPr>
        <w:t>М.</w:t>
      </w:r>
      <w:r w:rsidR="007575A3" w:rsidRPr="00F014CD">
        <w:rPr>
          <w:rFonts w:ascii="Liberation Serif" w:eastAsia="Times New Roman" w:hAnsi="Liberation Serif"/>
          <w:lang w:eastAsia="ru-RU"/>
        </w:rPr>
        <w:t> </w:t>
      </w:r>
      <w:proofErr w:type="spellStart"/>
      <w:r w:rsidRPr="00F014CD">
        <w:rPr>
          <w:rFonts w:ascii="Liberation Serif" w:eastAsia="Times New Roman" w:hAnsi="Liberation Serif"/>
          <w:lang w:eastAsia="ru-RU"/>
        </w:rPr>
        <w:t>Меж</w:t>
      </w:r>
      <w:r w:rsidR="00D12359" w:rsidRPr="00F014CD">
        <w:rPr>
          <w:rFonts w:ascii="Liberation Serif" w:eastAsia="Times New Roman" w:hAnsi="Liberation Serif"/>
          <w:lang w:eastAsia="ru-RU"/>
        </w:rPr>
        <w:t>у</w:t>
      </w:r>
      <w:r w:rsidRPr="00F014CD">
        <w:rPr>
          <w:rFonts w:ascii="Liberation Serif" w:eastAsia="Times New Roman" w:hAnsi="Liberation Serif"/>
          <w:lang w:eastAsia="ru-RU"/>
        </w:rPr>
        <w:t>ева</w:t>
      </w:r>
      <w:proofErr w:type="spellEnd"/>
      <w:r w:rsidRPr="00F014CD">
        <w:rPr>
          <w:rFonts w:ascii="Liberation Serif" w:eastAsia="Times New Roman" w:hAnsi="Liberation Serif"/>
          <w:lang w:eastAsia="ru-RU"/>
        </w:rPr>
        <w:t xml:space="preserve"> на круглом столе. </w:t>
      </w:r>
      <w:r w:rsidR="00F91B58" w:rsidRPr="00F014CD">
        <w:rPr>
          <w:rFonts w:ascii="Liberation Serif" w:eastAsia="Times New Roman" w:hAnsi="Liberation Serif"/>
          <w:lang w:eastAsia="ru-RU"/>
        </w:rPr>
        <w:t xml:space="preserve">Именно поэтому </w:t>
      </w:r>
      <w:r w:rsidR="00F91B58" w:rsidRPr="00F014CD">
        <w:rPr>
          <w:rFonts w:ascii="Liberation Serif" w:eastAsia="Times New Roman" w:hAnsi="Liberation Serif"/>
          <w:i/>
          <w:lang w:eastAsia="ru-RU"/>
        </w:rPr>
        <w:t>ан</w:t>
      </w:r>
      <w:r w:rsidR="00D12359" w:rsidRPr="00F014CD">
        <w:rPr>
          <w:rFonts w:ascii="Liberation Serif" w:eastAsia="Times New Roman" w:hAnsi="Liberation Serif"/>
          <w:i/>
          <w:lang w:eastAsia="ru-RU"/>
        </w:rPr>
        <w:t xml:space="preserve">тропологический эффект </w:t>
      </w:r>
      <w:r w:rsidR="00D12359" w:rsidRPr="00F014CD">
        <w:rPr>
          <w:rFonts w:ascii="Liberation Serif" w:eastAsia="Times New Roman" w:hAnsi="Liberation Serif"/>
          <w:lang w:eastAsia="ru-RU"/>
        </w:rPr>
        <w:t>философских и идеологических практик оказывается разным.</w:t>
      </w:r>
    </w:p>
    <w:p w14:paraId="5E6D640E" w14:textId="68E73570" w:rsidR="00013289" w:rsidRPr="00F014CD" w:rsidRDefault="00D12359"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Идеология</w:t>
      </w:r>
      <w:r w:rsidR="007575A3"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это сознание, которое цепляется за идентификационные сетки во что бы то ни стало, однако идентичность</w:t>
      </w:r>
      <w:r w:rsidR="007575A3"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это социокультурная вторичность человека, </w:t>
      </w:r>
      <w:r w:rsidR="00013289" w:rsidRPr="00F014CD">
        <w:rPr>
          <w:rFonts w:ascii="Liberation Serif" w:eastAsia="Times New Roman" w:hAnsi="Liberation Serif"/>
          <w:lang w:eastAsia="ru-RU"/>
        </w:rPr>
        <w:t xml:space="preserve">его групповая прописка, </w:t>
      </w:r>
      <w:r w:rsidRPr="00F014CD">
        <w:rPr>
          <w:rFonts w:ascii="Liberation Serif" w:eastAsia="Times New Roman" w:hAnsi="Liberation Serif"/>
          <w:lang w:eastAsia="ru-RU"/>
        </w:rPr>
        <w:t>тогда как первичность есть собственное человеческое (во всей полноте его разброса от «человеческого слишком человеческого» до вершин человечности); идеология же эту вторичность выдает за высшую и первую самоценность.</w:t>
      </w:r>
      <w:r w:rsidR="00F91B58" w:rsidRPr="00F014CD">
        <w:rPr>
          <w:rFonts w:ascii="Liberation Serif" w:eastAsia="Times New Roman" w:hAnsi="Liberation Serif"/>
          <w:lang w:eastAsia="ru-RU"/>
        </w:rPr>
        <w:t xml:space="preserve"> </w:t>
      </w:r>
      <w:r w:rsidR="00A31AA9" w:rsidRPr="00F014CD">
        <w:rPr>
          <w:rFonts w:ascii="Liberation Serif" w:eastAsia="Times New Roman" w:hAnsi="Liberation Serif"/>
          <w:lang w:eastAsia="ru-RU"/>
        </w:rPr>
        <w:t xml:space="preserve">Идеологическая стратегия однозначного упрощения </w:t>
      </w:r>
      <w:r w:rsidR="00F91B58" w:rsidRPr="00F014CD">
        <w:rPr>
          <w:rFonts w:ascii="Liberation Serif" w:eastAsia="Times New Roman" w:hAnsi="Liberation Serif"/>
          <w:lang w:eastAsia="ru-RU"/>
        </w:rPr>
        <w:t>идеи</w:t>
      </w:r>
      <w:r w:rsidR="008B5BA9" w:rsidRPr="00F014CD">
        <w:rPr>
          <w:rFonts w:ascii="Liberation Serif" w:eastAsia="Times New Roman" w:hAnsi="Liberation Serif"/>
          <w:lang w:eastAsia="ru-RU"/>
        </w:rPr>
        <w:t xml:space="preserve"> </w:t>
      </w:r>
      <w:proofErr w:type="spellStart"/>
      <w:r w:rsidR="008B5BA9" w:rsidRPr="00F014CD">
        <w:rPr>
          <w:rFonts w:ascii="Liberation Serif" w:eastAsia="Times New Roman" w:hAnsi="Liberation Serif"/>
          <w:lang w:eastAsia="ru-RU"/>
        </w:rPr>
        <w:t>уплощает</w:t>
      </w:r>
      <w:proofErr w:type="spellEnd"/>
      <w:r w:rsidR="008B5BA9" w:rsidRPr="00F014CD">
        <w:rPr>
          <w:rFonts w:ascii="Liberation Serif" w:eastAsia="Times New Roman" w:hAnsi="Liberation Serif"/>
          <w:lang w:eastAsia="ru-RU"/>
        </w:rPr>
        <w:t xml:space="preserve"> </w:t>
      </w:r>
      <w:r w:rsidR="00677D4E" w:rsidRPr="00F014CD">
        <w:rPr>
          <w:rFonts w:ascii="Liberation Serif" w:eastAsia="Times New Roman" w:hAnsi="Liberation Serif"/>
          <w:lang w:eastAsia="ru-RU"/>
        </w:rPr>
        <w:t xml:space="preserve">и </w:t>
      </w:r>
      <w:r w:rsidR="008B5BA9" w:rsidRPr="00F014CD">
        <w:rPr>
          <w:rFonts w:ascii="Liberation Serif" w:eastAsia="Times New Roman" w:hAnsi="Liberation Serif"/>
          <w:lang w:eastAsia="ru-RU"/>
        </w:rPr>
        <w:t xml:space="preserve">самого человека, </w:t>
      </w:r>
      <w:r w:rsidR="00A31AA9" w:rsidRPr="00F014CD">
        <w:rPr>
          <w:rFonts w:ascii="Liberation Serif" w:eastAsia="Times New Roman" w:hAnsi="Liberation Serif"/>
          <w:lang w:eastAsia="ru-RU"/>
        </w:rPr>
        <w:t>сопровождается</w:t>
      </w:r>
      <w:r w:rsidR="008B5BA9" w:rsidRPr="00F014CD">
        <w:rPr>
          <w:rFonts w:ascii="Liberation Serif" w:eastAsia="Times New Roman" w:hAnsi="Liberation Serif"/>
          <w:lang w:eastAsia="ru-RU"/>
        </w:rPr>
        <w:t xml:space="preserve"> </w:t>
      </w:r>
      <w:r w:rsidR="00677D4E" w:rsidRPr="00F014CD">
        <w:rPr>
          <w:rFonts w:ascii="Liberation Serif" w:eastAsia="Times New Roman" w:hAnsi="Liberation Serif"/>
          <w:lang w:eastAsia="ru-RU"/>
        </w:rPr>
        <w:t xml:space="preserve">же </w:t>
      </w:r>
      <w:r w:rsidR="008B5BA9" w:rsidRPr="00F014CD">
        <w:rPr>
          <w:rFonts w:ascii="Liberation Serif" w:eastAsia="Times New Roman" w:hAnsi="Liberation Serif"/>
          <w:lang w:eastAsia="ru-RU"/>
        </w:rPr>
        <w:t>она</w:t>
      </w:r>
      <w:r w:rsidR="00677D4E" w:rsidRPr="00F014CD">
        <w:rPr>
          <w:rFonts w:ascii="Liberation Serif" w:eastAsia="Times New Roman" w:hAnsi="Liberation Serif"/>
          <w:lang w:eastAsia="ru-RU"/>
        </w:rPr>
        <w:t xml:space="preserve"> </w:t>
      </w:r>
      <w:r w:rsidR="00A31AA9" w:rsidRPr="00F014CD">
        <w:rPr>
          <w:rFonts w:ascii="Liberation Serif" w:eastAsia="Times New Roman" w:hAnsi="Liberation Serif"/>
          <w:lang w:eastAsia="ru-RU"/>
        </w:rPr>
        <w:t xml:space="preserve">парадоксальной тактикой, основывающейся на том, </w:t>
      </w:r>
      <w:r w:rsidR="00F91B58"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что не все так однозначно</w:t>
      </w:r>
      <w:r w:rsidR="00F91B58"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 xml:space="preserve">, </w:t>
      </w:r>
      <w:r w:rsidR="00606187" w:rsidRPr="00F014CD">
        <w:rPr>
          <w:rFonts w:ascii="Liberation Serif" w:eastAsia="Times New Roman" w:hAnsi="Liberation Serif"/>
          <w:lang w:eastAsia="ru-RU"/>
        </w:rPr>
        <w:t xml:space="preserve">поэтому </w:t>
      </w:r>
      <w:r w:rsidR="00A31AA9" w:rsidRPr="00F014CD">
        <w:rPr>
          <w:rFonts w:ascii="Liberation Serif" w:eastAsia="Times New Roman" w:hAnsi="Liberation Serif"/>
          <w:lang w:eastAsia="ru-RU"/>
        </w:rPr>
        <w:t>для достижения цели</w:t>
      </w:r>
      <w:r w:rsidR="00606187" w:rsidRPr="00F014CD">
        <w:rPr>
          <w:rFonts w:ascii="Liberation Serif" w:eastAsia="Times New Roman" w:hAnsi="Liberation Serif"/>
          <w:lang w:eastAsia="ru-RU"/>
        </w:rPr>
        <w:t>-</w:t>
      </w:r>
      <w:r w:rsidR="00A31AA9" w:rsidRPr="00F014CD">
        <w:rPr>
          <w:rFonts w:ascii="Liberation Serif" w:eastAsia="Times New Roman" w:hAnsi="Liberation Serif"/>
          <w:lang w:eastAsia="ru-RU"/>
        </w:rPr>
        <w:t xml:space="preserve">идеала допустимыми становятся любые средства, вплоть до массовых практик </w:t>
      </w:r>
      <w:proofErr w:type="spellStart"/>
      <w:r w:rsidR="00A31AA9" w:rsidRPr="00F014CD">
        <w:rPr>
          <w:rFonts w:ascii="Liberation Serif" w:eastAsia="Times New Roman" w:hAnsi="Liberation Serif"/>
          <w:lang w:eastAsia="ru-RU"/>
        </w:rPr>
        <w:t>расчеловечивания</w:t>
      </w:r>
      <w:proofErr w:type="spellEnd"/>
      <w:r w:rsidR="00A31AA9" w:rsidRPr="00F014CD">
        <w:rPr>
          <w:rFonts w:ascii="Liberation Serif" w:eastAsia="Times New Roman" w:hAnsi="Liberation Serif"/>
          <w:lang w:eastAsia="ru-RU"/>
        </w:rPr>
        <w:t>.</w:t>
      </w:r>
      <w:r w:rsidR="00013289" w:rsidRPr="00F014CD">
        <w:rPr>
          <w:rFonts w:ascii="Liberation Serif" w:eastAsia="Times New Roman" w:hAnsi="Liberation Serif"/>
          <w:lang w:eastAsia="ru-RU"/>
        </w:rPr>
        <w:t xml:space="preserve"> Идеологии достаточен заряженный ее идеалом человек, а манипуляци</w:t>
      </w:r>
      <w:r w:rsidR="007575A3" w:rsidRPr="00F014CD">
        <w:rPr>
          <w:rFonts w:ascii="Liberation Serif" w:eastAsia="Times New Roman" w:hAnsi="Liberation Serif"/>
          <w:lang w:eastAsia="ru-RU"/>
        </w:rPr>
        <w:t>и</w:t>
      </w:r>
      <w:r w:rsidR="00013289" w:rsidRPr="00F014CD">
        <w:rPr>
          <w:rFonts w:ascii="Liberation Serif" w:eastAsia="Times New Roman" w:hAnsi="Liberation Serif"/>
          <w:lang w:eastAsia="ru-RU"/>
        </w:rPr>
        <w:t xml:space="preserve"> его культурной идентичностью, низким общеобразовательным и культурным уровнем, жаждой защищенности и покоя являются любимыми приемами любых идеологий.</w:t>
      </w:r>
    </w:p>
    <w:p w14:paraId="25A45769" w14:textId="6936C02D" w:rsidR="007D6133" w:rsidRPr="00F014CD" w:rsidRDefault="00A31AA9"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Философия</w:t>
      </w:r>
      <w:r w:rsidR="00677D4E" w:rsidRPr="00F014CD">
        <w:rPr>
          <w:rFonts w:ascii="Liberation Serif" w:eastAsia="Times New Roman" w:hAnsi="Liberation Serif"/>
          <w:lang w:eastAsia="ru-RU"/>
        </w:rPr>
        <w:t xml:space="preserve">, в свою очередь, </w:t>
      </w:r>
      <w:r w:rsidRPr="00F014CD">
        <w:rPr>
          <w:rFonts w:ascii="Liberation Serif" w:eastAsia="Times New Roman" w:hAnsi="Liberation Serif"/>
          <w:lang w:eastAsia="ru-RU"/>
        </w:rPr>
        <w:t xml:space="preserve">бытуя в поле неопределенности, определяет тактику философской практики исходя из </w:t>
      </w:r>
      <w:r w:rsidR="00606187" w:rsidRPr="00F014CD">
        <w:rPr>
          <w:rFonts w:ascii="Liberation Serif" w:eastAsia="Times New Roman" w:hAnsi="Liberation Serif"/>
          <w:lang w:eastAsia="ru-RU"/>
        </w:rPr>
        <w:t>понимания</w:t>
      </w:r>
      <w:r w:rsidRPr="00F014CD">
        <w:rPr>
          <w:rFonts w:ascii="Liberation Serif" w:eastAsia="Times New Roman" w:hAnsi="Liberation Serif"/>
          <w:lang w:eastAsia="ru-RU"/>
        </w:rPr>
        <w:t xml:space="preserve"> того, что идея</w:t>
      </w:r>
      <w:r w:rsidR="00606187" w:rsidRPr="00F014CD">
        <w:rPr>
          <w:rFonts w:ascii="Liberation Serif" w:eastAsia="Times New Roman" w:hAnsi="Liberation Serif"/>
          <w:lang w:eastAsia="ru-RU"/>
        </w:rPr>
        <w:t>, и</w:t>
      </w:r>
      <w:r w:rsidRPr="00F014CD">
        <w:rPr>
          <w:rFonts w:ascii="Liberation Serif" w:eastAsia="Times New Roman" w:hAnsi="Liberation Serif"/>
          <w:lang w:eastAsia="ru-RU"/>
        </w:rPr>
        <w:t>стина</w:t>
      </w:r>
      <w:r w:rsidR="007575A3"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это не столько </w:t>
      </w:r>
      <w:r w:rsidRPr="00F014CD">
        <w:rPr>
          <w:rFonts w:ascii="Liberation Serif" w:eastAsia="Times New Roman" w:hAnsi="Liberation Serif"/>
          <w:i/>
          <w:iCs/>
          <w:lang w:eastAsia="ru-RU"/>
        </w:rPr>
        <w:t>что</w:t>
      </w:r>
      <w:r w:rsidRPr="00F014CD">
        <w:rPr>
          <w:rFonts w:ascii="Liberation Serif" w:eastAsia="Times New Roman" w:hAnsi="Liberation Serif"/>
          <w:lang w:eastAsia="ru-RU"/>
        </w:rPr>
        <w:t xml:space="preserve"> (конкретное содержание, </w:t>
      </w:r>
      <w:r w:rsidR="00606187" w:rsidRPr="00F014CD">
        <w:rPr>
          <w:rFonts w:ascii="Liberation Serif" w:eastAsia="Times New Roman" w:hAnsi="Liberation Serif"/>
          <w:lang w:eastAsia="ru-RU"/>
        </w:rPr>
        <w:t xml:space="preserve">создающее </w:t>
      </w:r>
      <w:r w:rsidRPr="00F014CD">
        <w:rPr>
          <w:rFonts w:ascii="Liberation Serif" w:eastAsia="Times New Roman" w:hAnsi="Liberation Serif"/>
          <w:lang w:eastAsia="ru-RU"/>
        </w:rPr>
        <w:t>идеал), сколько</w:t>
      </w:r>
      <w:r w:rsidR="007575A3"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w:t>
      </w:r>
      <w:r w:rsidRPr="00F014CD">
        <w:rPr>
          <w:rFonts w:ascii="Liberation Serif" w:eastAsia="Times New Roman" w:hAnsi="Liberation Serif"/>
          <w:i/>
          <w:iCs/>
          <w:lang w:eastAsia="ru-RU"/>
        </w:rPr>
        <w:t>как</w:t>
      </w:r>
      <w:r w:rsidRPr="00F014CD">
        <w:rPr>
          <w:rFonts w:ascii="Liberation Serif" w:eastAsia="Times New Roman" w:hAnsi="Liberation Serif"/>
          <w:lang w:eastAsia="ru-RU"/>
        </w:rPr>
        <w:t xml:space="preserve"> (стиль, направление, игра граней идеи). И</w:t>
      </w:r>
      <w:r w:rsidR="007575A3"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это самое </w:t>
      </w:r>
      <w:r w:rsidRPr="00F014CD">
        <w:rPr>
          <w:rFonts w:ascii="Liberation Serif" w:eastAsia="Times New Roman" w:hAnsi="Liberation Serif"/>
          <w:i/>
          <w:iCs/>
          <w:lang w:eastAsia="ru-RU"/>
        </w:rPr>
        <w:t xml:space="preserve">как </w:t>
      </w:r>
      <w:r w:rsidR="00606187" w:rsidRPr="00F014CD">
        <w:rPr>
          <w:rFonts w:ascii="Liberation Serif" w:eastAsia="Times New Roman" w:hAnsi="Liberation Serif"/>
          <w:iCs/>
          <w:lang w:eastAsia="ru-RU"/>
        </w:rPr>
        <w:t xml:space="preserve">важнейшей ценностью признает </w:t>
      </w:r>
      <w:r w:rsidRPr="00F014CD">
        <w:rPr>
          <w:rFonts w:ascii="Liberation Serif" w:eastAsia="Times New Roman" w:hAnsi="Liberation Serif"/>
          <w:lang w:eastAsia="ru-RU"/>
        </w:rPr>
        <w:t xml:space="preserve">конкретного человека, </w:t>
      </w:r>
      <w:r w:rsidR="00677D4E" w:rsidRPr="00F014CD">
        <w:rPr>
          <w:rFonts w:ascii="Liberation Serif" w:eastAsia="Times New Roman" w:hAnsi="Liberation Serif"/>
          <w:lang w:eastAsia="ru-RU"/>
        </w:rPr>
        <w:t xml:space="preserve">поэтому </w:t>
      </w:r>
      <w:r w:rsidR="00606187" w:rsidRPr="00F014CD">
        <w:rPr>
          <w:rFonts w:ascii="Liberation Serif" w:eastAsia="Times New Roman" w:hAnsi="Liberation Serif"/>
          <w:lang w:eastAsia="ru-RU"/>
        </w:rPr>
        <w:t xml:space="preserve">ее практика направлена </w:t>
      </w:r>
      <w:r w:rsidRPr="00F014CD">
        <w:rPr>
          <w:rFonts w:ascii="Liberation Serif" w:eastAsia="Times New Roman" w:hAnsi="Liberation Serif"/>
          <w:lang w:eastAsia="ru-RU"/>
        </w:rPr>
        <w:t>на</w:t>
      </w:r>
      <w:r w:rsidR="00606187" w:rsidRPr="00F014CD">
        <w:rPr>
          <w:rFonts w:ascii="Liberation Serif" w:eastAsia="Times New Roman" w:hAnsi="Liberation Serif"/>
          <w:lang w:eastAsia="ru-RU"/>
        </w:rPr>
        <w:t xml:space="preserve"> </w:t>
      </w:r>
      <w:r w:rsidRPr="00F014CD">
        <w:rPr>
          <w:rFonts w:ascii="Liberation Serif" w:eastAsia="Times New Roman" w:hAnsi="Liberation Serif"/>
          <w:lang w:eastAsia="ru-RU"/>
        </w:rPr>
        <w:t xml:space="preserve">соотношение </w:t>
      </w:r>
      <w:r w:rsidR="00606187" w:rsidRPr="00F014CD">
        <w:rPr>
          <w:rFonts w:ascii="Liberation Serif" w:eastAsia="Times New Roman" w:hAnsi="Liberation Serif"/>
          <w:lang w:eastAsia="ru-RU"/>
        </w:rPr>
        <w:t>«</w:t>
      </w:r>
      <w:r w:rsidRPr="00F014CD">
        <w:rPr>
          <w:rFonts w:ascii="Liberation Serif" w:eastAsia="Times New Roman" w:hAnsi="Liberation Serif"/>
          <w:i/>
          <w:lang w:eastAsia="ru-RU"/>
        </w:rPr>
        <w:t>слишком человеческо</w:t>
      </w:r>
      <w:r w:rsidR="00606187" w:rsidRPr="00F014CD">
        <w:rPr>
          <w:rFonts w:ascii="Liberation Serif" w:eastAsia="Times New Roman" w:hAnsi="Liberation Serif"/>
          <w:i/>
          <w:lang w:eastAsia="ru-RU"/>
        </w:rPr>
        <w:t>го</w:t>
      </w:r>
      <w:r w:rsidR="00606187" w:rsidRPr="00F014CD">
        <w:rPr>
          <w:rFonts w:ascii="Liberation Serif" w:eastAsia="Times New Roman" w:hAnsi="Liberation Serif"/>
          <w:lang w:eastAsia="ru-RU"/>
        </w:rPr>
        <w:t>» (которое и</w:t>
      </w:r>
      <w:r w:rsidR="007575A3" w:rsidRPr="00F014CD">
        <w:rPr>
          <w:rFonts w:ascii="Liberation Serif" w:eastAsia="Times New Roman" w:hAnsi="Liberation Serif"/>
          <w:lang w:eastAsia="ru-RU"/>
        </w:rPr>
        <w:t> </w:t>
      </w:r>
      <w:r w:rsidR="00606187" w:rsidRPr="00F014CD">
        <w:rPr>
          <w:rFonts w:ascii="Liberation Serif" w:eastAsia="Times New Roman" w:hAnsi="Liberation Serif"/>
          <w:lang w:eastAsia="ru-RU"/>
        </w:rPr>
        <w:t xml:space="preserve">способно к </w:t>
      </w:r>
      <w:r w:rsidRPr="00F014CD">
        <w:rPr>
          <w:rFonts w:ascii="Liberation Serif" w:eastAsia="Times New Roman" w:hAnsi="Liberation Serif"/>
          <w:lang w:eastAsia="ru-RU"/>
        </w:rPr>
        <w:t xml:space="preserve">стадности социокультурной идентичности) и </w:t>
      </w:r>
      <w:r w:rsidRPr="00F014CD">
        <w:rPr>
          <w:rFonts w:ascii="Liberation Serif" w:eastAsia="Times New Roman" w:hAnsi="Liberation Serif"/>
          <w:i/>
          <w:lang w:eastAsia="ru-RU"/>
        </w:rPr>
        <w:t>человечного</w:t>
      </w:r>
      <w:r w:rsidR="00677D4E" w:rsidRPr="00F014CD">
        <w:rPr>
          <w:rFonts w:ascii="Liberation Serif" w:eastAsia="Times New Roman" w:hAnsi="Liberation Serif"/>
          <w:lang w:eastAsia="ru-RU"/>
        </w:rPr>
        <w:t xml:space="preserve">. Именно </w:t>
      </w:r>
      <w:r w:rsidR="00606187" w:rsidRPr="00F014CD">
        <w:rPr>
          <w:rFonts w:ascii="Liberation Serif" w:eastAsia="Times New Roman" w:hAnsi="Liberation Serif"/>
          <w:lang w:eastAsia="ru-RU"/>
        </w:rPr>
        <w:t>последнее</w:t>
      </w:r>
      <w:r w:rsidR="00013289" w:rsidRPr="00F014CD">
        <w:rPr>
          <w:rFonts w:ascii="Liberation Serif" w:eastAsia="Times New Roman" w:hAnsi="Liberation Serif"/>
          <w:lang w:eastAsia="ru-RU"/>
        </w:rPr>
        <w:t xml:space="preserve"> про</w:t>
      </w:r>
      <w:r w:rsidR="00937C62" w:rsidRPr="00F014CD">
        <w:rPr>
          <w:rFonts w:ascii="Liberation Serif" w:eastAsia="Times New Roman" w:hAnsi="Liberation Serif"/>
          <w:lang w:eastAsia="ru-RU"/>
        </w:rPr>
        <w:t xml:space="preserve">свечивает </w:t>
      </w:r>
      <w:r w:rsidR="00013289" w:rsidRPr="00F014CD">
        <w:rPr>
          <w:rFonts w:ascii="Liberation Serif" w:eastAsia="Times New Roman" w:hAnsi="Liberation Serif"/>
          <w:lang w:eastAsia="ru-RU"/>
        </w:rPr>
        <w:t xml:space="preserve">самоидентичность </w:t>
      </w:r>
      <w:r w:rsidRPr="00F014CD">
        <w:rPr>
          <w:rFonts w:ascii="Liberation Serif" w:eastAsia="Times New Roman" w:hAnsi="Liberation Serif"/>
          <w:lang w:eastAsia="ru-RU"/>
        </w:rPr>
        <w:t>чувство</w:t>
      </w:r>
      <w:r w:rsidR="00013289" w:rsidRPr="00F014CD">
        <w:rPr>
          <w:rFonts w:ascii="Liberation Serif" w:eastAsia="Times New Roman" w:hAnsi="Liberation Serif"/>
          <w:lang w:eastAsia="ru-RU"/>
        </w:rPr>
        <w:t xml:space="preserve">м </w:t>
      </w:r>
      <w:r w:rsidRPr="00F014CD">
        <w:rPr>
          <w:rFonts w:ascii="Liberation Serif" w:eastAsia="Times New Roman" w:hAnsi="Liberation Serif"/>
          <w:lang w:eastAsia="ru-RU"/>
        </w:rPr>
        <w:t>человеческого достоинства</w:t>
      </w:r>
      <w:r w:rsidR="00013289" w:rsidRPr="00F014CD">
        <w:rPr>
          <w:rFonts w:ascii="Liberation Serif" w:eastAsia="Times New Roman" w:hAnsi="Liberation Serif"/>
          <w:lang w:eastAsia="ru-RU"/>
        </w:rPr>
        <w:t>, способностью к</w:t>
      </w:r>
      <w:r w:rsidR="007575A3" w:rsidRPr="00F014CD">
        <w:rPr>
          <w:rFonts w:ascii="Liberation Serif" w:eastAsia="Times New Roman" w:hAnsi="Liberation Serif"/>
          <w:lang w:eastAsia="ru-RU"/>
        </w:rPr>
        <w:t> </w:t>
      </w:r>
      <w:r w:rsidR="00013289" w:rsidRPr="00F014CD">
        <w:rPr>
          <w:rFonts w:ascii="Liberation Serif" w:eastAsia="Times New Roman" w:hAnsi="Liberation Serif"/>
          <w:lang w:eastAsia="ru-RU"/>
        </w:rPr>
        <w:t>этической и эстетической чувствительности, практиками любовной заботы о себе и</w:t>
      </w:r>
      <w:r w:rsidR="007575A3" w:rsidRPr="00F014CD">
        <w:rPr>
          <w:rFonts w:ascii="Liberation Serif" w:eastAsia="Times New Roman" w:hAnsi="Liberation Serif"/>
          <w:lang w:eastAsia="ru-RU"/>
        </w:rPr>
        <w:t> </w:t>
      </w:r>
      <w:r w:rsidR="00013289" w:rsidRPr="00F014CD">
        <w:rPr>
          <w:rFonts w:ascii="Liberation Serif" w:eastAsia="Times New Roman" w:hAnsi="Liberation Serif"/>
          <w:lang w:eastAsia="ru-RU"/>
        </w:rPr>
        <w:t>других</w:t>
      </w:r>
      <w:r w:rsidR="008B5BA9" w:rsidRPr="00F014CD">
        <w:rPr>
          <w:rFonts w:ascii="Liberation Serif" w:eastAsia="Times New Roman" w:hAnsi="Liberation Serif"/>
          <w:lang w:eastAsia="ru-RU"/>
        </w:rPr>
        <w:t xml:space="preserve"> в поле открытости и неопределенности</w:t>
      </w:r>
      <w:r w:rsidR="00013289" w:rsidRPr="00F014CD">
        <w:rPr>
          <w:rFonts w:ascii="Liberation Serif" w:eastAsia="Times New Roman" w:hAnsi="Liberation Serif"/>
          <w:lang w:eastAsia="ru-RU"/>
        </w:rPr>
        <w:t xml:space="preserve">. </w:t>
      </w:r>
      <w:r w:rsidR="008B5BA9" w:rsidRPr="00F014CD">
        <w:rPr>
          <w:rFonts w:ascii="Liberation Serif" w:eastAsia="Times New Roman" w:hAnsi="Liberation Serif"/>
          <w:lang w:eastAsia="ru-RU"/>
        </w:rPr>
        <w:t xml:space="preserve">Философская антропологическая практика производит </w:t>
      </w:r>
      <w:r w:rsidR="008B5BA9" w:rsidRPr="00F014CD">
        <w:rPr>
          <w:rFonts w:ascii="Liberation Serif" w:eastAsia="Times New Roman" w:hAnsi="Liberation Serif"/>
          <w:i/>
          <w:lang w:eastAsia="ru-RU"/>
        </w:rPr>
        <w:t>сл</w:t>
      </w:r>
      <w:r w:rsidRPr="00F014CD">
        <w:rPr>
          <w:rFonts w:ascii="Liberation Serif" w:eastAsia="Times New Roman" w:hAnsi="Liberation Serif"/>
          <w:i/>
          <w:lang w:eastAsia="ru-RU"/>
        </w:rPr>
        <w:t>ожно</w:t>
      </w:r>
      <w:r w:rsidR="00677D4E" w:rsidRPr="00F014CD">
        <w:rPr>
          <w:rFonts w:ascii="Liberation Serif" w:eastAsia="Times New Roman" w:hAnsi="Liberation Serif"/>
          <w:i/>
          <w:lang w:eastAsia="ru-RU"/>
        </w:rPr>
        <w:t>го</w:t>
      </w:r>
      <w:r w:rsidRPr="00F014CD">
        <w:rPr>
          <w:rFonts w:ascii="Liberation Serif" w:eastAsia="Times New Roman" w:hAnsi="Liberation Serif"/>
          <w:lang w:eastAsia="ru-RU"/>
        </w:rPr>
        <w:t xml:space="preserve"> человека, она способствует тому, чтобы человек оставался целью сам по себе</w:t>
      </w:r>
      <w:r w:rsidR="007575A3" w:rsidRPr="00F014CD">
        <w:rPr>
          <w:rFonts w:ascii="Liberation Serif" w:eastAsia="Times New Roman" w:hAnsi="Liberation Serif"/>
          <w:lang w:eastAsia="ru-RU"/>
        </w:rPr>
        <w:t> —</w:t>
      </w:r>
      <w:r w:rsidR="007D6133" w:rsidRPr="00F014CD">
        <w:rPr>
          <w:rFonts w:ascii="Liberation Serif" w:eastAsia="Times New Roman" w:hAnsi="Liberation Serif"/>
          <w:lang w:eastAsia="ru-RU"/>
        </w:rPr>
        <w:t xml:space="preserve"> целью, к</w:t>
      </w:r>
      <w:r w:rsidRPr="00F014CD">
        <w:rPr>
          <w:rFonts w:ascii="Liberation Serif" w:eastAsia="Times New Roman" w:hAnsi="Liberation Serif"/>
          <w:lang w:eastAsia="ru-RU"/>
        </w:rPr>
        <w:t>оторая цел</w:t>
      </w:r>
      <w:r w:rsidRPr="00F014CD">
        <w:rPr>
          <w:rFonts w:ascii="Liberation Serif" w:eastAsia="Times New Roman" w:hAnsi="Liberation Serif"/>
          <w:bCs/>
          <w:i/>
          <w:iCs/>
          <w:lang w:eastAsia="ru-RU"/>
        </w:rPr>
        <w:t>и</w:t>
      </w:r>
      <w:r w:rsidRPr="00F014CD">
        <w:rPr>
          <w:rFonts w:ascii="Liberation Serif" w:eastAsia="Times New Roman" w:hAnsi="Liberation Serif"/>
          <w:lang w:eastAsia="ru-RU"/>
        </w:rPr>
        <w:t>т человека, т</w:t>
      </w:r>
      <w:r w:rsidR="00677D4E" w:rsidRPr="00F014CD">
        <w:rPr>
          <w:rFonts w:ascii="Liberation Serif" w:eastAsia="Times New Roman" w:hAnsi="Liberation Serif"/>
          <w:lang w:eastAsia="ru-RU"/>
        </w:rPr>
        <w:t xml:space="preserve">о есть </w:t>
      </w:r>
      <w:r w:rsidRPr="00F014CD">
        <w:rPr>
          <w:rFonts w:ascii="Liberation Serif" w:eastAsia="Times New Roman" w:hAnsi="Liberation Serif"/>
          <w:lang w:eastAsia="ru-RU"/>
        </w:rPr>
        <w:t>исцеляет, удерживает того в его цельности.</w:t>
      </w:r>
    </w:p>
    <w:p w14:paraId="2CBA2752" w14:textId="747771F6" w:rsidR="007D6133" w:rsidRPr="00F014CD" w:rsidRDefault="007D6133" w:rsidP="00676C65">
      <w:pPr>
        <w:pStyle w:val="a8"/>
        <w:spacing w:after="0" w:line="276" w:lineRule="auto"/>
        <w:ind w:firstLine="709"/>
        <w:jc w:val="both"/>
        <w:rPr>
          <w:rFonts w:ascii="Liberation Serif" w:eastAsia="Times New Roman" w:hAnsi="Liberation Serif"/>
          <w:i/>
          <w:lang w:eastAsia="ru-RU"/>
        </w:rPr>
      </w:pPr>
      <w:r w:rsidRPr="00F014CD">
        <w:rPr>
          <w:rFonts w:ascii="Liberation Serif" w:eastAsia="Times New Roman" w:hAnsi="Liberation Serif"/>
          <w:lang w:eastAsia="ru-RU"/>
        </w:rPr>
        <w:t xml:space="preserve">Любая идеология держится на идеологемах, делающих привлекательной своеобразную посмертную (закостенелую) маску идеи для жаждущих иметь великий смысл, но не умеющих его добывать из себя. </w:t>
      </w:r>
      <w:r w:rsidRPr="00F014CD">
        <w:rPr>
          <w:rFonts w:ascii="Liberation Serif" w:eastAsia="Times New Roman" w:hAnsi="Liberation Serif"/>
          <w:i/>
          <w:lang w:eastAsia="ru-RU"/>
        </w:rPr>
        <w:t>Любая идеология есть дискриминация человечности в</w:t>
      </w:r>
      <w:r w:rsidR="007575A3" w:rsidRPr="00F014CD">
        <w:rPr>
          <w:rFonts w:ascii="Liberation Serif" w:eastAsia="Times New Roman" w:hAnsi="Liberation Serif"/>
          <w:i/>
          <w:lang w:eastAsia="ru-RU"/>
        </w:rPr>
        <w:t> </w:t>
      </w:r>
      <w:r w:rsidRPr="00F014CD">
        <w:rPr>
          <w:rFonts w:ascii="Liberation Serif" w:eastAsia="Times New Roman" w:hAnsi="Liberation Serif"/>
          <w:i/>
          <w:lang w:eastAsia="ru-RU"/>
        </w:rPr>
        <w:t xml:space="preserve">пользу идентичности. </w:t>
      </w:r>
    </w:p>
    <w:p w14:paraId="7C8335E6" w14:textId="77777777" w:rsidR="0028126D" w:rsidRPr="00F014CD" w:rsidRDefault="007D6133"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 xml:space="preserve">Поэтому идеологам свойственно любую философию опошлить, низвести до реалий политического контекста эпохи, навешав ярлыки на живую мысль. </w:t>
      </w:r>
    </w:p>
    <w:p w14:paraId="50B7B2D6" w14:textId="255BCEA0" w:rsidR="0028126D" w:rsidRPr="00F014CD" w:rsidRDefault="0028126D" w:rsidP="00676C65">
      <w:pPr>
        <w:pStyle w:val="a8"/>
        <w:spacing w:after="0" w:line="276" w:lineRule="auto"/>
        <w:ind w:firstLine="709"/>
        <w:jc w:val="center"/>
        <w:rPr>
          <w:rFonts w:ascii="Liberation Serif" w:eastAsia="Times New Roman" w:hAnsi="Liberation Serif"/>
          <w:lang w:eastAsia="ru-RU"/>
        </w:rPr>
      </w:pPr>
      <w:r w:rsidRPr="00F014CD">
        <w:rPr>
          <w:rFonts w:ascii="Liberation Serif" w:eastAsia="Times New Roman" w:hAnsi="Liberation Serif"/>
          <w:lang w:eastAsia="ru-RU"/>
        </w:rPr>
        <w:t>__________________________</w:t>
      </w:r>
    </w:p>
    <w:p w14:paraId="3254A65E" w14:textId="77777777" w:rsidR="00677D4E" w:rsidRPr="00F014CD" w:rsidRDefault="00677D4E" w:rsidP="00676C65">
      <w:pPr>
        <w:pStyle w:val="a8"/>
        <w:spacing w:after="0" w:line="276" w:lineRule="auto"/>
        <w:ind w:firstLine="709"/>
        <w:jc w:val="both"/>
        <w:rPr>
          <w:rFonts w:ascii="Liberation Serif" w:hAnsi="Liberation Serif"/>
        </w:rPr>
      </w:pPr>
    </w:p>
    <w:p w14:paraId="747F29D4" w14:textId="453E61AA" w:rsidR="00661440" w:rsidRPr="00F014CD" w:rsidRDefault="00661440" w:rsidP="00676C65">
      <w:pPr>
        <w:pStyle w:val="a8"/>
        <w:spacing w:after="0" w:line="276" w:lineRule="auto"/>
        <w:ind w:firstLine="709"/>
        <w:jc w:val="both"/>
        <w:rPr>
          <w:rFonts w:ascii="Liberation Serif" w:eastAsia="Times New Roman" w:hAnsi="Liberation Serif"/>
          <w:lang w:eastAsia="ru-RU"/>
        </w:rPr>
      </w:pPr>
      <w:r w:rsidRPr="00F014CD">
        <w:rPr>
          <w:rFonts w:ascii="Liberation Serif" w:hAnsi="Liberation Serif"/>
        </w:rPr>
        <w:t>Ф</w:t>
      </w:r>
      <w:r w:rsidRPr="00F014CD">
        <w:rPr>
          <w:rFonts w:ascii="Liberation Serif" w:eastAsia="Times New Roman" w:hAnsi="Liberation Serif"/>
          <w:lang w:eastAsia="ru-RU"/>
        </w:rPr>
        <w:t>илософия</w:t>
      </w:r>
      <w:r w:rsidR="00587DD5"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это вообще, прежде всего, проговаривание открытых собою смыслов, или</w:t>
      </w:r>
      <w:r w:rsidR="00587DD5"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w:t>
      </w:r>
      <w:proofErr w:type="spellStart"/>
      <w:r w:rsidRPr="00F014CD">
        <w:rPr>
          <w:rFonts w:ascii="Liberation Serif" w:eastAsia="Times New Roman" w:hAnsi="Liberation Serif"/>
          <w:lang w:eastAsia="ru-RU"/>
        </w:rPr>
        <w:t>выговаривание</w:t>
      </w:r>
      <w:proofErr w:type="spellEnd"/>
      <w:r w:rsidRPr="00F014CD">
        <w:rPr>
          <w:rFonts w:ascii="Liberation Serif" w:eastAsia="Times New Roman" w:hAnsi="Liberation Serif"/>
          <w:lang w:eastAsia="ru-RU"/>
        </w:rPr>
        <w:t xml:space="preserve"> своей индивидуальности на языке всеобщих категорий. </w:t>
      </w:r>
      <w:r w:rsidR="004C4419" w:rsidRPr="00F014CD">
        <w:rPr>
          <w:rFonts w:ascii="Liberation Serif" w:eastAsia="Times New Roman" w:hAnsi="Liberation Serif"/>
          <w:lang w:eastAsia="ru-RU"/>
        </w:rPr>
        <w:t>В</w:t>
      </w:r>
      <w:r w:rsidR="00587DD5" w:rsidRPr="00F014CD">
        <w:rPr>
          <w:rFonts w:ascii="Liberation Serif" w:eastAsia="Times New Roman" w:hAnsi="Liberation Serif"/>
          <w:lang w:eastAsia="ru-RU"/>
        </w:rPr>
        <w:t> </w:t>
      </w:r>
      <w:r w:rsidR="004C4419" w:rsidRPr="00F014CD">
        <w:rPr>
          <w:rFonts w:ascii="Liberation Serif" w:eastAsia="Times New Roman" w:hAnsi="Liberation Serif"/>
          <w:lang w:eastAsia="ru-RU"/>
        </w:rPr>
        <w:t xml:space="preserve">том, </w:t>
      </w:r>
      <w:r w:rsidRPr="00F014CD">
        <w:rPr>
          <w:rFonts w:ascii="Liberation Serif" w:eastAsia="Times New Roman" w:hAnsi="Liberation Serif"/>
          <w:lang w:eastAsia="ru-RU"/>
        </w:rPr>
        <w:t>о чем и как мыслит тот или иной философ, можно узреть ценностно-смысловое ядро</w:t>
      </w:r>
      <w:r w:rsidR="00677D4E" w:rsidRPr="00F014CD">
        <w:rPr>
          <w:rFonts w:ascii="Liberation Serif" w:eastAsia="Times New Roman" w:hAnsi="Liberation Serif"/>
          <w:lang w:eastAsia="ru-RU"/>
        </w:rPr>
        <w:t xml:space="preserve"> его личности</w:t>
      </w:r>
      <w:r w:rsidRPr="00F014CD">
        <w:rPr>
          <w:rFonts w:ascii="Liberation Serif" w:eastAsia="Times New Roman" w:hAnsi="Liberation Serif"/>
          <w:lang w:eastAsia="ru-RU"/>
        </w:rPr>
        <w:t xml:space="preserve">. </w:t>
      </w:r>
      <w:r w:rsidR="004C4419" w:rsidRPr="00F014CD">
        <w:rPr>
          <w:rFonts w:ascii="Liberation Serif" w:eastAsia="Times New Roman" w:hAnsi="Liberation Serif"/>
          <w:lang w:eastAsia="ru-RU"/>
        </w:rPr>
        <w:lastRenderedPageBreak/>
        <w:t xml:space="preserve">Его </w:t>
      </w:r>
      <w:r w:rsidRPr="00F014CD">
        <w:rPr>
          <w:rFonts w:ascii="Liberation Serif" w:eastAsia="Times New Roman" w:hAnsi="Liberation Serif"/>
          <w:lang w:eastAsia="ru-RU"/>
        </w:rPr>
        <w:t xml:space="preserve">философский текст становится </w:t>
      </w:r>
      <w:r w:rsidR="004C4419" w:rsidRPr="00F014CD">
        <w:rPr>
          <w:rFonts w:ascii="Liberation Serif" w:eastAsia="Times New Roman" w:hAnsi="Liberation Serif"/>
          <w:lang w:eastAsia="ru-RU"/>
        </w:rPr>
        <w:t xml:space="preserve">актом, </w:t>
      </w:r>
      <w:r w:rsidRPr="00F014CD">
        <w:rPr>
          <w:rFonts w:ascii="Liberation Serif" w:eastAsia="Times New Roman" w:hAnsi="Liberation Serif"/>
          <w:lang w:eastAsia="ru-RU"/>
        </w:rPr>
        <w:t>в котором</w:t>
      </w:r>
      <w:r w:rsidR="00587DD5" w:rsidRPr="00F014CD">
        <w:rPr>
          <w:rFonts w:ascii="Liberation Serif" w:eastAsia="Times New Roman" w:hAnsi="Liberation Serif"/>
          <w:lang w:eastAsia="ru-RU"/>
        </w:rPr>
        <w:t> </w:t>
      </w:r>
      <w:r w:rsidR="004C4419" w:rsidRPr="00F014CD">
        <w:rPr>
          <w:rFonts w:ascii="Liberation Serif" w:eastAsia="Times New Roman" w:hAnsi="Liberation Serif"/>
          <w:lang w:eastAsia="ru-RU"/>
        </w:rPr>
        <w:t>/</w:t>
      </w:r>
      <w:r w:rsidR="00587DD5" w:rsidRPr="00F014CD">
        <w:rPr>
          <w:rFonts w:ascii="Liberation Serif" w:eastAsia="Times New Roman" w:hAnsi="Liberation Serif"/>
          <w:lang w:eastAsia="ru-RU"/>
        </w:rPr>
        <w:t> </w:t>
      </w:r>
      <w:r w:rsidRPr="00F014CD">
        <w:rPr>
          <w:rFonts w:ascii="Liberation Serif" w:eastAsia="Times New Roman" w:hAnsi="Liberation Serif"/>
          <w:lang w:eastAsia="ru-RU"/>
        </w:rPr>
        <w:t>через котор</w:t>
      </w:r>
      <w:r w:rsidR="004C4419" w:rsidRPr="00F014CD">
        <w:rPr>
          <w:rFonts w:ascii="Liberation Serif" w:eastAsia="Times New Roman" w:hAnsi="Liberation Serif"/>
          <w:lang w:eastAsia="ru-RU"/>
        </w:rPr>
        <w:t>ый</w:t>
      </w:r>
      <w:r w:rsidRPr="00F014CD">
        <w:rPr>
          <w:rFonts w:ascii="Liberation Serif" w:eastAsia="Times New Roman" w:hAnsi="Liberation Serif"/>
          <w:lang w:eastAsia="ru-RU"/>
        </w:rPr>
        <w:t xml:space="preserve"> мир и сам мыслящий/пишущий упорядочиваются, собираются, обретаются и предъявляются другим</w:t>
      </w:r>
      <w:r w:rsidR="004C4419" w:rsidRPr="00F014CD">
        <w:rPr>
          <w:rFonts w:ascii="Liberation Serif" w:eastAsia="Times New Roman" w:hAnsi="Liberation Serif"/>
          <w:lang w:eastAsia="ru-RU"/>
        </w:rPr>
        <w:t xml:space="preserve">. Его же социальные действия по содержанию и стилю всегда таковы, что позволяют держать дистанцию в отношении </w:t>
      </w:r>
      <w:r w:rsidR="00677D4E" w:rsidRPr="00F014CD">
        <w:rPr>
          <w:rFonts w:ascii="Liberation Serif" w:eastAsia="Times New Roman" w:hAnsi="Liberation Serif"/>
          <w:lang w:eastAsia="ru-RU"/>
        </w:rPr>
        <w:t>идеологических батали</w:t>
      </w:r>
      <w:r w:rsidR="004C4419" w:rsidRPr="00F014CD">
        <w:rPr>
          <w:rFonts w:ascii="Liberation Serif" w:eastAsia="Times New Roman" w:hAnsi="Liberation Serif"/>
          <w:lang w:eastAsia="ru-RU"/>
        </w:rPr>
        <w:t>й</w:t>
      </w:r>
      <w:r w:rsidR="00D9159F" w:rsidRPr="00F014CD">
        <w:rPr>
          <w:rStyle w:val="a5"/>
          <w:rFonts w:ascii="Liberation Serif" w:eastAsia="Times New Roman" w:hAnsi="Liberation Serif"/>
          <w:lang w:eastAsia="ru-RU"/>
        </w:rPr>
        <w:footnoteReference w:id="8"/>
      </w:r>
      <w:r w:rsidR="004C4419" w:rsidRPr="00F014CD">
        <w:rPr>
          <w:rFonts w:ascii="Liberation Serif" w:eastAsia="Times New Roman" w:hAnsi="Liberation Serif"/>
          <w:lang w:eastAsia="ru-RU"/>
        </w:rPr>
        <w:t>, но не оставаться при этом безучастным к</w:t>
      </w:r>
      <w:r w:rsidR="00587DD5" w:rsidRPr="00F014CD">
        <w:rPr>
          <w:rFonts w:ascii="Liberation Serif" w:eastAsia="Times New Roman" w:hAnsi="Liberation Serif"/>
          <w:lang w:eastAsia="ru-RU"/>
        </w:rPr>
        <w:t> </w:t>
      </w:r>
      <w:r w:rsidR="004C4419" w:rsidRPr="00F014CD">
        <w:rPr>
          <w:rFonts w:ascii="Liberation Serif" w:eastAsia="Times New Roman" w:hAnsi="Liberation Serif"/>
          <w:lang w:eastAsia="ru-RU"/>
        </w:rPr>
        <w:t xml:space="preserve">тем, чье человеческое достоинство пытаются унизить несправедливостью и жестокостью. </w:t>
      </w:r>
    </w:p>
    <w:p w14:paraId="4D74A75F" w14:textId="624041AE" w:rsidR="00106A07" w:rsidRPr="00F014CD" w:rsidRDefault="0028126D" w:rsidP="00676C65">
      <w:pPr>
        <w:pStyle w:val="a8"/>
        <w:spacing w:after="0" w:line="276" w:lineRule="auto"/>
        <w:ind w:firstLine="709"/>
        <w:jc w:val="both"/>
        <w:rPr>
          <w:rStyle w:val="markedcontent"/>
          <w:rFonts w:ascii="Liberation Serif" w:hAnsi="Liberation Serif"/>
        </w:rPr>
      </w:pPr>
      <w:r w:rsidRPr="00F014CD">
        <w:rPr>
          <w:rFonts w:ascii="Liberation Serif" w:eastAsia="Times New Roman" w:hAnsi="Liberation Serif"/>
          <w:lang w:eastAsia="ru-RU"/>
        </w:rPr>
        <w:t>В</w:t>
      </w:r>
      <w:r w:rsidR="00D9159F" w:rsidRPr="00F014CD">
        <w:rPr>
          <w:rFonts w:ascii="Liberation Serif" w:eastAsia="Times New Roman" w:hAnsi="Liberation Serif"/>
          <w:lang w:eastAsia="ru-RU"/>
        </w:rPr>
        <w:t xml:space="preserve">се </w:t>
      </w:r>
      <w:r w:rsidRPr="00F014CD">
        <w:rPr>
          <w:rFonts w:ascii="Liberation Serif" w:eastAsia="Times New Roman" w:hAnsi="Liberation Serif"/>
          <w:lang w:eastAsia="ru-RU"/>
        </w:rPr>
        <w:t>вышенаписанно</w:t>
      </w:r>
      <w:r w:rsidR="00D9159F" w:rsidRPr="00F014CD">
        <w:rPr>
          <w:rFonts w:ascii="Liberation Serif" w:eastAsia="Times New Roman" w:hAnsi="Liberation Serif"/>
          <w:lang w:eastAsia="ru-RU"/>
        </w:rPr>
        <w:t>е вполне соответствует способу бытования Р.</w:t>
      </w:r>
      <w:r w:rsidR="00587DD5" w:rsidRPr="00F014CD">
        <w:rPr>
          <w:rFonts w:ascii="Liberation Serif" w:eastAsia="Times New Roman" w:hAnsi="Liberation Serif"/>
          <w:lang w:eastAsia="ru-RU"/>
        </w:rPr>
        <w:t> </w:t>
      </w:r>
      <w:r w:rsidR="00D9159F" w:rsidRPr="00F014CD">
        <w:rPr>
          <w:rFonts w:ascii="Liberation Serif" w:eastAsia="Times New Roman" w:hAnsi="Liberation Serif"/>
          <w:lang w:eastAsia="ru-RU"/>
        </w:rPr>
        <w:t xml:space="preserve">А. </w:t>
      </w:r>
      <w:r w:rsidRPr="00F014CD">
        <w:rPr>
          <w:rFonts w:ascii="Liberation Serif" w:eastAsia="Times New Roman" w:hAnsi="Liberation Serif"/>
          <w:lang w:eastAsia="ru-RU"/>
        </w:rPr>
        <w:t>С</w:t>
      </w:r>
      <w:r w:rsidR="00587DD5"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одной стороны, он долгие годы </w:t>
      </w:r>
      <w:r w:rsidR="006C22C2" w:rsidRPr="00F014CD">
        <w:rPr>
          <w:rStyle w:val="markedcontent"/>
          <w:rFonts w:ascii="Liberation Serif" w:hAnsi="Liberation Serif"/>
        </w:rPr>
        <w:t xml:space="preserve">свидетельствует своими поступками о </w:t>
      </w:r>
      <w:r w:rsidRPr="00F014CD">
        <w:rPr>
          <w:rStyle w:val="markedcontent"/>
          <w:rFonts w:ascii="Liberation Serif" w:hAnsi="Liberation Serif"/>
        </w:rPr>
        <w:t xml:space="preserve">собственной </w:t>
      </w:r>
      <w:r w:rsidR="006C22C2" w:rsidRPr="00F014CD">
        <w:rPr>
          <w:rStyle w:val="markedcontent"/>
          <w:rFonts w:ascii="Liberation Serif" w:hAnsi="Liberation Serif"/>
        </w:rPr>
        <w:t xml:space="preserve">приверженности </w:t>
      </w:r>
      <w:r w:rsidR="007C01EE" w:rsidRPr="00F014CD">
        <w:rPr>
          <w:rStyle w:val="markedcontent"/>
          <w:rFonts w:ascii="Liberation Serif" w:hAnsi="Liberation Serif"/>
        </w:rPr>
        <w:t>духу либерал</w:t>
      </w:r>
      <w:r w:rsidRPr="00F014CD">
        <w:rPr>
          <w:rStyle w:val="markedcontent"/>
          <w:rFonts w:ascii="Liberation Serif" w:hAnsi="Liberation Serif"/>
        </w:rPr>
        <w:t>ьной философии, которые, естественно, становятся публичными в условиях</w:t>
      </w:r>
      <w:r w:rsidR="00937C62" w:rsidRPr="00F014CD">
        <w:rPr>
          <w:rStyle w:val="markedcontent"/>
          <w:rFonts w:ascii="Liberation Serif" w:hAnsi="Liberation Serif"/>
        </w:rPr>
        <w:t xml:space="preserve"> как </w:t>
      </w:r>
      <w:r w:rsidRPr="00F014CD">
        <w:rPr>
          <w:rStyle w:val="markedcontent"/>
          <w:rFonts w:ascii="Liberation Serif" w:hAnsi="Liberation Serif"/>
        </w:rPr>
        <w:t xml:space="preserve">усиливающегося </w:t>
      </w:r>
      <w:r w:rsidR="00F34122" w:rsidRPr="00F014CD">
        <w:rPr>
          <w:rStyle w:val="markedcontent"/>
          <w:rFonts w:ascii="Liberation Serif" w:hAnsi="Liberation Serif"/>
        </w:rPr>
        <w:t>в России авторитаризма</w:t>
      </w:r>
      <w:r w:rsidRPr="00F014CD">
        <w:rPr>
          <w:rStyle w:val="markedcontent"/>
          <w:rFonts w:ascii="Liberation Serif" w:hAnsi="Liberation Serif"/>
        </w:rPr>
        <w:t xml:space="preserve">, </w:t>
      </w:r>
      <w:r w:rsidR="00937C62" w:rsidRPr="00F014CD">
        <w:rPr>
          <w:rStyle w:val="markedcontent"/>
          <w:rFonts w:ascii="Liberation Serif" w:hAnsi="Liberation Serif"/>
        </w:rPr>
        <w:t xml:space="preserve">так </w:t>
      </w:r>
      <w:r w:rsidR="00787D56" w:rsidRPr="00F014CD">
        <w:rPr>
          <w:rStyle w:val="markedcontent"/>
          <w:rFonts w:ascii="Liberation Serif" w:hAnsi="Liberation Serif"/>
        </w:rPr>
        <w:t xml:space="preserve">и </w:t>
      </w:r>
      <w:r w:rsidRPr="00F014CD">
        <w:rPr>
          <w:rStyle w:val="markedcontent"/>
          <w:rFonts w:ascii="Liberation Serif" w:hAnsi="Liberation Serif"/>
        </w:rPr>
        <w:t>рост</w:t>
      </w:r>
      <w:r w:rsidR="00937C62" w:rsidRPr="00F014CD">
        <w:rPr>
          <w:rStyle w:val="markedcontent"/>
          <w:rFonts w:ascii="Liberation Serif" w:hAnsi="Liberation Serif"/>
        </w:rPr>
        <w:t>а</w:t>
      </w:r>
      <w:r w:rsidRPr="00F014CD">
        <w:rPr>
          <w:rStyle w:val="markedcontent"/>
          <w:rFonts w:ascii="Liberation Serif" w:hAnsi="Liberation Serif"/>
        </w:rPr>
        <w:t xml:space="preserve"> консервативно-патр</w:t>
      </w:r>
      <w:r w:rsidR="00937C62" w:rsidRPr="00F014CD">
        <w:rPr>
          <w:rStyle w:val="markedcontent"/>
          <w:rFonts w:ascii="Liberation Serif" w:hAnsi="Liberation Serif"/>
        </w:rPr>
        <w:t>и</w:t>
      </w:r>
      <w:r w:rsidRPr="00F014CD">
        <w:rPr>
          <w:rStyle w:val="markedcontent"/>
          <w:rFonts w:ascii="Liberation Serif" w:hAnsi="Liberation Serif"/>
        </w:rPr>
        <w:t>отиче</w:t>
      </w:r>
      <w:r w:rsidR="00937C62" w:rsidRPr="00F014CD">
        <w:rPr>
          <w:rStyle w:val="markedcontent"/>
          <w:rFonts w:ascii="Liberation Serif" w:hAnsi="Liberation Serif"/>
        </w:rPr>
        <w:t>с</w:t>
      </w:r>
      <w:r w:rsidRPr="00F014CD">
        <w:rPr>
          <w:rStyle w:val="markedcontent"/>
          <w:rFonts w:ascii="Liberation Serif" w:hAnsi="Liberation Serif"/>
        </w:rPr>
        <w:t>ких</w:t>
      </w:r>
      <w:r w:rsidR="00170A94" w:rsidRPr="00F014CD">
        <w:rPr>
          <w:rStyle w:val="markedcontent"/>
          <w:rFonts w:ascii="Liberation Serif" w:hAnsi="Liberation Serif"/>
        </w:rPr>
        <w:t xml:space="preserve"> сил</w:t>
      </w:r>
      <w:r w:rsidR="00937C62" w:rsidRPr="00F014CD">
        <w:rPr>
          <w:rStyle w:val="markedcontent"/>
          <w:rFonts w:ascii="Liberation Serif" w:hAnsi="Liberation Serif"/>
        </w:rPr>
        <w:t xml:space="preserve"> с</w:t>
      </w:r>
      <w:r w:rsidR="009A5667" w:rsidRPr="00F014CD">
        <w:rPr>
          <w:rStyle w:val="markedcontent"/>
          <w:rFonts w:ascii="Liberation Serif" w:hAnsi="Liberation Serif"/>
          <w:lang w:val="en-US"/>
        </w:rPr>
        <w:t> </w:t>
      </w:r>
      <w:r w:rsidR="00937C62" w:rsidRPr="00F014CD">
        <w:rPr>
          <w:rStyle w:val="markedcontent"/>
          <w:rFonts w:ascii="Liberation Serif" w:hAnsi="Liberation Serif"/>
        </w:rPr>
        <w:t>явным налётом</w:t>
      </w:r>
      <w:r w:rsidRPr="00F014CD">
        <w:rPr>
          <w:rStyle w:val="markedcontent"/>
          <w:rFonts w:ascii="Liberation Serif" w:hAnsi="Liberation Serif"/>
        </w:rPr>
        <w:t xml:space="preserve"> </w:t>
      </w:r>
      <w:r w:rsidR="00937C62" w:rsidRPr="00F014CD">
        <w:rPr>
          <w:rStyle w:val="markedcontent"/>
          <w:rFonts w:ascii="Liberation Serif" w:hAnsi="Liberation Serif"/>
        </w:rPr>
        <w:t>национализма. Однако его публичная полемика всегда происходит на уровне осмысления идей, пронизывающих речи и действия отдельных агентов</w:t>
      </w:r>
      <w:r w:rsidR="00587DD5" w:rsidRPr="00F014CD">
        <w:rPr>
          <w:rStyle w:val="markedcontent"/>
          <w:rFonts w:ascii="Liberation Serif" w:hAnsi="Liberation Serif"/>
        </w:rPr>
        <w:t xml:space="preserve"> — </w:t>
      </w:r>
      <w:r w:rsidR="00937C62" w:rsidRPr="00F014CD">
        <w:rPr>
          <w:rStyle w:val="markedcontent"/>
          <w:rFonts w:ascii="Liberation Serif" w:hAnsi="Liberation Serif"/>
        </w:rPr>
        <w:t>участник</w:t>
      </w:r>
      <w:r w:rsidR="00587DD5" w:rsidRPr="00F014CD">
        <w:rPr>
          <w:rStyle w:val="markedcontent"/>
          <w:rFonts w:ascii="Liberation Serif" w:hAnsi="Liberation Serif"/>
        </w:rPr>
        <w:t>ов</w:t>
      </w:r>
      <w:r w:rsidR="00937C62" w:rsidRPr="00F014CD">
        <w:rPr>
          <w:rStyle w:val="markedcontent"/>
          <w:rFonts w:ascii="Liberation Serif" w:hAnsi="Liberation Serif"/>
        </w:rPr>
        <w:t xml:space="preserve"> властных игр.</w:t>
      </w:r>
    </w:p>
    <w:p w14:paraId="0F45BD02" w14:textId="24B9B832" w:rsidR="0091243D" w:rsidRPr="00F014CD" w:rsidRDefault="00787D56" w:rsidP="00676C65">
      <w:pPr>
        <w:pStyle w:val="a8"/>
        <w:spacing w:after="0" w:line="276" w:lineRule="auto"/>
        <w:ind w:firstLine="709"/>
        <w:jc w:val="both"/>
        <w:rPr>
          <w:rFonts w:ascii="Liberation Serif" w:eastAsia="Times New Roman" w:hAnsi="Liberation Serif"/>
          <w:lang w:eastAsia="ru-RU"/>
        </w:rPr>
      </w:pPr>
      <w:r w:rsidRPr="00F014CD">
        <w:rPr>
          <w:rFonts w:ascii="Liberation Serif" w:hAnsi="Liberation Serif"/>
        </w:rPr>
        <w:t xml:space="preserve">Его индивидуальность объективируется не только в качестве его </w:t>
      </w:r>
      <w:r w:rsidRPr="00F014CD">
        <w:rPr>
          <w:rFonts w:ascii="Liberation Serif" w:hAnsi="Liberation Serif"/>
          <w:i/>
        </w:rPr>
        <w:t>слова</w:t>
      </w:r>
      <w:r w:rsidRPr="00F014CD">
        <w:rPr>
          <w:rFonts w:ascii="Liberation Serif" w:hAnsi="Liberation Serif"/>
        </w:rPr>
        <w:t>, но и в том</w:t>
      </w:r>
      <w:r w:rsidR="00587DD5" w:rsidRPr="00F014CD">
        <w:rPr>
          <w:rFonts w:ascii="Liberation Serif" w:hAnsi="Liberation Serif"/>
        </w:rPr>
        <w:t>,</w:t>
      </w:r>
      <w:r w:rsidRPr="00F014CD">
        <w:rPr>
          <w:rFonts w:ascii="Liberation Serif" w:hAnsi="Liberation Serif"/>
        </w:rPr>
        <w:t xml:space="preserve"> какую атмосферу человеческих отношений он задает одним только своим присутствием. </w:t>
      </w:r>
      <w:proofErr w:type="gramStart"/>
      <w:r w:rsidR="00106A07" w:rsidRPr="00F014CD">
        <w:rPr>
          <w:rFonts w:ascii="Liberation Serif" w:hAnsi="Liberation Serif"/>
        </w:rPr>
        <w:t xml:space="preserve">Кто хоть раз имел </w:t>
      </w:r>
      <w:r w:rsidRPr="00F014CD">
        <w:rPr>
          <w:rFonts w:ascii="Liberation Serif" w:hAnsi="Liberation Serif"/>
        </w:rPr>
        <w:t xml:space="preserve">опыт общения </w:t>
      </w:r>
      <w:r w:rsidR="00106A07" w:rsidRPr="00F014CD">
        <w:rPr>
          <w:rFonts w:ascii="Liberation Serif" w:hAnsi="Liberation Serif"/>
        </w:rPr>
        <w:t xml:space="preserve">с Рубеном </w:t>
      </w:r>
      <w:proofErr w:type="spellStart"/>
      <w:r w:rsidR="00106A07" w:rsidRPr="00F014CD">
        <w:rPr>
          <w:rFonts w:ascii="Liberation Serif" w:hAnsi="Liberation Serif"/>
        </w:rPr>
        <w:t>Грантовичем</w:t>
      </w:r>
      <w:proofErr w:type="spellEnd"/>
      <w:r w:rsidRPr="00F014CD">
        <w:rPr>
          <w:rFonts w:ascii="Liberation Serif" w:hAnsi="Liberation Serif"/>
        </w:rPr>
        <w:t xml:space="preserve">, </w:t>
      </w:r>
      <w:r w:rsidR="00106A07" w:rsidRPr="00F014CD">
        <w:rPr>
          <w:rFonts w:ascii="Liberation Serif" w:hAnsi="Liberation Serif"/>
        </w:rPr>
        <w:t xml:space="preserve">тот не даст соврать: чуткость, отзывчивость, </w:t>
      </w:r>
      <w:r w:rsidR="00661440" w:rsidRPr="00F014CD">
        <w:rPr>
          <w:rFonts w:ascii="Liberation Serif" w:hAnsi="Liberation Serif"/>
        </w:rPr>
        <w:t xml:space="preserve">надежность, </w:t>
      </w:r>
      <w:r w:rsidR="00106A07" w:rsidRPr="00F014CD">
        <w:rPr>
          <w:rFonts w:ascii="Liberation Serif" w:hAnsi="Liberation Serif"/>
        </w:rPr>
        <w:t xml:space="preserve">умение дружить, умение учить, справедливость, умение слушать и слышать, настроенность на диалог, умение искренно и сострадать, и </w:t>
      </w:r>
      <w:proofErr w:type="spellStart"/>
      <w:r w:rsidR="00106A07" w:rsidRPr="00F014CD">
        <w:rPr>
          <w:rFonts w:ascii="Liberation Serif" w:hAnsi="Liberation Serif"/>
        </w:rPr>
        <w:t>сорадоваться</w:t>
      </w:r>
      <w:proofErr w:type="spellEnd"/>
      <w:r w:rsidR="00106A07" w:rsidRPr="00F014CD">
        <w:rPr>
          <w:rFonts w:ascii="Liberation Serif" w:hAnsi="Liberation Serif"/>
        </w:rPr>
        <w:t>, переживание глубокой со-причастности происходящему вокруг и многое другое</w:t>
      </w:r>
      <w:r w:rsidR="00587DD5" w:rsidRPr="00F014CD">
        <w:rPr>
          <w:rFonts w:ascii="Liberation Serif" w:hAnsi="Liberation Serif"/>
        </w:rPr>
        <w:t> —</w:t>
      </w:r>
      <w:r w:rsidR="00106A07" w:rsidRPr="00F014CD">
        <w:rPr>
          <w:rFonts w:ascii="Liberation Serif" w:hAnsi="Liberation Serif"/>
        </w:rPr>
        <w:t xml:space="preserve"> вот то, что излучается его поступками и даже как будто вскользь произнесенными замечаниями.</w:t>
      </w:r>
      <w:proofErr w:type="gramEnd"/>
      <w:r w:rsidR="00106A07" w:rsidRPr="00F014CD">
        <w:rPr>
          <w:rFonts w:ascii="Liberation Serif" w:hAnsi="Liberation Serif"/>
        </w:rPr>
        <w:t xml:space="preserve"> </w:t>
      </w:r>
      <w:r w:rsidR="00661440" w:rsidRPr="00F014CD">
        <w:rPr>
          <w:rFonts w:ascii="Liberation Serif" w:hAnsi="Liberation Serif"/>
        </w:rPr>
        <w:t xml:space="preserve">Цельность личности </w:t>
      </w:r>
      <w:r w:rsidRPr="00F014CD">
        <w:rPr>
          <w:rFonts w:ascii="Liberation Serif" w:hAnsi="Liberation Serif"/>
        </w:rPr>
        <w:t>Р.</w:t>
      </w:r>
      <w:r w:rsidR="00587DD5" w:rsidRPr="00F014CD">
        <w:rPr>
          <w:rFonts w:ascii="Liberation Serif" w:hAnsi="Liberation Serif"/>
        </w:rPr>
        <w:t> </w:t>
      </w:r>
      <w:r w:rsidRPr="00F014CD">
        <w:rPr>
          <w:rFonts w:ascii="Liberation Serif" w:hAnsi="Liberation Serif"/>
        </w:rPr>
        <w:t xml:space="preserve">А. </w:t>
      </w:r>
      <w:r w:rsidR="00661440" w:rsidRPr="00F014CD">
        <w:rPr>
          <w:rFonts w:ascii="Liberation Serif" w:hAnsi="Liberation Serif"/>
        </w:rPr>
        <w:t xml:space="preserve">являет себя </w:t>
      </w:r>
      <w:r w:rsidRPr="00F014CD">
        <w:rPr>
          <w:rFonts w:ascii="Liberation Serif" w:hAnsi="Liberation Serif"/>
        </w:rPr>
        <w:t xml:space="preserve">и </w:t>
      </w:r>
      <w:r w:rsidR="00661440" w:rsidRPr="00F014CD">
        <w:rPr>
          <w:rFonts w:ascii="Liberation Serif" w:hAnsi="Liberation Serif"/>
        </w:rPr>
        <w:t>в его многогранном философском творчестве.</w:t>
      </w:r>
    </w:p>
    <w:p w14:paraId="0170B2DF" w14:textId="01A39049" w:rsidR="00787D56" w:rsidRPr="00F014CD" w:rsidRDefault="00787D56" w:rsidP="00676C65">
      <w:pPr>
        <w:pStyle w:val="a8"/>
        <w:spacing w:after="0" w:line="276" w:lineRule="auto"/>
        <w:ind w:firstLine="709"/>
        <w:jc w:val="both"/>
        <w:rPr>
          <w:rFonts w:ascii="Liberation Serif" w:eastAsia="Times New Roman" w:hAnsi="Liberation Serif"/>
          <w:b/>
          <w:i/>
          <w:lang w:eastAsia="ru-RU"/>
        </w:rPr>
      </w:pPr>
      <w:r w:rsidRPr="00F014CD">
        <w:rPr>
          <w:rStyle w:val="markedcontent"/>
          <w:rFonts w:ascii="Liberation Serif" w:hAnsi="Liberation Serif"/>
        </w:rPr>
        <w:t>Его мысль остра, честна, объемна,</w:t>
      </w:r>
      <w:r w:rsidRPr="00F014CD">
        <w:rPr>
          <w:rFonts w:ascii="Liberation Serif" w:hAnsi="Liberation Serif"/>
        </w:rPr>
        <w:t xml:space="preserve"> вкупе с безупречным чувством языка и любовью к слову </w:t>
      </w:r>
      <w:r w:rsidR="00587DD5" w:rsidRPr="00F014CD">
        <w:rPr>
          <w:rFonts w:ascii="Liberation Serif" w:hAnsi="Liberation Serif"/>
        </w:rPr>
        <w:t xml:space="preserve">она </w:t>
      </w:r>
      <w:r w:rsidRPr="00F014CD">
        <w:rPr>
          <w:rFonts w:ascii="Liberation Serif" w:hAnsi="Liberation Serif"/>
        </w:rPr>
        <w:t>созда</w:t>
      </w:r>
      <w:r w:rsidR="00587DD5" w:rsidRPr="00F014CD">
        <w:rPr>
          <w:rFonts w:ascii="Liberation Serif" w:hAnsi="Liberation Serif"/>
        </w:rPr>
        <w:t>е</w:t>
      </w:r>
      <w:r w:rsidRPr="00F014CD">
        <w:rPr>
          <w:rFonts w:ascii="Liberation Serif" w:hAnsi="Liberation Serif"/>
        </w:rPr>
        <w:t xml:space="preserve">т </w:t>
      </w:r>
      <w:r w:rsidR="00170A94" w:rsidRPr="00F014CD">
        <w:rPr>
          <w:rFonts w:ascii="Liberation Serif" w:hAnsi="Liberation Serif"/>
        </w:rPr>
        <w:t>смысловую глубину</w:t>
      </w:r>
      <w:r w:rsidRPr="00F014CD">
        <w:rPr>
          <w:rFonts w:ascii="Liberation Serif" w:hAnsi="Liberation Serif"/>
        </w:rPr>
        <w:t>. Он обладает высочайшей степенью профессионализма работы со своими и чужими текстами, предъявляя способность, с одной стороны, отстаивать истинность (отсюда его особое внимание к тому, как аргументируется, чем обосновывается та или иная позиция), но с другой</w:t>
      </w:r>
      <w:r w:rsidR="00587DD5" w:rsidRPr="00F014CD">
        <w:rPr>
          <w:rFonts w:ascii="Liberation Serif" w:hAnsi="Liberation Serif"/>
        </w:rPr>
        <w:t> —</w:t>
      </w:r>
      <w:r w:rsidRPr="00F014CD">
        <w:rPr>
          <w:rFonts w:ascii="Liberation Serif" w:hAnsi="Liberation Serif"/>
        </w:rPr>
        <w:t xml:space="preserve"> он всегда стремится как минимум сохранить взаимопонимание и доброжелательность в отношениях, а как максимум</w:t>
      </w:r>
      <w:r w:rsidR="00587DD5" w:rsidRPr="00F014CD">
        <w:rPr>
          <w:rFonts w:ascii="Liberation Serif" w:hAnsi="Liberation Serif"/>
        </w:rPr>
        <w:t> —</w:t>
      </w:r>
      <w:r w:rsidRPr="00F014CD">
        <w:rPr>
          <w:rFonts w:ascii="Liberation Serif" w:hAnsi="Liberation Serif"/>
        </w:rPr>
        <w:t xml:space="preserve"> достичь консенсуса</w:t>
      </w:r>
      <w:r w:rsidRPr="00F014CD">
        <w:rPr>
          <w:rStyle w:val="a5"/>
          <w:rFonts w:ascii="Liberation Serif" w:hAnsi="Liberation Serif"/>
        </w:rPr>
        <w:footnoteReference w:id="9"/>
      </w:r>
      <w:r w:rsidRPr="00F014CD">
        <w:rPr>
          <w:rFonts w:ascii="Liberation Serif" w:hAnsi="Liberation Serif"/>
        </w:rPr>
        <w:t xml:space="preserve">. </w:t>
      </w:r>
    </w:p>
    <w:p w14:paraId="5B8AD0E1" w14:textId="523E0EEF" w:rsidR="00CF44ED" w:rsidRPr="00F014CD" w:rsidRDefault="00170A94"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В ходе дискуссии на упомянутом выше круглом столе Ф.</w:t>
      </w:r>
      <w:r w:rsidR="009A5667" w:rsidRPr="00F014CD">
        <w:rPr>
          <w:rFonts w:ascii="Liberation Serif" w:eastAsia="Times New Roman" w:hAnsi="Liberation Serif"/>
          <w:lang w:val="en-US" w:eastAsia="ru-RU"/>
        </w:rPr>
        <w:t> </w:t>
      </w:r>
      <w:r w:rsidRPr="00F014CD">
        <w:rPr>
          <w:rFonts w:ascii="Liberation Serif" w:eastAsia="Times New Roman" w:hAnsi="Liberation Serif"/>
          <w:lang w:eastAsia="ru-RU"/>
        </w:rPr>
        <w:t>Н.</w:t>
      </w:r>
      <w:r w:rsidR="009A5667" w:rsidRPr="00F014CD">
        <w:rPr>
          <w:rFonts w:ascii="Liberation Serif" w:eastAsia="Times New Roman" w:hAnsi="Liberation Serif"/>
          <w:lang w:val="en-US" w:eastAsia="ru-RU"/>
        </w:rPr>
        <w:t> </w:t>
      </w:r>
      <w:r w:rsidRPr="00F014CD">
        <w:rPr>
          <w:rFonts w:ascii="Liberation Serif" w:eastAsia="Times New Roman" w:hAnsi="Liberation Serif"/>
          <w:lang w:eastAsia="ru-RU"/>
        </w:rPr>
        <w:t xml:space="preserve">Блюхер, ссылаясь на работу </w:t>
      </w:r>
      <w:r w:rsidR="00CF44ED" w:rsidRPr="00F014CD">
        <w:rPr>
          <w:rFonts w:ascii="Liberation Serif" w:eastAsia="Times New Roman" w:hAnsi="Liberation Serif"/>
          <w:lang w:eastAsia="ru-RU"/>
        </w:rPr>
        <w:t>Клиффорд</w:t>
      </w:r>
      <w:r w:rsidRPr="00F014CD">
        <w:rPr>
          <w:rFonts w:ascii="Liberation Serif" w:eastAsia="Times New Roman" w:hAnsi="Liberation Serif"/>
          <w:lang w:eastAsia="ru-RU"/>
        </w:rPr>
        <w:t xml:space="preserve">а </w:t>
      </w:r>
      <w:proofErr w:type="spellStart"/>
      <w:r w:rsidRPr="00F014CD">
        <w:rPr>
          <w:rFonts w:ascii="Liberation Serif" w:eastAsia="Times New Roman" w:hAnsi="Liberation Serif"/>
          <w:lang w:eastAsia="ru-RU"/>
        </w:rPr>
        <w:t>Гирца</w:t>
      </w:r>
      <w:proofErr w:type="spellEnd"/>
      <w:r w:rsidRPr="00F014CD">
        <w:rPr>
          <w:rFonts w:ascii="Liberation Serif" w:eastAsia="Times New Roman" w:hAnsi="Liberation Serif"/>
          <w:lang w:eastAsia="ru-RU"/>
        </w:rPr>
        <w:t xml:space="preserve"> «Идеология как культурная система», дал следующее определение идеологии: она </w:t>
      </w:r>
      <w:r w:rsidR="00CF44ED" w:rsidRPr="00F014CD">
        <w:rPr>
          <w:rFonts w:ascii="Liberation Serif" w:eastAsia="Times New Roman" w:hAnsi="Liberation Serif"/>
          <w:lang w:eastAsia="ru-RU"/>
        </w:rPr>
        <w:t xml:space="preserve">есть «существующий в коммуникационном пространстве ряд мировоззренческих шаблонов, которые помогают людям </w:t>
      </w:r>
      <w:r w:rsidR="00820CDC" w:rsidRPr="00F014CD">
        <w:rPr>
          <w:rFonts w:ascii="Liberation Serif" w:eastAsia="Times New Roman" w:hAnsi="Liberation Serif"/>
          <w:lang w:eastAsia="ru-RU"/>
        </w:rPr>
        <w:t xml:space="preserve">экономить время для </w:t>
      </w:r>
      <w:r w:rsidR="00CF44ED" w:rsidRPr="00F014CD">
        <w:rPr>
          <w:rFonts w:ascii="Liberation Serif" w:eastAsia="Times New Roman" w:hAnsi="Liberation Serif"/>
          <w:lang w:eastAsia="ru-RU"/>
        </w:rPr>
        <w:t>совместны</w:t>
      </w:r>
      <w:r w:rsidR="00820CDC" w:rsidRPr="00F014CD">
        <w:rPr>
          <w:rFonts w:ascii="Liberation Serif" w:eastAsia="Times New Roman" w:hAnsi="Liberation Serif"/>
          <w:lang w:eastAsia="ru-RU"/>
        </w:rPr>
        <w:t>х</w:t>
      </w:r>
      <w:r w:rsidR="00CF44ED" w:rsidRPr="00F014CD">
        <w:rPr>
          <w:rFonts w:ascii="Liberation Serif" w:eastAsia="Times New Roman" w:hAnsi="Liberation Serif"/>
          <w:lang w:eastAsia="ru-RU"/>
        </w:rPr>
        <w:t xml:space="preserve">  действи</w:t>
      </w:r>
      <w:r w:rsidR="00644615" w:rsidRPr="00F014CD">
        <w:rPr>
          <w:rFonts w:ascii="Liberation Serif" w:eastAsia="Times New Roman" w:hAnsi="Liberation Serif"/>
          <w:lang w:eastAsia="ru-RU"/>
        </w:rPr>
        <w:t>й</w:t>
      </w:r>
      <w:r w:rsidR="00CF44ED" w:rsidRPr="00F014CD">
        <w:rPr>
          <w:rFonts w:ascii="Liberation Serif" w:eastAsia="Times New Roman" w:hAnsi="Liberation Serif"/>
          <w:lang w:eastAsia="ru-RU"/>
        </w:rPr>
        <w:t xml:space="preserve">». </w:t>
      </w:r>
      <w:r w:rsidR="00644615" w:rsidRPr="00F014CD">
        <w:rPr>
          <w:rFonts w:ascii="Liberation Serif" w:eastAsia="Times New Roman" w:hAnsi="Liberation Serif"/>
          <w:lang w:eastAsia="ru-RU"/>
        </w:rPr>
        <w:t>Действительно, ш</w:t>
      </w:r>
      <w:r w:rsidR="00CF44ED" w:rsidRPr="00F014CD">
        <w:rPr>
          <w:rFonts w:ascii="Liberation Serif" w:eastAsia="Times New Roman" w:hAnsi="Liberation Serif"/>
          <w:lang w:eastAsia="ru-RU"/>
        </w:rPr>
        <w:t>аблон</w:t>
      </w:r>
      <w:r w:rsidR="00587DD5" w:rsidRPr="00F014CD">
        <w:rPr>
          <w:rFonts w:ascii="Liberation Serif" w:eastAsia="Times New Roman" w:hAnsi="Liberation Serif"/>
          <w:lang w:eastAsia="ru-RU"/>
        </w:rPr>
        <w:t> —</w:t>
      </w:r>
      <w:r w:rsidR="00CF44ED" w:rsidRPr="00F014CD">
        <w:rPr>
          <w:rFonts w:ascii="Liberation Serif" w:eastAsia="Times New Roman" w:hAnsi="Liberation Serif"/>
          <w:lang w:eastAsia="ru-RU"/>
        </w:rPr>
        <w:t xml:space="preserve"> это, с одной стороны, то, что придает реальную устойчивость связанности, с другой, он создает</w:t>
      </w:r>
      <w:r w:rsidR="0091243D" w:rsidRPr="00F014CD">
        <w:rPr>
          <w:rFonts w:ascii="Liberation Serif" w:eastAsia="Times New Roman" w:hAnsi="Liberation Serif"/>
          <w:lang w:eastAsia="ru-RU"/>
        </w:rPr>
        <w:t xml:space="preserve"> только </w:t>
      </w:r>
      <w:r w:rsidR="00CF44ED" w:rsidRPr="00F014CD">
        <w:rPr>
          <w:rFonts w:ascii="Liberation Serif" w:eastAsia="Times New Roman" w:hAnsi="Liberation Serif"/>
          <w:lang w:eastAsia="ru-RU"/>
        </w:rPr>
        <w:t>видимость неизменности, ибо культура</w:t>
      </w:r>
      <w:r w:rsidR="00587DD5" w:rsidRPr="00F014CD">
        <w:rPr>
          <w:rFonts w:ascii="Liberation Serif" w:eastAsia="Times New Roman" w:hAnsi="Liberation Serif"/>
          <w:lang w:eastAsia="ru-RU"/>
        </w:rPr>
        <w:t> —</w:t>
      </w:r>
      <w:r w:rsidR="00CF44ED" w:rsidRPr="00F014CD">
        <w:rPr>
          <w:rFonts w:ascii="Liberation Serif" w:eastAsia="Times New Roman" w:hAnsi="Liberation Serif"/>
          <w:lang w:eastAsia="ru-RU"/>
        </w:rPr>
        <w:t xml:space="preserve"> это не застывшее здание сформированных и сформулированных сводов, правил, ценностей, она динамична. </w:t>
      </w:r>
      <w:r w:rsidR="0077616C" w:rsidRPr="00F014CD">
        <w:rPr>
          <w:rFonts w:ascii="Liberation Serif" w:eastAsia="Times New Roman" w:hAnsi="Liberation Serif"/>
          <w:lang w:eastAsia="ru-RU"/>
        </w:rPr>
        <w:t>Н</w:t>
      </w:r>
      <w:r w:rsidR="00D5595D" w:rsidRPr="00F014CD">
        <w:rPr>
          <w:rFonts w:ascii="Liberation Serif" w:eastAsia="Times New Roman" w:hAnsi="Liberation Serif"/>
          <w:lang w:eastAsia="ru-RU"/>
        </w:rPr>
        <w:t xml:space="preserve">ельзя не признать, что </w:t>
      </w:r>
      <w:r w:rsidR="0077616C" w:rsidRPr="00F014CD">
        <w:rPr>
          <w:rFonts w:ascii="Liberation Serif" w:eastAsia="Times New Roman" w:hAnsi="Liberation Serif"/>
          <w:lang w:eastAsia="ru-RU"/>
        </w:rPr>
        <w:t xml:space="preserve">у человека, конечно, есть </w:t>
      </w:r>
      <w:r w:rsidR="00D5595D" w:rsidRPr="00F014CD">
        <w:rPr>
          <w:rFonts w:ascii="Liberation Serif" w:eastAsia="Times New Roman" w:hAnsi="Liberation Serif"/>
          <w:lang w:eastAsia="ru-RU"/>
        </w:rPr>
        <w:t xml:space="preserve">потребность в связанности, </w:t>
      </w:r>
      <w:r w:rsidR="0077616C" w:rsidRPr="00F014CD">
        <w:rPr>
          <w:rFonts w:ascii="Liberation Serif" w:eastAsia="Times New Roman" w:hAnsi="Liberation Serif"/>
          <w:lang w:eastAsia="ru-RU"/>
        </w:rPr>
        <w:t xml:space="preserve">однако в культуре имеются и иные, помимо идеологии, способы обретения </w:t>
      </w:r>
      <w:r w:rsidR="0077616C" w:rsidRPr="00F014CD">
        <w:rPr>
          <w:rFonts w:ascii="Liberation Serif" w:eastAsia="Times New Roman" w:hAnsi="Liberation Serif"/>
          <w:lang w:eastAsia="ru-RU"/>
        </w:rPr>
        <w:lastRenderedPageBreak/>
        <w:t>человеческой совместности. Один из них</w:t>
      </w:r>
      <w:r w:rsidR="00587DD5" w:rsidRPr="00F014CD">
        <w:rPr>
          <w:rFonts w:ascii="Liberation Serif" w:eastAsia="Times New Roman" w:hAnsi="Liberation Serif"/>
          <w:lang w:eastAsia="ru-RU"/>
        </w:rPr>
        <w:t> —</w:t>
      </w:r>
      <w:r w:rsidR="0077616C" w:rsidRPr="00F014CD">
        <w:rPr>
          <w:rFonts w:ascii="Liberation Serif" w:eastAsia="Times New Roman" w:hAnsi="Liberation Serif"/>
          <w:lang w:eastAsia="ru-RU"/>
        </w:rPr>
        <w:t xml:space="preserve"> это мораль, которая измеряет </w:t>
      </w:r>
      <w:r w:rsidR="00D5595D" w:rsidRPr="00F014CD">
        <w:rPr>
          <w:rFonts w:ascii="Liberation Serif" w:eastAsia="Times New Roman" w:hAnsi="Liberation Serif"/>
          <w:lang w:eastAsia="ru-RU"/>
        </w:rPr>
        <w:t>степень достигнутого единения</w:t>
      </w:r>
      <w:r w:rsidR="00D5595D" w:rsidRPr="00F014CD">
        <w:rPr>
          <w:rStyle w:val="a5"/>
          <w:rFonts w:ascii="Liberation Serif" w:eastAsia="Times New Roman" w:hAnsi="Liberation Serif"/>
          <w:lang w:eastAsia="ru-RU"/>
        </w:rPr>
        <w:footnoteReference w:id="10"/>
      </w:r>
      <w:r w:rsidR="00381CCE" w:rsidRPr="00F014CD">
        <w:rPr>
          <w:rFonts w:ascii="Liberation Serif" w:eastAsia="Times New Roman" w:hAnsi="Liberation Serif"/>
          <w:lang w:eastAsia="ru-RU"/>
        </w:rPr>
        <w:t xml:space="preserve"> человеческим достоинством.</w:t>
      </w:r>
    </w:p>
    <w:p w14:paraId="777C2698" w14:textId="1073C69C" w:rsidR="00D231CD" w:rsidRPr="00F014CD" w:rsidRDefault="00CF44ED" w:rsidP="00676C65">
      <w:pPr>
        <w:pStyle w:val="a8"/>
        <w:spacing w:after="0" w:line="276" w:lineRule="auto"/>
        <w:ind w:firstLine="709"/>
        <w:jc w:val="both"/>
        <w:rPr>
          <w:rFonts w:ascii="Liberation Serif" w:eastAsia="Times New Roman" w:hAnsi="Liberation Serif"/>
          <w:lang w:eastAsia="ru-RU"/>
        </w:rPr>
      </w:pPr>
      <w:r w:rsidRPr="00F014CD">
        <w:rPr>
          <w:rFonts w:ascii="Liberation Serif" w:eastAsia="Times New Roman" w:hAnsi="Liberation Serif"/>
          <w:lang w:eastAsia="ru-RU"/>
        </w:rPr>
        <w:t>Моральный философ мыслит из особой точки</w:t>
      </w:r>
      <w:r w:rsidR="004F7D4E" w:rsidRPr="00F014CD">
        <w:rPr>
          <w:rFonts w:ascii="Liberation Serif" w:eastAsia="Times New Roman" w:hAnsi="Liberation Serif"/>
          <w:lang w:eastAsia="ru-RU"/>
        </w:rPr>
        <w:t> —</w:t>
      </w:r>
      <w:r w:rsidRPr="00F014CD">
        <w:rPr>
          <w:rFonts w:ascii="Liberation Serif" w:eastAsia="Times New Roman" w:hAnsi="Liberation Serif"/>
          <w:lang w:eastAsia="ru-RU"/>
        </w:rPr>
        <w:t xml:space="preserve"> своего автономного сознания</w:t>
      </w:r>
      <w:r w:rsidR="00381CCE" w:rsidRPr="00F014CD">
        <w:rPr>
          <w:rFonts w:ascii="Liberation Serif" w:eastAsia="Times New Roman" w:hAnsi="Liberation Serif"/>
          <w:lang w:eastAsia="ru-RU"/>
        </w:rPr>
        <w:t xml:space="preserve">, </w:t>
      </w:r>
      <w:r w:rsidRPr="00F014CD">
        <w:rPr>
          <w:rFonts w:ascii="Liberation Serif" w:eastAsia="Times New Roman" w:hAnsi="Liberation Serif"/>
          <w:lang w:eastAsia="ru-RU"/>
        </w:rPr>
        <w:t>в</w:t>
      </w:r>
      <w:r w:rsidR="004F7D4E" w:rsidRPr="00F014CD">
        <w:rPr>
          <w:rFonts w:ascii="Liberation Serif" w:eastAsia="Times New Roman" w:hAnsi="Liberation Serif"/>
          <w:lang w:eastAsia="ru-RU"/>
        </w:rPr>
        <w:t> </w:t>
      </w:r>
      <w:r w:rsidRPr="00F014CD">
        <w:rPr>
          <w:rFonts w:ascii="Liberation Serif" w:eastAsia="Times New Roman" w:hAnsi="Liberation Serif"/>
          <w:lang w:eastAsia="ru-RU"/>
        </w:rPr>
        <w:t>е</w:t>
      </w:r>
      <w:r w:rsidR="00381CCE" w:rsidRPr="00F014CD">
        <w:rPr>
          <w:rFonts w:ascii="Liberation Serif" w:eastAsia="Times New Roman" w:hAnsi="Liberation Serif"/>
          <w:lang w:eastAsia="ru-RU"/>
        </w:rPr>
        <w:t>го</w:t>
      </w:r>
      <w:r w:rsidRPr="00F014CD">
        <w:rPr>
          <w:rFonts w:ascii="Liberation Serif" w:eastAsia="Times New Roman" w:hAnsi="Liberation Serif"/>
          <w:lang w:eastAsia="ru-RU"/>
        </w:rPr>
        <w:t xml:space="preserve"> векторном движении к Другому, без которого нет ни морали, ни мышления, ни любви, ни свободы.</w:t>
      </w:r>
      <w:r w:rsidR="00381CCE" w:rsidRPr="00F014CD">
        <w:rPr>
          <w:rFonts w:ascii="Liberation Serif" w:eastAsia="Times New Roman" w:hAnsi="Liberation Serif"/>
          <w:lang w:eastAsia="ru-RU"/>
        </w:rPr>
        <w:t xml:space="preserve"> Необходим</w:t>
      </w:r>
      <w:r w:rsidR="00D231CD" w:rsidRPr="00F014CD">
        <w:rPr>
          <w:rFonts w:ascii="Liberation Serif" w:eastAsia="Times New Roman" w:hAnsi="Liberation Serif"/>
          <w:lang w:eastAsia="ru-RU"/>
        </w:rPr>
        <w:t xml:space="preserve">ой предпосылкой наличия </w:t>
      </w:r>
      <w:r w:rsidR="00381CCE" w:rsidRPr="00F014CD">
        <w:rPr>
          <w:rFonts w:ascii="Liberation Serif" w:eastAsia="Times New Roman" w:hAnsi="Liberation Serif"/>
          <w:lang w:eastAsia="ru-RU"/>
        </w:rPr>
        <w:t>морали является моральное творчество отдельного человека</w:t>
      </w:r>
      <w:r w:rsidR="00D231CD" w:rsidRPr="00F014CD">
        <w:rPr>
          <w:rFonts w:ascii="Liberation Serif" w:eastAsia="Times New Roman" w:hAnsi="Liberation Serif"/>
          <w:lang w:eastAsia="ru-RU"/>
        </w:rPr>
        <w:t>, иначе мораль вырождается в этикет или морализаторство, а в условиях господствующей идеологии</w:t>
      </w:r>
      <w:r w:rsidR="004F7D4E" w:rsidRPr="00F014CD">
        <w:rPr>
          <w:rFonts w:ascii="Liberation Serif" w:eastAsia="Times New Roman" w:hAnsi="Liberation Serif"/>
          <w:lang w:eastAsia="ru-RU"/>
        </w:rPr>
        <w:t> —</w:t>
      </w:r>
      <w:r w:rsidR="00D231CD" w:rsidRPr="00F014CD">
        <w:rPr>
          <w:rFonts w:ascii="Liberation Serif" w:eastAsia="Times New Roman" w:hAnsi="Liberation Serif"/>
          <w:lang w:eastAsia="ru-RU"/>
        </w:rPr>
        <w:t xml:space="preserve"> в менторство. </w:t>
      </w:r>
    </w:p>
    <w:p w14:paraId="70E19F3C" w14:textId="0D01CA32" w:rsidR="00F712E3" w:rsidRPr="00F014CD" w:rsidRDefault="00D231CD" w:rsidP="00676C65">
      <w:pPr>
        <w:pStyle w:val="a8"/>
        <w:spacing w:after="0" w:line="276" w:lineRule="auto"/>
        <w:ind w:firstLine="709"/>
        <w:jc w:val="both"/>
        <w:rPr>
          <w:rFonts w:ascii="Liberation Serif" w:hAnsi="Liberation Serif"/>
        </w:rPr>
      </w:pPr>
      <w:r w:rsidRPr="00F014CD">
        <w:rPr>
          <w:rFonts w:ascii="Liberation Serif" w:eastAsia="Times New Roman" w:hAnsi="Liberation Serif"/>
          <w:lang w:eastAsia="ru-RU"/>
        </w:rPr>
        <w:t>Философия морали стоит по другую сторону всяких идеологий</w:t>
      </w:r>
      <w:r w:rsidR="00A5460B" w:rsidRPr="00F014CD">
        <w:rPr>
          <w:rFonts w:ascii="Liberation Serif" w:eastAsia="Times New Roman" w:hAnsi="Liberation Serif"/>
          <w:lang w:eastAsia="ru-RU"/>
        </w:rPr>
        <w:t xml:space="preserve">, ибо исследует феномен морального сознания в практике, прежде всего, социальных отношений. </w:t>
      </w:r>
      <w:r w:rsidR="00E90005" w:rsidRPr="00F014CD">
        <w:rPr>
          <w:rFonts w:ascii="Liberation Serif" w:hAnsi="Liberation Serif"/>
        </w:rPr>
        <w:t>Философ морали по определению не может быть идеологизирован</w:t>
      </w:r>
      <w:r w:rsidR="00A5460B" w:rsidRPr="00F014CD">
        <w:rPr>
          <w:rFonts w:ascii="Liberation Serif" w:hAnsi="Liberation Serif"/>
        </w:rPr>
        <w:t>, даже если одной из важнейших характеристик моральных императивов является категория общезначимого</w:t>
      </w:r>
      <w:r w:rsidR="00974022" w:rsidRPr="00F014CD">
        <w:rPr>
          <w:rFonts w:ascii="Liberation Serif" w:hAnsi="Liberation Serif"/>
        </w:rPr>
        <w:t xml:space="preserve">. Однако в морали </w:t>
      </w:r>
      <w:r w:rsidR="00F712E3" w:rsidRPr="00F014CD">
        <w:rPr>
          <w:rFonts w:ascii="Liberation Serif" w:hAnsi="Liberation Serif"/>
        </w:rPr>
        <w:t>«требование предъявляется ко всем, но</w:t>
      </w:r>
      <w:r w:rsidR="00974022" w:rsidRPr="00F014CD">
        <w:rPr>
          <w:rFonts w:ascii="Liberation Serif" w:hAnsi="Liberation Serif"/>
        </w:rPr>
        <w:t xml:space="preserve"> [</w:t>
      </w:r>
      <w:r w:rsidR="00F712E3" w:rsidRPr="00F014CD">
        <w:rPr>
          <w:rFonts w:ascii="Liberation Serif" w:hAnsi="Liberation Serif"/>
        </w:rPr>
        <w:t>…</w:t>
      </w:r>
      <w:r w:rsidR="00974022" w:rsidRPr="00F014CD">
        <w:rPr>
          <w:rFonts w:ascii="Liberation Serif" w:hAnsi="Liberation Serif"/>
        </w:rPr>
        <w:t xml:space="preserve">] </w:t>
      </w:r>
      <w:r w:rsidR="00F712E3" w:rsidRPr="00F014CD">
        <w:rPr>
          <w:rFonts w:ascii="Liberation Serif" w:hAnsi="Liberation Serif"/>
        </w:rPr>
        <w:t>степень непременности этих обязанностей различная: одни из них безусловны (абсолютны), другие условны (относительны)»</w:t>
      </w:r>
      <w:r w:rsidR="00644615" w:rsidRPr="00F014CD">
        <w:rPr>
          <w:rFonts w:ascii="Liberation Serif" w:hAnsi="Liberation Serif"/>
        </w:rPr>
        <w:t xml:space="preserve"> [1, с.</w:t>
      </w:r>
      <w:r w:rsidR="009A5667" w:rsidRPr="00F014CD">
        <w:rPr>
          <w:rFonts w:ascii="Liberation Serif" w:hAnsi="Liberation Serif"/>
          <w:lang w:val="en-US"/>
        </w:rPr>
        <w:t> </w:t>
      </w:r>
      <w:r w:rsidR="00644615" w:rsidRPr="00F014CD">
        <w:rPr>
          <w:rFonts w:ascii="Liberation Serif" w:hAnsi="Liberation Serif"/>
        </w:rPr>
        <w:t>168].</w:t>
      </w:r>
      <w:r w:rsidR="00974022" w:rsidRPr="00F014CD">
        <w:rPr>
          <w:rFonts w:ascii="Liberation Serif" w:hAnsi="Liberation Serif"/>
        </w:rPr>
        <w:t xml:space="preserve"> </w:t>
      </w:r>
      <w:r w:rsidR="00644615" w:rsidRPr="00F014CD">
        <w:rPr>
          <w:rFonts w:ascii="Liberation Serif" w:hAnsi="Liberation Serif"/>
        </w:rPr>
        <w:t xml:space="preserve">Таким образом, </w:t>
      </w:r>
      <w:proofErr w:type="spellStart"/>
      <w:r w:rsidR="00644615" w:rsidRPr="00F014CD">
        <w:rPr>
          <w:rFonts w:ascii="Liberation Serif" w:hAnsi="Liberation Serif"/>
        </w:rPr>
        <w:t>о</w:t>
      </w:r>
      <w:r w:rsidR="00F712E3" w:rsidRPr="00F014CD">
        <w:rPr>
          <w:rFonts w:ascii="Liberation Serif" w:hAnsi="Liberation Serif"/>
        </w:rPr>
        <w:t>бщеадресованность</w:t>
      </w:r>
      <w:proofErr w:type="spellEnd"/>
      <w:r w:rsidR="00F712E3" w:rsidRPr="00F014CD">
        <w:rPr>
          <w:rFonts w:ascii="Liberation Serif" w:hAnsi="Liberation Serif"/>
        </w:rPr>
        <w:t xml:space="preserve"> не означает безусловной общеобязательности, но</w:t>
      </w:r>
      <w:r w:rsidR="004F7D4E" w:rsidRPr="00F014CD">
        <w:rPr>
          <w:rFonts w:ascii="Liberation Serif" w:hAnsi="Liberation Serif"/>
        </w:rPr>
        <w:t> —</w:t>
      </w:r>
      <w:r w:rsidR="00F712E3" w:rsidRPr="00F014CD">
        <w:rPr>
          <w:rFonts w:ascii="Liberation Serif" w:hAnsi="Liberation Serif"/>
        </w:rPr>
        <w:t xml:space="preserve"> </w:t>
      </w:r>
      <w:proofErr w:type="spellStart"/>
      <w:r w:rsidR="00F712E3" w:rsidRPr="00F014CD">
        <w:rPr>
          <w:rFonts w:ascii="Liberation Serif" w:hAnsi="Liberation Serif"/>
        </w:rPr>
        <w:t>общезначимости</w:t>
      </w:r>
      <w:proofErr w:type="spellEnd"/>
      <w:r w:rsidR="00F712E3" w:rsidRPr="00F014CD">
        <w:rPr>
          <w:rFonts w:ascii="Liberation Serif" w:hAnsi="Liberation Serif"/>
        </w:rPr>
        <w:t xml:space="preserve"> в качестве универсального способа совершенствовани</w:t>
      </w:r>
      <w:r w:rsidR="00644615" w:rsidRPr="00F014CD">
        <w:rPr>
          <w:rFonts w:ascii="Liberation Serif" w:hAnsi="Liberation Serif"/>
        </w:rPr>
        <w:t>я</w:t>
      </w:r>
      <w:r w:rsidR="00F712E3" w:rsidRPr="00F014CD">
        <w:rPr>
          <w:rFonts w:ascii="Liberation Serif" w:hAnsi="Liberation Serif"/>
        </w:rPr>
        <w:t xml:space="preserve"> человеческой природы</w:t>
      </w:r>
      <w:r w:rsidR="00644615" w:rsidRPr="00F014CD">
        <w:rPr>
          <w:rFonts w:ascii="Liberation Serif" w:hAnsi="Liberation Serif"/>
        </w:rPr>
        <w:t xml:space="preserve">. </w:t>
      </w:r>
    </w:p>
    <w:p w14:paraId="1AA6B11E" w14:textId="317B5308" w:rsidR="006B046E" w:rsidRPr="00F014CD" w:rsidRDefault="006B046E" w:rsidP="00676C65">
      <w:pPr>
        <w:pStyle w:val="a8"/>
        <w:spacing w:after="0" w:line="276" w:lineRule="auto"/>
        <w:ind w:firstLine="709"/>
        <w:jc w:val="both"/>
        <w:rPr>
          <w:rFonts w:ascii="Liberation Serif" w:hAnsi="Liberation Serif"/>
        </w:rPr>
      </w:pPr>
      <w:r w:rsidRPr="00F014CD">
        <w:rPr>
          <w:rFonts w:ascii="Liberation Serif" w:hAnsi="Liberation Serif"/>
        </w:rPr>
        <w:t>В публичных дискуссиях Р.</w:t>
      </w:r>
      <w:r w:rsidR="00115B25" w:rsidRPr="00F014CD">
        <w:rPr>
          <w:rFonts w:ascii="Liberation Serif" w:hAnsi="Liberation Serif"/>
        </w:rPr>
        <w:t> </w:t>
      </w:r>
      <w:r w:rsidRPr="00F014CD">
        <w:rPr>
          <w:rFonts w:ascii="Liberation Serif" w:hAnsi="Liberation Serif"/>
        </w:rPr>
        <w:t xml:space="preserve">А. отстаивает позицию разведения морали как культурного феномена и морального сознания человека; </w:t>
      </w:r>
      <w:r w:rsidR="00644615" w:rsidRPr="00F014CD">
        <w:rPr>
          <w:rFonts w:ascii="Liberation Serif" w:hAnsi="Liberation Serif"/>
        </w:rPr>
        <w:t xml:space="preserve">мораль им </w:t>
      </w:r>
      <w:r w:rsidRPr="00F014CD">
        <w:rPr>
          <w:rFonts w:ascii="Liberation Serif" w:hAnsi="Liberation Serif"/>
        </w:rPr>
        <w:t xml:space="preserve">признается нормативно всегда гетерогенной, </w:t>
      </w:r>
      <w:r w:rsidR="00644615" w:rsidRPr="00F014CD">
        <w:rPr>
          <w:rFonts w:ascii="Liberation Serif" w:hAnsi="Liberation Serif"/>
        </w:rPr>
        <w:t xml:space="preserve">а </w:t>
      </w:r>
      <w:r w:rsidR="004B425D" w:rsidRPr="00F014CD">
        <w:rPr>
          <w:rFonts w:ascii="Liberation Serif" w:hAnsi="Liberation Serif"/>
        </w:rPr>
        <w:t>моральное сознание</w:t>
      </w:r>
      <w:r w:rsidR="009A5667" w:rsidRPr="00F014CD">
        <w:rPr>
          <w:rFonts w:ascii="Liberation Serif" w:hAnsi="Liberation Serif"/>
          <w:lang w:val="en-US"/>
        </w:rPr>
        <w:t> </w:t>
      </w:r>
      <w:r w:rsidR="00115B25" w:rsidRPr="00F014CD">
        <w:rPr>
          <w:rFonts w:ascii="Liberation Serif" w:hAnsi="Liberation Serif"/>
        </w:rPr>
        <w:t>—</w:t>
      </w:r>
      <w:r w:rsidRPr="00F014CD">
        <w:rPr>
          <w:rFonts w:ascii="Liberation Serif" w:hAnsi="Liberation Serif"/>
        </w:rPr>
        <w:t xml:space="preserve"> непременно автономн</w:t>
      </w:r>
      <w:r w:rsidR="004B425D" w:rsidRPr="00F014CD">
        <w:rPr>
          <w:rFonts w:ascii="Liberation Serif" w:hAnsi="Liberation Serif"/>
        </w:rPr>
        <w:t>ым</w:t>
      </w:r>
      <w:r w:rsidRPr="00F014CD">
        <w:rPr>
          <w:rFonts w:ascii="Liberation Serif" w:hAnsi="Liberation Serif"/>
        </w:rPr>
        <w:t xml:space="preserve">. Он </w:t>
      </w:r>
      <w:r w:rsidR="00C8316B" w:rsidRPr="00F014CD">
        <w:rPr>
          <w:rFonts w:ascii="Liberation Serif" w:hAnsi="Liberation Serif"/>
        </w:rPr>
        <w:t>развивает ценностно-субстанциональный подход</w:t>
      </w:r>
      <w:r w:rsidR="00EE35B4" w:rsidRPr="00F014CD">
        <w:rPr>
          <w:rFonts w:ascii="Liberation Serif" w:hAnsi="Liberation Serif"/>
        </w:rPr>
        <w:t xml:space="preserve"> к пониманию морали</w:t>
      </w:r>
      <w:r w:rsidR="00C8316B" w:rsidRPr="00F014CD">
        <w:rPr>
          <w:rFonts w:ascii="Liberation Serif" w:hAnsi="Liberation Serif"/>
        </w:rPr>
        <w:t xml:space="preserve">, в русле которого </w:t>
      </w:r>
      <w:r w:rsidR="00EE35B4" w:rsidRPr="00F014CD">
        <w:rPr>
          <w:rFonts w:ascii="Liberation Serif" w:hAnsi="Liberation Serif"/>
        </w:rPr>
        <w:t xml:space="preserve">последняя </w:t>
      </w:r>
      <w:r w:rsidR="00974022" w:rsidRPr="00F014CD">
        <w:rPr>
          <w:rFonts w:ascii="Liberation Serif" w:hAnsi="Liberation Serif"/>
        </w:rPr>
        <w:t xml:space="preserve">имеет </w:t>
      </w:r>
      <w:r w:rsidR="00974022" w:rsidRPr="00F014CD">
        <w:rPr>
          <w:rFonts w:ascii="Liberation Serif" w:hAnsi="Liberation Serif"/>
          <w:i/>
        </w:rPr>
        <w:t>двуединую</w:t>
      </w:r>
      <w:r w:rsidR="00974022" w:rsidRPr="00F014CD">
        <w:rPr>
          <w:rFonts w:ascii="Liberation Serif" w:hAnsi="Liberation Serif"/>
        </w:rPr>
        <w:t xml:space="preserve"> цель: преодолени</w:t>
      </w:r>
      <w:r w:rsidR="00115B25" w:rsidRPr="00F014CD">
        <w:rPr>
          <w:rFonts w:ascii="Liberation Serif" w:hAnsi="Liberation Serif"/>
        </w:rPr>
        <w:t>е</w:t>
      </w:r>
      <w:r w:rsidR="00974022" w:rsidRPr="00F014CD">
        <w:rPr>
          <w:rFonts w:ascii="Liberation Serif" w:hAnsi="Liberation Serif"/>
        </w:rPr>
        <w:t xml:space="preserve"> разъединения и совершенствование человека. В</w:t>
      </w:r>
      <w:r w:rsidR="00115B25" w:rsidRPr="00F014CD">
        <w:rPr>
          <w:rFonts w:ascii="Liberation Serif" w:hAnsi="Liberation Serif"/>
        </w:rPr>
        <w:t> </w:t>
      </w:r>
      <w:r w:rsidR="00974022" w:rsidRPr="00F014CD">
        <w:rPr>
          <w:rFonts w:ascii="Liberation Serif" w:hAnsi="Liberation Serif"/>
        </w:rPr>
        <w:t>связи с этим</w:t>
      </w:r>
      <w:r w:rsidR="00EE35B4" w:rsidRPr="00F014CD">
        <w:rPr>
          <w:rFonts w:ascii="Liberation Serif" w:hAnsi="Liberation Serif"/>
        </w:rPr>
        <w:t xml:space="preserve"> становится предельно очевидным, что </w:t>
      </w:r>
      <w:r w:rsidR="00974022" w:rsidRPr="00F014CD">
        <w:rPr>
          <w:rFonts w:ascii="Liberation Serif" w:hAnsi="Liberation Serif"/>
        </w:rPr>
        <w:t>н</w:t>
      </w:r>
      <w:r w:rsidR="00A5460B" w:rsidRPr="00F014CD">
        <w:rPr>
          <w:rFonts w:ascii="Liberation Serif" w:hAnsi="Liberation Serif"/>
        </w:rPr>
        <w:t>асилие</w:t>
      </w:r>
      <w:r w:rsidRPr="00F014CD">
        <w:rPr>
          <w:rStyle w:val="a5"/>
          <w:rFonts w:ascii="Liberation Serif" w:hAnsi="Liberation Serif"/>
        </w:rPr>
        <w:footnoteReference w:id="11"/>
      </w:r>
      <w:r w:rsidR="00A5460B" w:rsidRPr="00F014CD">
        <w:rPr>
          <w:rFonts w:ascii="Liberation Serif" w:hAnsi="Liberation Serif"/>
        </w:rPr>
        <w:t xml:space="preserve"> не может быть морально оправда</w:t>
      </w:r>
      <w:r w:rsidR="00974022" w:rsidRPr="00F014CD">
        <w:rPr>
          <w:rFonts w:ascii="Liberation Serif" w:hAnsi="Liberation Serif"/>
        </w:rPr>
        <w:t>н</w:t>
      </w:r>
      <w:r w:rsidR="00A5460B" w:rsidRPr="00F014CD">
        <w:rPr>
          <w:rFonts w:ascii="Liberation Serif" w:hAnsi="Liberation Serif"/>
        </w:rPr>
        <w:t>н</w:t>
      </w:r>
      <w:r w:rsidR="00974022" w:rsidRPr="00F014CD">
        <w:rPr>
          <w:rFonts w:ascii="Liberation Serif" w:hAnsi="Liberation Serif"/>
        </w:rPr>
        <w:t>ым</w:t>
      </w:r>
      <w:r w:rsidRPr="00F014CD">
        <w:rPr>
          <w:rFonts w:ascii="Liberation Serif" w:hAnsi="Liberation Serif"/>
        </w:rPr>
        <w:t xml:space="preserve"> никогда</w:t>
      </w:r>
      <w:r w:rsidR="00974022" w:rsidRPr="00F014CD">
        <w:rPr>
          <w:rFonts w:ascii="Liberation Serif" w:hAnsi="Liberation Serif"/>
        </w:rPr>
        <w:t xml:space="preserve">; </w:t>
      </w:r>
      <w:r w:rsidR="00A5460B" w:rsidRPr="00F014CD">
        <w:rPr>
          <w:rFonts w:ascii="Liberation Serif" w:hAnsi="Liberation Serif"/>
        </w:rPr>
        <w:t>прагматически, политически</w:t>
      </w:r>
      <w:r w:rsidR="00974022" w:rsidRPr="00F014CD">
        <w:rPr>
          <w:rFonts w:ascii="Liberation Serif" w:hAnsi="Liberation Serif"/>
        </w:rPr>
        <w:t xml:space="preserve"> или </w:t>
      </w:r>
      <w:r w:rsidR="00A5460B" w:rsidRPr="00F014CD">
        <w:rPr>
          <w:rFonts w:ascii="Liberation Serif" w:hAnsi="Liberation Serif"/>
        </w:rPr>
        <w:t xml:space="preserve">идеологически </w:t>
      </w:r>
      <w:r w:rsidR="00974022" w:rsidRPr="00F014CD">
        <w:rPr>
          <w:rFonts w:ascii="Liberation Serif" w:hAnsi="Liberation Serif"/>
        </w:rPr>
        <w:t>насилие возможно оправдать, но с позиций морали</w:t>
      </w:r>
      <w:r w:rsidR="00115B25" w:rsidRPr="00F014CD">
        <w:rPr>
          <w:rFonts w:ascii="Liberation Serif" w:hAnsi="Liberation Serif"/>
        </w:rPr>
        <w:t> —</w:t>
      </w:r>
      <w:r w:rsidR="00974022" w:rsidRPr="00F014CD">
        <w:rPr>
          <w:rFonts w:ascii="Liberation Serif" w:hAnsi="Liberation Serif"/>
        </w:rPr>
        <w:t xml:space="preserve"> никак</w:t>
      </w:r>
      <w:r w:rsidRPr="00F014CD">
        <w:rPr>
          <w:rFonts w:ascii="Liberation Serif" w:hAnsi="Liberation Serif"/>
        </w:rPr>
        <w:t xml:space="preserve">. </w:t>
      </w:r>
    </w:p>
    <w:p w14:paraId="07E58A2B" w14:textId="62A4042D" w:rsidR="003B289D" w:rsidRPr="00F014CD" w:rsidRDefault="006B046E" w:rsidP="00676C65">
      <w:pPr>
        <w:pStyle w:val="a8"/>
        <w:spacing w:after="0" w:line="276" w:lineRule="auto"/>
        <w:ind w:firstLine="709"/>
        <w:jc w:val="both"/>
        <w:rPr>
          <w:rFonts w:ascii="Liberation Serif" w:hAnsi="Liberation Serif"/>
        </w:rPr>
      </w:pPr>
      <w:r w:rsidRPr="00F014CD">
        <w:rPr>
          <w:rFonts w:ascii="Liberation Serif" w:hAnsi="Liberation Serif"/>
        </w:rPr>
        <w:t xml:space="preserve">Действительно, даже если </w:t>
      </w:r>
      <w:r w:rsidR="00974022" w:rsidRPr="00F014CD">
        <w:rPr>
          <w:rFonts w:ascii="Liberation Serif" w:hAnsi="Liberation Serif"/>
        </w:rPr>
        <w:t xml:space="preserve">посмотреть на </w:t>
      </w:r>
      <w:r w:rsidR="00AD12A8" w:rsidRPr="00F014CD">
        <w:rPr>
          <w:rFonts w:ascii="Liberation Serif" w:hAnsi="Liberation Serif"/>
        </w:rPr>
        <w:t>становление морали, т</w:t>
      </w:r>
      <w:r w:rsidR="008443CB" w:rsidRPr="00F014CD">
        <w:rPr>
          <w:rFonts w:ascii="Liberation Serif" w:hAnsi="Liberation Serif"/>
        </w:rPr>
        <w:t>о, как показал в своих исследованиях Р.</w:t>
      </w:r>
      <w:r w:rsidR="00115B25" w:rsidRPr="00F014CD">
        <w:rPr>
          <w:rFonts w:ascii="Liberation Serif" w:hAnsi="Liberation Serif"/>
        </w:rPr>
        <w:t> </w:t>
      </w:r>
      <w:r w:rsidR="004708DD" w:rsidRPr="00F014CD">
        <w:rPr>
          <w:rFonts w:ascii="Liberation Serif" w:hAnsi="Liberation Serif"/>
        </w:rPr>
        <w:t>А.</w:t>
      </w:r>
      <w:r w:rsidR="008443CB" w:rsidRPr="00F014CD">
        <w:rPr>
          <w:rFonts w:ascii="Liberation Serif" w:hAnsi="Liberation Serif"/>
        </w:rPr>
        <w:t xml:space="preserve">, нормативно она начинается с </w:t>
      </w:r>
      <w:r w:rsidR="00115B25" w:rsidRPr="00F014CD">
        <w:rPr>
          <w:rFonts w:ascii="Liberation Serif" w:hAnsi="Liberation Serif"/>
        </w:rPr>
        <w:t>п</w:t>
      </w:r>
      <w:r w:rsidR="008443CB" w:rsidRPr="00F014CD">
        <w:rPr>
          <w:rFonts w:ascii="Liberation Serif" w:hAnsi="Liberation Serif"/>
        </w:rPr>
        <w:t>равила талиона</w:t>
      </w:r>
      <w:r w:rsidR="00115B25" w:rsidRPr="00F014CD">
        <w:rPr>
          <w:rFonts w:ascii="Liberation Serif" w:hAnsi="Liberation Serif"/>
        </w:rPr>
        <w:t> —</w:t>
      </w:r>
      <w:r w:rsidR="008443CB" w:rsidRPr="00F014CD">
        <w:rPr>
          <w:rFonts w:ascii="Liberation Serif" w:hAnsi="Liberation Serif"/>
        </w:rPr>
        <w:t xml:space="preserve"> правила, впервые ограничившего размер ответного насилия. Поэтому обвинять морального философа в том, что он исследует практику применимости идей ненасилия и толерантности, а также отстаивает их важность для человеческого общежития</w:t>
      </w:r>
      <w:r w:rsidR="00115B25" w:rsidRPr="00F014CD">
        <w:rPr>
          <w:rFonts w:ascii="Liberation Serif" w:hAnsi="Liberation Serif"/>
        </w:rPr>
        <w:t>, —</w:t>
      </w:r>
      <w:r w:rsidR="008443CB" w:rsidRPr="00F014CD">
        <w:rPr>
          <w:rFonts w:ascii="Liberation Serif" w:hAnsi="Liberation Serif"/>
        </w:rPr>
        <w:t xml:space="preserve"> это все равно, что вменять в</w:t>
      </w:r>
      <w:r w:rsidR="00115B25" w:rsidRPr="00F014CD">
        <w:rPr>
          <w:rFonts w:ascii="Liberation Serif" w:hAnsi="Liberation Serif"/>
        </w:rPr>
        <w:t> </w:t>
      </w:r>
      <w:r w:rsidR="008443CB" w:rsidRPr="00F014CD">
        <w:rPr>
          <w:rFonts w:ascii="Liberation Serif" w:hAnsi="Liberation Serif"/>
        </w:rPr>
        <w:t>вину человеку его способность мыслить.</w:t>
      </w:r>
      <w:r w:rsidR="00EF0F8A" w:rsidRPr="00F014CD">
        <w:rPr>
          <w:rFonts w:ascii="Liberation Serif" w:hAnsi="Liberation Serif"/>
        </w:rPr>
        <w:t xml:space="preserve"> С</w:t>
      </w:r>
      <w:r w:rsidR="00115B25" w:rsidRPr="00F014CD">
        <w:rPr>
          <w:rFonts w:ascii="Liberation Serif" w:hAnsi="Liberation Serif"/>
        </w:rPr>
        <w:t> </w:t>
      </w:r>
      <w:r w:rsidR="00EF0F8A" w:rsidRPr="00F014CD">
        <w:rPr>
          <w:rFonts w:ascii="Liberation Serif" w:hAnsi="Liberation Serif"/>
        </w:rPr>
        <w:t>этих позиций совершенно неслучайным видится и то, что в 2018</w:t>
      </w:r>
      <w:r w:rsidR="00115B25" w:rsidRPr="00F014CD">
        <w:rPr>
          <w:rFonts w:ascii="Liberation Serif" w:hAnsi="Liberation Serif"/>
        </w:rPr>
        <w:t>–</w:t>
      </w:r>
      <w:r w:rsidR="00EF0F8A" w:rsidRPr="00F014CD">
        <w:rPr>
          <w:rFonts w:ascii="Liberation Serif" w:hAnsi="Liberation Serif"/>
        </w:rPr>
        <w:t>2019</w:t>
      </w:r>
      <w:r w:rsidR="00115B25" w:rsidRPr="00F014CD">
        <w:rPr>
          <w:rFonts w:ascii="Liberation Serif" w:hAnsi="Liberation Serif"/>
        </w:rPr>
        <w:t> </w:t>
      </w:r>
      <w:r w:rsidR="00EF0F8A" w:rsidRPr="00F014CD">
        <w:rPr>
          <w:rFonts w:ascii="Liberation Serif" w:hAnsi="Liberation Serif"/>
        </w:rPr>
        <w:t>гг. Р.</w:t>
      </w:r>
      <w:r w:rsidR="00115B25" w:rsidRPr="00F014CD">
        <w:rPr>
          <w:rFonts w:ascii="Liberation Serif" w:hAnsi="Liberation Serif"/>
        </w:rPr>
        <w:t> </w:t>
      </w:r>
      <w:r w:rsidR="004708DD" w:rsidRPr="00F014CD">
        <w:rPr>
          <w:rFonts w:ascii="Liberation Serif" w:hAnsi="Liberation Serif"/>
        </w:rPr>
        <w:t>А</w:t>
      </w:r>
      <w:r w:rsidR="00EF0F8A" w:rsidRPr="00F014CD">
        <w:rPr>
          <w:rFonts w:ascii="Liberation Serif" w:hAnsi="Liberation Serif"/>
        </w:rPr>
        <w:t>. оказался привлеченным к работе конференций под патронажем Далай-</w:t>
      </w:r>
      <w:r w:rsidR="00115B25" w:rsidRPr="00F014CD">
        <w:rPr>
          <w:rFonts w:ascii="Liberation Serif" w:hAnsi="Liberation Serif"/>
        </w:rPr>
        <w:t>л</w:t>
      </w:r>
      <w:r w:rsidR="00EF0F8A" w:rsidRPr="00F014CD">
        <w:rPr>
          <w:rFonts w:ascii="Liberation Serif" w:hAnsi="Liberation Serif"/>
        </w:rPr>
        <w:t xml:space="preserve">амы </w:t>
      </w:r>
      <w:r w:rsidR="00EF0F8A" w:rsidRPr="00F014CD">
        <w:rPr>
          <w:rFonts w:ascii="Liberation Serif" w:hAnsi="Liberation Serif"/>
          <w:lang w:val="en-US"/>
        </w:rPr>
        <w:t>XIV</w:t>
      </w:r>
      <w:r w:rsidR="00EF0F8A" w:rsidRPr="00F014CD">
        <w:rPr>
          <w:rFonts w:ascii="Liberation Serif" w:hAnsi="Liberation Serif"/>
        </w:rPr>
        <w:t>, обсуждавшего проблемы развития эмоционального интеллекта</w:t>
      </w:r>
      <w:r w:rsidR="003B289D" w:rsidRPr="00F014CD">
        <w:rPr>
          <w:rFonts w:ascii="Liberation Serif" w:hAnsi="Liberation Serif"/>
        </w:rPr>
        <w:t xml:space="preserve"> и морали.</w:t>
      </w:r>
    </w:p>
    <w:p w14:paraId="0BF244ED" w14:textId="08C6624B" w:rsidR="005339E7" w:rsidRPr="00F014CD" w:rsidRDefault="003B289D" w:rsidP="00676C65">
      <w:pPr>
        <w:pStyle w:val="a8"/>
        <w:spacing w:after="0" w:line="276" w:lineRule="auto"/>
        <w:ind w:firstLine="709"/>
        <w:jc w:val="both"/>
        <w:rPr>
          <w:rFonts w:ascii="Liberation Serif" w:hAnsi="Liberation Serif"/>
        </w:rPr>
      </w:pPr>
      <w:r w:rsidRPr="00F014CD">
        <w:rPr>
          <w:rFonts w:ascii="Liberation Serif" w:hAnsi="Liberation Serif"/>
        </w:rPr>
        <w:t>Одной из множества тем, над которыми работает Р.</w:t>
      </w:r>
      <w:r w:rsidR="00115B25" w:rsidRPr="00F014CD">
        <w:rPr>
          <w:rFonts w:ascii="Liberation Serif" w:hAnsi="Liberation Serif"/>
        </w:rPr>
        <w:t> </w:t>
      </w:r>
      <w:r w:rsidR="004708DD" w:rsidRPr="00F014CD">
        <w:rPr>
          <w:rFonts w:ascii="Liberation Serif" w:hAnsi="Liberation Serif"/>
        </w:rPr>
        <w:t>А</w:t>
      </w:r>
      <w:r w:rsidRPr="00F014CD">
        <w:rPr>
          <w:rFonts w:ascii="Liberation Serif" w:hAnsi="Liberation Serif"/>
        </w:rPr>
        <w:t xml:space="preserve">. последние годы, </w:t>
      </w:r>
      <w:r w:rsidR="00AD12A8" w:rsidRPr="00F014CD">
        <w:rPr>
          <w:rFonts w:ascii="Liberation Serif" w:hAnsi="Liberation Serif"/>
        </w:rPr>
        <w:t xml:space="preserve">является </w:t>
      </w:r>
      <w:r w:rsidRPr="00F014CD">
        <w:rPr>
          <w:rFonts w:ascii="Liberation Serif" w:hAnsi="Liberation Serif"/>
        </w:rPr>
        <w:t>нормативност</w:t>
      </w:r>
      <w:r w:rsidR="00AD12A8" w:rsidRPr="00F014CD">
        <w:rPr>
          <w:rFonts w:ascii="Liberation Serif" w:hAnsi="Liberation Serif"/>
        </w:rPr>
        <w:t>ь</w:t>
      </w:r>
      <w:r w:rsidRPr="00F014CD">
        <w:rPr>
          <w:rFonts w:ascii="Liberation Serif" w:hAnsi="Liberation Serif"/>
        </w:rPr>
        <w:t xml:space="preserve"> морали</w:t>
      </w:r>
      <w:r w:rsidR="00AD12A8" w:rsidRPr="00F014CD">
        <w:rPr>
          <w:rFonts w:ascii="Liberation Serif" w:hAnsi="Liberation Serif"/>
        </w:rPr>
        <w:t xml:space="preserve"> (</w:t>
      </w:r>
      <w:r w:rsidRPr="00F014CD">
        <w:rPr>
          <w:rFonts w:ascii="Liberation Serif" w:hAnsi="Liberation Serif"/>
        </w:rPr>
        <w:t>ее требовани</w:t>
      </w:r>
      <w:r w:rsidR="00AD12A8" w:rsidRPr="00F014CD">
        <w:rPr>
          <w:rFonts w:ascii="Liberation Serif" w:hAnsi="Liberation Serif"/>
        </w:rPr>
        <w:t>я</w:t>
      </w:r>
      <w:r w:rsidRPr="00F014CD">
        <w:rPr>
          <w:rFonts w:ascii="Liberation Serif" w:hAnsi="Liberation Serif"/>
        </w:rPr>
        <w:t xml:space="preserve"> и правил</w:t>
      </w:r>
      <w:r w:rsidR="00AD12A8" w:rsidRPr="00F014CD">
        <w:rPr>
          <w:rFonts w:ascii="Liberation Serif" w:hAnsi="Liberation Serif"/>
        </w:rPr>
        <w:t>а)</w:t>
      </w:r>
      <w:r w:rsidRPr="00F014CD">
        <w:rPr>
          <w:rFonts w:ascii="Liberation Serif" w:hAnsi="Liberation Serif"/>
        </w:rPr>
        <w:t>. Он является автором идеи,</w:t>
      </w:r>
      <w:r w:rsidR="005339E7" w:rsidRPr="00F014CD">
        <w:rPr>
          <w:rFonts w:ascii="Liberation Serif" w:hAnsi="Liberation Serif"/>
        </w:rPr>
        <w:t xml:space="preserve"> что моральная история человечества </w:t>
      </w:r>
      <w:r w:rsidR="00AD12A8" w:rsidRPr="00F014CD">
        <w:rPr>
          <w:rFonts w:ascii="Liberation Serif" w:hAnsi="Liberation Serif"/>
        </w:rPr>
        <w:t xml:space="preserve">постепенно вырабатывала </w:t>
      </w:r>
      <w:r w:rsidR="005339E7" w:rsidRPr="00F014CD">
        <w:rPr>
          <w:rFonts w:ascii="Liberation Serif" w:hAnsi="Liberation Serif"/>
        </w:rPr>
        <w:t xml:space="preserve">такие коммуникативные требования-ценности, как: </w:t>
      </w:r>
      <w:proofErr w:type="spellStart"/>
      <w:r w:rsidR="005339E7" w:rsidRPr="00F014CD">
        <w:rPr>
          <w:rFonts w:ascii="Liberation Serif" w:hAnsi="Liberation Serif"/>
        </w:rPr>
        <w:t>невреждение</w:t>
      </w:r>
      <w:proofErr w:type="spellEnd"/>
      <w:r w:rsidR="005339E7" w:rsidRPr="00F014CD">
        <w:rPr>
          <w:rFonts w:ascii="Liberation Serif" w:hAnsi="Liberation Serif"/>
        </w:rPr>
        <w:t>, признание</w:t>
      </w:r>
      <w:r w:rsidR="00C8316B" w:rsidRPr="00F014CD">
        <w:rPr>
          <w:rFonts w:ascii="Liberation Serif" w:hAnsi="Liberation Serif"/>
        </w:rPr>
        <w:t xml:space="preserve">, </w:t>
      </w:r>
      <w:r w:rsidR="009E77B8" w:rsidRPr="00F014CD">
        <w:rPr>
          <w:rFonts w:ascii="Liberation Serif" w:hAnsi="Liberation Serif"/>
        </w:rPr>
        <w:t>солидарность</w:t>
      </w:r>
      <w:r w:rsidR="005339E7" w:rsidRPr="00F014CD">
        <w:rPr>
          <w:rFonts w:ascii="Liberation Serif" w:hAnsi="Liberation Serif"/>
        </w:rPr>
        <w:t xml:space="preserve">, забота. При этом если </w:t>
      </w:r>
      <w:proofErr w:type="spellStart"/>
      <w:r w:rsidR="005339E7" w:rsidRPr="00F014CD">
        <w:rPr>
          <w:rFonts w:ascii="Liberation Serif" w:hAnsi="Liberation Serif"/>
        </w:rPr>
        <w:t>невреждение</w:t>
      </w:r>
      <w:proofErr w:type="spellEnd"/>
      <w:r w:rsidR="005339E7" w:rsidRPr="00F014CD">
        <w:rPr>
          <w:rFonts w:ascii="Liberation Serif" w:hAnsi="Liberation Serif"/>
        </w:rPr>
        <w:t xml:space="preserve"> </w:t>
      </w:r>
      <w:r w:rsidR="00AD12A8" w:rsidRPr="00F014CD">
        <w:rPr>
          <w:rFonts w:ascii="Liberation Serif" w:hAnsi="Liberation Serif"/>
        </w:rPr>
        <w:t>признается ныне</w:t>
      </w:r>
      <w:r w:rsidR="005339E7" w:rsidRPr="00F014CD">
        <w:rPr>
          <w:rFonts w:ascii="Liberation Serif" w:hAnsi="Liberation Serif"/>
        </w:rPr>
        <w:t xml:space="preserve"> минимальным общеобязательным (абсолютным) требованием, то забота является рекомендуемым моральным максимумом. </w:t>
      </w:r>
    </w:p>
    <w:p w14:paraId="684AFF81" w14:textId="0F7B35E2" w:rsidR="00226BE6" w:rsidRPr="00F014CD" w:rsidRDefault="009E77B8" w:rsidP="00676C65">
      <w:pPr>
        <w:pStyle w:val="a8"/>
        <w:spacing w:after="0" w:line="276" w:lineRule="auto"/>
        <w:ind w:firstLine="709"/>
        <w:jc w:val="both"/>
        <w:rPr>
          <w:rFonts w:ascii="Liberation Serif" w:hAnsi="Liberation Serif"/>
        </w:rPr>
      </w:pPr>
      <w:r w:rsidRPr="00F014CD">
        <w:rPr>
          <w:rFonts w:ascii="Liberation Serif" w:hAnsi="Liberation Serif"/>
        </w:rPr>
        <w:lastRenderedPageBreak/>
        <w:t>Еще од</w:t>
      </w:r>
      <w:r w:rsidR="00152D50" w:rsidRPr="00F014CD">
        <w:rPr>
          <w:rFonts w:ascii="Liberation Serif" w:hAnsi="Liberation Serif"/>
        </w:rPr>
        <w:t>ин</w:t>
      </w:r>
      <w:r w:rsidRPr="00F014CD">
        <w:rPr>
          <w:rFonts w:ascii="Liberation Serif" w:hAnsi="Liberation Serif"/>
        </w:rPr>
        <w:t xml:space="preserve"> </w:t>
      </w:r>
      <w:r w:rsidR="00152D50" w:rsidRPr="00F014CD">
        <w:rPr>
          <w:rFonts w:ascii="Liberation Serif" w:hAnsi="Liberation Serif"/>
        </w:rPr>
        <w:t xml:space="preserve">интерес его «исторических раскопок» и </w:t>
      </w:r>
      <w:r w:rsidRPr="00F014CD">
        <w:rPr>
          <w:rFonts w:ascii="Liberation Serif" w:hAnsi="Liberation Serif"/>
        </w:rPr>
        <w:t>размышлений</w:t>
      </w:r>
      <w:r w:rsidR="00152D50" w:rsidRPr="00F014CD">
        <w:rPr>
          <w:rFonts w:ascii="Liberation Serif" w:hAnsi="Liberation Serif"/>
        </w:rPr>
        <w:t xml:space="preserve"> расположен в</w:t>
      </w:r>
      <w:r w:rsidR="00EC45C7" w:rsidRPr="00F014CD">
        <w:rPr>
          <w:rFonts w:ascii="Liberation Serif" w:hAnsi="Liberation Serif"/>
        </w:rPr>
        <w:t> </w:t>
      </w:r>
      <w:r w:rsidR="00152D50" w:rsidRPr="00F014CD">
        <w:rPr>
          <w:rFonts w:ascii="Liberation Serif" w:hAnsi="Liberation Serif"/>
        </w:rPr>
        <w:t xml:space="preserve">области формирования и способов предъявления культурой </w:t>
      </w:r>
      <w:r w:rsidR="00AD12A8" w:rsidRPr="00F014CD">
        <w:rPr>
          <w:rFonts w:ascii="Liberation Serif" w:hAnsi="Liberation Serif"/>
        </w:rPr>
        <w:t xml:space="preserve">основных </w:t>
      </w:r>
      <w:r w:rsidR="00152D50" w:rsidRPr="00F014CD">
        <w:rPr>
          <w:rFonts w:ascii="Liberation Serif" w:hAnsi="Liberation Serif"/>
        </w:rPr>
        <w:t xml:space="preserve">правил морали: правила воздаяния (особенно </w:t>
      </w:r>
      <w:r w:rsidR="00EC45C7" w:rsidRPr="00F014CD">
        <w:rPr>
          <w:rFonts w:ascii="Liberation Serif" w:hAnsi="Liberation Serif"/>
        </w:rPr>
        <w:t>т</w:t>
      </w:r>
      <w:r w:rsidR="00152D50" w:rsidRPr="00F014CD">
        <w:rPr>
          <w:rFonts w:ascii="Liberation Serif" w:hAnsi="Liberation Serif"/>
        </w:rPr>
        <w:t>алиона), Золотого правила и Правила любви (Заповедь любви)</w:t>
      </w:r>
      <w:r w:rsidR="00EC45C7" w:rsidRPr="00F014CD">
        <w:rPr>
          <w:rFonts w:ascii="Liberation Serif" w:hAnsi="Liberation Serif"/>
        </w:rPr>
        <w:t> —</w:t>
      </w:r>
      <w:r w:rsidR="00152D50" w:rsidRPr="00F014CD">
        <w:rPr>
          <w:rFonts w:ascii="Liberation Serif" w:hAnsi="Liberation Serif"/>
        </w:rPr>
        <w:t xml:space="preserve"> в их противоречивой сопряженности</w:t>
      </w:r>
      <w:r w:rsidR="00AD12A8" w:rsidRPr="00F014CD">
        <w:rPr>
          <w:rFonts w:ascii="Liberation Serif" w:hAnsi="Liberation Serif"/>
        </w:rPr>
        <w:t xml:space="preserve"> [например, см.</w:t>
      </w:r>
      <w:r w:rsidR="00EC45C7" w:rsidRPr="00F014CD">
        <w:rPr>
          <w:rFonts w:ascii="Liberation Serif" w:hAnsi="Liberation Serif"/>
        </w:rPr>
        <w:t> </w:t>
      </w:r>
      <w:r w:rsidR="0024102A" w:rsidRPr="00F014CD">
        <w:rPr>
          <w:rFonts w:ascii="Liberation Serif" w:hAnsi="Liberation Serif"/>
        </w:rPr>
        <w:t>3</w:t>
      </w:r>
      <w:r w:rsidR="00AD12A8" w:rsidRPr="00F014CD">
        <w:rPr>
          <w:rFonts w:ascii="Liberation Serif" w:hAnsi="Liberation Serif"/>
        </w:rPr>
        <w:t>]</w:t>
      </w:r>
      <w:r w:rsidR="00152D50" w:rsidRPr="00F014CD">
        <w:rPr>
          <w:rFonts w:ascii="Liberation Serif" w:hAnsi="Liberation Serif"/>
        </w:rPr>
        <w:t>.</w:t>
      </w:r>
    </w:p>
    <w:p w14:paraId="2038D5AD" w14:textId="5797FB4F" w:rsidR="00FE6867" w:rsidRPr="00F014CD" w:rsidRDefault="00226BE6" w:rsidP="00676C65">
      <w:pPr>
        <w:pStyle w:val="a8"/>
        <w:spacing w:after="0" w:line="276" w:lineRule="auto"/>
        <w:ind w:firstLine="709"/>
        <w:jc w:val="both"/>
        <w:rPr>
          <w:rFonts w:ascii="Liberation Serif" w:hAnsi="Liberation Serif"/>
        </w:rPr>
      </w:pPr>
      <w:r w:rsidRPr="00F014CD">
        <w:rPr>
          <w:rFonts w:ascii="Liberation Serif" w:hAnsi="Liberation Serif"/>
        </w:rPr>
        <w:t>В ходе осмысления нормативности морали при работе с различными литературными источниками Р.</w:t>
      </w:r>
      <w:r w:rsidR="00EC45C7" w:rsidRPr="00F014CD">
        <w:rPr>
          <w:rFonts w:ascii="Liberation Serif" w:hAnsi="Liberation Serif"/>
        </w:rPr>
        <w:t> </w:t>
      </w:r>
      <w:r w:rsidR="004708DD" w:rsidRPr="00F014CD">
        <w:rPr>
          <w:rFonts w:ascii="Liberation Serif" w:hAnsi="Liberation Serif"/>
        </w:rPr>
        <w:t>А</w:t>
      </w:r>
      <w:r w:rsidRPr="00F014CD">
        <w:rPr>
          <w:rFonts w:ascii="Liberation Serif" w:hAnsi="Liberation Serif"/>
        </w:rPr>
        <w:t xml:space="preserve">. разработал свой метод </w:t>
      </w:r>
      <w:r w:rsidRPr="00F014CD">
        <w:rPr>
          <w:rFonts w:ascii="Liberation Serif" w:hAnsi="Liberation Serif"/>
          <w:i/>
        </w:rPr>
        <w:t>концептуальной экспликации рудиментарного нормативного содержания</w:t>
      </w:r>
      <w:r w:rsidR="00212B3E" w:rsidRPr="00F014CD">
        <w:rPr>
          <w:rFonts w:ascii="Liberation Serif" w:hAnsi="Liberation Serif"/>
          <w:i/>
        </w:rPr>
        <w:t xml:space="preserve"> </w:t>
      </w:r>
      <w:r w:rsidR="00212B3E" w:rsidRPr="00F014CD">
        <w:rPr>
          <w:rFonts w:ascii="Liberation Serif" w:hAnsi="Liberation Serif"/>
        </w:rPr>
        <w:t>[</w:t>
      </w:r>
      <w:r w:rsidR="00E37B78" w:rsidRPr="00F014CD">
        <w:rPr>
          <w:rFonts w:ascii="Liberation Serif" w:hAnsi="Liberation Serif"/>
        </w:rPr>
        <w:t>2</w:t>
      </w:r>
      <w:r w:rsidR="00212B3E" w:rsidRPr="00F014CD">
        <w:rPr>
          <w:rFonts w:ascii="Liberation Serif" w:hAnsi="Liberation Serif"/>
        </w:rPr>
        <w:t>]</w:t>
      </w:r>
      <w:r w:rsidRPr="00F014CD">
        <w:rPr>
          <w:rFonts w:ascii="Liberation Serif" w:hAnsi="Liberation Serif"/>
        </w:rPr>
        <w:t xml:space="preserve">, позволивший ему исследовать и </w:t>
      </w:r>
      <w:r w:rsidR="00212B3E" w:rsidRPr="00F014CD">
        <w:rPr>
          <w:rFonts w:ascii="Liberation Serif" w:hAnsi="Liberation Serif"/>
        </w:rPr>
        <w:t xml:space="preserve">описать моменты </w:t>
      </w:r>
      <w:r w:rsidR="00725CB2" w:rsidRPr="00F014CD">
        <w:rPr>
          <w:rFonts w:ascii="Liberation Serif" w:hAnsi="Liberation Serif"/>
        </w:rPr>
        <w:t>генеалоги</w:t>
      </w:r>
      <w:r w:rsidR="00212B3E" w:rsidRPr="00F014CD">
        <w:rPr>
          <w:rFonts w:ascii="Liberation Serif" w:hAnsi="Liberation Serif"/>
        </w:rPr>
        <w:t>и</w:t>
      </w:r>
      <w:r w:rsidR="00725CB2" w:rsidRPr="00F014CD">
        <w:rPr>
          <w:rFonts w:ascii="Liberation Serif" w:hAnsi="Liberation Serif"/>
        </w:rPr>
        <w:t xml:space="preserve"> </w:t>
      </w:r>
      <w:r w:rsidRPr="00F014CD">
        <w:rPr>
          <w:rFonts w:ascii="Liberation Serif" w:hAnsi="Liberation Serif"/>
        </w:rPr>
        <w:t xml:space="preserve"> морали </w:t>
      </w:r>
      <w:r w:rsidR="00725CB2" w:rsidRPr="00F014CD">
        <w:rPr>
          <w:rFonts w:ascii="Liberation Serif" w:hAnsi="Liberation Serif"/>
        </w:rPr>
        <w:t xml:space="preserve">и ее динамику </w:t>
      </w:r>
      <w:r w:rsidRPr="00F014CD">
        <w:rPr>
          <w:rFonts w:ascii="Liberation Serif" w:hAnsi="Liberation Serif"/>
        </w:rPr>
        <w:t>в культуре. В</w:t>
      </w:r>
      <w:r w:rsidR="00EC45C7" w:rsidRPr="00F014CD">
        <w:rPr>
          <w:rFonts w:ascii="Liberation Serif" w:hAnsi="Liberation Serif"/>
        </w:rPr>
        <w:t> </w:t>
      </w:r>
      <w:r w:rsidRPr="00F014CD">
        <w:rPr>
          <w:rFonts w:ascii="Liberation Serif" w:hAnsi="Liberation Serif"/>
        </w:rPr>
        <w:t>2013</w:t>
      </w:r>
      <w:r w:rsidR="00EC45C7" w:rsidRPr="00F014CD">
        <w:rPr>
          <w:rFonts w:ascii="Liberation Serif" w:hAnsi="Liberation Serif"/>
        </w:rPr>
        <w:t> </w:t>
      </w:r>
      <w:r w:rsidRPr="00F014CD">
        <w:rPr>
          <w:rFonts w:ascii="Liberation Serif" w:hAnsi="Liberation Serif"/>
        </w:rPr>
        <w:t xml:space="preserve">году благодаря применению этого метода </w:t>
      </w:r>
      <w:r w:rsidR="00FE6867" w:rsidRPr="00F014CD">
        <w:rPr>
          <w:rFonts w:ascii="Liberation Serif" w:hAnsi="Liberation Serif"/>
        </w:rPr>
        <w:t xml:space="preserve">вышла </w:t>
      </w:r>
      <w:r w:rsidRPr="00F014CD">
        <w:rPr>
          <w:rFonts w:ascii="Liberation Serif" w:hAnsi="Liberation Serif"/>
        </w:rPr>
        <w:t xml:space="preserve">в свет </w:t>
      </w:r>
      <w:r w:rsidR="00FE6867" w:rsidRPr="00F014CD">
        <w:rPr>
          <w:rFonts w:ascii="Liberation Serif" w:hAnsi="Liberation Serif"/>
        </w:rPr>
        <w:t xml:space="preserve">интереснейшая </w:t>
      </w:r>
      <w:r w:rsidRPr="00F014CD">
        <w:rPr>
          <w:rFonts w:ascii="Liberation Serif" w:hAnsi="Liberation Serif"/>
        </w:rPr>
        <w:t xml:space="preserve">монография </w:t>
      </w:r>
      <w:r w:rsidR="00FE6867" w:rsidRPr="00F014CD">
        <w:rPr>
          <w:rFonts w:ascii="Liberation Serif" w:hAnsi="Liberation Serif"/>
        </w:rPr>
        <w:t>Р</w:t>
      </w:r>
      <w:r w:rsidR="004708DD" w:rsidRPr="00F014CD">
        <w:rPr>
          <w:rFonts w:ascii="Liberation Serif" w:hAnsi="Liberation Serif"/>
        </w:rPr>
        <w:t xml:space="preserve">убена </w:t>
      </w:r>
      <w:proofErr w:type="spellStart"/>
      <w:r w:rsidR="004708DD" w:rsidRPr="00F014CD">
        <w:rPr>
          <w:rFonts w:ascii="Liberation Serif" w:hAnsi="Liberation Serif"/>
        </w:rPr>
        <w:t>Грантовича</w:t>
      </w:r>
      <w:proofErr w:type="spellEnd"/>
      <w:r w:rsidR="00FE6867" w:rsidRPr="00F014CD">
        <w:rPr>
          <w:rFonts w:ascii="Liberation Serif" w:hAnsi="Liberation Serif"/>
        </w:rPr>
        <w:t xml:space="preserve"> </w:t>
      </w:r>
      <w:r w:rsidRPr="00F014CD">
        <w:rPr>
          <w:rFonts w:ascii="Liberation Serif" w:hAnsi="Liberation Serif"/>
        </w:rPr>
        <w:t>по «Илиаде» Гомера</w:t>
      </w:r>
      <w:r w:rsidR="00FE6867" w:rsidRPr="00F014CD">
        <w:rPr>
          <w:rFonts w:ascii="Liberation Serif" w:hAnsi="Liberation Serif"/>
        </w:rPr>
        <w:t>. Во второй части данной статьи я представляю аналитическую рецензию на книгу «</w:t>
      </w:r>
      <w:proofErr w:type="spellStart"/>
      <w:r w:rsidR="00FE6867" w:rsidRPr="00F014CD">
        <w:rPr>
          <w:rFonts w:ascii="Liberation Serif" w:hAnsi="Liberation Serif"/>
        </w:rPr>
        <w:t>Нравоперемена</w:t>
      </w:r>
      <w:proofErr w:type="spellEnd"/>
      <w:r w:rsidR="00FE6867" w:rsidRPr="00F014CD">
        <w:rPr>
          <w:rFonts w:ascii="Liberation Serif" w:hAnsi="Liberation Serif"/>
        </w:rPr>
        <w:t xml:space="preserve"> Ахилла. Истоки морали в архаическом обществе (на материале гомеровского эпоса</w:t>
      </w:r>
      <w:r w:rsidR="00725CB2" w:rsidRPr="00F014CD">
        <w:rPr>
          <w:rFonts w:ascii="Liberation Serif" w:hAnsi="Liberation Serif"/>
        </w:rPr>
        <w:t>)</w:t>
      </w:r>
      <w:r w:rsidR="00FE6867" w:rsidRPr="00F014CD">
        <w:rPr>
          <w:rFonts w:ascii="Liberation Serif" w:hAnsi="Liberation Serif"/>
        </w:rPr>
        <w:t>»</w:t>
      </w:r>
      <w:r w:rsidR="00EC45C7" w:rsidRPr="00F014CD">
        <w:rPr>
          <w:rFonts w:ascii="Liberation Serif" w:hAnsi="Liberation Serif"/>
        </w:rPr>
        <w:t> </w:t>
      </w:r>
      <w:r w:rsidR="00212B3E" w:rsidRPr="00F014CD">
        <w:rPr>
          <w:rFonts w:ascii="Liberation Serif" w:hAnsi="Liberation Serif"/>
        </w:rPr>
        <w:t>[</w:t>
      </w:r>
      <w:r w:rsidR="0024102A" w:rsidRPr="00F014CD">
        <w:rPr>
          <w:rFonts w:ascii="Liberation Serif" w:hAnsi="Liberation Serif"/>
        </w:rPr>
        <w:t>4</w:t>
      </w:r>
      <w:r w:rsidR="00212B3E" w:rsidRPr="00F014CD">
        <w:rPr>
          <w:rFonts w:ascii="Liberation Serif" w:hAnsi="Liberation Serif"/>
        </w:rPr>
        <w:t>]</w:t>
      </w:r>
      <w:r w:rsidR="00FE6867" w:rsidRPr="00F014CD">
        <w:rPr>
          <w:rFonts w:ascii="Liberation Serif" w:hAnsi="Liberation Serif"/>
        </w:rPr>
        <w:t xml:space="preserve">. </w:t>
      </w:r>
    </w:p>
    <w:p w14:paraId="3F6A1135" w14:textId="77777777" w:rsidR="00E90005" w:rsidRPr="00F014CD" w:rsidRDefault="00E90005" w:rsidP="00676C65">
      <w:pPr>
        <w:spacing w:after="0" w:line="276" w:lineRule="auto"/>
        <w:rPr>
          <w:rFonts w:ascii="Liberation Serif" w:hAnsi="Liberation Serif"/>
        </w:rPr>
      </w:pPr>
    </w:p>
    <w:p w14:paraId="63230368" w14:textId="77777777" w:rsidR="00FE6867" w:rsidRPr="00F014CD" w:rsidRDefault="00FE6867" w:rsidP="00676C65">
      <w:pPr>
        <w:spacing w:after="0" w:line="276" w:lineRule="auto"/>
        <w:jc w:val="center"/>
        <w:rPr>
          <w:rFonts w:ascii="Liberation Serif" w:hAnsi="Liberation Serif" w:cs="Times New Roman"/>
          <w:b/>
          <w:i/>
          <w:sz w:val="24"/>
          <w:szCs w:val="24"/>
        </w:rPr>
      </w:pPr>
      <w:r w:rsidRPr="00F014CD">
        <w:rPr>
          <w:rFonts w:ascii="Liberation Serif" w:hAnsi="Liberation Serif" w:cs="Times New Roman"/>
          <w:b/>
          <w:sz w:val="24"/>
          <w:szCs w:val="24"/>
        </w:rPr>
        <w:t xml:space="preserve">Гомеровский герой как зеркало </w:t>
      </w:r>
      <w:r w:rsidRPr="00F014CD">
        <w:rPr>
          <w:rFonts w:ascii="Liberation Serif" w:hAnsi="Liberation Serif" w:cs="Times New Roman"/>
          <w:b/>
          <w:i/>
          <w:sz w:val="24"/>
          <w:szCs w:val="24"/>
        </w:rPr>
        <w:t>человеческого</w:t>
      </w:r>
      <w:r w:rsidR="00661440" w:rsidRPr="00F014CD">
        <w:rPr>
          <w:rFonts w:ascii="Liberation Serif" w:hAnsi="Liberation Serif" w:cs="Times New Roman"/>
          <w:b/>
          <w:sz w:val="24"/>
          <w:szCs w:val="24"/>
        </w:rPr>
        <w:t xml:space="preserve"> и </w:t>
      </w:r>
      <w:r w:rsidR="00661440" w:rsidRPr="00F014CD">
        <w:rPr>
          <w:rFonts w:ascii="Liberation Serif" w:hAnsi="Liberation Serif" w:cs="Times New Roman"/>
          <w:b/>
          <w:i/>
          <w:sz w:val="24"/>
          <w:szCs w:val="24"/>
        </w:rPr>
        <w:t>человечного</w:t>
      </w:r>
    </w:p>
    <w:p w14:paraId="51468EDD" w14:textId="77777777" w:rsidR="00FE6867" w:rsidRPr="00F014CD" w:rsidRDefault="00FE6867" w:rsidP="00676C65">
      <w:pPr>
        <w:spacing w:after="0" w:line="276" w:lineRule="auto"/>
        <w:jc w:val="center"/>
        <w:rPr>
          <w:rFonts w:ascii="Liberation Serif" w:hAnsi="Liberation Serif" w:cs="Times New Roman"/>
          <w:b/>
          <w:i/>
          <w:sz w:val="24"/>
          <w:szCs w:val="24"/>
        </w:rPr>
      </w:pPr>
    </w:p>
    <w:p w14:paraId="1AE38536" w14:textId="481B62E7" w:rsidR="00FE6867"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 xml:space="preserve">Способ образования ткани культуры коренится в ее свойстве кодировать человеческий опыт бытования и (само)совершенствования, а также фиксировать его изменение, обновление во множестве культурных единиц: от мифологических образов до абстрактных понятий, воплощенных в произведениях искусства, музыке, в литературных, религиозных и философских текстах. Древняя Греция вывела на поле культуры образ </w:t>
      </w:r>
      <w:r w:rsidRPr="00F014CD">
        <w:rPr>
          <w:rFonts w:ascii="Liberation Serif" w:hAnsi="Liberation Serif" w:cs="Times New Roman"/>
          <w:i/>
          <w:sz w:val="24"/>
          <w:szCs w:val="24"/>
        </w:rPr>
        <w:t>героя</w:t>
      </w:r>
      <w:r w:rsidRPr="00F014CD">
        <w:rPr>
          <w:rFonts w:ascii="Liberation Serif" w:hAnsi="Liberation Serif" w:cs="Times New Roman"/>
          <w:sz w:val="24"/>
          <w:szCs w:val="24"/>
        </w:rPr>
        <w:t>, как объективацию представлений о сложности человека, о силах, влияющих на него и</w:t>
      </w:r>
      <w:r w:rsidR="00EC45C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действующих через него, о предельных состояниях </w:t>
      </w:r>
      <w:r w:rsidRPr="00F014CD">
        <w:rPr>
          <w:rFonts w:ascii="Liberation Serif" w:hAnsi="Liberation Serif" w:cs="Times New Roman"/>
          <w:i/>
          <w:sz w:val="24"/>
          <w:szCs w:val="24"/>
        </w:rPr>
        <w:t>человеческого</w:t>
      </w:r>
      <w:r w:rsidRPr="00F014CD">
        <w:rPr>
          <w:rFonts w:ascii="Liberation Serif" w:hAnsi="Liberation Serif" w:cs="Times New Roman"/>
          <w:sz w:val="24"/>
          <w:szCs w:val="24"/>
        </w:rPr>
        <w:t xml:space="preserve"> в человеке. </w:t>
      </w:r>
    </w:p>
    <w:p w14:paraId="257A22B0" w14:textId="7C134947"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Исходя из заявленных самим Р.</w:t>
      </w:r>
      <w:r w:rsidR="00EC45C7" w:rsidRPr="00F014CD">
        <w:rPr>
          <w:rFonts w:ascii="Liberation Serif" w:hAnsi="Liberation Serif" w:cs="Times New Roman"/>
          <w:sz w:val="24"/>
          <w:szCs w:val="24"/>
        </w:rPr>
        <w:t> </w:t>
      </w:r>
      <w:r w:rsidR="004708DD" w:rsidRPr="00F014CD">
        <w:rPr>
          <w:rFonts w:ascii="Liberation Serif" w:hAnsi="Liberation Serif" w:cs="Times New Roman"/>
          <w:sz w:val="24"/>
          <w:szCs w:val="24"/>
        </w:rPr>
        <w:t>Г</w:t>
      </w:r>
      <w:r w:rsidRPr="00F014CD">
        <w:rPr>
          <w:rFonts w:ascii="Liberation Serif" w:hAnsi="Liberation Serif" w:cs="Times New Roman"/>
          <w:sz w:val="24"/>
          <w:szCs w:val="24"/>
        </w:rPr>
        <w:t>.</w:t>
      </w:r>
      <w:r w:rsidR="00EC45C7" w:rsidRPr="00F014CD">
        <w:rPr>
          <w:rFonts w:ascii="Liberation Serif" w:hAnsi="Liberation Serif" w:cs="Times New Roman"/>
          <w:sz w:val="24"/>
          <w:szCs w:val="24"/>
        </w:rPr>
        <w:t> </w:t>
      </w:r>
      <w:r w:rsidRPr="00F014CD">
        <w:rPr>
          <w:rFonts w:ascii="Liberation Serif" w:hAnsi="Liberation Serif" w:cs="Times New Roman"/>
          <w:sz w:val="24"/>
          <w:szCs w:val="24"/>
        </w:rPr>
        <w:t>Апресяном целей, в исследовании, результаты которого представлены в данной книге, была продемонстрирована новая методология изучения культуры ушедших эпох, и в соответствии с нею было осмыслено многообразие коммуникативных фигур гомеровского эпоса как стихии, в которой вызревали и</w:t>
      </w:r>
      <w:r w:rsidR="00EC45C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складывались элементы морального сознания. </w:t>
      </w:r>
    </w:p>
    <w:p w14:paraId="59918B02" w14:textId="74B8DBF5" w:rsidR="00212B3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Описание своего метода автор произвел на основе его сравнения с генеалоги</w:t>
      </w:r>
      <w:r w:rsidR="009E08D0" w:rsidRPr="00F014CD">
        <w:rPr>
          <w:rFonts w:ascii="Liberation Serif" w:hAnsi="Liberation Serif" w:cs="Times New Roman"/>
          <w:sz w:val="24"/>
          <w:szCs w:val="24"/>
        </w:rPr>
        <w:t>ями</w:t>
      </w:r>
      <w:r w:rsidRPr="00F014CD">
        <w:rPr>
          <w:rFonts w:ascii="Liberation Serif" w:hAnsi="Liberation Serif" w:cs="Times New Roman"/>
          <w:sz w:val="24"/>
          <w:szCs w:val="24"/>
        </w:rPr>
        <w:t xml:space="preserve"> морали Ф.</w:t>
      </w:r>
      <w:r w:rsidR="00A06E3D" w:rsidRPr="00F014CD">
        <w:rPr>
          <w:rFonts w:ascii="Liberation Serif" w:hAnsi="Liberation Serif" w:cs="Times New Roman"/>
          <w:sz w:val="24"/>
          <w:szCs w:val="24"/>
        </w:rPr>
        <w:t> </w:t>
      </w:r>
      <w:r w:rsidRPr="00F014CD">
        <w:rPr>
          <w:rFonts w:ascii="Liberation Serif" w:hAnsi="Liberation Serif" w:cs="Times New Roman"/>
          <w:sz w:val="24"/>
          <w:szCs w:val="24"/>
        </w:rPr>
        <w:t>Ницше и М.</w:t>
      </w:r>
      <w:r w:rsidR="00A06E3D" w:rsidRPr="00F014CD">
        <w:rPr>
          <w:rFonts w:ascii="Liberation Serif" w:hAnsi="Liberation Serif" w:cs="Times New Roman"/>
          <w:sz w:val="24"/>
          <w:szCs w:val="24"/>
        </w:rPr>
        <w:t> </w:t>
      </w:r>
      <w:r w:rsidRPr="00F014CD">
        <w:rPr>
          <w:rFonts w:ascii="Liberation Serif" w:hAnsi="Liberation Serif" w:cs="Times New Roman"/>
          <w:sz w:val="24"/>
          <w:szCs w:val="24"/>
        </w:rPr>
        <w:t>Фуко. Суть методологии, названной Р.</w:t>
      </w:r>
      <w:r w:rsidR="00A06E3D" w:rsidRPr="00F014CD">
        <w:rPr>
          <w:rFonts w:ascii="Liberation Serif" w:hAnsi="Liberation Serif" w:cs="Times New Roman"/>
          <w:sz w:val="24"/>
          <w:szCs w:val="24"/>
        </w:rPr>
        <w:t> </w:t>
      </w:r>
      <w:r w:rsidRPr="00F014CD">
        <w:rPr>
          <w:rFonts w:ascii="Liberation Serif" w:hAnsi="Liberation Serif" w:cs="Times New Roman"/>
          <w:sz w:val="24"/>
          <w:szCs w:val="24"/>
        </w:rPr>
        <w:t>А. «концептуальной экспликацией рудиментарного нормативного содержания», связана с пониманием, что ни одна современная норма не возникла сразу в том виде, в котором мы ее знаем. Более того, формализация нормы стала конечным итогом ее долгого процесса вызревания в</w:t>
      </w:r>
      <w:r w:rsidR="00A06E3D" w:rsidRPr="00F014CD">
        <w:rPr>
          <w:rFonts w:ascii="Liberation Serif" w:hAnsi="Liberation Serif" w:cs="Times New Roman"/>
          <w:sz w:val="24"/>
          <w:szCs w:val="24"/>
        </w:rPr>
        <w:t> </w:t>
      </w:r>
      <w:r w:rsidRPr="00F014CD">
        <w:rPr>
          <w:rFonts w:ascii="Liberation Serif" w:hAnsi="Liberation Serif" w:cs="Times New Roman"/>
          <w:sz w:val="24"/>
          <w:szCs w:val="24"/>
        </w:rPr>
        <w:t>поведенческой и коммуникативной практике в виде рекомендаций, советов, оценок, проговариваемых ожиданий, постепенных обобщений. Древние тексты представляют собой кладезь описанных действий и ситуаций, в которых можно различить процесс генезиса моральных норм. Как подчеркивает автор, «тексты, в нормативно-ценностном плане синкретичные или по-своему концептуально сфокусированные, анализируются на основе современных этических концептов, с помощью которых проясняется соответствующее им содержание, находящееся в неявной, элементар</w:t>
      </w:r>
      <w:r w:rsidR="009355C5" w:rsidRPr="00F014CD">
        <w:rPr>
          <w:rFonts w:ascii="Liberation Serif" w:hAnsi="Liberation Serif" w:cs="Times New Roman"/>
          <w:sz w:val="24"/>
          <w:szCs w:val="24"/>
        </w:rPr>
        <w:t>ной или предполагаемой форме»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с.</w:t>
      </w:r>
      <w:r w:rsidR="00A06E3D"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23]. Сильной стороной данного подхода является возможность увидеть ранние формы и даже </w:t>
      </w:r>
      <w:proofErr w:type="spellStart"/>
      <w:r w:rsidRPr="00F014CD">
        <w:rPr>
          <w:rFonts w:ascii="Liberation Serif" w:hAnsi="Liberation Serif" w:cs="Times New Roman"/>
          <w:sz w:val="24"/>
          <w:szCs w:val="24"/>
        </w:rPr>
        <w:t>протоформы</w:t>
      </w:r>
      <w:proofErr w:type="spellEnd"/>
      <w:r w:rsidRPr="00F014CD">
        <w:rPr>
          <w:rFonts w:ascii="Liberation Serif" w:hAnsi="Liberation Serif" w:cs="Times New Roman"/>
          <w:sz w:val="24"/>
          <w:szCs w:val="24"/>
        </w:rPr>
        <w:t xml:space="preserve"> различных элементов морального сознания там, где при традиционном подходе усматривается лишь прагматика или </w:t>
      </w:r>
      <w:proofErr w:type="spellStart"/>
      <w:r w:rsidRPr="00F014CD">
        <w:rPr>
          <w:rFonts w:ascii="Liberation Serif" w:hAnsi="Liberation Serif" w:cs="Times New Roman"/>
          <w:sz w:val="24"/>
          <w:szCs w:val="24"/>
        </w:rPr>
        <w:t>пруденциализм</w:t>
      </w:r>
      <w:proofErr w:type="spellEnd"/>
      <w:r w:rsidRPr="00F014CD">
        <w:rPr>
          <w:rFonts w:ascii="Liberation Serif" w:hAnsi="Liberation Serif" w:cs="Times New Roman"/>
          <w:sz w:val="24"/>
          <w:szCs w:val="24"/>
        </w:rPr>
        <w:t xml:space="preserve"> взаимодействия</w:t>
      </w:r>
      <w:r w:rsidR="00212B3E" w:rsidRPr="00F014CD">
        <w:rPr>
          <w:rStyle w:val="a5"/>
          <w:rFonts w:ascii="Liberation Serif" w:hAnsi="Liberation Serif" w:cs="Times New Roman"/>
          <w:sz w:val="24"/>
          <w:szCs w:val="24"/>
        </w:rPr>
        <w:footnoteReference w:id="12"/>
      </w:r>
      <w:r w:rsidRPr="00F014CD">
        <w:rPr>
          <w:rFonts w:ascii="Liberation Serif" w:hAnsi="Liberation Serif" w:cs="Times New Roman"/>
          <w:sz w:val="24"/>
          <w:szCs w:val="24"/>
        </w:rPr>
        <w:t xml:space="preserve">. </w:t>
      </w:r>
    </w:p>
    <w:p w14:paraId="3F8EBA19" w14:textId="1B96E1E0"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lastRenderedPageBreak/>
        <w:t xml:space="preserve">В книге рассматривается формирование некоторых моральных феноменов, главным образом Золотого правила, </w:t>
      </w:r>
      <w:r w:rsidR="00212B3E" w:rsidRPr="00F014CD">
        <w:rPr>
          <w:rFonts w:ascii="Liberation Serif" w:hAnsi="Liberation Serif" w:cs="Times New Roman"/>
          <w:sz w:val="24"/>
          <w:szCs w:val="24"/>
        </w:rPr>
        <w:t xml:space="preserve">усмотренного в </w:t>
      </w:r>
      <w:r w:rsidRPr="00F014CD">
        <w:rPr>
          <w:rFonts w:ascii="Liberation Serif" w:hAnsi="Liberation Serif" w:cs="Times New Roman"/>
          <w:sz w:val="24"/>
          <w:szCs w:val="24"/>
        </w:rPr>
        <w:t>«</w:t>
      </w:r>
      <w:proofErr w:type="spellStart"/>
      <w:r w:rsidRPr="00F014CD">
        <w:rPr>
          <w:rFonts w:ascii="Liberation Serif" w:hAnsi="Liberation Serif" w:cs="Times New Roman"/>
          <w:sz w:val="24"/>
          <w:szCs w:val="24"/>
        </w:rPr>
        <w:t>нравоперемен</w:t>
      </w:r>
      <w:r w:rsidR="00212B3E" w:rsidRPr="00F014CD">
        <w:rPr>
          <w:rFonts w:ascii="Liberation Serif" w:hAnsi="Liberation Serif" w:cs="Times New Roman"/>
          <w:sz w:val="24"/>
          <w:szCs w:val="24"/>
        </w:rPr>
        <w:t>е</w:t>
      </w:r>
      <w:proofErr w:type="spellEnd"/>
      <w:r w:rsidRPr="00F014CD">
        <w:rPr>
          <w:rFonts w:ascii="Liberation Serif" w:hAnsi="Liberation Serif" w:cs="Times New Roman"/>
          <w:sz w:val="24"/>
          <w:szCs w:val="24"/>
        </w:rPr>
        <w:t>», как называет это автор, происходящей с Ахиллом</w:t>
      </w:r>
      <w:r w:rsidR="00F7592C"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одним из главных персонажей «Илиады». Однако эта перемена намечается в нравах самой эпохи в перспективе их последующего развития. </w:t>
      </w:r>
      <w:r w:rsidR="00754C6C" w:rsidRPr="00F014CD">
        <w:rPr>
          <w:rFonts w:ascii="Liberation Serif" w:hAnsi="Liberation Serif" w:cs="Times New Roman"/>
          <w:sz w:val="24"/>
          <w:szCs w:val="24"/>
        </w:rPr>
        <w:t>Р.</w:t>
      </w:r>
      <w:r w:rsidR="00515987" w:rsidRPr="00F014CD">
        <w:rPr>
          <w:rFonts w:ascii="Liberation Serif" w:hAnsi="Liberation Serif" w:cs="Times New Roman"/>
          <w:sz w:val="24"/>
          <w:szCs w:val="24"/>
        </w:rPr>
        <w:t> </w:t>
      </w:r>
      <w:r w:rsidR="00754C6C" w:rsidRPr="00F014CD">
        <w:rPr>
          <w:rFonts w:ascii="Liberation Serif" w:hAnsi="Liberation Serif" w:cs="Times New Roman"/>
          <w:sz w:val="24"/>
          <w:szCs w:val="24"/>
        </w:rPr>
        <w:t xml:space="preserve">А. </w:t>
      </w:r>
      <w:r w:rsidRPr="00F014CD">
        <w:rPr>
          <w:rFonts w:ascii="Liberation Serif" w:hAnsi="Liberation Serif" w:cs="Times New Roman"/>
          <w:sz w:val="24"/>
          <w:szCs w:val="24"/>
        </w:rPr>
        <w:t xml:space="preserve">не ставит своей задачей специальное изучение архаических нравов и архаической нравственности (насколько можно вообще говорить о таковой), его интересуют проростки того нормативного содержания, которое станет основополагающим несколько веков спустя. Тем не менее, сквозь призму </w:t>
      </w:r>
      <w:proofErr w:type="spellStart"/>
      <w:r w:rsidRPr="00F014CD">
        <w:rPr>
          <w:rFonts w:ascii="Liberation Serif" w:hAnsi="Liberation Serif" w:cs="Times New Roman"/>
          <w:sz w:val="24"/>
          <w:szCs w:val="24"/>
        </w:rPr>
        <w:t>нравоперемены</w:t>
      </w:r>
      <w:proofErr w:type="spellEnd"/>
      <w:r w:rsidRPr="00F014CD">
        <w:rPr>
          <w:rFonts w:ascii="Liberation Serif" w:hAnsi="Liberation Serif" w:cs="Times New Roman"/>
          <w:sz w:val="24"/>
          <w:szCs w:val="24"/>
        </w:rPr>
        <w:t xml:space="preserve"> Ахилла </w:t>
      </w:r>
      <w:r w:rsidR="00754C6C" w:rsidRPr="00F014CD">
        <w:rPr>
          <w:rFonts w:ascii="Liberation Serif" w:hAnsi="Liberation Serif" w:cs="Times New Roman"/>
          <w:sz w:val="24"/>
          <w:szCs w:val="24"/>
        </w:rPr>
        <w:t xml:space="preserve">автор </w:t>
      </w:r>
      <w:r w:rsidRPr="00F014CD">
        <w:rPr>
          <w:rFonts w:ascii="Liberation Serif" w:hAnsi="Liberation Serif" w:cs="Times New Roman"/>
          <w:sz w:val="24"/>
          <w:szCs w:val="24"/>
        </w:rPr>
        <w:t xml:space="preserve">предоставляет читателю возможность </w:t>
      </w:r>
      <w:r w:rsidR="00754C6C" w:rsidRPr="00F014CD">
        <w:rPr>
          <w:rFonts w:ascii="Liberation Serif" w:hAnsi="Liberation Serif" w:cs="Times New Roman"/>
          <w:sz w:val="24"/>
          <w:szCs w:val="24"/>
        </w:rPr>
        <w:t xml:space="preserve">глубоко </w:t>
      </w:r>
      <w:r w:rsidRPr="00F014CD">
        <w:rPr>
          <w:rFonts w:ascii="Liberation Serif" w:hAnsi="Liberation Serif" w:cs="Times New Roman"/>
          <w:sz w:val="24"/>
          <w:szCs w:val="24"/>
        </w:rPr>
        <w:t>погрузиться в мир греческой архаики, рассказывая о мотивах и</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деяниях героев, нравов, общественных установлениях.</w:t>
      </w:r>
    </w:p>
    <w:p w14:paraId="618619E9" w14:textId="1F70B13B"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Образ Ахилла (а через него</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гомеровского героя-вообще) предстает перед читателем в трех анализируемых ситуациях: в </w:t>
      </w:r>
      <w:r w:rsidRPr="00F014CD">
        <w:rPr>
          <w:rFonts w:ascii="Liberation Serif" w:hAnsi="Liberation Serif" w:cs="Times New Roman"/>
          <w:i/>
          <w:sz w:val="24"/>
          <w:szCs w:val="24"/>
        </w:rPr>
        <w:t>распре</w:t>
      </w:r>
      <w:r w:rsidRPr="00F014CD">
        <w:rPr>
          <w:rFonts w:ascii="Liberation Serif" w:hAnsi="Liberation Serif" w:cs="Times New Roman"/>
          <w:sz w:val="24"/>
          <w:szCs w:val="24"/>
        </w:rPr>
        <w:t xml:space="preserve"> Ахилла и царя </w:t>
      </w:r>
      <w:proofErr w:type="spellStart"/>
      <w:r w:rsidRPr="00F014CD">
        <w:rPr>
          <w:rFonts w:ascii="Liberation Serif" w:hAnsi="Liberation Serif" w:cs="Times New Roman"/>
          <w:sz w:val="24"/>
          <w:szCs w:val="24"/>
        </w:rPr>
        <w:t>Агаменона</w:t>
      </w:r>
      <w:proofErr w:type="spellEnd"/>
      <w:r w:rsidRPr="00F014CD">
        <w:rPr>
          <w:rFonts w:ascii="Liberation Serif" w:hAnsi="Liberation Serif" w:cs="Times New Roman"/>
          <w:sz w:val="24"/>
          <w:szCs w:val="24"/>
        </w:rPr>
        <w:t xml:space="preserve">, в </w:t>
      </w:r>
      <w:r w:rsidRPr="00F014CD">
        <w:rPr>
          <w:rFonts w:ascii="Liberation Serif" w:hAnsi="Liberation Serif" w:cs="Times New Roman"/>
          <w:i/>
          <w:sz w:val="24"/>
          <w:szCs w:val="24"/>
        </w:rPr>
        <w:t xml:space="preserve">схватке </w:t>
      </w:r>
      <w:r w:rsidRPr="00F014CD">
        <w:rPr>
          <w:rFonts w:ascii="Liberation Serif" w:hAnsi="Liberation Serif" w:cs="Times New Roman"/>
          <w:sz w:val="24"/>
          <w:szCs w:val="24"/>
        </w:rPr>
        <w:t>Ахилла с погубителем Патрокла</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Гектором, и в </w:t>
      </w:r>
      <w:r w:rsidRPr="00F014CD">
        <w:rPr>
          <w:rFonts w:ascii="Liberation Serif" w:hAnsi="Liberation Serif" w:cs="Times New Roman"/>
          <w:i/>
          <w:sz w:val="24"/>
          <w:szCs w:val="24"/>
        </w:rPr>
        <w:t xml:space="preserve">милосердии </w:t>
      </w:r>
      <w:r w:rsidRPr="00F014CD">
        <w:rPr>
          <w:rFonts w:ascii="Liberation Serif" w:hAnsi="Liberation Serif" w:cs="Times New Roman"/>
          <w:sz w:val="24"/>
          <w:szCs w:val="24"/>
        </w:rPr>
        <w:t>Ахилла в отношении отца Гектора</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Приама</w:t>
      </w:r>
      <w:r w:rsidR="00754C6C" w:rsidRPr="00F014CD">
        <w:rPr>
          <w:rFonts w:ascii="Liberation Serif" w:hAnsi="Liberation Serif" w:cs="Times New Roman"/>
          <w:sz w:val="24"/>
          <w:szCs w:val="24"/>
        </w:rPr>
        <w:t>; н</w:t>
      </w:r>
      <w:r w:rsidRPr="00F014CD">
        <w:rPr>
          <w:rFonts w:ascii="Liberation Serif" w:hAnsi="Liberation Serif" w:cs="Times New Roman"/>
          <w:sz w:val="24"/>
          <w:szCs w:val="24"/>
        </w:rPr>
        <w:t>а основе этих сюжетов</w:t>
      </w:r>
      <w:r w:rsidR="00754C6C" w:rsidRPr="00F014CD">
        <w:rPr>
          <w:rFonts w:ascii="Liberation Serif" w:hAnsi="Liberation Serif" w:cs="Times New Roman"/>
          <w:sz w:val="24"/>
          <w:szCs w:val="24"/>
        </w:rPr>
        <w:t xml:space="preserve"> и </w:t>
      </w:r>
      <w:r w:rsidRPr="00F014CD">
        <w:rPr>
          <w:rFonts w:ascii="Liberation Serif" w:hAnsi="Liberation Serif" w:cs="Times New Roman"/>
          <w:sz w:val="24"/>
          <w:szCs w:val="24"/>
        </w:rPr>
        <w:t>выстраивается композиция книги. Далее я</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остановлюсь на двух темах, наиболее привлекших мое внимание: это динамика в образе гомеровского героя и </w:t>
      </w:r>
      <w:proofErr w:type="spellStart"/>
      <w:r w:rsidR="00754C6C" w:rsidRPr="00F014CD">
        <w:rPr>
          <w:rFonts w:ascii="Liberation Serif" w:hAnsi="Liberation Serif" w:cs="Times New Roman"/>
          <w:sz w:val="24"/>
          <w:szCs w:val="24"/>
        </w:rPr>
        <w:t>протомораль</w:t>
      </w:r>
      <w:proofErr w:type="spellEnd"/>
      <w:r w:rsidR="00754C6C" w:rsidRPr="00F014CD">
        <w:rPr>
          <w:rFonts w:ascii="Liberation Serif" w:hAnsi="Liberation Serif" w:cs="Times New Roman"/>
          <w:sz w:val="24"/>
          <w:szCs w:val="24"/>
        </w:rPr>
        <w:t xml:space="preserve"> архаического </w:t>
      </w:r>
      <w:r w:rsidRPr="00F014CD">
        <w:rPr>
          <w:rFonts w:ascii="Liberation Serif" w:hAnsi="Liberation Serif" w:cs="Times New Roman"/>
          <w:sz w:val="24"/>
          <w:szCs w:val="24"/>
        </w:rPr>
        <w:t>сознани</w:t>
      </w:r>
      <w:r w:rsidR="00754C6C" w:rsidRPr="00F014CD">
        <w:rPr>
          <w:rFonts w:ascii="Liberation Serif" w:hAnsi="Liberation Serif" w:cs="Times New Roman"/>
          <w:sz w:val="24"/>
          <w:szCs w:val="24"/>
        </w:rPr>
        <w:t>я</w:t>
      </w:r>
      <w:r w:rsidRPr="00F014CD">
        <w:rPr>
          <w:rFonts w:ascii="Liberation Serif" w:hAnsi="Liberation Serif" w:cs="Times New Roman"/>
          <w:sz w:val="24"/>
          <w:szCs w:val="24"/>
        </w:rPr>
        <w:t>.</w:t>
      </w:r>
    </w:p>
    <w:p w14:paraId="709CEEC3" w14:textId="0F4C1FF6"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b/>
          <w:i/>
          <w:sz w:val="24"/>
          <w:szCs w:val="24"/>
        </w:rPr>
        <w:t>Образ героя</w:t>
      </w:r>
      <w:r w:rsidRPr="00F014CD">
        <w:rPr>
          <w:rFonts w:ascii="Liberation Serif" w:hAnsi="Liberation Serif" w:cs="Times New Roman"/>
          <w:sz w:val="24"/>
          <w:szCs w:val="24"/>
        </w:rPr>
        <w:t>, контуры его эволюции от героев Олимпа до героев гомеровского эпоса, а</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в перспективе</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к образу героя у Платона вычитывается благодаря тому, что Р.</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А. дает краткую характеристику представлений о культурных героях, создававших космос греческой цивилизации, а также об идеализациях, созданных в классическую эпоху Платоном. </w:t>
      </w:r>
    </w:p>
    <w:p w14:paraId="4F8096FD" w14:textId="73B1696B"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Олимпийские и культурные герои</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учредители порядка; они божественны по происхождению и</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или</w:t>
      </w:r>
      <w:r w:rsidR="00515987" w:rsidRPr="00F014CD">
        <w:rPr>
          <w:rFonts w:ascii="Liberation Serif" w:hAnsi="Liberation Serif" w:cs="Times New Roman"/>
          <w:sz w:val="24"/>
          <w:szCs w:val="24"/>
        </w:rPr>
        <w:t>)</w:t>
      </w:r>
      <w:r w:rsidRPr="00F014CD">
        <w:rPr>
          <w:rFonts w:ascii="Liberation Serif" w:hAnsi="Liberation Serif" w:cs="Times New Roman"/>
          <w:sz w:val="24"/>
          <w:szCs w:val="24"/>
        </w:rPr>
        <w:t xml:space="preserve"> сути; они своевольны и самодостаточны. Эволюция представлений о герое привела Платона к идеализации героя, к идее его автономии, когда тот ни в ком не нуждается, не чувствует боли, но при этом и не борется против богов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515987"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515987"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168–171]. </w:t>
      </w:r>
      <w:r w:rsidR="00D24114" w:rsidRPr="00F014CD">
        <w:rPr>
          <w:rFonts w:ascii="Liberation Serif" w:hAnsi="Liberation Serif" w:cs="Times New Roman"/>
          <w:sz w:val="24"/>
          <w:szCs w:val="24"/>
        </w:rPr>
        <w:t xml:space="preserve">Итогом платоновского переосмысления образа героя стало то, что </w:t>
      </w:r>
      <w:r w:rsidRPr="00F014CD">
        <w:rPr>
          <w:rFonts w:ascii="Liberation Serif" w:hAnsi="Liberation Serif" w:cs="Times New Roman"/>
          <w:sz w:val="24"/>
          <w:szCs w:val="24"/>
        </w:rPr>
        <w:t xml:space="preserve">героическое </w:t>
      </w:r>
      <w:r w:rsidR="00D24114" w:rsidRPr="00F014CD">
        <w:rPr>
          <w:rFonts w:ascii="Liberation Serif" w:hAnsi="Liberation Serif" w:cs="Times New Roman"/>
          <w:sz w:val="24"/>
          <w:szCs w:val="24"/>
        </w:rPr>
        <w:t>потеряло сущностный статус, оно п</w:t>
      </w:r>
      <w:r w:rsidRPr="00F014CD">
        <w:rPr>
          <w:rFonts w:ascii="Liberation Serif" w:hAnsi="Liberation Serif" w:cs="Times New Roman"/>
          <w:sz w:val="24"/>
          <w:szCs w:val="24"/>
        </w:rPr>
        <w:t>ревратилось в совокупность определенных</w:t>
      </w:r>
      <w:r w:rsidR="00515987" w:rsidRPr="00F014CD">
        <w:rPr>
          <w:rFonts w:ascii="Liberation Serif" w:hAnsi="Liberation Serif" w:cs="Times New Roman"/>
          <w:sz w:val="24"/>
          <w:szCs w:val="24"/>
        </w:rPr>
        <w:t> —</w:t>
      </w:r>
      <w:r w:rsidR="00E13093" w:rsidRPr="00F014CD">
        <w:rPr>
          <w:rFonts w:ascii="Liberation Serif" w:hAnsi="Liberation Serif" w:cs="Times New Roman"/>
          <w:sz w:val="24"/>
          <w:szCs w:val="24"/>
        </w:rPr>
        <w:t xml:space="preserve"> формируемых</w:t>
      </w:r>
      <w:r w:rsidR="00515987" w:rsidRPr="00F014CD">
        <w:rPr>
          <w:rFonts w:ascii="Liberation Serif" w:hAnsi="Liberation Serif" w:cs="Times New Roman"/>
          <w:sz w:val="24"/>
          <w:szCs w:val="24"/>
        </w:rPr>
        <w:t> —</w:t>
      </w:r>
      <w:r w:rsidR="00E13093"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 xml:space="preserve">качеств, соответствующих идеалу: </w:t>
      </w:r>
      <w:r w:rsidR="00E13093" w:rsidRPr="00F014CD">
        <w:rPr>
          <w:rFonts w:ascii="Liberation Serif" w:hAnsi="Liberation Serif" w:cs="Times New Roman"/>
          <w:sz w:val="24"/>
          <w:szCs w:val="24"/>
        </w:rPr>
        <w:t xml:space="preserve">отныне героями не рождаются, ими становятся. Так </w:t>
      </w:r>
      <w:r w:rsidRPr="00F014CD">
        <w:rPr>
          <w:rFonts w:ascii="Liberation Serif" w:hAnsi="Liberation Serif" w:cs="Times New Roman"/>
          <w:sz w:val="24"/>
          <w:szCs w:val="24"/>
        </w:rPr>
        <w:t xml:space="preserve">произошло окончательное размывание героического этоса, различные начальные проявления которого отражены </w:t>
      </w:r>
      <w:r w:rsidR="00E13093" w:rsidRPr="00F014CD">
        <w:rPr>
          <w:rFonts w:ascii="Liberation Serif" w:hAnsi="Liberation Serif" w:cs="Times New Roman"/>
          <w:sz w:val="24"/>
          <w:szCs w:val="24"/>
        </w:rPr>
        <w:t xml:space="preserve">уже </w:t>
      </w:r>
      <w:r w:rsidRPr="00F014CD">
        <w:rPr>
          <w:rFonts w:ascii="Liberation Serif" w:hAnsi="Liberation Serif" w:cs="Times New Roman"/>
          <w:sz w:val="24"/>
          <w:szCs w:val="24"/>
        </w:rPr>
        <w:t>в гомеровских поэмах. Несмотря на то что в книге фактически не проводится данная линия анализа, эти образы и трактовки героя создают важный смысловой горизонт для выявления специфики эпических героев, пределы человеческого которых задавались преодолением божественности олимпийских героев и формированием представлений об идеальном герое, о надлежащем.</w:t>
      </w:r>
    </w:p>
    <w:p w14:paraId="132D5456" w14:textId="76456CFF"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Однако основной мотив книги</w:t>
      </w:r>
      <w:r w:rsidR="007C6362"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это динамика образа героя, выписанного Гомером в «Илиаде». Р.</w:t>
      </w:r>
      <w:r w:rsidR="007C6362" w:rsidRPr="00F014CD">
        <w:rPr>
          <w:rFonts w:ascii="Liberation Serif" w:hAnsi="Liberation Serif" w:cs="Times New Roman"/>
          <w:sz w:val="24"/>
          <w:szCs w:val="24"/>
        </w:rPr>
        <w:t> </w:t>
      </w:r>
      <w:r w:rsidRPr="00F014CD">
        <w:rPr>
          <w:rFonts w:ascii="Liberation Serif" w:hAnsi="Liberation Serif" w:cs="Times New Roman"/>
          <w:sz w:val="24"/>
          <w:szCs w:val="24"/>
        </w:rPr>
        <w:t>А. настаивает на термине «динамика» в силу того, что анализируемый в поэме героический этос показан не в его чистом</w:t>
      </w:r>
      <w:r w:rsidR="007C6362"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застывшем</w:t>
      </w:r>
      <w:r w:rsidR="007C6362"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виде, а в качестве размывающегося, содержащего как элементы собственно героического, так и иные, нашедшие свое отражение в моментах попрания героического идеала (например, это можно увидеть в отказе Ахилла от сокровищ откупа или в его же отказе от участия в битве), в</w:t>
      </w:r>
      <w:r w:rsidR="007C6362"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изменении форм взаимности, в </w:t>
      </w:r>
      <w:proofErr w:type="spellStart"/>
      <w:r w:rsidRPr="00F014CD">
        <w:rPr>
          <w:rFonts w:ascii="Liberation Serif" w:hAnsi="Liberation Serif" w:cs="Times New Roman"/>
          <w:sz w:val="24"/>
          <w:szCs w:val="24"/>
        </w:rPr>
        <w:t>нравоперемене</w:t>
      </w:r>
      <w:proofErr w:type="spellEnd"/>
      <w:r w:rsidRPr="00F014CD">
        <w:rPr>
          <w:rFonts w:ascii="Liberation Serif" w:hAnsi="Liberation Serif" w:cs="Times New Roman"/>
          <w:sz w:val="24"/>
          <w:szCs w:val="24"/>
        </w:rPr>
        <w:t xml:space="preserve"> Ахилла, наконец. Тем самым автор разделяет позицию, не раз высказывавшуюся в </w:t>
      </w:r>
      <w:proofErr w:type="spellStart"/>
      <w:r w:rsidRPr="00F014CD">
        <w:rPr>
          <w:rFonts w:ascii="Liberation Serif" w:hAnsi="Liberation Serif" w:cs="Times New Roman"/>
          <w:sz w:val="24"/>
          <w:szCs w:val="24"/>
        </w:rPr>
        <w:t>гомероведческой</w:t>
      </w:r>
      <w:proofErr w:type="spellEnd"/>
      <w:r w:rsidRPr="00F014CD">
        <w:rPr>
          <w:rFonts w:ascii="Liberation Serif" w:hAnsi="Liberation Serif" w:cs="Times New Roman"/>
          <w:sz w:val="24"/>
          <w:szCs w:val="24"/>
        </w:rPr>
        <w:t xml:space="preserve"> литературе, о том, что гомеровское общество</w:t>
      </w:r>
      <w:r w:rsidR="007C6362"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это общество трансформирующееся, в нем при сохранении прежних прослеживается возникновение новых механизмов социальной регуляции </w:t>
      </w:r>
      <w:r w:rsidRPr="00F014CD">
        <w:rPr>
          <w:rFonts w:ascii="Liberation Serif" w:hAnsi="Liberation Serif" w:cs="Times New Roman"/>
          <w:sz w:val="24"/>
          <w:szCs w:val="24"/>
        </w:rPr>
        <w:lastRenderedPageBreak/>
        <w:t>(например, в порядке распределения добычи или возмещения ущерба, в отношении к</w:t>
      </w:r>
      <w:r w:rsidR="007C6362" w:rsidRPr="00F014CD">
        <w:rPr>
          <w:rFonts w:ascii="Liberation Serif" w:hAnsi="Liberation Serif" w:cs="Times New Roman"/>
          <w:sz w:val="24"/>
          <w:szCs w:val="24"/>
        </w:rPr>
        <w:t> </w:t>
      </w:r>
      <w:r w:rsidRPr="00F014CD">
        <w:rPr>
          <w:rFonts w:ascii="Liberation Serif" w:hAnsi="Liberation Serif" w:cs="Times New Roman"/>
          <w:sz w:val="24"/>
          <w:szCs w:val="24"/>
        </w:rPr>
        <w:t>плененным на поле боя).</w:t>
      </w:r>
    </w:p>
    <w:p w14:paraId="4D091459" w14:textId="485F86EE"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Гомеровские герои</w:t>
      </w:r>
      <w:r w:rsidR="008A7A42"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это люди со своими слабостями, но они</w:t>
      </w:r>
      <w:r w:rsidR="008A7A42"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герои, потому что не могут не совершать героического (в том числе в силу обладани</w:t>
      </w:r>
      <w:r w:rsidR="008A7A42" w:rsidRPr="00F014CD">
        <w:rPr>
          <w:rFonts w:ascii="Liberation Serif" w:hAnsi="Liberation Serif" w:cs="Times New Roman"/>
          <w:sz w:val="24"/>
          <w:szCs w:val="24"/>
        </w:rPr>
        <w:t>я</w:t>
      </w:r>
      <w:r w:rsidRPr="00F014CD">
        <w:rPr>
          <w:rFonts w:ascii="Liberation Serif" w:hAnsi="Liberation Serif" w:cs="Times New Roman"/>
          <w:sz w:val="24"/>
          <w:szCs w:val="24"/>
        </w:rPr>
        <w:t xml:space="preserve"> ими мощью, не</w:t>
      </w:r>
      <w:r w:rsidR="008A7A42"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 xml:space="preserve">сравнимой с </w:t>
      </w:r>
      <w:r w:rsidR="00833ED6" w:rsidRPr="00F014CD">
        <w:rPr>
          <w:rFonts w:ascii="Liberation Serif" w:hAnsi="Liberation Serif" w:cs="Times New Roman"/>
          <w:sz w:val="24"/>
          <w:szCs w:val="24"/>
        </w:rPr>
        <w:t xml:space="preserve">мощью </w:t>
      </w:r>
      <w:r w:rsidRPr="00F014CD">
        <w:rPr>
          <w:rFonts w:ascii="Liberation Serif" w:hAnsi="Liberation Serif" w:cs="Times New Roman"/>
          <w:sz w:val="24"/>
          <w:szCs w:val="24"/>
        </w:rPr>
        <w:t>обычны</w:t>
      </w:r>
      <w:r w:rsidR="00833ED6" w:rsidRPr="00F014CD">
        <w:rPr>
          <w:rFonts w:ascii="Liberation Serif" w:hAnsi="Liberation Serif" w:cs="Times New Roman"/>
          <w:sz w:val="24"/>
          <w:szCs w:val="24"/>
        </w:rPr>
        <w:t>х</w:t>
      </w:r>
      <w:r w:rsidRPr="00F014CD">
        <w:rPr>
          <w:rFonts w:ascii="Liberation Serif" w:hAnsi="Liberation Serif" w:cs="Times New Roman"/>
          <w:sz w:val="24"/>
          <w:szCs w:val="24"/>
        </w:rPr>
        <w:t xml:space="preserve"> люд</w:t>
      </w:r>
      <w:r w:rsidR="00833ED6" w:rsidRPr="00F014CD">
        <w:rPr>
          <w:rFonts w:ascii="Liberation Serif" w:hAnsi="Liberation Serif" w:cs="Times New Roman"/>
          <w:sz w:val="24"/>
          <w:szCs w:val="24"/>
        </w:rPr>
        <w:t>ей</w:t>
      </w:r>
      <w:r w:rsidRPr="00F014CD">
        <w:rPr>
          <w:rFonts w:ascii="Liberation Serif" w:hAnsi="Liberation Serif" w:cs="Times New Roman"/>
          <w:sz w:val="24"/>
          <w:szCs w:val="24"/>
        </w:rPr>
        <w:t>). При этом не все, что герой совершает,</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героическое, но героическое может совершить только тот, у кого есть соответствующее</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благородное</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качество его природы, воплощающееся в стремлении защищать, стяжать славу, знать стыд, уважать стыд в другом (в первой главе автор достаточно подробно представляет основные ценности-добродетели героического этоса). Однако герои поэмы не всегда таковы: они и обидчивы, и мстительны, и гневливы, и несправедливы. Поэтому, как отмечает Р.</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А., «у Гомера не свершения творят героя, но герой вершит деяния, проявляя доблесть и обретая славу»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833ED6"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36]. Дела героев могут признаваться другими в качестве героических, а могут и осуждаться (как осуждался, например, Ахилл за отказ вернуться в</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битву с троянцами или за нескончаемые надругательства над телом поверженного им Гектора).</w:t>
      </w:r>
    </w:p>
    <w:p w14:paraId="705E8181" w14:textId="4CCFED97"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Эпические герои многослойны по чувствам и мотивам. Так, у Ахилла сквозь гнев в</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разных ситуациях просвечива</w:t>
      </w:r>
      <w:r w:rsidR="00833ED6" w:rsidRPr="00F014CD">
        <w:rPr>
          <w:rFonts w:ascii="Liberation Serif" w:hAnsi="Liberation Serif" w:cs="Times New Roman"/>
          <w:sz w:val="24"/>
          <w:szCs w:val="24"/>
        </w:rPr>
        <w:t>ю</w:t>
      </w:r>
      <w:r w:rsidRPr="00F014CD">
        <w:rPr>
          <w:rFonts w:ascii="Liberation Serif" w:hAnsi="Liberation Serif" w:cs="Times New Roman"/>
          <w:sz w:val="24"/>
          <w:szCs w:val="24"/>
        </w:rPr>
        <w:t>т то обида, то достоинство, то жажда возмездия за смерть любимого друга. С</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другой стороны, в своем отношении к Приаму ему удается преодолеть свой гнев, сменить его на снисходительность и милосердие. </w:t>
      </w:r>
    </w:p>
    <w:p w14:paraId="749B36A2" w14:textId="64A314CC" w:rsidR="00E3537E"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Гомеровский герой уязвим. По-человечески уязвим своей открытостью, чувствованием других, зависимостью от их ожиданий, оценок; он не</w:t>
      </w:r>
      <w:r w:rsidR="00833ED6"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самодостаточен</w:t>
      </w:r>
      <w:r w:rsidR="002674DA" w:rsidRPr="00F014CD">
        <w:rPr>
          <w:rFonts w:ascii="Liberation Serif" w:hAnsi="Liberation Serif" w:cs="Times New Roman"/>
          <w:sz w:val="24"/>
          <w:szCs w:val="24"/>
        </w:rPr>
        <w:t>, в</w:t>
      </w:r>
      <w:r w:rsidR="00833ED6" w:rsidRPr="00F014CD">
        <w:rPr>
          <w:rFonts w:ascii="Liberation Serif" w:hAnsi="Liberation Serif" w:cs="Times New Roman"/>
          <w:sz w:val="24"/>
          <w:szCs w:val="24"/>
        </w:rPr>
        <w:t> </w:t>
      </w:r>
      <w:r w:rsidR="002674DA" w:rsidRPr="00F014CD">
        <w:rPr>
          <w:rFonts w:ascii="Liberation Serif" w:hAnsi="Liberation Serif" w:cs="Times New Roman"/>
          <w:sz w:val="24"/>
          <w:szCs w:val="24"/>
        </w:rPr>
        <w:t>отличие от олимпийских героев</w:t>
      </w:r>
      <w:r w:rsidRPr="00F014CD">
        <w:rPr>
          <w:rFonts w:ascii="Liberation Serif" w:hAnsi="Liberation Serif" w:cs="Times New Roman"/>
          <w:sz w:val="24"/>
          <w:szCs w:val="24"/>
        </w:rPr>
        <w:t>. Но именно благодаря данной черте становится возможным сочувствие</w:t>
      </w:r>
      <w:r w:rsidR="002E57DC" w:rsidRPr="00F014CD">
        <w:rPr>
          <w:rFonts w:ascii="Liberation Serif" w:hAnsi="Liberation Serif" w:cs="Times New Roman"/>
          <w:sz w:val="24"/>
          <w:szCs w:val="24"/>
        </w:rPr>
        <w:t>, а также</w:t>
      </w:r>
      <w:r w:rsidR="00833ED6" w:rsidRPr="00F014CD">
        <w:rPr>
          <w:rFonts w:ascii="Liberation Serif" w:hAnsi="Liberation Serif" w:cs="Times New Roman"/>
          <w:sz w:val="24"/>
          <w:szCs w:val="24"/>
        </w:rPr>
        <w:t> —</w:t>
      </w:r>
      <w:r w:rsidR="002E57DC" w:rsidRPr="00F014CD">
        <w:rPr>
          <w:rFonts w:ascii="Liberation Serif" w:hAnsi="Liberation Serif" w:cs="Times New Roman"/>
          <w:sz w:val="24"/>
          <w:szCs w:val="24"/>
        </w:rPr>
        <w:t xml:space="preserve"> открытие </w:t>
      </w:r>
      <w:r w:rsidRPr="00F014CD">
        <w:rPr>
          <w:rFonts w:ascii="Liberation Serif" w:hAnsi="Liberation Serif" w:cs="Times New Roman"/>
          <w:sz w:val="24"/>
          <w:szCs w:val="24"/>
        </w:rPr>
        <w:t>двер</w:t>
      </w:r>
      <w:r w:rsidR="002674DA" w:rsidRPr="00F014CD">
        <w:rPr>
          <w:rFonts w:ascii="Liberation Serif" w:hAnsi="Liberation Serif" w:cs="Times New Roman"/>
          <w:sz w:val="24"/>
          <w:szCs w:val="24"/>
        </w:rPr>
        <w:t>ей</w:t>
      </w:r>
      <w:r w:rsidRPr="00F014CD">
        <w:rPr>
          <w:rFonts w:ascii="Liberation Serif" w:hAnsi="Liberation Serif" w:cs="Times New Roman"/>
          <w:sz w:val="24"/>
          <w:szCs w:val="24"/>
        </w:rPr>
        <w:t xml:space="preserve"> в экзистенциальные переживания, вне которых невозможн</w:t>
      </w:r>
      <w:r w:rsidR="00E3537E" w:rsidRPr="00F014CD">
        <w:rPr>
          <w:rFonts w:ascii="Liberation Serif" w:hAnsi="Liberation Serif" w:cs="Times New Roman"/>
          <w:sz w:val="24"/>
          <w:szCs w:val="24"/>
        </w:rPr>
        <w:t>ы</w:t>
      </w:r>
      <w:r w:rsidR="00585B46"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 xml:space="preserve">акты прозрения, откровения и </w:t>
      </w:r>
      <w:proofErr w:type="spellStart"/>
      <w:r w:rsidRPr="00F014CD">
        <w:rPr>
          <w:rFonts w:ascii="Liberation Serif" w:hAnsi="Liberation Serif" w:cs="Times New Roman"/>
          <w:sz w:val="24"/>
          <w:szCs w:val="24"/>
        </w:rPr>
        <w:t>самопонимания</w:t>
      </w:r>
      <w:proofErr w:type="spellEnd"/>
      <w:r w:rsidRPr="00F014CD">
        <w:rPr>
          <w:rFonts w:ascii="Liberation Serif" w:hAnsi="Liberation Serif" w:cs="Times New Roman"/>
          <w:sz w:val="24"/>
          <w:szCs w:val="24"/>
        </w:rPr>
        <w:t>. Ахилл</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герой, но при этом</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человек: и его </w:t>
      </w:r>
      <w:proofErr w:type="spellStart"/>
      <w:r w:rsidRPr="00F014CD">
        <w:rPr>
          <w:rFonts w:ascii="Liberation Serif" w:hAnsi="Liberation Serif" w:cs="Times New Roman"/>
          <w:sz w:val="24"/>
          <w:szCs w:val="24"/>
        </w:rPr>
        <w:t>нравоперемена</w:t>
      </w:r>
      <w:proofErr w:type="spellEnd"/>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это перемена человека, встретившегося лицом к лицу с фактом своей уязвимости с такой силой, что для возвращения ощущения почвы под ногами понадобилось измениться (ведь любое самосовершенствование есть итог переживания своего несовершенства, своей уязвимости).</w:t>
      </w:r>
    </w:p>
    <w:p w14:paraId="018BDFF6" w14:textId="3C2DB8BB" w:rsidR="002E57DC"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 xml:space="preserve">«Илиада» описывает множество ситуаций, разворачивающихся на фоне войны, некоторые из </w:t>
      </w:r>
      <w:r w:rsidR="00833ED6" w:rsidRPr="00F014CD">
        <w:rPr>
          <w:rFonts w:ascii="Liberation Serif" w:hAnsi="Liberation Serif" w:cs="Times New Roman"/>
          <w:sz w:val="24"/>
          <w:szCs w:val="24"/>
        </w:rPr>
        <w:t>них</w:t>
      </w:r>
      <w:r w:rsidRPr="00F014CD">
        <w:rPr>
          <w:rFonts w:ascii="Liberation Serif" w:hAnsi="Liberation Serif" w:cs="Times New Roman"/>
          <w:sz w:val="24"/>
          <w:szCs w:val="24"/>
        </w:rPr>
        <w:t xml:space="preserve"> с позиций современного философского знания можно назвать экзистенциальными. В</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этих ситуациях персонажи являются читателю во всей спонтанности их свободы. Именно потому, что герои</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уже не боги, и становится возможным их нахождение в пограничных ситуациях, переворачивающих их внутренний мир и</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провоцирующих на творчество поступков (например, решение Приама</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царя Трои</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самолично идти в стан врага и вымаливать тело сына</w:t>
      </w:r>
      <w:r w:rsidR="00833ED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шаг, символизирующий порыв его духа, идущий вразрез с традицией отношений между враждующими). </w:t>
      </w:r>
    </w:p>
    <w:p w14:paraId="6E1BA4A0" w14:textId="77777777" w:rsidR="002E57DC"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 xml:space="preserve">Так и Ахилл. Смерть Патрокла пережилась им как экзистенциальная ситуация, открывшая его </w:t>
      </w:r>
      <w:r w:rsidRPr="00F014CD">
        <w:rPr>
          <w:rFonts w:ascii="Liberation Serif" w:hAnsi="Liberation Serif" w:cs="Times New Roman"/>
          <w:i/>
          <w:sz w:val="24"/>
          <w:szCs w:val="24"/>
        </w:rPr>
        <w:t>другому</w:t>
      </w:r>
      <w:r w:rsidRPr="00F014CD">
        <w:rPr>
          <w:rFonts w:ascii="Liberation Serif" w:hAnsi="Liberation Serif" w:cs="Times New Roman"/>
          <w:sz w:val="24"/>
          <w:szCs w:val="24"/>
        </w:rPr>
        <w:t>, что расширило зону его уязвимости</w:t>
      </w:r>
      <w:r w:rsidRPr="00F014CD">
        <w:rPr>
          <w:rFonts w:ascii="Liberation Serif" w:hAnsi="Liberation Serif" w:cs="Times New Roman"/>
          <w:sz w:val="24"/>
          <w:szCs w:val="24"/>
          <w:vertAlign w:val="superscript"/>
        </w:rPr>
        <w:footnoteReference w:id="13"/>
      </w:r>
      <w:r w:rsidRPr="00F014CD">
        <w:rPr>
          <w:rFonts w:ascii="Liberation Serif" w:hAnsi="Liberation Serif" w:cs="Times New Roman"/>
          <w:sz w:val="24"/>
          <w:szCs w:val="24"/>
        </w:rPr>
        <w:t xml:space="preserve">, но стало отправной точкой его личной трансформации. Конечно, Ахилл не сразу оказывается способным «укротить» свой нрав и воплотить эту </w:t>
      </w:r>
      <w:proofErr w:type="spellStart"/>
      <w:r w:rsidRPr="00F014CD">
        <w:rPr>
          <w:rFonts w:ascii="Liberation Serif" w:hAnsi="Liberation Serif" w:cs="Times New Roman"/>
          <w:sz w:val="24"/>
          <w:szCs w:val="24"/>
        </w:rPr>
        <w:t>нравоперемену</w:t>
      </w:r>
      <w:proofErr w:type="spellEnd"/>
      <w:r w:rsidRPr="00F014CD">
        <w:rPr>
          <w:rFonts w:ascii="Liberation Serif" w:hAnsi="Liberation Serif" w:cs="Times New Roman"/>
          <w:sz w:val="24"/>
          <w:szCs w:val="24"/>
        </w:rPr>
        <w:t xml:space="preserve"> в поступок. Первоначальный шок из-за гибели Патрокла делает его чувствительным только к своим: он из чувства вины за гибель начинает понимать, как страдали ахейцы без него. Но при этом месть и гневливость не исчезли из </w:t>
      </w:r>
      <w:r w:rsidRPr="00F014CD">
        <w:rPr>
          <w:rFonts w:ascii="Liberation Serif" w:hAnsi="Liberation Serif" w:cs="Times New Roman"/>
          <w:sz w:val="24"/>
          <w:szCs w:val="24"/>
        </w:rPr>
        <w:lastRenderedPageBreak/>
        <w:t xml:space="preserve">души Ахилла, что и можно увидеть в ситуации с Гектором. Дальнейшее же развитие событий показывает, что </w:t>
      </w:r>
      <w:proofErr w:type="spellStart"/>
      <w:r w:rsidRPr="00F014CD">
        <w:rPr>
          <w:rFonts w:ascii="Liberation Serif" w:hAnsi="Liberation Serif" w:cs="Times New Roman"/>
          <w:sz w:val="24"/>
          <w:szCs w:val="24"/>
        </w:rPr>
        <w:t>нравоперемена</w:t>
      </w:r>
      <w:proofErr w:type="spellEnd"/>
      <w:r w:rsidRPr="00F014CD">
        <w:rPr>
          <w:rFonts w:ascii="Liberation Serif" w:hAnsi="Liberation Serif" w:cs="Times New Roman"/>
          <w:sz w:val="24"/>
          <w:szCs w:val="24"/>
        </w:rPr>
        <w:t xml:space="preserve"> все-таки состоялась. </w:t>
      </w:r>
    </w:p>
    <w:p w14:paraId="35877A2C" w14:textId="65789634" w:rsidR="002E57DC"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Выскажу предположение</w:t>
      </w:r>
      <w:r w:rsidR="002E57DC"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 xml:space="preserve">что именно фиксирование в человеке уязвимости сделает однажды возможной </w:t>
      </w:r>
      <w:proofErr w:type="spellStart"/>
      <w:r w:rsidR="00FA493A" w:rsidRPr="00F014CD">
        <w:rPr>
          <w:rFonts w:ascii="Liberation Serif" w:hAnsi="Liberation Serif" w:cs="Times New Roman"/>
          <w:sz w:val="24"/>
          <w:szCs w:val="24"/>
        </w:rPr>
        <w:t>ницшевскую</w:t>
      </w:r>
      <w:proofErr w:type="spellEnd"/>
      <w:r w:rsidR="00FA493A"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 xml:space="preserve">идею </w:t>
      </w:r>
      <w:r w:rsidR="00FA493A" w:rsidRPr="00F014CD">
        <w:rPr>
          <w:rFonts w:ascii="Liberation Serif" w:hAnsi="Liberation Serif" w:cs="Times New Roman"/>
          <w:sz w:val="24"/>
          <w:szCs w:val="24"/>
        </w:rPr>
        <w:t xml:space="preserve">о </w:t>
      </w:r>
      <w:r w:rsidRPr="00F014CD">
        <w:rPr>
          <w:rFonts w:ascii="Liberation Serif" w:hAnsi="Liberation Serif" w:cs="Times New Roman"/>
          <w:sz w:val="24"/>
          <w:szCs w:val="24"/>
        </w:rPr>
        <w:t>сверхчеловек</w:t>
      </w:r>
      <w:r w:rsidR="004136E6" w:rsidRPr="00F014CD">
        <w:rPr>
          <w:rFonts w:ascii="Liberation Serif" w:hAnsi="Liberation Serif" w:cs="Times New Roman"/>
          <w:sz w:val="24"/>
          <w:szCs w:val="24"/>
        </w:rPr>
        <w:t>е</w:t>
      </w:r>
      <w:r w:rsidRPr="00F014CD">
        <w:rPr>
          <w:rFonts w:ascii="Liberation Serif" w:hAnsi="Liberation Serif" w:cs="Times New Roman"/>
          <w:sz w:val="24"/>
          <w:szCs w:val="24"/>
        </w:rPr>
        <w:t xml:space="preserve"> как своеобразно</w:t>
      </w:r>
      <w:r w:rsidR="004136E6" w:rsidRPr="00F014CD">
        <w:rPr>
          <w:rFonts w:ascii="Liberation Serif" w:hAnsi="Liberation Serif" w:cs="Times New Roman"/>
          <w:sz w:val="24"/>
          <w:szCs w:val="24"/>
        </w:rPr>
        <w:t>м</w:t>
      </w:r>
      <w:r w:rsidRPr="00F014CD">
        <w:rPr>
          <w:rFonts w:ascii="Liberation Serif" w:hAnsi="Liberation Serif" w:cs="Times New Roman"/>
          <w:sz w:val="24"/>
          <w:szCs w:val="24"/>
        </w:rPr>
        <w:t xml:space="preserve"> геро</w:t>
      </w:r>
      <w:r w:rsidR="004136E6" w:rsidRPr="00F014CD">
        <w:rPr>
          <w:rFonts w:ascii="Liberation Serif" w:hAnsi="Liberation Serif" w:cs="Times New Roman"/>
          <w:sz w:val="24"/>
          <w:szCs w:val="24"/>
        </w:rPr>
        <w:t>е</w:t>
      </w:r>
      <w:r w:rsidRPr="00F014CD">
        <w:rPr>
          <w:rFonts w:ascii="Liberation Serif" w:hAnsi="Liberation Serif" w:cs="Times New Roman"/>
          <w:sz w:val="24"/>
          <w:szCs w:val="24"/>
        </w:rPr>
        <w:t xml:space="preserve">, где </w:t>
      </w:r>
      <w:r w:rsidRPr="00F014CD">
        <w:rPr>
          <w:rFonts w:ascii="Liberation Serif" w:hAnsi="Liberation Serif" w:cs="Times New Roman"/>
          <w:i/>
          <w:sz w:val="24"/>
          <w:szCs w:val="24"/>
        </w:rPr>
        <w:t xml:space="preserve">человеческое </w:t>
      </w:r>
      <w:r w:rsidRPr="00F014CD">
        <w:rPr>
          <w:rFonts w:ascii="Liberation Serif" w:hAnsi="Liberation Serif" w:cs="Times New Roman"/>
          <w:sz w:val="24"/>
          <w:szCs w:val="24"/>
        </w:rPr>
        <w:t>и его преодоление является непременной предпосылкой творения сверхчеловека, ибо «человеческое слишком человеческое» в уязвимости. Уязвимость</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это та бездна, вглядываясь в которую, человек обретает мужество быть, а в пределе</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стремится подчинить эту бездну волей к власти через любовь и творчество, став при этом если не независимым, то самодостаточным. Гомеровские же герои проверяются на эту уязвимость страданиями и способами их преодоления: через немыслимую жестокость ли, через немыслимое же</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в логике привычного </w:t>
      </w:r>
      <w:proofErr w:type="spellStart"/>
      <w:r w:rsidRPr="00F014CD">
        <w:rPr>
          <w:rFonts w:ascii="Liberation Serif" w:hAnsi="Liberation Serif" w:cs="Times New Roman"/>
          <w:sz w:val="24"/>
          <w:szCs w:val="24"/>
        </w:rPr>
        <w:t>поступания</w:t>
      </w:r>
      <w:proofErr w:type="spellEnd"/>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увеличение </w:t>
      </w:r>
      <w:proofErr w:type="spellStart"/>
      <w:r w:rsidRPr="00F014CD">
        <w:rPr>
          <w:rFonts w:ascii="Liberation Serif" w:hAnsi="Liberation Serif" w:cs="Times New Roman"/>
          <w:sz w:val="24"/>
          <w:szCs w:val="24"/>
        </w:rPr>
        <w:t>объема</w:t>
      </w:r>
      <w:proofErr w:type="spellEnd"/>
      <w:r w:rsidRPr="00F014CD">
        <w:rPr>
          <w:rFonts w:ascii="Liberation Serif" w:hAnsi="Liberation Serif" w:cs="Times New Roman"/>
          <w:sz w:val="24"/>
          <w:szCs w:val="24"/>
        </w:rPr>
        <w:t xml:space="preserve"> души, способной к </w:t>
      </w:r>
      <w:r w:rsidR="002674DA" w:rsidRPr="00F014CD">
        <w:rPr>
          <w:rFonts w:ascii="Liberation Serif" w:hAnsi="Liberation Serif" w:cs="Times New Roman"/>
          <w:sz w:val="24"/>
          <w:szCs w:val="24"/>
        </w:rPr>
        <w:t xml:space="preserve">спонтанному </w:t>
      </w:r>
      <w:r w:rsidRPr="00F014CD">
        <w:rPr>
          <w:rFonts w:ascii="Liberation Serif" w:hAnsi="Liberation Serif" w:cs="Times New Roman"/>
          <w:sz w:val="24"/>
          <w:szCs w:val="24"/>
        </w:rPr>
        <w:t xml:space="preserve">милосердию. </w:t>
      </w:r>
    </w:p>
    <w:p w14:paraId="2966CC84" w14:textId="0B7408A6" w:rsidR="002E57DC"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 xml:space="preserve">То, что основной линией книги видится динамика образа героя, создает впечатление оттеснения на второй план вынесенной в заглавие книги </w:t>
      </w:r>
      <w:proofErr w:type="spellStart"/>
      <w:r w:rsidRPr="00F014CD">
        <w:rPr>
          <w:rFonts w:ascii="Liberation Serif" w:hAnsi="Liberation Serif" w:cs="Times New Roman"/>
          <w:sz w:val="24"/>
          <w:szCs w:val="24"/>
        </w:rPr>
        <w:t>нравоперемены</w:t>
      </w:r>
      <w:proofErr w:type="spellEnd"/>
      <w:r w:rsidRPr="00F014CD">
        <w:rPr>
          <w:rFonts w:ascii="Liberation Serif" w:hAnsi="Liberation Serif" w:cs="Times New Roman"/>
          <w:sz w:val="24"/>
          <w:szCs w:val="24"/>
        </w:rPr>
        <w:t xml:space="preserve"> Ахилла. Но в том-то и дело, что последнюю невозможно представить иначе, как результат мелких</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представленных в речах и действиях разных героев</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надрывов единой ткани отношений архаического общества.</w:t>
      </w:r>
    </w:p>
    <w:p w14:paraId="67C0B852" w14:textId="6A325DE1" w:rsidR="002E57DC"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Очень убедительно</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на примерах Ахилла, Гектора, </w:t>
      </w:r>
      <w:proofErr w:type="spellStart"/>
      <w:r w:rsidRPr="00F014CD">
        <w:rPr>
          <w:rFonts w:ascii="Liberation Serif" w:hAnsi="Liberation Serif" w:cs="Times New Roman"/>
          <w:sz w:val="24"/>
          <w:szCs w:val="24"/>
        </w:rPr>
        <w:t>Сарпедона</w:t>
      </w:r>
      <w:proofErr w:type="spellEnd"/>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Р.</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А. показывает, что герои Гомера, хотя и воины, но многим из них не чужды и другие, отнюдь не воинские ценности</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ценности мирной, семейной жизни, покоя. Последнее, как я понимаю, есть также отражение происходящих в гомеровском обществе перемен, смены ценностных преференций в пользу мира, гармонии отношений, где ценности состязательности и совместности не противостоят друг другу.</w:t>
      </w:r>
    </w:p>
    <w:p w14:paraId="676C0FDB" w14:textId="68935CDA" w:rsidR="002E57DC"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Особый интерес представляет трактовка Р.</w:t>
      </w:r>
      <w:r w:rsidR="004136E6" w:rsidRPr="00F014CD">
        <w:rPr>
          <w:rFonts w:ascii="Liberation Serif" w:hAnsi="Liberation Serif" w:cs="Times New Roman"/>
          <w:sz w:val="24"/>
          <w:szCs w:val="24"/>
        </w:rPr>
        <w:t> </w:t>
      </w:r>
      <w:r w:rsidRPr="00F014CD">
        <w:rPr>
          <w:rFonts w:ascii="Liberation Serif" w:hAnsi="Liberation Serif" w:cs="Times New Roman"/>
          <w:sz w:val="24"/>
          <w:szCs w:val="24"/>
        </w:rPr>
        <w:t>А. роли богов в деяниях героев. Автор</w:t>
      </w:r>
      <w:r w:rsidR="007429CB" w:rsidRPr="00F014CD">
        <w:rPr>
          <w:rFonts w:ascii="Liberation Serif" w:hAnsi="Liberation Serif" w:cs="Times New Roman"/>
          <w:sz w:val="24"/>
          <w:szCs w:val="24"/>
        </w:rPr>
        <w:t>,</w:t>
      </w:r>
      <w:r w:rsidRPr="00F014CD">
        <w:rPr>
          <w:rFonts w:ascii="Liberation Serif" w:hAnsi="Liberation Serif" w:cs="Times New Roman"/>
          <w:sz w:val="24"/>
          <w:szCs w:val="24"/>
        </w:rPr>
        <w:t xml:space="preserve"> с</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позиции современного читателя взирая на мотивы и действия гомеровских героев, </w:t>
      </w:r>
      <w:proofErr w:type="spellStart"/>
      <w:r w:rsidRPr="00F014CD">
        <w:rPr>
          <w:rFonts w:ascii="Liberation Serif" w:hAnsi="Liberation Serif" w:cs="Times New Roman"/>
          <w:sz w:val="24"/>
          <w:szCs w:val="24"/>
        </w:rPr>
        <w:t>демифилогизирует</w:t>
      </w:r>
      <w:proofErr w:type="spellEnd"/>
      <w:r w:rsidRPr="00F014CD">
        <w:rPr>
          <w:rFonts w:ascii="Liberation Serif" w:hAnsi="Liberation Serif" w:cs="Times New Roman"/>
          <w:sz w:val="24"/>
          <w:szCs w:val="24"/>
        </w:rPr>
        <w:t xml:space="preserve"> богов как силы, определяющие судьбу человека. Можно сказать, он фактически смотрит на них </w:t>
      </w:r>
      <w:proofErr w:type="spellStart"/>
      <w:r w:rsidRPr="00F014CD">
        <w:rPr>
          <w:rFonts w:ascii="Liberation Serif" w:hAnsi="Liberation Serif" w:cs="Times New Roman"/>
          <w:sz w:val="24"/>
          <w:szCs w:val="24"/>
        </w:rPr>
        <w:t>юнгианскими</w:t>
      </w:r>
      <w:proofErr w:type="spellEnd"/>
      <w:r w:rsidRPr="00F014CD">
        <w:rPr>
          <w:rFonts w:ascii="Liberation Serif" w:hAnsi="Liberation Serif" w:cs="Times New Roman"/>
          <w:sz w:val="24"/>
          <w:szCs w:val="24"/>
        </w:rPr>
        <w:t xml:space="preserve"> глазами [</w:t>
      </w:r>
      <w:r w:rsidR="00E37B78" w:rsidRPr="00F014CD">
        <w:rPr>
          <w:rFonts w:ascii="Liberation Serif" w:hAnsi="Liberation Serif" w:cs="Times New Roman"/>
          <w:sz w:val="24"/>
          <w:szCs w:val="24"/>
        </w:rPr>
        <w:t>11</w:t>
      </w:r>
      <w:r w:rsidRPr="00F014CD">
        <w:rPr>
          <w:rFonts w:ascii="Liberation Serif" w:hAnsi="Liberation Serif" w:cs="Times New Roman"/>
          <w:sz w:val="24"/>
          <w:szCs w:val="24"/>
        </w:rPr>
        <w:t>] и видит в мифологических богах объективацию душевной жизни человека. В</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данном случае боги</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это персонификация человеческих сомнений и мотивов. Борьба богов или борьба человека с их велениями</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это борьба мотивов внутри самого человека: «боги представляют идеальные мотивы человеческих деяний»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7429CB" w:rsidRPr="00F014CD">
        <w:rPr>
          <w:rFonts w:ascii="Liberation Serif" w:hAnsi="Liberation Serif" w:cs="Times New Roman"/>
          <w:sz w:val="24"/>
          <w:szCs w:val="24"/>
        </w:rPr>
        <w:t>с</w:t>
      </w:r>
      <w:r w:rsidRPr="00F014CD">
        <w:rPr>
          <w:rFonts w:ascii="Liberation Serif" w:hAnsi="Liberation Serif" w:cs="Times New Roman"/>
          <w:sz w:val="24"/>
          <w:szCs w:val="24"/>
        </w:rPr>
        <w:t>. 203]. Гомеровский герой еще не осознает идею ответственности</w:t>
      </w:r>
      <w:r w:rsidR="007429CB" w:rsidRPr="00F014CD">
        <w:rPr>
          <w:rFonts w:ascii="Liberation Serif" w:hAnsi="Liberation Serif" w:cs="Times New Roman"/>
          <w:sz w:val="24"/>
          <w:szCs w:val="24"/>
        </w:rPr>
        <w:t>,</w:t>
      </w:r>
      <w:r w:rsidRPr="00F014CD">
        <w:rPr>
          <w:rFonts w:ascii="Liberation Serif" w:hAnsi="Liberation Serif" w:cs="Times New Roman"/>
          <w:sz w:val="24"/>
          <w:szCs w:val="24"/>
        </w:rPr>
        <w:t xml:space="preserve"> и потому связывает свой выбор и свои поступки с выбором и действиями богов.</w:t>
      </w:r>
    </w:p>
    <w:p w14:paraId="37A93E3E" w14:textId="22E78794" w:rsidR="002E57DC"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Герои делают не то, что велят боги, а то, к чему сами уже готовы, замечает в другом месте автор. Так, даже милосердие Ахилла в отношении Приама</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не сиюминутное спонтанное действие, навеянное богами, а решение, связанное с опытом сострадания к</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ахейским воинам, возникшее в результате горевания по Патроклу и вызвавшее обещание Ахилла защитить ахейские корабли, если понадобится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7429CB"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78]. У</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героев есть выбор, который они вполне проговаривают в своих речах, хотя, думаю, судьба самого Ахилла может показаться трагичной: гипотетически у него есть выбор, но реально боги устраивают так, что его свободная воля ведет его же к гибели. И</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если богов понимать как возможные и</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основные мотивы действий, то </w:t>
      </w:r>
      <w:proofErr w:type="spellStart"/>
      <w:r w:rsidRPr="00F014CD">
        <w:rPr>
          <w:rFonts w:ascii="Liberation Serif" w:hAnsi="Liberation Serif" w:cs="Times New Roman"/>
          <w:sz w:val="24"/>
          <w:szCs w:val="24"/>
        </w:rPr>
        <w:t>нравоперемена</w:t>
      </w:r>
      <w:proofErr w:type="spellEnd"/>
      <w:r w:rsidRPr="00F014CD">
        <w:rPr>
          <w:rFonts w:ascii="Liberation Serif" w:hAnsi="Liberation Serif" w:cs="Times New Roman"/>
          <w:sz w:val="24"/>
          <w:szCs w:val="24"/>
        </w:rPr>
        <w:t xml:space="preserve"> Ахилла не нужна традиционным богам, не нужна в полной мере культуре гомеровского времени, но она</w:t>
      </w:r>
      <w:r w:rsidR="007429CB"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первая ласточка смены культурной парадигмы. </w:t>
      </w:r>
    </w:p>
    <w:p w14:paraId="72C5A9C3" w14:textId="35B83FE2" w:rsidR="00C8316B"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b/>
          <w:i/>
          <w:sz w:val="24"/>
          <w:szCs w:val="24"/>
        </w:rPr>
        <w:lastRenderedPageBreak/>
        <w:t xml:space="preserve">Моральное сознание. </w:t>
      </w:r>
      <w:r w:rsidRPr="00F014CD">
        <w:rPr>
          <w:rFonts w:ascii="Liberation Serif" w:hAnsi="Liberation Serif" w:cs="Times New Roman"/>
          <w:sz w:val="24"/>
          <w:szCs w:val="24"/>
        </w:rPr>
        <w:t>Эвристика исследования Р.</w:t>
      </w:r>
      <w:r w:rsidR="00C32DC9" w:rsidRPr="00F014CD">
        <w:rPr>
          <w:rFonts w:ascii="Liberation Serif" w:hAnsi="Liberation Serif" w:cs="Times New Roman"/>
          <w:sz w:val="24"/>
          <w:szCs w:val="24"/>
        </w:rPr>
        <w:t> </w:t>
      </w:r>
      <w:r w:rsidRPr="00F014CD">
        <w:rPr>
          <w:rFonts w:ascii="Liberation Serif" w:hAnsi="Liberation Serif" w:cs="Times New Roman"/>
          <w:sz w:val="24"/>
          <w:szCs w:val="24"/>
        </w:rPr>
        <w:t>А. состоит в утверждении того, что в</w:t>
      </w:r>
      <w:r w:rsidR="00C32DC9"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этосе гомеровской эпохи можно зафиксировать возникновение элементов морали </w:t>
      </w:r>
      <w:r w:rsidR="00C32DC9" w:rsidRPr="00F014CD">
        <w:rPr>
          <w:rFonts w:ascii="Liberation Serif" w:hAnsi="Liberation Serif" w:cs="Times New Roman"/>
          <w:sz w:val="24"/>
          <w:szCs w:val="24"/>
        </w:rPr>
        <w:t xml:space="preserve">на уровне </w:t>
      </w:r>
      <w:r w:rsidRPr="00F014CD">
        <w:rPr>
          <w:rFonts w:ascii="Liberation Serif" w:hAnsi="Liberation Serif" w:cs="Times New Roman"/>
          <w:sz w:val="24"/>
          <w:szCs w:val="24"/>
        </w:rPr>
        <w:t xml:space="preserve">не только спонтанных поведенческих решений, но и сознания. </w:t>
      </w:r>
      <w:proofErr w:type="spellStart"/>
      <w:r w:rsidRPr="00F014CD">
        <w:rPr>
          <w:rFonts w:ascii="Liberation Serif" w:hAnsi="Liberation Serif" w:cs="Times New Roman"/>
          <w:sz w:val="24"/>
          <w:szCs w:val="24"/>
        </w:rPr>
        <w:t>Нравоперемена</w:t>
      </w:r>
      <w:proofErr w:type="spellEnd"/>
      <w:r w:rsidRPr="00F014CD">
        <w:rPr>
          <w:rFonts w:ascii="Liberation Serif" w:hAnsi="Liberation Serif" w:cs="Times New Roman"/>
          <w:sz w:val="24"/>
          <w:szCs w:val="24"/>
        </w:rPr>
        <w:t xml:space="preserve"> Ахилла стала возможной именно в силу уже-существования на уровне практики и оценок того, что в зрелых формах морали будет называться идеей общего блага, совестью, чувством собственного (человеческого) достоинства, Золотым правило</w:t>
      </w:r>
      <w:r w:rsidR="002E57DC" w:rsidRPr="00F014CD">
        <w:rPr>
          <w:rFonts w:ascii="Liberation Serif" w:hAnsi="Liberation Serif" w:cs="Times New Roman"/>
          <w:sz w:val="24"/>
          <w:szCs w:val="24"/>
        </w:rPr>
        <w:t>м</w:t>
      </w:r>
      <w:r w:rsidRPr="00F014CD">
        <w:rPr>
          <w:rFonts w:ascii="Liberation Serif" w:hAnsi="Liberation Serif" w:cs="Times New Roman"/>
          <w:sz w:val="24"/>
          <w:szCs w:val="24"/>
        </w:rPr>
        <w:t xml:space="preserve"> морали.</w:t>
      </w:r>
    </w:p>
    <w:p w14:paraId="240E847E" w14:textId="0B5D42C4" w:rsidR="00C8316B"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 xml:space="preserve">Автор признает, переосмысливая утверждение Артура </w:t>
      </w:r>
      <w:proofErr w:type="spellStart"/>
      <w:r w:rsidRPr="00F014CD">
        <w:rPr>
          <w:rFonts w:ascii="Liberation Serif" w:hAnsi="Liberation Serif" w:cs="Times New Roman"/>
          <w:sz w:val="24"/>
          <w:szCs w:val="24"/>
        </w:rPr>
        <w:t>Эдкинса</w:t>
      </w:r>
      <w:proofErr w:type="spellEnd"/>
      <w:r w:rsidRPr="00F014CD">
        <w:rPr>
          <w:rFonts w:ascii="Liberation Serif" w:hAnsi="Liberation Serif" w:cs="Times New Roman"/>
          <w:sz w:val="24"/>
          <w:szCs w:val="24"/>
        </w:rPr>
        <w:t xml:space="preserve">, что архаическое общество, как оно представлено у Гомера, несет в себе дух соперничества, но обращает внимание на то, что ни одно общество не может существовать вне сотрудничества/солидарности, чему собственно и служит мораль. «Сама по себе соревновательная деятельность не отрицается, но </w:t>
      </w:r>
      <w:proofErr w:type="spellStart"/>
      <w:r w:rsidRPr="00F014CD">
        <w:rPr>
          <w:rFonts w:ascii="Liberation Serif" w:hAnsi="Liberation Serif" w:cs="Times New Roman"/>
          <w:sz w:val="24"/>
          <w:szCs w:val="24"/>
        </w:rPr>
        <w:t>проблематизируется</w:t>
      </w:r>
      <w:proofErr w:type="spellEnd"/>
      <w:r w:rsidRPr="00F014CD">
        <w:rPr>
          <w:rFonts w:ascii="Liberation Serif" w:hAnsi="Liberation Serif" w:cs="Times New Roman"/>
          <w:sz w:val="24"/>
          <w:szCs w:val="24"/>
        </w:rPr>
        <w:t xml:space="preserve"> непосредственная связь между такими ценностями, как благородство, доблесть и соревновательность. Воины могут соперничать в битве, но при этом стремиться к общей победе. Совместно сражаясь ради общей победы, воины могут одновременно соперничать в добывании славы для себя» [</w:t>
      </w:r>
      <w:r w:rsidR="00535F10"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81629F"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38]. Переживание важности совместности </w:t>
      </w:r>
      <w:r w:rsidR="003F64D2" w:rsidRPr="00F014CD">
        <w:rPr>
          <w:rFonts w:ascii="Liberation Serif" w:hAnsi="Liberation Serif" w:cs="Times New Roman"/>
          <w:sz w:val="24"/>
          <w:szCs w:val="24"/>
        </w:rPr>
        <w:t xml:space="preserve">нашло отражение </w:t>
      </w:r>
      <w:r w:rsidRPr="00F014CD">
        <w:rPr>
          <w:rFonts w:ascii="Liberation Serif" w:hAnsi="Liberation Serif" w:cs="Times New Roman"/>
          <w:sz w:val="24"/>
          <w:szCs w:val="24"/>
        </w:rPr>
        <w:t xml:space="preserve">в эпосе </w:t>
      </w:r>
      <w:r w:rsidR="003F64D2" w:rsidRPr="00F014CD">
        <w:rPr>
          <w:rFonts w:ascii="Liberation Serif" w:hAnsi="Liberation Serif" w:cs="Times New Roman"/>
          <w:sz w:val="24"/>
          <w:szCs w:val="24"/>
        </w:rPr>
        <w:t xml:space="preserve">через </w:t>
      </w:r>
      <w:r w:rsidRPr="00F014CD">
        <w:rPr>
          <w:rFonts w:ascii="Liberation Serif" w:hAnsi="Liberation Serif" w:cs="Times New Roman"/>
          <w:sz w:val="24"/>
          <w:szCs w:val="24"/>
        </w:rPr>
        <w:t>призыв</w:t>
      </w:r>
      <w:r w:rsidR="003F64D2" w:rsidRPr="00F014CD">
        <w:rPr>
          <w:rFonts w:ascii="Liberation Serif" w:hAnsi="Liberation Serif" w:cs="Times New Roman"/>
          <w:sz w:val="24"/>
          <w:szCs w:val="24"/>
        </w:rPr>
        <w:t>ы</w:t>
      </w:r>
      <w:r w:rsidRPr="00F014CD">
        <w:rPr>
          <w:rFonts w:ascii="Liberation Serif" w:hAnsi="Liberation Serif" w:cs="Times New Roman"/>
          <w:sz w:val="24"/>
          <w:szCs w:val="24"/>
        </w:rPr>
        <w:t xml:space="preserve"> героев к отваге, мужеству и доблести (это бойцовские качества), но </w:t>
      </w:r>
      <w:r w:rsidR="003F64D2" w:rsidRPr="00F014CD">
        <w:rPr>
          <w:rFonts w:ascii="Liberation Serif" w:hAnsi="Liberation Serif" w:cs="Times New Roman"/>
          <w:sz w:val="24"/>
          <w:szCs w:val="24"/>
        </w:rPr>
        <w:t xml:space="preserve">там же по </w:t>
      </w:r>
      <w:r w:rsidRPr="00F014CD">
        <w:rPr>
          <w:rFonts w:ascii="Liberation Serif" w:hAnsi="Liberation Serif" w:cs="Times New Roman"/>
          <w:sz w:val="24"/>
          <w:szCs w:val="24"/>
        </w:rPr>
        <w:t>разным</w:t>
      </w:r>
      <w:r w:rsidR="003F64D2"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поводам высказывается и «ожидание относительно таких качеств, как самообладание, благосклонность, кротость, дружественность, взаимность, которые могут казаться не воинскими»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81629F"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40].</w:t>
      </w:r>
    </w:p>
    <w:p w14:paraId="5BFDA9EB" w14:textId="1250676D" w:rsidR="00C8316B"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 xml:space="preserve">Конечно, гомеровские герои в основном движимы стыдом, который является чертой </w:t>
      </w:r>
      <w:r w:rsidR="00C8316B" w:rsidRPr="00F014CD">
        <w:rPr>
          <w:rFonts w:ascii="Liberation Serif" w:hAnsi="Liberation Serif" w:cs="Times New Roman"/>
          <w:sz w:val="24"/>
          <w:szCs w:val="24"/>
        </w:rPr>
        <w:t xml:space="preserve">древнего </w:t>
      </w:r>
      <w:r w:rsidRPr="00F014CD">
        <w:rPr>
          <w:rFonts w:ascii="Liberation Serif" w:hAnsi="Liberation Serif" w:cs="Times New Roman"/>
          <w:sz w:val="24"/>
          <w:szCs w:val="24"/>
        </w:rPr>
        <w:t>героического сознания. Р.</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А. включается в давнюю дискуссию относительно наличия (или отсутствия) совести в архаическую эпоху. Обсуждая данный вопрос, </w:t>
      </w:r>
      <w:r w:rsidR="00C8316B" w:rsidRPr="00F014CD">
        <w:rPr>
          <w:rFonts w:ascii="Liberation Serif" w:hAnsi="Liberation Serif" w:cs="Times New Roman"/>
          <w:sz w:val="24"/>
          <w:szCs w:val="24"/>
        </w:rPr>
        <w:t xml:space="preserve">он </w:t>
      </w:r>
      <w:r w:rsidRPr="00F014CD">
        <w:rPr>
          <w:rFonts w:ascii="Liberation Serif" w:hAnsi="Liberation Serif" w:cs="Times New Roman"/>
          <w:sz w:val="24"/>
          <w:szCs w:val="24"/>
        </w:rPr>
        <w:t>обращает внимание на одну ситуацию, где можно смело зафиксировать именно совестливые угрызения по поводу сделанного. Так, Гектор, принимая решение о том, чтобы выйти на битву с Ахиллом, движим не только страхом быть обвиненным в трусости, но и пониманием</w:t>
      </w:r>
      <w:r w:rsidR="00C8316B"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признанием того, что плачевное состояние Трои</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итог его горделивости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81629F"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55]. </w:t>
      </w:r>
    </w:p>
    <w:p w14:paraId="2D6C758A" w14:textId="5B550C99" w:rsidR="00C8316B"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 xml:space="preserve">Показателем того, что в мире гомеровских героев есть элементы </w:t>
      </w:r>
      <w:proofErr w:type="spellStart"/>
      <w:r w:rsidRPr="00F014CD">
        <w:rPr>
          <w:rFonts w:ascii="Liberation Serif" w:hAnsi="Liberation Serif" w:cs="Times New Roman"/>
          <w:sz w:val="24"/>
          <w:szCs w:val="24"/>
        </w:rPr>
        <w:t>протоморали</w:t>
      </w:r>
      <w:proofErr w:type="spellEnd"/>
      <w:r w:rsidRPr="00F014CD">
        <w:rPr>
          <w:rFonts w:ascii="Liberation Serif" w:hAnsi="Liberation Serif" w:cs="Times New Roman"/>
          <w:sz w:val="24"/>
          <w:szCs w:val="24"/>
        </w:rPr>
        <w:t xml:space="preserve"> на уровне сознания, является</w:t>
      </w:r>
      <w:r w:rsidR="003F64D2"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спонтанное переживание ими состояния, которое позже будет осознанно как чувство личного</w:t>
      </w:r>
      <w:r w:rsidR="003F64D2" w:rsidRPr="00F014CD">
        <w:rPr>
          <w:rFonts w:ascii="Liberation Serif" w:hAnsi="Liberation Serif" w:cs="Times New Roman"/>
          <w:sz w:val="24"/>
          <w:szCs w:val="24"/>
        </w:rPr>
        <w:t xml:space="preserve"> (человеческого</w:t>
      </w:r>
      <w:r w:rsidRPr="00F014CD">
        <w:rPr>
          <w:rFonts w:ascii="Liberation Serif" w:hAnsi="Liberation Serif" w:cs="Times New Roman"/>
          <w:sz w:val="24"/>
          <w:szCs w:val="24"/>
        </w:rPr>
        <w:t xml:space="preserve">) достоинства. Честь, как и стыд, связана, прежде всего, с внешними групповыми ожиданиями относительно поведения конкретного человека, тогда как достоинство более воплощает представление о том, что делает человека </w:t>
      </w:r>
      <w:r w:rsidR="00C8316B" w:rsidRPr="00F014CD">
        <w:rPr>
          <w:rFonts w:ascii="Liberation Serif" w:hAnsi="Liberation Serif" w:cs="Times New Roman"/>
          <w:sz w:val="24"/>
          <w:szCs w:val="24"/>
        </w:rPr>
        <w:t xml:space="preserve">человеком. </w:t>
      </w:r>
      <w:r w:rsidRPr="00F014CD">
        <w:rPr>
          <w:rFonts w:ascii="Liberation Serif" w:hAnsi="Liberation Serif" w:cs="Times New Roman"/>
          <w:sz w:val="24"/>
          <w:szCs w:val="24"/>
        </w:rPr>
        <w:t>Впрочем, и в стыде</w:t>
      </w:r>
      <w:r w:rsidR="00C8316B" w:rsidRPr="00F014CD">
        <w:rPr>
          <w:rFonts w:ascii="Liberation Serif" w:hAnsi="Liberation Serif" w:cs="Times New Roman"/>
          <w:sz w:val="24"/>
          <w:szCs w:val="24"/>
        </w:rPr>
        <w:t xml:space="preserve"> (</w:t>
      </w:r>
      <w:r w:rsidRPr="00F014CD">
        <w:rPr>
          <w:rFonts w:ascii="Liberation Serif" w:hAnsi="Liberation Serif" w:cs="Times New Roman"/>
          <w:sz w:val="24"/>
          <w:szCs w:val="24"/>
        </w:rPr>
        <w:t>особенно в аспекте уважения</w:t>
      </w:r>
      <w:r w:rsidR="00C8316B" w:rsidRPr="00F014CD">
        <w:rPr>
          <w:rFonts w:ascii="Liberation Serif" w:hAnsi="Liberation Serif" w:cs="Times New Roman"/>
          <w:sz w:val="24"/>
          <w:szCs w:val="24"/>
        </w:rPr>
        <w:t>)</w:t>
      </w:r>
      <w:r w:rsidRPr="00F014CD">
        <w:rPr>
          <w:rFonts w:ascii="Liberation Serif" w:hAnsi="Liberation Serif" w:cs="Times New Roman"/>
          <w:sz w:val="24"/>
          <w:szCs w:val="24"/>
        </w:rPr>
        <w:t>, и в чести, в основе которой</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идея самоценности (правда, связанная с групповой идентичностью), можно узреть корни личного достоинства.</w:t>
      </w:r>
    </w:p>
    <w:p w14:paraId="34E5E874" w14:textId="2C577940" w:rsidR="00C8316B"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Согласна с Р.</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А., что не следует искать у персонажей эпоса развитых форм морали, морального сознания. Но что за чувство движет Ахиллом, который под влиянием распри с</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Агаме</w:t>
      </w:r>
      <w:r w:rsidR="00FA493A" w:rsidRPr="00F014CD">
        <w:rPr>
          <w:rFonts w:ascii="Liberation Serif" w:hAnsi="Liberation Serif" w:cs="Times New Roman"/>
          <w:sz w:val="24"/>
          <w:szCs w:val="24"/>
        </w:rPr>
        <w:t>м</w:t>
      </w:r>
      <w:r w:rsidRPr="00F014CD">
        <w:rPr>
          <w:rFonts w:ascii="Liberation Serif" w:hAnsi="Liberation Serif" w:cs="Times New Roman"/>
          <w:sz w:val="24"/>
          <w:szCs w:val="24"/>
        </w:rPr>
        <w:t>ноном выходит из битвы и тем ставит под сомнение свою воинскую честь? Не думаю, что только обида. Ведь чуть позже Ахилл противопоставит, пусть и мимолетно, воинской стезе идеал семейной жизни, в которой он, хотя и герой, но</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человек. Здесь нет еще чистого мотива достоинства, но его </w:t>
      </w:r>
      <w:proofErr w:type="spellStart"/>
      <w:r w:rsidRPr="00F014CD">
        <w:rPr>
          <w:rFonts w:ascii="Liberation Serif" w:hAnsi="Liberation Serif" w:cs="Times New Roman"/>
          <w:sz w:val="24"/>
          <w:szCs w:val="24"/>
        </w:rPr>
        <w:t>протоформа</w:t>
      </w:r>
      <w:proofErr w:type="spellEnd"/>
      <w:r w:rsidRPr="00F014CD">
        <w:rPr>
          <w:rFonts w:ascii="Liberation Serif" w:hAnsi="Liberation Serif" w:cs="Times New Roman"/>
          <w:sz w:val="24"/>
          <w:szCs w:val="24"/>
        </w:rPr>
        <w:t xml:space="preserve"> вполне присутствует. А</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вот отношение Ахилла к Приаму</w:t>
      </w:r>
      <w:r w:rsidR="0081629F" w:rsidRPr="00F014CD">
        <w:rPr>
          <w:rFonts w:ascii="Liberation Serif" w:hAnsi="Liberation Serif" w:cs="Times New Roman"/>
          <w:sz w:val="24"/>
          <w:szCs w:val="24"/>
        </w:rPr>
        <w:t>,</w:t>
      </w:r>
      <w:r w:rsidRPr="00F014CD">
        <w:rPr>
          <w:rFonts w:ascii="Liberation Serif" w:hAnsi="Liberation Serif" w:cs="Times New Roman"/>
          <w:sz w:val="24"/>
          <w:szCs w:val="24"/>
        </w:rPr>
        <w:t xml:space="preserve"> без сомнения</w:t>
      </w:r>
      <w:r w:rsidR="0081629F" w:rsidRPr="00F014CD">
        <w:rPr>
          <w:rFonts w:ascii="Liberation Serif" w:hAnsi="Liberation Serif" w:cs="Times New Roman"/>
          <w:sz w:val="24"/>
          <w:szCs w:val="24"/>
        </w:rPr>
        <w:t>,</w:t>
      </w:r>
      <w:r w:rsidRPr="00F014CD">
        <w:rPr>
          <w:rFonts w:ascii="Liberation Serif" w:hAnsi="Liberation Serif" w:cs="Times New Roman"/>
          <w:sz w:val="24"/>
          <w:szCs w:val="24"/>
        </w:rPr>
        <w:t xml:space="preserve"> дает пример игнорирования воинской чести в угоду милосердию как высшему пределу человеческого, в котором признается равенство человеческого достоинства, с точки зрения современных представлений о морали.</w:t>
      </w:r>
    </w:p>
    <w:p w14:paraId="73138241" w14:textId="71FD9DAA" w:rsidR="00C8316B"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lastRenderedPageBreak/>
        <w:t>Особо хочется отметить применение авторской методологии исследования морали в</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отношении условий возникновения Золотого правила морали. Р.</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А. убедительно показал, что суждения и поступки в логике Золотого правила стали развитием уже существовавшей в</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различных формах человеческих отношений взаимности. </w:t>
      </w:r>
    </w:p>
    <w:p w14:paraId="4E78E8D4" w14:textId="41DDD9FE" w:rsidR="00582AD7"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Автор фиксирует наличие минимум трех ситуаций, которые содержали в себе в том или ином виде логику Золотого правила: в обращениях Гектора к Аяксу, а затем и к Ахиллу (в обоих случаях перед поединками и в обоих случаях касательно того, как поступать с телом павшего) в форме высказанных ожиданий конкретных действий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81629F"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189], и в обращении Приама к Ахиллу с мольбой о выдаче тела Гектора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81629F"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192]. Можно было бы усомниться в ответном милосердии Ахилла, приняв его за жалость/снисходительность как чувство нисходящей благорасположенности в отношении жертвы или страдающего. Но сопутствующие действия Ахилла</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совместный ужин, дружеская беседа, предоставление ночлега</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показывают, что это была забота, где другой не переживается более как враг, но как друг. Вплетением в свою аргументацию мыслей Аристотеля о дружбе Р.</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А. удалось создать смысловую объемность интерпретаций действий Ахилла в отношении Приама. </w:t>
      </w:r>
    </w:p>
    <w:p w14:paraId="0F88F88A" w14:textId="49E0530A" w:rsidR="00582AD7"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 xml:space="preserve">Таким образом, на материале гомеровской «Илиады» </w:t>
      </w:r>
      <w:r w:rsidR="003F64D2" w:rsidRPr="00F014CD">
        <w:rPr>
          <w:rFonts w:ascii="Liberation Serif" w:hAnsi="Liberation Serif" w:cs="Times New Roman"/>
          <w:sz w:val="24"/>
          <w:szCs w:val="24"/>
        </w:rPr>
        <w:t xml:space="preserve">автор </w:t>
      </w:r>
      <w:r w:rsidRPr="00F014CD">
        <w:rPr>
          <w:rFonts w:ascii="Liberation Serif" w:hAnsi="Liberation Serif" w:cs="Times New Roman"/>
          <w:sz w:val="24"/>
          <w:szCs w:val="24"/>
        </w:rPr>
        <w:t>сумел показать, как в</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материи коммуникации происходило вызревание будущих моральных максим, как происходило осмысление того, что допустимо или недопустимо, и не только с позиций прагматики жизни, хотя и в предельно конкретных обстоятельствах. Богатство нравственного мира гомеровского эпоса раскрывается в том, что «боги и герои, а также близкие героям женщины</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 постоянно высказывают в адрес друг друга ценностные и</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императивные (в широком смысле слова, отнюдь не специфически моральные) суждения и</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произносят речи, выражая ожидания и пожелания, делая рекомендации, давая советы, ссылаясь на жизненный опыт, напоминая о существующих традициях, приводя примеры достойных деяний великих мужей» [</w:t>
      </w:r>
      <w:r w:rsidR="0024102A" w:rsidRPr="00F014CD">
        <w:rPr>
          <w:rFonts w:ascii="Liberation Serif" w:hAnsi="Liberation Serif" w:cs="Times New Roman"/>
          <w:sz w:val="24"/>
          <w:szCs w:val="24"/>
        </w:rPr>
        <w:t>4</w:t>
      </w:r>
      <w:r w:rsidRPr="00F014CD">
        <w:rPr>
          <w:rFonts w:ascii="Liberation Serif" w:hAnsi="Liberation Serif" w:cs="Times New Roman"/>
          <w:sz w:val="24"/>
          <w:szCs w:val="24"/>
        </w:rPr>
        <w:t xml:space="preserve">, </w:t>
      </w:r>
      <w:r w:rsidR="0081629F" w:rsidRPr="00F014CD">
        <w:rPr>
          <w:rFonts w:ascii="Liberation Serif" w:hAnsi="Liberation Serif" w:cs="Times New Roman"/>
          <w:sz w:val="24"/>
          <w:szCs w:val="24"/>
        </w:rPr>
        <w:t>с</w:t>
      </w:r>
      <w:r w:rsidRPr="00F014CD">
        <w:rPr>
          <w:rFonts w:ascii="Liberation Serif" w:hAnsi="Liberation Serif" w:cs="Times New Roman"/>
          <w:sz w:val="24"/>
          <w:szCs w:val="24"/>
        </w:rPr>
        <w:t>.</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196].</w:t>
      </w:r>
    </w:p>
    <w:p w14:paraId="14B392B6" w14:textId="3DDE7B14" w:rsidR="00FE6867" w:rsidRPr="00F014CD" w:rsidRDefault="00FE6867" w:rsidP="00676C65">
      <w:pPr>
        <w:spacing w:after="0" w:line="276" w:lineRule="auto"/>
        <w:ind w:firstLine="709"/>
        <w:jc w:val="both"/>
        <w:rPr>
          <w:rFonts w:ascii="Liberation Serif" w:hAnsi="Liberation Serif" w:cs="Times New Roman"/>
          <w:sz w:val="24"/>
          <w:szCs w:val="24"/>
        </w:rPr>
      </w:pPr>
      <w:r w:rsidRPr="00F014CD">
        <w:rPr>
          <w:rFonts w:ascii="Liberation Serif" w:hAnsi="Liberation Serif" w:cs="Times New Roman"/>
          <w:sz w:val="24"/>
          <w:szCs w:val="24"/>
        </w:rPr>
        <w:t>Эпос буквально оживает на страницах книги: постоянное обращение к тексту Гомера с авторскими интерпретациями рождает у читателя ощущение собственного погружения, почти присутствия в гомеровском этосе. А</w:t>
      </w:r>
      <w:r w:rsidR="0081629F" w:rsidRPr="00F014CD">
        <w:rPr>
          <w:rFonts w:ascii="Liberation Serif" w:hAnsi="Liberation Serif" w:cs="Times New Roman"/>
          <w:sz w:val="24"/>
          <w:szCs w:val="24"/>
        </w:rPr>
        <w:t> </w:t>
      </w:r>
      <w:r w:rsidRPr="00F014CD">
        <w:rPr>
          <w:rFonts w:ascii="Liberation Serif" w:hAnsi="Liberation Serif" w:cs="Times New Roman"/>
          <w:sz w:val="24"/>
          <w:szCs w:val="24"/>
        </w:rPr>
        <w:t xml:space="preserve">живой язык изложения автора, где высокая культура научности сплетается с образностью и метафоричностью, делает чтение книги не только интересным, но и продвигающим в понимании как гомеровского мира, так и того наследия, которое сохраняет свою значимость и актуальность в современной культуре. </w:t>
      </w:r>
      <w:r w:rsidR="00582AD7" w:rsidRPr="00F014CD">
        <w:rPr>
          <w:rFonts w:ascii="Liberation Serif" w:hAnsi="Liberation Serif" w:cs="Times New Roman"/>
          <w:sz w:val="24"/>
          <w:szCs w:val="24"/>
        </w:rPr>
        <w:br/>
      </w:r>
    </w:p>
    <w:p w14:paraId="48101C05" w14:textId="77777777" w:rsidR="00582AD7" w:rsidRPr="00F014CD" w:rsidRDefault="00582AD7" w:rsidP="00676C65">
      <w:pPr>
        <w:spacing w:after="0" w:line="276" w:lineRule="auto"/>
        <w:ind w:firstLine="709"/>
        <w:jc w:val="center"/>
        <w:rPr>
          <w:rFonts w:ascii="Liberation Serif" w:hAnsi="Liberation Serif" w:cs="Times New Roman"/>
          <w:sz w:val="24"/>
          <w:szCs w:val="24"/>
        </w:rPr>
      </w:pPr>
      <w:r w:rsidRPr="00F014CD">
        <w:rPr>
          <w:rFonts w:ascii="Liberation Serif" w:hAnsi="Liberation Serif" w:cs="Times New Roman"/>
          <w:sz w:val="24"/>
          <w:szCs w:val="24"/>
        </w:rPr>
        <w:t xml:space="preserve">_______________________ </w:t>
      </w:r>
    </w:p>
    <w:p w14:paraId="2D0FC5BB" w14:textId="77777777" w:rsidR="00582AD7" w:rsidRPr="00F014CD" w:rsidRDefault="00582AD7" w:rsidP="00676C65">
      <w:pPr>
        <w:spacing w:after="0" w:line="276" w:lineRule="auto"/>
        <w:ind w:firstLine="709"/>
        <w:jc w:val="center"/>
        <w:rPr>
          <w:rFonts w:ascii="Liberation Serif" w:hAnsi="Liberation Serif" w:cs="Times New Roman"/>
          <w:b/>
          <w:sz w:val="24"/>
          <w:szCs w:val="24"/>
        </w:rPr>
      </w:pPr>
    </w:p>
    <w:p w14:paraId="51216F93" w14:textId="61D9F8C0" w:rsidR="002173F3" w:rsidRPr="00F014CD" w:rsidRDefault="003F64D2" w:rsidP="00676C65">
      <w:pPr>
        <w:spacing w:after="0" w:line="276" w:lineRule="auto"/>
        <w:ind w:firstLine="709"/>
        <w:jc w:val="both"/>
        <w:rPr>
          <w:rFonts w:ascii="Liberation Serif" w:hAnsi="Liberation Serif" w:cs="Times New Roman"/>
          <w:i/>
          <w:iCs/>
          <w:sz w:val="24"/>
          <w:szCs w:val="24"/>
        </w:rPr>
      </w:pPr>
      <w:r w:rsidRPr="00F014CD">
        <w:rPr>
          <w:rFonts w:ascii="Liberation Serif" w:hAnsi="Liberation Serif" w:cs="Times New Roman"/>
          <w:iCs/>
          <w:sz w:val="24"/>
          <w:szCs w:val="24"/>
        </w:rPr>
        <w:t xml:space="preserve">Разнообразие интересов и забот Рубена </w:t>
      </w:r>
      <w:proofErr w:type="spellStart"/>
      <w:r w:rsidRPr="00F014CD">
        <w:rPr>
          <w:rFonts w:ascii="Liberation Serif" w:hAnsi="Liberation Serif" w:cs="Times New Roman"/>
          <w:iCs/>
          <w:sz w:val="24"/>
          <w:szCs w:val="24"/>
        </w:rPr>
        <w:t>Грантовича</w:t>
      </w:r>
      <w:proofErr w:type="spellEnd"/>
      <w:r w:rsidRPr="00F014CD">
        <w:rPr>
          <w:rFonts w:ascii="Liberation Serif" w:hAnsi="Liberation Serif" w:cs="Times New Roman"/>
          <w:iCs/>
          <w:sz w:val="24"/>
          <w:szCs w:val="24"/>
        </w:rPr>
        <w:t xml:space="preserve"> велико, однако оно скреплено единым ценностным центром, который, как декартово дедуктивное основание, позволяет ему </w:t>
      </w:r>
      <w:r w:rsidR="00EA0CDF" w:rsidRPr="00F014CD">
        <w:rPr>
          <w:rFonts w:ascii="Liberation Serif" w:hAnsi="Liberation Serif" w:cs="Times New Roman"/>
          <w:iCs/>
          <w:sz w:val="24"/>
          <w:szCs w:val="24"/>
        </w:rPr>
        <w:t>сохранять свою цельность, оставаясь верным себе. Моральная философия и практика Р.</w:t>
      </w:r>
      <w:r w:rsidR="0081629F" w:rsidRPr="00F014CD">
        <w:rPr>
          <w:rFonts w:ascii="Liberation Serif" w:hAnsi="Liberation Serif" w:cs="Times New Roman"/>
          <w:iCs/>
          <w:sz w:val="24"/>
          <w:szCs w:val="24"/>
        </w:rPr>
        <w:t> </w:t>
      </w:r>
      <w:r w:rsidR="00EA0CDF" w:rsidRPr="00F014CD">
        <w:rPr>
          <w:rFonts w:ascii="Liberation Serif" w:hAnsi="Liberation Serif" w:cs="Times New Roman"/>
          <w:iCs/>
          <w:sz w:val="24"/>
          <w:szCs w:val="24"/>
        </w:rPr>
        <w:t xml:space="preserve">А. показывают, что соединенность людей возможна и вне рамок мифа или идеологии: достаточно </w:t>
      </w:r>
      <w:proofErr w:type="spellStart"/>
      <w:r w:rsidR="00EA0CDF" w:rsidRPr="00F014CD">
        <w:rPr>
          <w:rFonts w:ascii="Liberation Serif" w:hAnsi="Liberation Serif" w:cs="Times New Roman"/>
          <w:iCs/>
          <w:sz w:val="24"/>
          <w:szCs w:val="24"/>
        </w:rPr>
        <w:t>интериоризации</w:t>
      </w:r>
      <w:proofErr w:type="spellEnd"/>
      <w:r w:rsidR="00EA0CDF" w:rsidRPr="00F014CD">
        <w:rPr>
          <w:rFonts w:ascii="Liberation Serif" w:hAnsi="Liberation Serif" w:cs="Times New Roman"/>
          <w:iCs/>
          <w:sz w:val="24"/>
          <w:szCs w:val="24"/>
        </w:rPr>
        <w:t xml:space="preserve"> и </w:t>
      </w:r>
      <w:proofErr w:type="spellStart"/>
      <w:r w:rsidR="00EA0CDF" w:rsidRPr="00F014CD">
        <w:rPr>
          <w:rFonts w:ascii="Liberation Serif" w:hAnsi="Liberation Serif" w:cs="Times New Roman"/>
          <w:iCs/>
          <w:sz w:val="24"/>
          <w:szCs w:val="24"/>
        </w:rPr>
        <w:t>практикования</w:t>
      </w:r>
      <w:proofErr w:type="spellEnd"/>
      <w:r w:rsidR="00EA0CDF" w:rsidRPr="00F014CD">
        <w:rPr>
          <w:rFonts w:ascii="Liberation Serif" w:hAnsi="Liberation Serif" w:cs="Times New Roman"/>
          <w:iCs/>
          <w:sz w:val="24"/>
          <w:szCs w:val="24"/>
        </w:rPr>
        <w:t xml:space="preserve"> хотя бы </w:t>
      </w:r>
      <w:r w:rsidR="002173F3" w:rsidRPr="00F014CD">
        <w:rPr>
          <w:rFonts w:ascii="Liberation Serif" w:hAnsi="Liberation Serif" w:cs="Times New Roman"/>
          <w:sz w:val="24"/>
          <w:szCs w:val="24"/>
        </w:rPr>
        <w:t xml:space="preserve">одного из </w:t>
      </w:r>
      <w:r w:rsidR="00EA0CDF" w:rsidRPr="00F014CD">
        <w:rPr>
          <w:rFonts w:ascii="Liberation Serif" w:hAnsi="Liberation Serif" w:cs="Times New Roman"/>
          <w:sz w:val="24"/>
          <w:szCs w:val="24"/>
        </w:rPr>
        <w:t>моральных требований-предписаний</w:t>
      </w:r>
      <w:r w:rsidR="0081629F" w:rsidRPr="00F014CD">
        <w:rPr>
          <w:rFonts w:ascii="Liberation Serif" w:hAnsi="Liberation Serif" w:cs="Times New Roman"/>
          <w:sz w:val="24"/>
          <w:szCs w:val="24"/>
        </w:rPr>
        <w:t> —</w:t>
      </w:r>
      <w:r w:rsidR="00EA0CDF" w:rsidRPr="00F014CD">
        <w:rPr>
          <w:rFonts w:ascii="Liberation Serif" w:hAnsi="Liberation Serif" w:cs="Times New Roman"/>
          <w:sz w:val="24"/>
          <w:szCs w:val="24"/>
        </w:rPr>
        <w:t xml:space="preserve"> «не навреди», «уважай», «</w:t>
      </w:r>
      <w:r w:rsidR="002173F3" w:rsidRPr="00F014CD">
        <w:rPr>
          <w:rFonts w:ascii="Liberation Serif" w:hAnsi="Liberation Serif" w:cs="Times New Roman"/>
          <w:sz w:val="24"/>
          <w:szCs w:val="24"/>
        </w:rPr>
        <w:t>помогай</w:t>
      </w:r>
      <w:r w:rsidR="00EA0CDF" w:rsidRPr="00F014CD">
        <w:rPr>
          <w:rFonts w:ascii="Liberation Serif" w:hAnsi="Liberation Serif" w:cs="Times New Roman"/>
          <w:sz w:val="24"/>
          <w:szCs w:val="24"/>
        </w:rPr>
        <w:t>», «</w:t>
      </w:r>
      <w:r w:rsidR="002173F3" w:rsidRPr="00F014CD">
        <w:rPr>
          <w:rFonts w:ascii="Liberation Serif" w:hAnsi="Liberation Serif" w:cs="Times New Roman"/>
          <w:sz w:val="24"/>
          <w:szCs w:val="24"/>
        </w:rPr>
        <w:t>возлюби</w:t>
      </w:r>
      <w:r w:rsidR="00EA0CDF" w:rsidRPr="00F014CD">
        <w:rPr>
          <w:rFonts w:ascii="Liberation Serif" w:hAnsi="Liberation Serif" w:cs="Times New Roman"/>
          <w:sz w:val="24"/>
          <w:szCs w:val="24"/>
        </w:rPr>
        <w:t>». За ними стоят идеи человечности и человеческого достоинства, не приемлющие насилия</w:t>
      </w:r>
      <w:r w:rsidR="00C27DA5" w:rsidRPr="00F014CD">
        <w:rPr>
          <w:rFonts w:ascii="Liberation Serif" w:hAnsi="Liberation Serif" w:cs="Times New Roman"/>
          <w:sz w:val="24"/>
          <w:szCs w:val="24"/>
        </w:rPr>
        <w:t xml:space="preserve"> и </w:t>
      </w:r>
      <w:r w:rsidR="002173F3" w:rsidRPr="00F014CD">
        <w:rPr>
          <w:rFonts w:ascii="Liberation Serif" w:hAnsi="Liberation Serif" w:cs="Times New Roman"/>
          <w:sz w:val="24"/>
          <w:szCs w:val="24"/>
        </w:rPr>
        <w:t>потому содействующ</w:t>
      </w:r>
      <w:r w:rsidR="00C27DA5" w:rsidRPr="00F014CD">
        <w:rPr>
          <w:rFonts w:ascii="Liberation Serif" w:hAnsi="Liberation Serif" w:cs="Times New Roman"/>
          <w:sz w:val="24"/>
          <w:szCs w:val="24"/>
        </w:rPr>
        <w:t>ие</w:t>
      </w:r>
      <w:r w:rsidR="0081629F" w:rsidRPr="00F014CD">
        <w:rPr>
          <w:rFonts w:ascii="Liberation Serif" w:hAnsi="Liberation Serif" w:cs="Times New Roman"/>
          <w:sz w:val="24"/>
          <w:szCs w:val="24"/>
        </w:rPr>
        <w:t> —</w:t>
      </w:r>
      <w:r w:rsidR="002173F3" w:rsidRPr="00F014CD">
        <w:rPr>
          <w:rFonts w:ascii="Liberation Serif" w:hAnsi="Liberation Serif" w:cs="Times New Roman"/>
          <w:sz w:val="24"/>
          <w:szCs w:val="24"/>
        </w:rPr>
        <w:t xml:space="preserve"> </w:t>
      </w:r>
      <w:r w:rsidR="002173F3" w:rsidRPr="00F014CD">
        <w:rPr>
          <w:rFonts w:ascii="Liberation Serif" w:hAnsi="Liberation Serif" w:cs="Times New Roman"/>
          <w:i/>
          <w:iCs/>
          <w:sz w:val="24"/>
          <w:szCs w:val="24"/>
        </w:rPr>
        <w:t>единению различного.</w:t>
      </w:r>
    </w:p>
    <w:p w14:paraId="4755C71E" w14:textId="77777777" w:rsidR="00676C65" w:rsidRPr="00F014CD" w:rsidRDefault="00676C65" w:rsidP="00676C65">
      <w:pPr>
        <w:spacing w:after="0" w:line="276" w:lineRule="auto"/>
        <w:ind w:firstLine="709"/>
        <w:jc w:val="both"/>
        <w:rPr>
          <w:rFonts w:ascii="Liberation Serif" w:hAnsi="Liberation Serif" w:cs="Times New Roman"/>
          <w:i/>
          <w:iCs/>
          <w:sz w:val="24"/>
          <w:szCs w:val="24"/>
        </w:rPr>
      </w:pPr>
    </w:p>
    <w:p w14:paraId="5D4FED29" w14:textId="77777777" w:rsidR="00D50368" w:rsidRPr="00F014CD" w:rsidRDefault="00D50368" w:rsidP="00676C65">
      <w:pPr>
        <w:spacing w:after="0" w:line="276" w:lineRule="auto"/>
        <w:ind w:firstLine="709"/>
        <w:jc w:val="both"/>
        <w:rPr>
          <w:rFonts w:ascii="Liberation Serif" w:hAnsi="Liberation Serif" w:cs="Times New Roman"/>
          <w:i/>
          <w:iCs/>
          <w:sz w:val="24"/>
          <w:szCs w:val="24"/>
        </w:rPr>
      </w:pPr>
    </w:p>
    <w:p w14:paraId="0AC22FAD" w14:textId="77777777" w:rsidR="0025375C" w:rsidRPr="00F014CD" w:rsidRDefault="0025375C" w:rsidP="00F805B9">
      <w:pPr>
        <w:spacing w:after="0" w:line="240" w:lineRule="auto"/>
        <w:ind w:firstLine="709"/>
        <w:jc w:val="center"/>
        <w:rPr>
          <w:rFonts w:ascii="Liberation Serif" w:hAnsi="Liberation Serif" w:cs="Times New Roman"/>
          <w:b/>
          <w:iCs/>
          <w:sz w:val="36"/>
          <w:szCs w:val="36"/>
        </w:rPr>
      </w:pPr>
      <w:r w:rsidRPr="00F014CD">
        <w:rPr>
          <w:rFonts w:ascii="Liberation Serif" w:hAnsi="Liberation Serif" w:cs="Times New Roman"/>
          <w:b/>
          <w:iCs/>
          <w:sz w:val="36"/>
          <w:szCs w:val="36"/>
        </w:rPr>
        <w:t>Литература</w:t>
      </w:r>
    </w:p>
    <w:p w14:paraId="56ABA815" w14:textId="77777777" w:rsidR="0025375C" w:rsidRPr="00F014CD" w:rsidRDefault="0025375C" w:rsidP="00F805B9">
      <w:pPr>
        <w:spacing w:after="0" w:line="240" w:lineRule="auto"/>
        <w:ind w:firstLine="709"/>
        <w:jc w:val="center"/>
        <w:rPr>
          <w:rFonts w:ascii="Liberation Serif" w:hAnsi="Liberation Serif" w:cs="Times New Roman"/>
          <w:b/>
          <w:iCs/>
          <w:sz w:val="24"/>
          <w:szCs w:val="24"/>
        </w:rPr>
      </w:pPr>
    </w:p>
    <w:p w14:paraId="39CEF31A" w14:textId="7289C6F8" w:rsidR="00951F1C" w:rsidRPr="00F014CD" w:rsidRDefault="00951F1C" w:rsidP="00DC1E36">
      <w:pPr>
        <w:pStyle w:val="a7"/>
        <w:numPr>
          <w:ilvl w:val="0"/>
          <w:numId w:val="1"/>
        </w:numPr>
        <w:spacing w:after="0" w:line="276" w:lineRule="auto"/>
        <w:jc w:val="both"/>
        <w:rPr>
          <w:rFonts w:ascii="Liberation Serif" w:hAnsi="Liberation Serif" w:cs="Times New Roman"/>
          <w:iCs/>
          <w:sz w:val="24"/>
          <w:szCs w:val="24"/>
        </w:rPr>
      </w:pPr>
      <w:r w:rsidRPr="00F014CD">
        <w:rPr>
          <w:rFonts w:ascii="Liberation Serif" w:hAnsi="Liberation Serif" w:cs="Times New Roman"/>
          <w:iCs/>
          <w:sz w:val="24"/>
          <w:szCs w:val="24"/>
        </w:rPr>
        <w:t xml:space="preserve">Апресян Р. Г.  Рецензия: Э. Ю. Соловьев «Категорический императив нравственности и права» // Вопросы философии.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2007. № 7.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С. 167–175.</w:t>
      </w:r>
    </w:p>
    <w:p w14:paraId="5350FD98" w14:textId="02B4201D" w:rsidR="00951F1C" w:rsidRPr="00F014CD" w:rsidRDefault="00951F1C" w:rsidP="00DC1E36">
      <w:pPr>
        <w:pStyle w:val="a7"/>
        <w:numPr>
          <w:ilvl w:val="0"/>
          <w:numId w:val="1"/>
        </w:numPr>
        <w:spacing w:after="0" w:line="276" w:lineRule="auto"/>
        <w:jc w:val="both"/>
        <w:rPr>
          <w:rFonts w:ascii="Liberation Serif" w:hAnsi="Liberation Serif" w:cs="Times New Roman"/>
          <w:iCs/>
          <w:sz w:val="24"/>
          <w:szCs w:val="24"/>
        </w:rPr>
      </w:pPr>
      <w:r w:rsidRPr="00F014CD">
        <w:rPr>
          <w:rFonts w:ascii="Liberation Serif" w:hAnsi="Liberation Serif" w:cs="Times New Roman"/>
          <w:iCs/>
          <w:sz w:val="24"/>
          <w:szCs w:val="24"/>
        </w:rPr>
        <w:t xml:space="preserve">Апресян Р. Г. К методологии </w:t>
      </w:r>
      <w:proofErr w:type="gramStart"/>
      <w:r w:rsidRPr="00F014CD">
        <w:rPr>
          <w:rFonts w:ascii="Liberation Serif" w:hAnsi="Liberation Serif" w:cs="Times New Roman"/>
          <w:iCs/>
          <w:sz w:val="24"/>
          <w:szCs w:val="24"/>
        </w:rPr>
        <w:t>генеалогического исследования</w:t>
      </w:r>
      <w:proofErr w:type="gramEnd"/>
      <w:r w:rsidRPr="00F014CD">
        <w:rPr>
          <w:rFonts w:ascii="Liberation Serif" w:hAnsi="Liberation Serif" w:cs="Times New Roman"/>
          <w:iCs/>
          <w:sz w:val="24"/>
          <w:szCs w:val="24"/>
        </w:rPr>
        <w:t xml:space="preserve"> морали (презентация опыта). </w:t>
      </w:r>
      <w:r w:rsidRPr="00F014CD">
        <w:rPr>
          <w:rFonts w:ascii="Liberation Serif" w:hAnsi="Liberation Serif" w:cs="Times New Roman"/>
          <w:sz w:val="24"/>
          <w:szCs w:val="24"/>
        </w:rPr>
        <w:t xml:space="preserve">— </w:t>
      </w:r>
      <w:r w:rsidRPr="00F014CD">
        <w:rPr>
          <w:rFonts w:ascii="Liberation Serif" w:hAnsi="Liberation Serif" w:cs="Times New Roman"/>
          <w:iCs/>
          <w:sz w:val="24"/>
          <w:szCs w:val="24"/>
        </w:rPr>
        <w:t xml:space="preserve">2011. </w:t>
      </w:r>
      <w:r w:rsidRPr="00F014CD">
        <w:rPr>
          <w:rFonts w:ascii="Liberation Serif" w:hAnsi="Liberation Serif" w:cs="Times New Roman"/>
          <w:iCs/>
          <w:sz w:val="24"/>
          <w:szCs w:val="24"/>
          <w:lang w:val="en-US"/>
        </w:rPr>
        <w:t>URL</w:t>
      </w:r>
      <w:r w:rsidRPr="00F014CD">
        <w:rPr>
          <w:rFonts w:ascii="Liberation Serif" w:hAnsi="Liberation Serif" w:cs="Times New Roman"/>
          <w:iCs/>
          <w:sz w:val="24"/>
          <w:szCs w:val="24"/>
        </w:rPr>
        <w:t xml:space="preserve">: </w:t>
      </w:r>
      <w:hyperlink r:id="rId10" w:history="1">
        <w:r w:rsidRPr="00F014CD">
          <w:rPr>
            <w:rStyle w:val="a6"/>
            <w:rFonts w:ascii="Liberation Serif" w:hAnsi="Liberation Serif" w:cs="Times New Roman"/>
            <w:iCs/>
            <w:sz w:val="24"/>
            <w:szCs w:val="24"/>
            <w:lang w:val="en-US"/>
          </w:rPr>
          <w:t>http</w:t>
        </w:r>
        <w:r w:rsidRPr="00F014CD">
          <w:rPr>
            <w:rStyle w:val="a6"/>
            <w:rFonts w:ascii="Liberation Serif" w:hAnsi="Liberation Serif" w:cs="Times New Roman"/>
            <w:iCs/>
            <w:sz w:val="24"/>
            <w:szCs w:val="24"/>
          </w:rPr>
          <w:t>://</w:t>
        </w:r>
        <w:proofErr w:type="spellStart"/>
        <w:r w:rsidRPr="00F014CD">
          <w:rPr>
            <w:rStyle w:val="a6"/>
            <w:rFonts w:ascii="Liberation Serif" w:hAnsi="Liberation Serif" w:cs="Times New Roman"/>
            <w:iCs/>
            <w:sz w:val="24"/>
            <w:szCs w:val="24"/>
            <w:lang w:val="en-US"/>
          </w:rPr>
          <w:t>ruben</w:t>
        </w:r>
        <w:proofErr w:type="spellEnd"/>
        <w:r w:rsidRPr="00F014CD">
          <w:rPr>
            <w:rStyle w:val="a6"/>
            <w:rFonts w:ascii="Liberation Serif" w:hAnsi="Liberation Serif" w:cs="Times New Roman"/>
            <w:iCs/>
            <w:sz w:val="24"/>
            <w:szCs w:val="24"/>
          </w:rPr>
          <w:t>-</w:t>
        </w:r>
        <w:proofErr w:type="spellStart"/>
        <w:r w:rsidRPr="00F014CD">
          <w:rPr>
            <w:rStyle w:val="a6"/>
            <w:rFonts w:ascii="Liberation Serif" w:hAnsi="Liberation Serif" w:cs="Times New Roman"/>
            <w:iCs/>
            <w:sz w:val="24"/>
            <w:szCs w:val="24"/>
            <w:lang w:val="en-US"/>
          </w:rPr>
          <w:t>apressyan</w:t>
        </w:r>
        <w:proofErr w:type="spellEnd"/>
        <w:r w:rsidRPr="00F014CD">
          <w:rPr>
            <w:rStyle w:val="a6"/>
            <w:rFonts w:ascii="Liberation Serif" w:hAnsi="Liberation Serif" w:cs="Times New Roman"/>
            <w:iCs/>
            <w:sz w:val="24"/>
            <w:szCs w:val="24"/>
          </w:rPr>
          <w:t>.</w:t>
        </w:r>
        <w:proofErr w:type="spellStart"/>
        <w:r w:rsidRPr="00F014CD">
          <w:rPr>
            <w:rStyle w:val="a6"/>
            <w:rFonts w:ascii="Liberation Serif" w:hAnsi="Liberation Serif" w:cs="Times New Roman"/>
            <w:iCs/>
            <w:sz w:val="24"/>
            <w:szCs w:val="24"/>
            <w:lang w:val="en-US"/>
          </w:rPr>
          <w:t>livejournal</w:t>
        </w:r>
        <w:proofErr w:type="spellEnd"/>
        <w:r w:rsidRPr="00F014CD">
          <w:rPr>
            <w:rStyle w:val="a6"/>
            <w:rFonts w:ascii="Liberation Serif" w:hAnsi="Liberation Serif" w:cs="Times New Roman"/>
            <w:iCs/>
            <w:sz w:val="24"/>
            <w:szCs w:val="24"/>
          </w:rPr>
          <w:t>.</w:t>
        </w:r>
        <w:r w:rsidRPr="00F014CD">
          <w:rPr>
            <w:rStyle w:val="a6"/>
            <w:rFonts w:ascii="Liberation Serif" w:hAnsi="Liberation Serif" w:cs="Times New Roman"/>
            <w:iCs/>
            <w:sz w:val="24"/>
            <w:szCs w:val="24"/>
            <w:lang w:val="en-US"/>
          </w:rPr>
          <w:t>com</w:t>
        </w:r>
        <w:r w:rsidRPr="00F014CD">
          <w:rPr>
            <w:rStyle w:val="a6"/>
            <w:rFonts w:ascii="Liberation Serif" w:hAnsi="Liberation Serif" w:cs="Times New Roman"/>
            <w:iCs/>
            <w:sz w:val="24"/>
            <w:szCs w:val="24"/>
          </w:rPr>
          <w:t>/4780.</w:t>
        </w:r>
        <w:r w:rsidRPr="00F014CD">
          <w:rPr>
            <w:rStyle w:val="a6"/>
            <w:rFonts w:ascii="Liberation Serif" w:hAnsi="Liberation Serif" w:cs="Times New Roman"/>
            <w:iCs/>
            <w:sz w:val="24"/>
            <w:szCs w:val="24"/>
            <w:lang w:val="en-US"/>
          </w:rPr>
          <w:t>html</w:t>
        </w:r>
      </w:hyperlink>
      <w:r w:rsidRPr="00F014CD">
        <w:rPr>
          <w:rFonts w:ascii="Liberation Serif" w:hAnsi="Liberation Serif" w:cs="Times New Roman"/>
          <w:iCs/>
          <w:sz w:val="24"/>
          <w:szCs w:val="24"/>
        </w:rPr>
        <w:t xml:space="preserve"> (дата обращения: 06.06.2017).</w:t>
      </w:r>
    </w:p>
    <w:p w14:paraId="651D7F31" w14:textId="6F0F4DEA" w:rsidR="00951F1C" w:rsidRPr="00F014CD" w:rsidRDefault="00951F1C" w:rsidP="00DC1E36">
      <w:pPr>
        <w:pStyle w:val="a7"/>
        <w:numPr>
          <w:ilvl w:val="0"/>
          <w:numId w:val="1"/>
        </w:numPr>
        <w:spacing w:after="0" w:line="276" w:lineRule="auto"/>
        <w:jc w:val="both"/>
        <w:rPr>
          <w:rFonts w:ascii="Liberation Serif" w:hAnsi="Liberation Serif" w:cs="Times New Roman"/>
          <w:iCs/>
          <w:sz w:val="24"/>
          <w:szCs w:val="24"/>
        </w:rPr>
      </w:pPr>
      <w:r w:rsidRPr="00F014CD">
        <w:rPr>
          <w:rFonts w:ascii="Liberation Serif" w:hAnsi="Liberation Serif" w:cs="Times New Roman"/>
          <w:iCs/>
          <w:sz w:val="24"/>
          <w:szCs w:val="24"/>
        </w:rPr>
        <w:t xml:space="preserve">Апресян Р. Г. Нормативно-этический контекст Золотого правила // </w:t>
      </w:r>
      <w:proofErr w:type="spellStart"/>
      <w:r w:rsidRPr="00F014CD">
        <w:rPr>
          <w:rFonts w:ascii="Liberation Serif" w:hAnsi="Liberation Serif" w:cs="Times New Roman"/>
          <w:iCs/>
          <w:sz w:val="24"/>
          <w:szCs w:val="24"/>
        </w:rPr>
        <w:t>Технологос</w:t>
      </w:r>
      <w:proofErr w:type="spellEnd"/>
      <w:r w:rsidRPr="00F014CD">
        <w:rPr>
          <w:rFonts w:ascii="Liberation Serif" w:hAnsi="Liberation Serif" w:cs="Times New Roman"/>
          <w:iCs/>
          <w:sz w:val="24"/>
          <w:szCs w:val="24"/>
        </w:rPr>
        <w:t>.</w:t>
      </w:r>
      <w:r w:rsidR="00657A81" w:rsidRPr="00F014CD">
        <w:rPr>
          <w:rFonts w:ascii="Liberation Serif" w:hAnsi="Liberation Serif" w:cs="Times New Roman"/>
          <w:iCs/>
          <w:sz w:val="24"/>
          <w:szCs w:val="24"/>
        </w:rPr>
        <w:t>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2021. №</w:t>
      </w:r>
      <w:r w:rsidR="00657A81" w:rsidRPr="00F014CD">
        <w:rPr>
          <w:rFonts w:ascii="Liberation Serif" w:hAnsi="Liberation Serif" w:cs="Times New Roman"/>
          <w:iCs/>
          <w:sz w:val="24"/>
          <w:szCs w:val="24"/>
        </w:rPr>
        <w:t> </w:t>
      </w:r>
      <w:r w:rsidRPr="00F014CD">
        <w:rPr>
          <w:rFonts w:ascii="Liberation Serif" w:hAnsi="Liberation Serif" w:cs="Times New Roman"/>
          <w:iCs/>
          <w:sz w:val="24"/>
          <w:szCs w:val="24"/>
        </w:rPr>
        <w:t>3.</w:t>
      </w:r>
      <w:r w:rsidRPr="00F014CD">
        <w:rPr>
          <w:rFonts w:ascii="Liberation Serif" w:hAnsi="Liberation Serif" w:cs="Times New Roman"/>
          <w:sz w:val="24"/>
          <w:szCs w:val="24"/>
        </w:rPr>
        <w:t xml:space="preserve"> —</w:t>
      </w:r>
      <w:r w:rsidRPr="00F014CD">
        <w:rPr>
          <w:rFonts w:ascii="Liberation Serif" w:hAnsi="Liberation Serif" w:cs="Times New Roman"/>
          <w:iCs/>
          <w:sz w:val="24"/>
          <w:szCs w:val="24"/>
        </w:rPr>
        <w:t xml:space="preserve"> С. 9–21. </w:t>
      </w:r>
    </w:p>
    <w:p w14:paraId="37A565E0" w14:textId="1399B153" w:rsidR="00951F1C" w:rsidRPr="00F014CD" w:rsidRDefault="00951F1C" w:rsidP="00DC1E36">
      <w:pPr>
        <w:pStyle w:val="a7"/>
        <w:numPr>
          <w:ilvl w:val="0"/>
          <w:numId w:val="1"/>
        </w:numPr>
        <w:spacing w:after="0" w:line="276" w:lineRule="auto"/>
        <w:jc w:val="both"/>
        <w:rPr>
          <w:rFonts w:ascii="Liberation Serif" w:hAnsi="Liberation Serif" w:cs="Times New Roman"/>
          <w:iCs/>
          <w:sz w:val="24"/>
          <w:szCs w:val="24"/>
        </w:rPr>
      </w:pPr>
      <w:r w:rsidRPr="00F014CD">
        <w:rPr>
          <w:rFonts w:ascii="Liberation Serif" w:hAnsi="Liberation Serif" w:cs="Times New Roman"/>
          <w:iCs/>
          <w:sz w:val="24"/>
          <w:szCs w:val="24"/>
        </w:rPr>
        <w:t xml:space="preserve">Апресян Р. Г. </w:t>
      </w:r>
      <w:proofErr w:type="spellStart"/>
      <w:r w:rsidRPr="00F014CD">
        <w:rPr>
          <w:rFonts w:ascii="Liberation Serif" w:hAnsi="Liberation Serif" w:cs="Times New Roman"/>
          <w:iCs/>
          <w:sz w:val="24"/>
          <w:szCs w:val="24"/>
        </w:rPr>
        <w:t>Нравоперемена</w:t>
      </w:r>
      <w:proofErr w:type="spellEnd"/>
      <w:r w:rsidRPr="00F014CD">
        <w:rPr>
          <w:rFonts w:ascii="Liberation Serif" w:hAnsi="Liberation Serif" w:cs="Times New Roman"/>
          <w:iCs/>
          <w:sz w:val="24"/>
          <w:szCs w:val="24"/>
        </w:rPr>
        <w:t xml:space="preserve"> Ахилла. Истоки морали в архаическом обществе (на материале гомеровского эпоса).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М.: Альфа-М, 2013.</w:t>
      </w:r>
      <w:r w:rsidRPr="00F014CD">
        <w:rPr>
          <w:rFonts w:ascii="Liberation Serif" w:hAnsi="Liberation Serif" w:cs="Times New Roman"/>
          <w:b/>
          <w:iCs/>
          <w:sz w:val="24"/>
          <w:szCs w:val="24"/>
        </w:rPr>
        <w:t xml:space="preserve"> </w:t>
      </w:r>
      <w:r w:rsidRPr="00F014CD">
        <w:rPr>
          <w:rFonts w:ascii="Liberation Serif" w:hAnsi="Liberation Serif" w:cs="Times New Roman"/>
          <w:sz w:val="24"/>
          <w:szCs w:val="24"/>
        </w:rPr>
        <w:t xml:space="preserve">— </w:t>
      </w:r>
      <w:r w:rsidRPr="00F014CD">
        <w:rPr>
          <w:rFonts w:ascii="Liberation Serif" w:hAnsi="Liberation Serif" w:cs="Times New Roman"/>
          <w:iCs/>
          <w:sz w:val="24"/>
          <w:szCs w:val="24"/>
        </w:rPr>
        <w:t xml:space="preserve">224 </w:t>
      </w:r>
      <w:r w:rsidRPr="00F014CD">
        <w:rPr>
          <w:rFonts w:ascii="Liberation Serif" w:hAnsi="Liberation Serif" w:cs="Times New Roman"/>
          <w:iCs/>
          <w:sz w:val="24"/>
          <w:szCs w:val="24"/>
          <w:lang w:val="en-US"/>
        </w:rPr>
        <w:t>c</w:t>
      </w:r>
      <w:r w:rsidRPr="00F014CD">
        <w:rPr>
          <w:rFonts w:ascii="Liberation Serif" w:hAnsi="Liberation Serif" w:cs="Times New Roman"/>
          <w:iCs/>
          <w:sz w:val="24"/>
          <w:szCs w:val="24"/>
        </w:rPr>
        <w:t xml:space="preserve">. </w:t>
      </w:r>
    </w:p>
    <w:p w14:paraId="5F420B81" w14:textId="0BF6F006" w:rsidR="00951F1C" w:rsidRPr="00F014CD" w:rsidRDefault="00951F1C" w:rsidP="00DC1E36">
      <w:pPr>
        <w:pStyle w:val="a7"/>
        <w:numPr>
          <w:ilvl w:val="0"/>
          <w:numId w:val="1"/>
        </w:numPr>
        <w:spacing w:after="0" w:line="276" w:lineRule="auto"/>
        <w:jc w:val="both"/>
        <w:rPr>
          <w:rFonts w:ascii="Liberation Serif" w:hAnsi="Liberation Serif" w:cs="Times New Roman"/>
          <w:iCs/>
          <w:sz w:val="24"/>
          <w:szCs w:val="24"/>
        </w:rPr>
      </w:pPr>
      <w:r w:rsidRPr="00F014CD">
        <w:rPr>
          <w:rFonts w:ascii="Liberation Serif" w:hAnsi="Liberation Serif" w:cs="Times New Roman"/>
          <w:iCs/>
          <w:sz w:val="24"/>
          <w:szCs w:val="24"/>
        </w:rPr>
        <w:t xml:space="preserve">Апресян Р. Г. Случай </w:t>
      </w:r>
      <w:proofErr w:type="spellStart"/>
      <w:r w:rsidRPr="00F014CD">
        <w:rPr>
          <w:rFonts w:ascii="Liberation Serif" w:hAnsi="Liberation Serif" w:cs="Times New Roman"/>
          <w:iCs/>
          <w:sz w:val="24"/>
          <w:szCs w:val="24"/>
        </w:rPr>
        <w:t>Ахикара</w:t>
      </w:r>
      <w:proofErr w:type="spellEnd"/>
      <w:r w:rsidRPr="00F014CD">
        <w:rPr>
          <w:rFonts w:ascii="Liberation Serif" w:hAnsi="Liberation Serif" w:cs="Times New Roman"/>
          <w:iCs/>
          <w:sz w:val="24"/>
          <w:szCs w:val="24"/>
        </w:rPr>
        <w:t xml:space="preserve"> (К</w:t>
      </w:r>
      <w:r w:rsidR="00657A81" w:rsidRPr="00F014CD">
        <w:rPr>
          <w:rFonts w:ascii="Liberation Serif" w:hAnsi="Liberation Serif" w:cs="Times New Roman"/>
          <w:iCs/>
          <w:sz w:val="24"/>
          <w:szCs w:val="24"/>
        </w:rPr>
        <w:t> </w:t>
      </w:r>
      <w:r w:rsidRPr="00F014CD">
        <w:rPr>
          <w:rFonts w:ascii="Liberation Serif" w:hAnsi="Liberation Serif" w:cs="Times New Roman"/>
          <w:iCs/>
          <w:sz w:val="24"/>
          <w:szCs w:val="24"/>
        </w:rPr>
        <w:t>происхождению морали) // Философия и</w:t>
      </w:r>
      <w:r w:rsidR="00657A81" w:rsidRPr="00F014CD">
        <w:rPr>
          <w:rFonts w:ascii="Liberation Serif" w:hAnsi="Liberation Serif" w:cs="Times New Roman"/>
          <w:iCs/>
          <w:sz w:val="24"/>
          <w:szCs w:val="24"/>
        </w:rPr>
        <w:t> </w:t>
      </w:r>
      <w:r w:rsidRPr="00F014CD">
        <w:rPr>
          <w:rFonts w:ascii="Liberation Serif" w:hAnsi="Liberation Serif" w:cs="Times New Roman"/>
          <w:iCs/>
          <w:sz w:val="24"/>
          <w:szCs w:val="24"/>
        </w:rPr>
        <w:t xml:space="preserve">культура. Научный журнал.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2008. № 9.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С. 74–86.</w:t>
      </w:r>
    </w:p>
    <w:p w14:paraId="03C0387F" w14:textId="72A647CF" w:rsidR="00951F1C" w:rsidRPr="00F014CD" w:rsidRDefault="00951F1C" w:rsidP="00DC1E36">
      <w:pPr>
        <w:pStyle w:val="a7"/>
        <w:numPr>
          <w:ilvl w:val="0"/>
          <w:numId w:val="1"/>
        </w:numPr>
        <w:spacing w:after="0" w:line="276" w:lineRule="auto"/>
        <w:jc w:val="both"/>
        <w:rPr>
          <w:rFonts w:ascii="Liberation Serif" w:hAnsi="Liberation Serif" w:cs="Times New Roman"/>
          <w:iCs/>
          <w:sz w:val="24"/>
          <w:szCs w:val="24"/>
        </w:rPr>
      </w:pPr>
      <w:proofErr w:type="spellStart"/>
      <w:r w:rsidRPr="00F014CD">
        <w:rPr>
          <w:rFonts w:ascii="Liberation Serif" w:hAnsi="Liberation Serif" w:cs="Times New Roman"/>
          <w:iCs/>
          <w:sz w:val="24"/>
          <w:szCs w:val="24"/>
        </w:rPr>
        <w:t>Померанц</w:t>
      </w:r>
      <w:proofErr w:type="spellEnd"/>
      <w:r w:rsidRPr="00F014CD">
        <w:rPr>
          <w:rFonts w:ascii="Liberation Serif" w:hAnsi="Liberation Serif" w:cs="Times New Roman"/>
          <w:iCs/>
          <w:sz w:val="24"/>
          <w:szCs w:val="24"/>
        </w:rPr>
        <w:t xml:space="preserve"> Г. Неуловимый образ. </w:t>
      </w:r>
      <w:r w:rsidRPr="00F014CD">
        <w:rPr>
          <w:rFonts w:ascii="Liberation Serif" w:hAnsi="Liberation Serif" w:cs="Times New Roman"/>
          <w:iCs/>
          <w:sz w:val="24"/>
          <w:szCs w:val="24"/>
          <w:lang w:val="en-US"/>
        </w:rPr>
        <w:t>URL</w:t>
      </w:r>
      <w:r w:rsidRPr="00F014CD">
        <w:rPr>
          <w:rFonts w:ascii="Liberation Serif" w:hAnsi="Liberation Serif" w:cs="Times New Roman"/>
          <w:iCs/>
          <w:sz w:val="24"/>
          <w:szCs w:val="24"/>
        </w:rPr>
        <w:t xml:space="preserve">: </w:t>
      </w:r>
      <w:hyperlink r:id="rId11" w:history="1">
        <w:r w:rsidRPr="00F014CD">
          <w:rPr>
            <w:rStyle w:val="a6"/>
            <w:rFonts w:ascii="Liberation Serif" w:hAnsi="Liberation Serif" w:cs="Times New Roman"/>
            <w:iCs/>
            <w:color w:val="auto"/>
            <w:sz w:val="24"/>
            <w:szCs w:val="24"/>
          </w:rPr>
          <w:t>http://dostoevskiy-</w:t>
        </w:r>
        <w:r w:rsidRPr="00F014CD">
          <w:rPr>
            <w:rStyle w:val="a6"/>
            <w:rFonts w:ascii="Liberation Serif" w:hAnsi="Liberation Serif" w:cs="Times New Roman"/>
            <w:iCs/>
            <w:color w:val="auto"/>
            <w:sz w:val="24"/>
            <w:szCs w:val="24"/>
            <w:lang w:val="en-US"/>
          </w:rPr>
          <w:t>l</w:t>
        </w:r>
        <w:r w:rsidRPr="00F014CD">
          <w:rPr>
            <w:rStyle w:val="a6"/>
            <w:rFonts w:ascii="Liberation Serif" w:hAnsi="Liberation Serif" w:cs="Times New Roman"/>
            <w:iCs/>
            <w:color w:val="auto"/>
            <w:sz w:val="24"/>
            <w:szCs w:val="24"/>
          </w:rPr>
          <w:t>it.ru/dostoevskiy/kritika/pomeranc-otkrytost-bezdne/neulovimyj-obraz.htm?ysclid=lewbjiuyfg562140209</w:t>
        </w:r>
      </w:hyperlink>
      <w:r w:rsidRPr="00F014CD">
        <w:rPr>
          <w:rFonts w:ascii="Liberation Serif" w:hAnsi="Liberation Serif" w:cs="Times New Roman"/>
          <w:iCs/>
          <w:sz w:val="24"/>
          <w:szCs w:val="24"/>
        </w:rPr>
        <w:t xml:space="preserve"> (дата обращения: 05.03.2023).</w:t>
      </w:r>
    </w:p>
    <w:p w14:paraId="44B641DE" w14:textId="1772B9A3" w:rsidR="004276FD" w:rsidRPr="00F014CD" w:rsidRDefault="00AF288D" w:rsidP="007062F5">
      <w:pPr>
        <w:pStyle w:val="a7"/>
        <w:numPr>
          <w:ilvl w:val="0"/>
          <w:numId w:val="1"/>
        </w:numPr>
        <w:spacing w:after="0" w:line="276" w:lineRule="auto"/>
        <w:jc w:val="both"/>
        <w:rPr>
          <w:rFonts w:ascii="Liberation Serif" w:hAnsi="Liberation Serif" w:cs="Times New Roman"/>
          <w:iCs/>
          <w:sz w:val="24"/>
          <w:szCs w:val="24"/>
        </w:rPr>
      </w:pPr>
      <w:r w:rsidRPr="00F014CD">
        <w:rPr>
          <w:rFonts w:ascii="Liberation Serif" w:hAnsi="Liberation Serif" w:cs="Times New Roman"/>
          <w:iCs/>
          <w:sz w:val="24"/>
          <w:szCs w:val="24"/>
        </w:rPr>
        <w:t>Рубцов А.</w:t>
      </w:r>
      <w:r w:rsidR="009A5667" w:rsidRPr="00F014CD">
        <w:rPr>
          <w:rFonts w:ascii="Liberation Serif" w:hAnsi="Liberation Serif" w:cs="Times New Roman"/>
          <w:iCs/>
          <w:sz w:val="24"/>
          <w:szCs w:val="24"/>
          <w:lang w:val="en-US"/>
        </w:rPr>
        <w:t> </w:t>
      </w:r>
      <w:r w:rsidRPr="00F014CD">
        <w:rPr>
          <w:rFonts w:ascii="Liberation Serif" w:hAnsi="Liberation Serif" w:cs="Times New Roman"/>
          <w:iCs/>
          <w:sz w:val="24"/>
          <w:szCs w:val="24"/>
        </w:rPr>
        <w:t xml:space="preserve">В. Идеология и нарциссизм. Мании грандиозности: наблюдение, симптоматика, генезис // </w:t>
      </w:r>
      <w:proofErr w:type="spellStart"/>
      <w:r w:rsidRPr="00F014CD">
        <w:rPr>
          <w:rFonts w:ascii="Liberation Serif" w:hAnsi="Liberation Serif" w:cs="Times New Roman"/>
          <w:iCs/>
          <w:sz w:val="24"/>
          <w:szCs w:val="24"/>
        </w:rPr>
        <w:t>Vox</w:t>
      </w:r>
      <w:proofErr w:type="spellEnd"/>
      <w:r w:rsidR="004276FD" w:rsidRPr="00F014CD">
        <w:rPr>
          <w:rFonts w:ascii="Liberation Serif" w:hAnsi="Liberation Serif" w:cs="Times New Roman"/>
          <w:iCs/>
          <w:sz w:val="24"/>
          <w:szCs w:val="24"/>
        </w:rPr>
        <w:t>.</w:t>
      </w:r>
      <w:r w:rsidR="00485C1E" w:rsidRPr="00F014CD">
        <w:rPr>
          <w:rFonts w:ascii="Liberation Serif" w:hAnsi="Liberation Serif" w:cs="Times New Roman"/>
          <w:iCs/>
          <w:sz w:val="24"/>
          <w:szCs w:val="24"/>
        </w:rPr>
        <w:t xml:space="preserve"> Философский журнал.</w:t>
      </w:r>
      <w:r w:rsidR="004276FD" w:rsidRPr="00F014CD">
        <w:rPr>
          <w:rFonts w:ascii="Liberation Serif" w:hAnsi="Liberation Serif" w:cs="Times New Roman"/>
          <w:iCs/>
          <w:sz w:val="24"/>
          <w:szCs w:val="24"/>
        </w:rPr>
        <w:t xml:space="preserve"> — 2018. Вы</w:t>
      </w:r>
      <w:r w:rsidR="00485C1E" w:rsidRPr="00F014CD">
        <w:rPr>
          <w:rFonts w:ascii="Liberation Serif" w:hAnsi="Liberation Serif" w:cs="Times New Roman"/>
          <w:iCs/>
          <w:sz w:val="24"/>
          <w:szCs w:val="24"/>
        </w:rPr>
        <w:t>п.</w:t>
      </w:r>
      <w:r w:rsidR="004276FD" w:rsidRPr="00F014CD">
        <w:rPr>
          <w:rFonts w:ascii="Liberation Serif" w:hAnsi="Liberation Serif" w:cs="Times New Roman"/>
          <w:iCs/>
          <w:sz w:val="24"/>
          <w:szCs w:val="24"/>
        </w:rPr>
        <w:t xml:space="preserve"> 25</w:t>
      </w:r>
      <w:r w:rsidR="007062F5" w:rsidRPr="00F014CD">
        <w:rPr>
          <w:rFonts w:ascii="Liberation Serif" w:hAnsi="Liberation Serif" w:cs="Times New Roman"/>
          <w:iCs/>
          <w:sz w:val="24"/>
          <w:szCs w:val="24"/>
        </w:rPr>
        <w:t>.</w:t>
      </w:r>
      <w:r w:rsidR="00C80343" w:rsidRPr="00F014CD">
        <w:rPr>
          <w:rFonts w:ascii="Liberation Serif" w:hAnsi="Liberation Serif" w:cs="Times New Roman"/>
          <w:sz w:val="24"/>
          <w:szCs w:val="24"/>
        </w:rPr>
        <w:t xml:space="preserve"> — С.</w:t>
      </w:r>
      <w:r w:rsidR="009A5667" w:rsidRPr="00F014CD">
        <w:rPr>
          <w:rFonts w:ascii="Liberation Serif" w:hAnsi="Liberation Serif" w:cs="Times New Roman"/>
          <w:sz w:val="24"/>
          <w:szCs w:val="24"/>
          <w:lang w:val="en-US"/>
        </w:rPr>
        <w:t> </w:t>
      </w:r>
      <w:r w:rsidR="00C80343" w:rsidRPr="00F014CD">
        <w:rPr>
          <w:rFonts w:ascii="Liberation Serif" w:hAnsi="Liberation Serif" w:cs="Times New Roman"/>
          <w:sz w:val="24"/>
          <w:szCs w:val="24"/>
        </w:rPr>
        <w:t>220–234.</w:t>
      </w:r>
      <w:r w:rsidR="007062F5" w:rsidRPr="00F014CD">
        <w:rPr>
          <w:rFonts w:ascii="Liberation Serif" w:hAnsi="Liberation Serif" w:cs="Times New Roman"/>
          <w:iCs/>
          <w:sz w:val="24"/>
          <w:szCs w:val="24"/>
        </w:rPr>
        <w:t xml:space="preserve"> </w:t>
      </w:r>
      <w:r w:rsidR="004276FD" w:rsidRPr="00F014CD">
        <w:rPr>
          <w:rFonts w:ascii="Liberation Serif" w:hAnsi="Liberation Serif" w:cs="Times New Roman"/>
          <w:iCs/>
          <w:sz w:val="24"/>
          <w:szCs w:val="24"/>
          <w:lang w:val="en-US"/>
        </w:rPr>
        <w:t>URL</w:t>
      </w:r>
      <w:r w:rsidRPr="00F014CD">
        <w:rPr>
          <w:rFonts w:ascii="Liberation Serif" w:hAnsi="Liberation Serif" w:cs="Times New Roman"/>
          <w:iCs/>
          <w:sz w:val="24"/>
          <w:szCs w:val="24"/>
        </w:rPr>
        <w:t xml:space="preserve">: </w:t>
      </w:r>
      <w:hyperlink r:id="rId12" w:history="1">
        <w:r w:rsidR="00485C1E" w:rsidRPr="00F014CD">
          <w:rPr>
            <w:rStyle w:val="a6"/>
            <w:rFonts w:ascii="Liberation Serif" w:hAnsi="Liberation Serif"/>
            <w:sz w:val="24"/>
            <w:szCs w:val="24"/>
          </w:rPr>
          <w:t>https://vox-journal.org/content/Vox%2025/Vox%2025-16-Rubtsov1.pdf</w:t>
        </w:r>
      </w:hyperlink>
      <w:r w:rsidR="00485C1E" w:rsidRPr="00F014CD">
        <w:rPr>
          <w:rFonts w:ascii="Liberation Serif" w:hAnsi="Liberation Serif"/>
          <w:sz w:val="24"/>
          <w:szCs w:val="24"/>
        </w:rPr>
        <w:t xml:space="preserve"> </w:t>
      </w:r>
      <w:r w:rsidR="009A5667" w:rsidRPr="00F014CD">
        <w:rPr>
          <w:rFonts w:ascii="Liberation Serif" w:hAnsi="Liberation Serif" w:cs="Times New Roman"/>
          <w:iCs/>
          <w:sz w:val="24"/>
          <w:szCs w:val="24"/>
        </w:rPr>
        <w:t xml:space="preserve">(дата обращения: </w:t>
      </w:r>
      <w:r w:rsidR="003F1117" w:rsidRPr="00F014CD">
        <w:rPr>
          <w:rFonts w:ascii="Liberation Serif" w:hAnsi="Liberation Serif" w:cs="Times New Roman"/>
          <w:iCs/>
          <w:sz w:val="24"/>
          <w:szCs w:val="24"/>
        </w:rPr>
        <w:t>05.03.23</w:t>
      </w:r>
      <w:r w:rsidR="009A5667" w:rsidRPr="00F014CD">
        <w:rPr>
          <w:rFonts w:ascii="Liberation Serif" w:hAnsi="Liberation Serif" w:cs="Times New Roman"/>
          <w:iCs/>
          <w:sz w:val="24"/>
          <w:szCs w:val="24"/>
        </w:rPr>
        <w:t>)</w:t>
      </w:r>
      <w:r w:rsidR="003F1117" w:rsidRPr="00F014CD">
        <w:rPr>
          <w:rFonts w:ascii="Liberation Serif" w:hAnsi="Liberation Serif" w:cs="Times New Roman"/>
          <w:iCs/>
          <w:sz w:val="24"/>
          <w:szCs w:val="24"/>
        </w:rPr>
        <w:t>.</w:t>
      </w:r>
    </w:p>
    <w:p w14:paraId="00441172" w14:textId="11715AD4" w:rsidR="00951F1C" w:rsidRPr="00F014CD" w:rsidRDefault="00951F1C" w:rsidP="00227ECB">
      <w:pPr>
        <w:pStyle w:val="a7"/>
        <w:numPr>
          <w:ilvl w:val="0"/>
          <w:numId w:val="1"/>
        </w:numPr>
        <w:spacing w:after="0" w:line="276" w:lineRule="auto"/>
        <w:jc w:val="both"/>
        <w:rPr>
          <w:rFonts w:ascii="Liberation Serif" w:hAnsi="Liberation Serif" w:cs="Times New Roman"/>
          <w:iCs/>
          <w:sz w:val="24"/>
          <w:szCs w:val="24"/>
        </w:rPr>
      </w:pPr>
      <w:r w:rsidRPr="00F014CD">
        <w:rPr>
          <w:rFonts w:ascii="Liberation Serif" w:hAnsi="Liberation Serif" w:cs="Times New Roman"/>
          <w:iCs/>
          <w:sz w:val="24"/>
          <w:szCs w:val="24"/>
        </w:rPr>
        <w:t xml:space="preserve">Соловьев Э. Ю. Философия как критика идеологии. Ч. </w:t>
      </w:r>
      <w:r w:rsidRPr="00F014CD">
        <w:rPr>
          <w:rFonts w:ascii="Liberation Serif" w:hAnsi="Liberation Serif" w:cs="Times New Roman"/>
          <w:iCs/>
          <w:sz w:val="24"/>
          <w:szCs w:val="24"/>
          <w:lang w:val="en-US"/>
        </w:rPr>
        <w:t>I</w:t>
      </w:r>
      <w:r w:rsidRPr="00F014CD">
        <w:rPr>
          <w:rFonts w:ascii="Liberation Serif" w:hAnsi="Liberation Serif" w:cs="Times New Roman"/>
          <w:iCs/>
          <w:sz w:val="24"/>
          <w:szCs w:val="24"/>
        </w:rPr>
        <w:t xml:space="preserve"> // Философский журнал.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2016. Т. 9. № 4.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С. 5–17.</w:t>
      </w:r>
    </w:p>
    <w:p w14:paraId="4E5DE375" w14:textId="37076D67" w:rsidR="00951F1C" w:rsidRPr="00F014CD" w:rsidRDefault="00951F1C" w:rsidP="00DC1E36">
      <w:pPr>
        <w:pStyle w:val="a7"/>
        <w:numPr>
          <w:ilvl w:val="0"/>
          <w:numId w:val="1"/>
        </w:numPr>
        <w:spacing w:after="0" w:line="276" w:lineRule="auto"/>
        <w:jc w:val="both"/>
        <w:rPr>
          <w:rFonts w:ascii="Liberation Serif" w:hAnsi="Liberation Serif" w:cs="Times New Roman"/>
          <w:iCs/>
          <w:sz w:val="24"/>
          <w:szCs w:val="24"/>
        </w:rPr>
      </w:pPr>
      <w:r w:rsidRPr="00F014CD">
        <w:rPr>
          <w:rFonts w:ascii="Liberation Serif" w:hAnsi="Liberation Serif" w:cs="Times New Roman"/>
          <w:iCs/>
          <w:sz w:val="24"/>
          <w:szCs w:val="24"/>
        </w:rPr>
        <w:t xml:space="preserve">Соловьев Э. Ю. Философия как критика идеологии. Ч. </w:t>
      </w:r>
      <w:r w:rsidRPr="00F014CD">
        <w:rPr>
          <w:rFonts w:ascii="Liberation Serif" w:hAnsi="Liberation Serif" w:cs="Times New Roman"/>
          <w:iCs/>
          <w:sz w:val="24"/>
          <w:szCs w:val="24"/>
          <w:lang w:val="en-US"/>
        </w:rPr>
        <w:t>II</w:t>
      </w:r>
      <w:r w:rsidRPr="00F014CD">
        <w:rPr>
          <w:rFonts w:ascii="Liberation Serif" w:hAnsi="Liberation Serif" w:cs="Times New Roman"/>
          <w:iCs/>
          <w:sz w:val="24"/>
          <w:szCs w:val="24"/>
        </w:rPr>
        <w:t xml:space="preserve"> // Философский журнал.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2017. Т. 10. № 3.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С. 5–31.</w:t>
      </w:r>
    </w:p>
    <w:p w14:paraId="02EBDD52" w14:textId="77777777" w:rsidR="00951F1C" w:rsidRPr="00F014CD" w:rsidRDefault="00951F1C" w:rsidP="00DC1E36">
      <w:pPr>
        <w:pStyle w:val="a7"/>
        <w:numPr>
          <w:ilvl w:val="0"/>
          <w:numId w:val="1"/>
        </w:numPr>
        <w:spacing w:after="0" w:line="276" w:lineRule="auto"/>
        <w:jc w:val="both"/>
        <w:rPr>
          <w:rFonts w:ascii="Liberation Serif" w:hAnsi="Liberation Serif" w:cs="Times New Roman"/>
          <w:iCs/>
          <w:sz w:val="24"/>
          <w:szCs w:val="24"/>
        </w:rPr>
      </w:pPr>
      <w:proofErr w:type="spellStart"/>
      <w:r w:rsidRPr="00F014CD">
        <w:rPr>
          <w:rFonts w:ascii="Liberation Serif" w:hAnsi="Liberation Serif" w:cs="Times New Roman"/>
          <w:iCs/>
          <w:sz w:val="24"/>
          <w:szCs w:val="24"/>
        </w:rPr>
        <w:t>Сыродеева</w:t>
      </w:r>
      <w:proofErr w:type="spellEnd"/>
      <w:r w:rsidRPr="00F014CD">
        <w:rPr>
          <w:rFonts w:ascii="Liberation Serif" w:hAnsi="Liberation Serif" w:cs="Times New Roman"/>
          <w:iCs/>
          <w:sz w:val="24"/>
          <w:szCs w:val="24"/>
        </w:rPr>
        <w:t xml:space="preserve"> А. А. Философия и идеология: иллюзия деидеологизации (обзор «круглого стола») // Вопросы философии.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2018. № 7. </w:t>
      </w:r>
      <w:r w:rsidRPr="00F014CD">
        <w:rPr>
          <w:rFonts w:ascii="Liberation Serif" w:hAnsi="Liberation Serif" w:cs="Times New Roman"/>
          <w:sz w:val="24"/>
          <w:szCs w:val="24"/>
        </w:rPr>
        <w:t>—</w:t>
      </w:r>
      <w:r w:rsidRPr="00F014CD">
        <w:rPr>
          <w:rFonts w:ascii="Liberation Serif" w:hAnsi="Liberation Serif" w:cs="Times New Roman"/>
          <w:iCs/>
          <w:sz w:val="24"/>
          <w:szCs w:val="24"/>
        </w:rPr>
        <w:t xml:space="preserve"> С. 207–217.</w:t>
      </w:r>
    </w:p>
    <w:p w14:paraId="2D963E2D" w14:textId="77777777" w:rsidR="00951F1C" w:rsidRPr="00F014CD" w:rsidRDefault="00951F1C" w:rsidP="00DC1E36">
      <w:pPr>
        <w:pStyle w:val="a7"/>
        <w:numPr>
          <w:ilvl w:val="0"/>
          <w:numId w:val="1"/>
        </w:numPr>
        <w:spacing w:after="0" w:line="276" w:lineRule="auto"/>
        <w:jc w:val="both"/>
        <w:rPr>
          <w:rFonts w:ascii="Liberation Serif" w:hAnsi="Liberation Serif" w:cs="Times New Roman"/>
          <w:sz w:val="24"/>
          <w:szCs w:val="24"/>
        </w:rPr>
      </w:pPr>
      <w:r w:rsidRPr="00F014CD">
        <w:rPr>
          <w:rFonts w:ascii="Liberation Serif" w:hAnsi="Liberation Serif" w:cs="Times New Roman"/>
          <w:sz w:val="24"/>
          <w:szCs w:val="24"/>
        </w:rPr>
        <w:t>Юнг К. Г. Архетипы коллективного бессознательного // Юнг К.</w:t>
      </w:r>
      <w:r w:rsidRPr="00F014CD" w:rsidDel="008909A9">
        <w:rPr>
          <w:rFonts w:ascii="Liberation Serif" w:hAnsi="Liberation Serif" w:cs="Times New Roman"/>
          <w:sz w:val="24"/>
          <w:szCs w:val="24"/>
        </w:rPr>
        <w:t xml:space="preserve"> </w:t>
      </w:r>
      <w:r w:rsidRPr="00F014CD">
        <w:rPr>
          <w:rFonts w:ascii="Liberation Serif" w:hAnsi="Liberation Serif" w:cs="Times New Roman"/>
          <w:sz w:val="24"/>
          <w:szCs w:val="24"/>
        </w:rPr>
        <w:t>Г.</w:t>
      </w:r>
      <w:r w:rsidRPr="00F014CD">
        <w:rPr>
          <w:rFonts w:ascii="Liberation Serif" w:hAnsi="Liberation Serif" w:cs="Times New Roman"/>
          <w:i/>
          <w:sz w:val="24"/>
          <w:szCs w:val="24"/>
        </w:rPr>
        <w:t xml:space="preserve"> </w:t>
      </w:r>
      <w:r w:rsidRPr="00F014CD">
        <w:rPr>
          <w:rFonts w:ascii="Liberation Serif" w:hAnsi="Liberation Serif" w:cs="Times New Roman"/>
          <w:sz w:val="24"/>
          <w:szCs w:val="24"/>
        </w:rPr>
        <w:t>Структура психики и архетипы. — М.: Академический проект, 2007. — С. 217–242.</w:t>
      </w:r>
    </w:p>
    <w:p w14:paraId="3AE2EEAA" w14:textId="00F3AF52" w:rsidR="00212B3E" w:rsidRPr="00F014CD" w:rsidRDefault="00212B3E" w:rsidP="00F805B9">
      <w:pPr>
        <w:spacing w:after="0" w:line="240" w:lineRule="auto"/>
        <w:rPr>
          <w:rFonts w:ascii="Liberation Serif" w:hAnsi="Liberation Serif" w:cs="Times New Roman"/>
          <w:sz w:val="24"/>
          <w:szCs w:val="24"/>
        </w:rPr>
      </w:pPr>
    </w:p>
    <w:p w14:paraId="250B2464" w14:textId="77777777" w:rsidR="00DC1E36" w:rsidRPr="00F014CD" w:rsidRDefault="00DC1E36" w:rsidP="00F805B9">
      <w:pPr>
        <w:spacing w:after="0" w:line="240" w:lineRule="auto"/>
        <w:rPr>
          <w:rFonts w:ascii="Liberation Serif" w:hAnsi="Liberation Serif" w:cs="Times New Roman"/>
          <w:sz w:val="24"/>
          <w:szCs w:val="24"/>
        </w:rPr>
      </w:pPr>
    </w:p>
    <w:p w14:paraId="7FA3CB7E" w14:textId="377FE440" w:rsidR="00F929D7" w:rsidRPr="00F014CD" w:rsidRDefault="00F929D7" w:rsidP="00DC1E36">
      <w:pPr>
        <w:spacing w:after="0" w:line="240" w:lineRule="auto"/>
        <w:jc w:val="center"/>
        <w:rPr>
          <w:rFonts w:ascii="Liberation Serif" w:hAnsi="Liberation Serif" w:cs="Times New Roman"/>
          <w:b/>
          <w:sz w:val="36"/>
          <w:szCs w:val="36"/>
          <w:lang w:val="en-US"/>
        </w:rPr>
      </w:pPr>
      <w:r w:rsidRPr="00F014CD">
        <w:rPr>
          <w:rFonts w:ascii="Liberation Serif" w:hAnsi="Liberation Serif" w:cs="Times New Roman"/>
          <w:b/>
          <w:sz w:val="36"/>
          <w:szCs w:val="36"/>
          <w:lang w:val="en-US"/>
        </w:rPr>
        <w:t>References</w:t>
      </w:r>
    </w:p>
    <w:p w14:paraId="40642F83" w14:textId="77777777" w:rsidR="00DC1E36" w:rsidRPr="00F014CD" w:rsidRDefault="00DC1E36" w:rsidP="00DC1E36">
      <w:pPr>
        <w:spacing w:after="0" w:line="240" w:lineRule="auto"/>
        <w:jc w:val="center"/>
        <w:rPr>
          <w:rFonts w:ascii="Liberation Serif" w:hAnsi="Liberation Serif" w:cs="Times New Roman"/>
          <w:b/>
          <w:sz w:val="36"/>
          <w:szCs w:val="36"/>
          <w:lang w:val="en-US"/>
        </w:rPr>
      </w:pPr>
    </w:p>
    <w:p w14:paraId="03972E02" w14:textId="69574FFF" w:rsidR="00DC1E36" w:rsidRPr="00F014CD" w:rsidRDefault="00DC1E36" w:rsidP="00DC1E36">
      <w:pPr>
        <w:pStyle w:val="a9"/>
        <w:numPr>
          <w:ilvl w:val="0"/>
          <w:numId w:val="2"/>
        </w:numPr>
        <w:spacing w:line="276" w:lineRule="auto"/>
        <w:jc w:val="both"/>
        <w:rPr>
          <w:rFonts w:ascii="Liberation Serif" w:hAnsi="Liberation Serif" w:cs="Times New Roman"/>
          <w:sz w:val="24"/>
          <w:szCs w:val="24"/>
          <w:lang w:val="en-US"/>
        </w:rPr>
      </w:pPr>
      <w:proofErr w:type="spellStart"/>
      <w:r w:rsidRPr="00F014CD">
        <w:rPr>
          <w:rFonts w:ascii="Liberation Serif" w:hAnsi="Liberation Serif" w:cs="Times New Roman"/>
          <w:sz w:val="24"/>
          <w:szCs w:val="24"/>
          <w:lang w:val="en-US"/>
        </w:rPr>
        <w:t>Apres</w:t>
      </w:r>
      <w:r w:rsidR="00A81AFB" w:rsidRPr="00F014CD">
        <w:rPr>
          <w:rFonts w:ascii="Liberation Serif" w:hAnsi="Liberation Serif" w:cs="Times New Roman"/>
          <w:sz w:val="24"/>
          <w:szCs w:val="24"/>
          <w:lang w:val="en-US"/>
        </w:rPr>
        <w:t>s</w:t>
      </w:r>
      <w:r w:rsidRPr="00F014CD">
        <w:rPr>
          <w:rFonts w:ascii="Liberation Serif" w:hAnsi="Liberation Serif" w:cs="Times New Roman"/>
          <w:sz w:val="24"/>
          <w:szCs w:val="24"/>
          <w:lang w:val="en-US"/>
        </w:rPr>
        <w:t>yan</w:t>
      </w:r>
      <w:proofErr w:type="spellEnd"/>
      <w:r w:rsidRPr="00F014CD">
        <w:rPr>
          <w:rFonts w:ascii="Liberation Serif" w:hAnsi="Liberation Serif" w:cs="Times New Roman"/>
          <w:sz w:val="24"/>
          <w:szCs w:val="24"/>
          <w:lang w:val="en-US"/>
        </w:rPr>
        <w:t xml:space="preserve"> R. G. </w:t>
      </w:r>
      <w:r w:rsidRPr="00F014CD">
        <w:rPr>
          <w:rFonts w:ascii="Liberation Serif" w:hAnsi="Liberation Serif" w:cs="Times New Roman"/>
          <w:i/>
          <w:sz w:val="24"/>
          <w:szCs w:val="24"/>
          <w:lang w:val="en-US"/>
        </w:rPr>
        <w:t xml:space="preserve">K </w:t>
      </w:r>
      <w:proofErr w:type="spellStart"/>
      <w:r w:rsidRPr="00F014CD">
        <w:rPr>
          <w:rFonts w:ascii="Liberation Serif" w:hAnsi="Liberation Serif" w:cs="Times New Roman"/>
          <w:i/>
          <w:sz w:val="24"/>
          <w:szCs w:val="24"/>
          <w:lang w:val="en-US"/>
        </w:rPr>
        <w:t>metodologii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genealogicheskogo</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issledovaniya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morali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presentatsiia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opyta</w:t>
      </w:r>
      <w:proofErr w:type="spellEnd"/>
      <w:r w:rsidRPr="00F014CD">
        <w:rPr>
          <w:rFonts w:ascii="Liberation Serif" w:hAnsi="Liberation Serif" w:cs="Times New Roman"/>
          <w:i/>
          <w:sz w:val="24"/>
          <w:szCs w:val="24"/>
          <w:lang w:val="en-US"/>
        </w:rPr>
        <w:t>)</w:t>
      </w:r>
      <w:r w:rsidRPr="00F014CD">
        <w:rPr>
          <w:rFonts w:ascii="Liberation Serif" w:hAnsi="Liberation Serif" w:cs="Times New Roman"/>
          <w:iCs/>
          <w:sz w:val="24"/>
          <w:szCs w:val="24"/>
          <w:lang w:val="en-US"/>
        </w:rPr>
        <w:t xml:space="preserve"> [On the methodology of genealogical research of morality (presentation of experience)].</w:t>
      </w:r>
      <w:r w:rsidRPr="00F014CD">
        <w:rPr>
          <w:rFonts w:ascii="Liberation Serif" w:hAnsi="Liberation Serif" w:cs="Times New Roman"/>
          <w:sz w:val="24"/>
          <w:szCs w:val="24"/>
          <w:lang w:val="en-US"/>
        </w:rPr>
        <w:t xml:space="preserve"> 2011. URL: [</w:t>
      </w:r>
      <w:hyperlink r:id="rId13" w:history="1">
        <w:r w:rsidRPr="00F014CD">
          <w:rPr>
            <w:rStyle w:val="a6"/>
            <w:rFonts w:ascii="Liberation Serif" w:hAnsi="Liberation Serif" w:cs="Times New Roman"/>
            <w:sz w:val="24"/>
            <w:szCs w:val="24"/>
            <w:lang w:val="en-US"/>
          </w:rPr>
          <w:t>http://ruben-apressyan.livejournal.com/4780.html</w:t>
        </w:r>
      </w:hyperlink>
      <w:r w:rsidRPr="00F014CD">
        <w:rPr>
          <w:rFonts w:ascii="Liberation Serif" w:hAnsi="Liberation Serif" w:cs="Times New Roman"/>
          <w:sz w:val="24"/>
          <w:szCs w:val="24"/>
          <w:lang w:val="en-US"/>
        </w:rPr>
        <w:t>, accessed on 06.07.2017]. (In Russian.)</w:t>
      </w:r>
    </w:p>
    <w:p w14:paraId="59CCA7AA" w14:textId="55A4D695" w:rsidR="00DC1E36" w:rsidRPr="00F014CD" w:rsidRDefault="00DC1E36" w:rsidP="00DC1E36">
      <w:pPr>
        <w:pStyle w:val="a9"/>
        <w:numPr>
          <w:ilvl w:val="0"/>
          <w:numId w:val="2"/>
        </w:numPr>
        <w:spacing w:line="276" w:lineRule="auto"/>
        <w:jc w:val="both"/>
        <w:rPr>
          <w:rFonts w:ascii="Liberation Serif" w:hAnsi="Liberation Serif" w:cs="Times New Roman"/>
          <w:sz w:val="24"/>
          <w:szCs w:val="24"/>
          <w:lang w:val="en-US"/>
        </w:rPr>
      </w:pPr>
      <w:proofErr w:type="spellStart"/>
      <w:r w:rsidRPr="00F014CD">
        <w:rPr>
          <w:rFonts w:ascii="Liberation Serif" w:hAnsi="Liberation Serif" w:cs="Times New Roman"/>
          <w:sz w:val="24"/>
          <w:szCs w:val="24"/>
          <w:lang w:val="en-US"/>
        </w:rPr>
        <w:t>Apres</w:t>
      </w:r>
      <w:r w:rsidR="00A81AFB" w:rsidRPr="00F014CD">
        <w:rPr>
          <w:rFonts w:ascii="Liberation Serif" w:hAnsi="Liberation Serif" w:cs="Times New Roman"/>
          <w:sz w:val="24"/>
          <w:szCs w:val="24"/>
          <w:lang w:val="en-US"/>
        </w:rPr>
        <w:t>s</w:t>
      </w:r>
      <w:r w:rsidRPr="00F014CD">
        <w:rPr>
          <w:rFonts w:ascii="Liberation Serif" w:hAnsi="Liberation Serif" w:cs="Times New Roman"/>
          <w:sz w:val="24"/>
          <w:szCs w:val="24"/>
          <w:lang w:val="en-US"/>
        </w:rPr>
        <w:t>yan</w:t>
      </w:r>
      <w:proofErr w:type="spellEnd"/>
      <w:r w:rsidRPr="00F014CD">
        <w:rPr>
          <w:rFonts w:ascii="Liberation Serif" w:hAnsi="Liberation Serif" w:cs="Times New Roman"/>
          <w:sz w:val="24"/>
          <w:szCs w:val="24"/>
          <w:lang w:val="en-US"/>
        </w:rPr>
        <w:t xml:space="preserve"> R. G. </w:t>
      </w:r>
      <w:proofErr w:type="spellStart"/>
      <w:r w:rsidRPr="00F014CD">
        <w:rPr>
          <w:rFonts w:ascii="Liberation Serif" w:hAnsi="Liberation Serif" w:cs="Times New Roman"/>
          <w:i/>
          <w:sz w:val="24"/>
          <w:szCs w:val="24"/>
          <w:lang w:val="en-US"/>
        </w:rPr>
        <w:t>Normativno-eticheskij</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kontekst</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Zolotogo</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pravpla</w:t>
      </w:r>
      <w:proofErr w:type="spellEnd"/>
      <w:r w:rsidRPr="00F014CD">
        <w:rPr>
          <w:rFonts w:ascii="Liberation Serif" w:hAnsi="Liberation Serif" w:cs="Times New Roman"/>
          <w:sz w:val="24"/>
          <w:szCs w:val="24"/>
          <w:lang w:val="en-US"/>
        </w:rPr>
        <w:t xml:space="preserve"> [</w:t>
      </w:r>
      <w:r w:rsidRPr="00F014CD">
        <w:rPr>
          <w:rFonts w:ascii="Liberation Serif" w:hAnsi="Liberation Serif" w:cs="Times New Roman"/>
          <w:iCs/>
          <w:sz w:val="24"/>
          <w:szCs w:val="24"/>
          <w:lang w:val="en-US"/>
        </w:rPr>
        <w:t>The Normative-ethical context of the Golden Rule</w:t>
      </w:r>
      <w:r w:rsidRPr="00F014CD">
        <w:rPr>
          <w:rFonts w:ascii="Liberation Serif" w:hAnsi="Liberation Serif" w:cs="Times New Roman"/>
          <w:sz w:val="24"/>
          <w:szCs w:val="24"/>
          <w:lang w:val="en-US"/>
        </w:rPr>
        <w:t xml:space="preserve">]. </w:t>
      </w:r>
      <w:proofErr w:type="spellStart"/>
      <w:r w:rsidRPr="00F014CD">
        <w:rPr>
          <w:rFonts w:ascii="Liberation Serif" w:hAnsi="Liberation Serif" w:cs="Times New Roman"/>
          <w:sz w:val="24"/>
          <w:szCs w:val="24"/>
          <w:lang w:val="en-US"/>
        </w:rPr>
        <w:t>Tekhnologos</w:t>
      </w:r>
      <w:proofErr w:type="spellEnd"/>
      <w:r w:rsidRPr="00F014CD">
        <w:rPr>
          <w:rFonts w:ascii="Liberation Serif" w:hAnsi="Liberation Serif" w:cs="Times New Roman"/>
          <w:sz w:val="24"/>
          <w:szCs w:val="24"/>
          <w:lang w:val="en-US"/>
        </w:rPr>
        <w:t xml:space="preserve">, 2021, no. 3, pp. </w:t>
      </w:r>
      <w:r w:rsidRPr="00F014CD">
        <w:rPr>
          <w:rFonts w:ascii="Liberation Serif" w:hAnsi="Liberation Serif" w:cs="Times New Roman"/>
          <w:iCs/>
          <w:sz w:val="24"/>
          <w:szCs w:val="24"/>
          <w:lang w:val="en-US"/>
        </w:rPr>
        <w:t xml:space="preserve">9–21. </w:t>
      </w:r>
      <w:r w:rsidRPr="00F014CD">
        <w:rPr>
          <w:rFonts w:ascii="Liberation Serif" w:hAnsi="Liberation Serif" w:cs="Times New Roman"/>
          <w:sz w:val="24"/>
          <w:szCs w:val="24"/>
          <w:lang w:val="en-US"/>
        </w:rPr>
        <w:t>(In Russian.)</w:t>
      </w:r>
    </w:p>
    <w:p w14:paraId="1B4913A7" w14:textId="2FC8F004" w:rsidR="00DC1E36" w:rsidRPr="00F014CD" w:rsidRDefault="00DC1E36" w:rsidP="00DC1E36">
      <w:pPr>
        <w:pStyle w:val="a9"/>
        <w:numPr>
          <w:ilvl w:val="0"/>
          <w:numId w:val="2"/>
        </w:numPr>
        <w:spacing w:line="276" w:lineRule="auto"/>
        <w:jc w:val="both"/>
        <w:rPr>
          <w:rFonts w:ascii="Liberation Serif" w:hAnsi="Liberation Serif" w:cs="Times New Roman"/>
          <w:sz w:val="24"/>
          <w:szCs w:val="24"/>
          <w:lang w:val="en-US"/>
        </w:rPr>
      </w:pPr>
      <w:proofErr w:type="spellStart"/>
      <w:r w:rsidRPr="00F014CD">
        <w:rPr>
          <w:rFonts w:ascii="Liberation Serif" w:hAnsi="Liberation Serif" w:cs="Times New Roman"/>
          <w:sz w:val="24"/>
          <w:szCs w:val="24"/>
          <w:lang w:val="en-US"/>
        </w:rPr>
        <w:t>Apres</w:t>
      </w:r>
      <w:r w:rsidR="00A81AFB" w:rsidRPr="00F014CD">
        <w:rPr>
          <w:rFonts w:ascii="Liberation Serif" w:hAnsi="Liberation Serif" w:cs="Times New Roman"/>
          <w:sz w:val="24"/>
          <w:szCs w:val="24"/>
          <w:lang w:val="en-US"/>
        </w:rPr>
        <w:t>s</w:t>
      </w:r>
      <w:r w:rsidRPr="00F014CD">
        <w:rPr>
          <w:rFonts w:ascii="Liberation Serif" w:hAnsi="Liberation Serif" w:cs="Times New Roman"/>
          <w:sz w:val="24"/>
          <w:szCs w:val="24"/>
          <w:lang w:val="en-US"/>
        </w:rPr>
        <w:t>yan</w:t>
      </w:r>
      <w:proofErr w:type="spellEnd"/>
      <w:r w:rsidRPr="00F014CD">
        <w:rPr>
          <w:rFonts w:ascii="Liberation Serif" w:hAnsi="Liberation Serif" w:cs="Times New Roman"/>
          <w:sz w:val="24"/>
          <w:szCs w:val="24"/>
          <w:lang w:val="en-US"/>
        </w:rPr>
        <w:t xml:space="preserve"> R. G. </w:t>
      </w:r>
      <w:proofErr w:type="spellStart"/>
      <w:r w:rsidRPr="00F014CD">
        <w:rPr>
          <w:rFonts w:ascii="Liberation Serif" w:hAnsi="Liberation Serif" w:cs="Times New Roman"/>
          <w:i/>
          <w:sz w:val="24"/>
          <w:szCs w:val="24"/>
          <w:lang w:val="en-US"/>
        </w:rPr>
        <w:t>Nravoperemena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Achilla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Istoki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morali</w:t>
      </w:r>
      <w:proofErr w:type="spellEnd"/>
      <w:r w:rsidRPr="00F014CD">
        <w:rPr>
          <w:rFonts w:ascii="Liberation Serif" w:hAnsi="Liberation Serif" w:cs="Times New Roman"/>
          <w:i/>
          <w:sz w:val="24"/>
          <w:szCs w:val="24"/>
          <w:lang w:val="en-US"/>
        </w:rPr>
        <w:t xml:space="preserve"> v </w:t>
      </w:r>
      <w:proofErr w:type="spellStart"/>
      <w:r w:rsidRPr="00F014CD">
        <w:rPr>
          <w:rFonts w:ascii="Liberation Serif" w:hAnsi="Liberation Serif" w:cs="Times New Roman"/>
          <w:i/>
          <w:sz w:val="24"/>
          <w:szCs w:val="24"/>
          <w:lang w:val="en-US"/>
        </w:rPr>
        <w:t>arkhaicheskom</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obshchestve</w:t>
      </w:r>
      <w:proofErr w:type="spellEnd"/>
      <w:r w:rsidRPr="00F014CD">
        <w:rPr>
          <w:rFonts w:ascii="Liberation Serif" w:hAnsi="Liberation Serif" w:cs="Times New Roman"/>
          <w:i/>
          <w:sz w:val="24"/>
          <w:szCs w:val="24"/>
          <w:lang w:val="en-US"/>
        </w:rPr>
        <w:t xml:space="preserve"> (</w:t>
      </w:r>
      <w:proofErr w:type="spellStart"/>
      <w:proofErr w:type="gramStart"/>
      <w:r w:rsidRPr="00F014CD">
        <w:rPr>
          <w:rFonts w:ascii="Liberation Serif" w:hAnsi="Liberation Serif" w:cs="Times New Roman"/>
          <w:i/>
          <w:sz w:val="24"/>
          <w:szCs w:val="24"/>
          <w:lang w:val="en-US"/>
        </w:rPr>
        <w:t>na</w:t>
      </w:r>
      <w:proofErr w:type="spellEnd"/>
      <w:proofErr w:type="gram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materiale</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gomerovskogo</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eposa</w:t>
      </w:r>
      <w:proofErr w:type="spellEnd"/>
      <w:r w:rsidRPr="00F014CD">
        <w:rPr>
          <w:rFonts w:ascii="Liberation Serif" w:hAnsi="Liberation Serif" w:cs="Times New Roman"/>
          <w:i/>
          <w:sz w:val="24"/>
          <w:szCs w:val="24"/>
          <w:lang w:val="en-US"/>
        </w:rPr>
        <w:t>)</w:t>
      </w:r>
      <w:r w:rsidRPr="00F014CD">
        <w:rPr>
          <w:rFonts w:ascii="Liberation Serif" w:hAnsi="Liberation Serif" w:cs="Times New Roman"/>
          <w:iCs/>
          <w:sz w:val="24"/>
          <w:szCs w:val="24"/>
          <w:lang w:val="en-US"/>
        </w:rPr>
        <w:t xml:space="preserve"> [Achilles' moral change: The sources of morality in archaic society (A study on the Homeric epic)].</w:t>
      </w:r>
      <w:r w:rsidRPr="00F014CD">
        <w:rPr>
          <w:rFonts w:ascii="Liberation Serif" w:hAnsi="Liberation Serif" w:cs="Times New Roman"/>
          <w:sz w:val="24"/>
          <w:szCs w:val="24"/>
          <w:lang w:val="en-US"/>
        </w:rPr>
        <w:t xml:space="preserve"> </w:t>
      </w:r>
      <w:r w:rsidRPr="00F014CD">
        <w:rPr>
          <w:rFonts w:ascii="Liberation Serif" w:eastAsia="ArialMT" w:hAnsi="Liberation Serif" w:cs="Times New Roman"/>
          <w:sz w:val="24"/>
          <w:szCs w:val="24"/>
          <w:lang w:val="en-US"/>
        </w:rPr>
        <w:t xml:space="preserve">Moscow: Alfa-M, 2013. 224 p. </w:t>
      </w:r>
      <w:r w:rsidRPr="00F014CD">
        <w:rPr>
          <w:rFonts w:ascii="Liberation Serif" w:hAnsi="Liberation Serif" w:cs="Times New Roman"/>
          <w:sz w:val="24"/>
          <w:szCs w:val="24"/>
          <w:lang w:val="en-US"/>
        </w:rPr>
        <w:t>(In Russian.)</w:t>
      </w:r>
    </w:p>
    <w:p w14:paraId="5D83C0E9" w14:textId="4AAC93C8" w:rsidR="00DC1E36" w:rsidRPr="00F014CD" w:rsidRDefault="00DC1E36" w:rsidP="00DC1E36">
      <w:pPr>
        <w:pStyle w:val="a9"/>
        <w:numPr>
          <w:ilvl w:val="0"/>
          <w:numId w:val="2"/>
        </w:numPr>
        <w:spacing w:line="276" w:lineRule="auto"/>
        <w:jc w:val="both"/>
        <w:rPr>
          <w:rFonts w:ascii="Liberation Serif" w:eastAsia="ArialMT" w:hAnsi="Liberation Serif" w:cs="Times New Roman"/>
          <w:sz w:val="24"/>
          <w:szCs w:val="24"/>
          <w:lang w:val="en-US"/>
        </w:rPr>
      </w:pPr>
      <w:proofErr w:type="spellStart"/>
      <w:r w:rsidRPr="00F014CD">
        <w:rPr>
          <w:rFonts w:ascii="Liberation Serif" w:eastAsia="ArialMT" w:hAnsi="Liberation Serif" w:cs="Times New Roman"/>
          <w:sz w:val="24"/>
          <w:szCs w:val="24"/>
          <w:lang w:val="en-US"/>
        </w:rPr>
        <w:lastRenderedPageBreak/>
        <w:t>Apres</w:t>
      </w:r>
      <w:r w:rsidR="00A81AFB" w:rsidRPr="00F014CD">
        <w:rPr>
          <w:rFonts w:ascii="Liberation Serif" w:eastAsia="ArialMT" w:hAnsi="Liberation Serif" w:cs="Times New Roman"/>
          <w:sz w:val="24"/>
          <w:szCs w:val="24"/>
          <w:lang w:val="en-US"/>
        </w:rPr>
        <w:t>s</w:t>
      </w:r>
      <w:r w:rsidRPr="00F014CD">
        <w:rPr>
          <w:rFonts w:ascii="Liberation Serif" w:eastAsia="ArialMT" w:hAnsi="Liberation Serif" w:cs="Times New Roman"/>
          <w:sz w:val="24"/>
          <w:szCs w:val="24"/>
          <w:lang w:val="en-US"/>
        </w:rPr>
        <w:t>yan</w:t>
      </w:r>
      <w:proofErr w:type="spellEnd"/>
      <w:r w:rsidRPr="00F014CD">
        <w:rPr>
          <w:rFonts w:ascii="Liberation Serif" w:eastAsia="ArialMT" w:hAnsi="Liberation Serif" w:cs="Times New Roman"/>
          <w:sz w:val="24"/>
          <w:szCs w:val="24"/>
          <w:lang w:val="en-US"/>
        </w:rPr>
        <w:t xml:space="preserve"> R. G. </w:t>
      </w:r>
      <w:proofErr w:type="spellStart"/>
      <w:r w:rsidRPr="00F014CD">
        <w:rPr>
          <w:rFonts w:ascii="Liberation Serif" w:eastAsia="ArialMT" w:hAnsi="Liberation Serif" w:cs="Times New Roman"/>
          <w:i/>
          <w:sz w:val="24"/>
          <w:szCs w:val="24"/>
          <w:lang w:val="en-US"/>
        </w:rPr>
        <w:t>Retsenzija</w:t>
      </w:r>
      <w:proofErr w:type="spellEnd"/>
      <w:r w:rsidRPr="00F014CD">
        <w:rPr>
          <w:rFonts w:ascii="Liberation Serif" w:eastAsia="ArialMT" w:hAnsi="Liberation Serif" w:cs="Times New Roman"/>
          <w:i/>
          <w:sz w:val="24"/>
          <w:szCs w:val="24"/>
          <w:lang w:val="en-US"/>
        </w:rPr>
        <w:t xml:space="preserve">: E. Ju. </w:t>
      </w:r>
      <w:proofErr w:type="spellStart"/>
      <w:r w:rsidRPr="00F014CD">
        <w:rPr>
          <w:rFonts w:ascii="Liberation Serif" w:eastAsia="ArialMT" w:hAnsi="Liberation Serif" w:cs="Times New Roman"/>
          <w:i/>
          <w:sz w:val="24"/>
          <w:szCs w:val="24"/>
          <w:lang w:val="en-US"/>
        </w:rPr>
        <w:t>Solov’yova</w:t>
      </w:r>
      <w:proofErr w:type="spellEnd"/>
      <w:r w:rsidRPr="00F014CD">
        <w:rPr>
          <w:rFonts w:ascii="Liberation Serif" w:eastAsia="ArialMT" w:hAnsi="Liberation Serif" w:cs="Times New Roman"/>
          <w:i/>
          <w:sz w:val="24"/>
          <w:szCs w:val="24"/>
          <w:lang w:val="en-US"/>
        </w:rPr>
        <w:t xml:space="preserve"> “</w:t>
      </w:r>
      <w:proofErr w:type="spellStart"/>
      <w:r w:rsidRPr="00F014CD">
        <w:rPr>
          <w:rFonts w:ascii="Liberation Serif" w:eastAsia="ArialMT" w:hAnsi="Liberation Serif" w:cs="Times New Roman"/>
          <w:i/>
          <w:sz w:val="24"/>
          <w:szCs w:val="24"/>
          <w:lang w:val="en-US"/>
        </w:rPr>
        <w:t>Kategoricheskij</w:t>
      </w:r>
      <w:proofErr w:type="spellEnd"/>
      <w:r w:rsidRPr="00F014CD">
        <w:rPr>
          <w:rFonts w:ascii="Liberation Serif" w:eastAsia="ArialMT" w:hAnsi="Liberation Serif" w:cs="Times New Roman"/>
          <w:i/>
          <w:sz w:val="24"/>
          <w:szCs w:val="24"/>
          <w:lang w:val="en-US"/>
        </w:rPr>
        <w:t xml:space="preserve"> </w:t>
      </w:r>
      <w:proofErr w:type="spellStart"/>
      <w:r w:rsidRPr="00F014CD">
        <w:rPr>
          <w:rFonts w:ascii="Liberation Serif" w:eastAsia="ArialMT" w:hAnsi="Liberation Serif" w:cs="Times New Roman"/>
          <w:i/>
          <w:sz w:val="24"/>
          <w:szCs w:val="24"/>
          <w:lang w:val="en-US"/>
        </w:rPr>
        <w:t>imperativ</w:t>
      </w:r>
      <w:proofErr w:type="spellEnd"/>
      <w:r w:rsidRPr="00F014CD">
        <w:rPr>
          <w:rFonts w:ascii="Liberation Serif" w:eastAsia="ArialMT" w:hAnsi="Liberation Serif" w:cs="Times New Roman"/>
          <w:i/>
          <w:sz w:val="24"/>
          <w:szCs w:val="24"/>
          <w:lang w:val="en-US"/>
        </w:rPr>
        <w:t xml:space="preserve"> </w:t>
      </w:r>
      <w:proofErr w:type="spellStart"/>
      <w:r w:rsidRPr="00F014CD">
        <w:rPr>
          <w:rFonts w:ascii="Liberation Serif" w:eastAsia="ArialMT" w:hAnsi="Liberation Serif" w:cs="Times New Roman"/>
          <w:i/>
          <w:sz w:val="24"/>
          <w:szCs w:val="24"/>
          <w:lang w:val="en-US"/>
        </w:rPr>
        <w:t>nravstvennosti</w:t>
      </w:r>
      <w:proofErr w:type="spellEnd"/>
      <w:r w:rsidRPr="00F014CD">
        <w:rPr>
          <w:rFonts w:ascii="Liberation Serif" w:eastAsia="ArialMT" w:hAnsi="Liberation Serif" w:cs="Times New Roman"/>
          <w:i/>
          <w:sz w:val="24"/>
          <w:szCs w:val="24"/>
          <w:lang w:val="en-US"/>
        </w:rPr>
        <w:t xml:space="preserve"> i </w:t>
      </w:r>
      <w:proofErr w:type="spellStart"/>
      <w:r w:rsidRPr="00F014CD">
        <w:rPr>
          <w:rFonts w:ascii="Liberation Serif" w:eastAsia="ArialMT" w:hAnsi="Liberation Serif" w:cs="Times New Roman"/>
          <w:i/>
          <w:sz w:val="24"/>
          <w:szCs w:val="24"/>
          <w:lang w:val="en-US"/>
        </w:rPr>
        <w:t>prava</w:t>
      </w:r>
      <w:proofErr w:type="spellEnd"/>
      <w:r w:rsidRPr="00F014CD">
        <w:rPr>
          <w:rFonts w:ascii="Liberation Serif" w:eastAsia="ArialMT" w:hAnsi="Liberation Serif" w:cs="Times New Roman"/>
          <w:i/>
          <w:sz w:val="24"/>
          <w:szCs w:val="24"/>
          <w:lang w:val="en-US"/>
        </w:rPr>
        <w:t>”</w:t>
      </w:r>
      <w:r w:rsidRPr="00F014CD">
        <w:rPr>
          <w:rFonts w:ascii="Liberation Serif" w:eastAsia="ArialMT" w:hAnsi="Liberation Serif" w:cs="Times New Roman"/>
          <w:sz w:val="24"/>
          <w:szCs w:val="24"/>
          <w:lang w:val="en-US"/>
        </w:rPr>
        <w:t xml:space="preserve"> [Review: E. Y. Soloviev “The Categorical Imperative of Morality and Law”]. </w:t>
      </w:r>
      <w:proofErr w:type="spellStart"/>
      <w:r w:rsidRPr="00F014CD">
        <w:rPr>
          <w:rFonts w:ascii="Liberation Serif" w:eastAsia="ArialMT" w:hAnsi="Liberation Serif" w:cs="Times New Roman"/>
          <w:sz w:val="24"/>
          <w:szCs w:val="24"/>
          <w:lang w:val="en-US"/>
        </w:rPr>
        <w:t>Voprosy</w:t>
      </w:r>
      <w:proofErr w:type="spellEnd"/>
      <w:r w:rsidRPr="00F014CD">
        <w:rPr>
          <w:rFonts w:ascii="Liberation Serif" w:eastAsia="ArialMT" w:hAnsi="Liberation Serif" w:cs="Times New Roman"/>
          <w:sz w:val="24"/>
          <w:szCs w:val="24"/>
          <w:lang w:val="en-US"/>
        </w:rPr>
        <w:t xml:space="preserve"> </w:t>
      </w:r>
      <w:proofErr w:type="spellStart"/>
      <w:r w:rsidRPr="00F014CD">
        <w:rPr>
          <w:rFonts w:ascii="Liberation Serif" w:eastAsia="ArialMT" w:hAnsi="Liberation Serif" w:cs="Times New Roman"/>
          <w:sz w:val="24"/>
          <w:szCs w:val="24"/>
          <w:lang w:val="en-US"/>
        </w:rPr>
        <w:t>filosofii</w:t>
      </w:r>
      <w:proofErr w:type="spellEnd"/>
      <w:r w:rsidRPr="00F014CD">
        <w:rPr>
          <w:rFonts w:ascii="Liberation Serif" w:eastAsia="ArialMT" w:hAnsi="Liberation Serif" w:cs="Times New Roman"/>
          <w:sz w:val="24"/>
          <w:szCs w:val="24"/>
          <w:lang w:val="en-US"/>
        </w:rPr>
        <w:t xml:space="preserve">, 2007, no. 7, pp. </w:t>
      </w:r>
      <w:r w:rsidRPr="00F014CD">
        <w:rPr>
          <w:rFonts w:ascii="Liberation Serif" w:eastAsia="ArialMT" w:hAnsi="Liberation Serif" w:cs="Times New Roman"/>
          <w:iCs/>
          <w:sz w:val="24"/>
          <w:szCs w:val="24"/>
          <w:lang w:val="en-US"/>
        </w:rPr>
        <w:t xml:space="preserve">167–175. </w:t>
      </w:r>
      <w:r w:rsidRPr="00F014CD">
        <w:rPr>
          <w:rFonts w:ascii="Liberation Serif" w:hAnsi="Liberation Serif" w:cs="Times New Roman"/>
          <w:sz w:val="24"/>
          <w:szCs w:val="24"/>
          <w:lang w:val="en-US"/>
        </w:rPr>
        <w:t>(In Russian.)</w:t>
      </w:r>
    </w:p>
    <w:p w14:paraId="228CA348" w14:textId="59AE40B0" w:rsidR="00DC1E36" w:rsidRPr="00F014CD" w:rsidRDefault="00DC1E36" w:rsidP="00DC1E36">
      <w:pPr>
        <w:pStyle w:val="a9"/>
        <w:numPr>
          <w:ilvl w:val="0"/>
          <w:numId w:val="2"/>
        </w:numPr>
        <w:spacing w:line="276" w:lineRule="auto"/>
        <w:jc w:val="both"/>
        <w:rPr>
          <w:rFonts w:ascii="Liberation Serif" w:hAnsi="Liberation Serif" w:cs="Times New Roman"/>
          <w:sz w:val="24"/>
          <w:szCs w:val="24"/>
          <w:lang w:val="en-US"/>
        </w:rPr>
      </w:pPr>
      <w:proofErr w:type="spellStart"/>
      <w:r w:rsidRPr="00F014CD">
        <w:rPr>
          <w:rFonts w:ascii="Liberation Serif" w:hAnsi="Liberation Serif" w:cs="Times New Roman"/>
          <w:sz w:val="24"/>
          <w:szCs w:val="24"/>
          <w:lang w:val="en-US"/>
        </w:rPr>
        <w:t>Apre</w:t>
      </w:r>
      <w:r w:rsidR="00A81AFB" w:rsidRPr="00F014CD">
        <w:rPr>
          <w:rFonts w:ascii="Liberation Serif" w:hAnsi="Liberation Serif" w:cs="Times New Roman"/>
          <w:sz w:val="24"/>
          <w:szCs w:val="24"/>
          <w:lang w:val="en-US"/>
        </w:rPr>
        <w:t>s</w:t>
      </w:r>
      <w:r w:rsidRPr="00F014CD">
        <w:rPr>
          <w:rFonts w:ascii="Liberation Serif" w:hAnsi="Liberation Serif" w:cs="Times New Roman"/>
          <w:sz w:val="24"/>
          <w:szCs w:val="24"/>
          <w:lang w:val="en-US"/>
        </w:rPr>
        <w:t>syan</w:t>
      </w:r>
      <w:proofErr w:type="spellEnd"/>
      <w:r w:rsidRPr="00F014CD">
        <w:rPr>
          <w:rFonts w:ascii="Liberation Serif" w:hAnsi="Liberation Serif" w:cs="Times New Roman"/>
          <w:sz w:val="24"/>
          <w:szCs w:val="24"/>
          <w:lang w:val="en-US"/>
        </w:rPr>
        <w:t xml:space="preserve"> R. G. </w:t>
      </w:r>
      <w:proofErr w:type="spellStart"/>
      <w:r w:rsidRPr="00F014CD">
        <w:rPr>
          <w:rFonts w:ascii="Liberation Serif" w:hAnsi="Liberation Serif" w:cs="Times New Roman"/>
          <w:i/>
          <w:sz w:val="24"/>
          <w:szCs w:val="24"/>
          <w:lang w:val="en-US"/>
        </w:rPr>
        <w:t>Sluchai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Akhikara</w:t>
      </w:r>
      <w:proofErr w:type="spellEnd"/>
      <w:r w:rsidRPr="00F014CD">
        <w:rPr>
          <w:rFonts w:ascii="Liberation Serif" w:hAnsi="Liberation Serif" w:cs="Times New Roman"/>
          <w:i/>
          <w:sz w:val="24"/>
          <w:szCs w:val="24"/>
          <w:lang w:val="en-US"/>
        </w:rPr>
        <w:t xml:space="preserve"> (K </w:t>
      </w:r>
      <w:proofErr w:type="spellStart"/>
      <w:r w:rsidRPr="00F014CD">
        <w:rPr>
          <w:rFonts w:ascii="Liberation Serif" w:hAnsi="Liberation Serif" w:cs="Times New Roman"/>
          <w:i/>
          <w:sz w:val="24"/>
          <w:szCs w:val="24"/>
          <w:lang w:val="en-US"/>
        </w:rPr>
        <w:t>proiskhozhdeniiu</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morali</w:t>
      </w:r>
      <w:proofErr w:type="spellEnd"/>
      <w:r w:rsidRPr="00F014CD">
        <w:rPr>
          <w:rFonts w:ascii="Liberation Serif" w:hAnsi="Liberation Serif" w:cs="Times New Roman"/>
          <w:i/>
          <w:sz w:val="24"/>
          <w:szCs w:val="24"/>
          <w:lang w:val="en-US"/>
        </w:rPr>
        <w:t>)</w:t>
      </w:r>
      <w:r w:rsidRPr="00F014CD">
        <w:rPr>
          <w:rFonts w:ascii="Liberation Serif" w:hAnsi="Liberation Serif" w:cs="Times New Roman"/>
          <w:iCs/>
          <w:sz w:val="24"/>
          <w:szCs w:val="24"/>
          <w:lang w:val="en-US"/>
        </w:rPr>
        <w:t xml:space="preserve"> [</w:t>
      </w:r>
      <w:proofErr w:type="spellStart"/>
      <w:r w:rsidRPr="00F014CD">
        <w:rPr>
          <w:rFonts w:ascii="Liberation Serif" w:hAnsi="Liberation Serif" w:cs="Times New Roman"/>
          <w:iCs/>
          <w:sz w:val="24"/>
          <w:szCs w:val="24"/>
          <w:lang w:val="en-US"/>
        </w:rPr>
        <w:t>Ahikar’s</w:t>
      </w:r>
      <w:proofErr w:type="spellEnd"/>
      <w:r w:rsidRPr="00F014CD">
        <w:rPr>
          <w:rFonts w:ascii="Liberation Serif" w:hAnsi="Liberation Serif" w:cs="Times New Roman"/>
          <w:iCs/>
          <w:sz w:val="24"/>
          <w:szCs w:val="24"/>
          <w:lang w:val="en-US"/>
        </w:rPr>
        <w:t xml:space="preserve"> case (On the origin of morality)].</w:t>
      </w:r>
      <w:r w:rsidRPr="00F014CD">
        <w:rPr>
          <w:rFonts w:ascii="Liberation Serif" w:hAnsi="Liberation Serif" w:cs="Times New Roman"/>
          <w:sz w:val="24"/>
          <w:szCs w:val="24"/>
          <w:lang w:val="en-US"/>
        </w:rPr>
        <w:t xml:space="preserve"> </w:t>
      </w:r>
      <w:proofErr w:type="spellStart"/>
      <w:r w:rsidRPr="00F014CD">
        <w:rPr>
          <w:rFonts w:ascii="Liberation Serif" w:hAnsi="Liberation Serif" w:cs="Times New Roman"/>
          <w:sz w:val="24"/>
          <w:szCs w:val="24"/>
          <w:lang w:val="en-US"/>
        </w:rPr>
        <w:t>Filosofiia</w:t>
      </w:r>
      <w:proofErr w:type="spellEnd"/>
      <w:r w:rsidRPr="00F014CD">
        <w:rPr>
          <w:rFonts w:ascii="Liberation Serif" w:hAnsi="Liberation Serif" w:cs="Times New Roman"/>
          <w:sz w:val="24"/>
          <w:szCs w:val="24"/>
          <w:lang w:val="en-US"/>
        </w:rPr>
        <w:t xml:space="preserve"> I </w:t>
      </w:r>
      <w:proofErr w:type="spellStart"/>
      <w:r w:rsidRPr="00F014CD">
        <w:rPr>
          <w:rFonts w:ascii="Liberation Serif" w:hAnsi="Liberation Serif" w:cs="Times New Roman"/>
          <w:sz w:val="24"/>
          <w:szCs w:val="24"/>
          <w:lang w:val="en-US"/>
        </w:rPr>
        <w:t>kul’tura</w:t>
      </w:r>
      <w:proofErr w:type="spellEnd"/>
      <w:r w:rsidRPr="00F014CD">
        <w:rPr>
          <w:rFonts w:ascii="Liberation Serif" w:hAnsi="Liberation Serif" w:cs="Times New Roman"/>
          <w:sz w:val="24"/>
          <w:szCs w:val="24"/>
          <w:lang w:val="en-US"/>
        </w:rPr>
        <w:t>, 2008, no 9, pp. 74</w:t>
      </w:r>
      <w:r w:rsidRPr="00F014CD">
        <w:rPr>
          <w:rFonts w:ascii="Liberation Serif" w:eastAsia="ArialMT" w:hAnsi="Liberation Serif" w:cs="Times New Roman"/>
          <w:iCs/>
          <w:sz w:val="24"/>
          <w:szCs w:val="24"/>
          <w:lang w:val="en-US"/>
        </w:rPr>
        <w:t>–</w:t>
      </w:r>
      <w:r w:rsidRPr="00F014CD">
        <w:rPr>
          <w:rFonts w:ascii="Liberation Serif" w:hAnsi="Liberation Serif" w:cs="Times New Roman"/>
          <w:sz w:val="24"/>
          <w:szCs w:val="24"/>
          <w:lang w:val="en-US"/>
        </w:rPr>
        <w:t>86. (In Russian.)</w:t>
      </w:r>
    </w:p>
    <w:p w14:paraId="0860C592" w14:textId="1DC2B953" w:rsidR="00DC1E36" w:rsidRPr="00F014CD" w:rsidRDefault="00DC1E36" w:rsidP="00DC1E36">
      <w:pPr>
        <w:pStyle w:val="a9"/>
        <w:numPr>
          <w:ilvl w:val="0"/>
          <w:numId w:val="2"/>
        </w:numPr>
        <w:spacing w:line="276" w:lineRule="auto"/>
        <w:jc w:val="both"/>
        <w:rPr>
          <w:rFonts w:ascii="Liberation Serif" w:hAnsi="Liberation Serif" w:cs="Times New Roman"/>
          <w:sz w:val="24"/>
          <w:szCs w:val="24"/>
          <w:lang w:val="en-US"/>
        </w:rPr>
      </w:pPr>
      <w:r w:rsidRPr="00F014CD">
        <w:rPr>
          <w:rFonts w:ascii="Liberation Serif" w:hAnsi="Liberation Serif" w:cs="Times New Roman"/>
          <w:sz w:val="24"/>
          <w:szCs w:val="24"/>
          <w:lang w:val="en-US"/>
        </w:rPr>
        <w:t>Jung C. G. “</w:t>
      </w:r>
      <w:proofErr w:type="spellStart"/>
      <w:r w:rsidRPr="00F014CD">
        <w:rPr>
          <w:rFonts w:ascii="Liberation Serif" w:hAnsi="Liberation Serif" w:cs="Times New Roman"/>
          <w:iCs/>
          <w:sz w:val="24"/>
          <w:szCs w:val="24"/>
          <w:lang w:val="en-US"/>
        </w:rPr>
        <w:t>Arkhetipy</w:t>
      </w:r>
      <w:proofErr w:type="spellEnd"/>
      <w:r w:rsidRPr="00F014CD">
        <w:rPr>
          <w:rFonts w:ascii="Liberation Serif" w:hAnsi="Liberation Serif" w:cs="Times New Roman"/>
          <w:iCs/>
          <w:sz w:val="24"/>
          <w:szCs w:val="24"/>
          <w:lang w:val="en-US"/>
        </w:rPr>
        <w:t xml:space="preserve"> </w:t>
      </w:r>
      <w:proofErr w:type="spellStart"/>
      <w:r w:rsidRPr="00F014CD">
        <w:rPr>
          <w:rFonts w:ascii="Liberation Serif" w:hAnsi="Liberation Serif" w:cs="Times New Roman"/>
          <w:iCs/>
          <w:sz w:val="24"/>
          <w:szCs w:val="24"/>
          <w:lang w:val="en-US"/>
        </w:rPr>
        <w:t>kollektivnogo</w:t>
      </w:r>
      <w:proofErr w:type="spellEnd"/>
      <w:r w:rsidRPr="00F014CD">
        <w:rPr>
          <w:rFonts w:ascii="Liberation Serif" w:hAnsi="Liberation Serif" w:cs="Times New Roman"/>
          <w:iCs/>
          <w:sz w:val="24"/>
          <w:szCs w:val="24"/>
          <w:lang w:val="en-US"/>
        </w:rPr>
        <w:t xml:space="preserve"> </w:t>
      </w:r>
      <w:proofErr w:type="spellStart"/>
      <w:r w:rsidRPr="00F014CD">
        <w:rPr>
          <w:rFonts w:ascii="Liberation Serif" w:hAnsi="Liberation Serif" w:cs="Times New Roman"/>
          <w:iCs/>
          <w:sz w:val="24"/>
          <w:szCs w:val="24"/>
          <w:lang w:val="en-US"/>
        </w:rPr>
        <w:t>bessoznatel’nogo</w:t>
      </w:r>
      <w:proofErr w:type="spellEnd"/>
      <w:r w:rsidRPr="00F014CD">
        <w:rPr>
          <w:rFonts w:ascii="Liberation Serif" w:hAnsi="Liberation Serif" w:cs="Times New Roman"/>
          <w:iCs/>
          <w:sz w:val="24"/>
          <w:szCs w:val="24"/>
          <w:lang w:val="en-US"/>
        </w:rPr>
        <w:t xml:space="preserve">” </w:t>
      </w:r>
      <w:r w:rsidRPr="00F014CD">
        <w:rPr>
          <w:rFonts w:ascii="Liberation Serif" w:hAnsi="Liberation Serif" w:cs="Times New Roman"/>
          <w:sz w:val="24"/>
          <w:szCs w:val="24"/>
          <w:lang w:val="en-US"/>
        </w:rPr>
        <w:t xml:space="preserve">[Archetypes and the collective unconscious], in: Jung C. G. </w:t>
      </w:r>
      <w:proofErr w:type="spellStart"/>
      <w:r w:rsidRPr="00F014CD">
        <w:rPr>
          <w:rFonts w:ascii="Liberation Serif" w:hAnsi="Liberation Serif" w:cs="Times New Roman"/>
          <w:i/>
          <w:iCs/>
          <w:sz w:val="24"/>
          <w:szCs w:val="24"/>
          <w:lang w:val="en-US"/>
        </w:rPr>
        <w:t>Struktura</w:t>
      </w:r>
      <w:proofErr w:type="spellEnd"/>
      <w:r w:rsidRPr="00F014CD">
        <w:rPr>
          <w:rFonts w:ascii="Liberation Serif" w:hAnsi="Liberation Serif" w:cs="Times New Roman"/>
          <w:i/>
          <w:iCs/>
          <w:sz w:val="24"/>
          <w:szCs w:val="24"/>
          <w:lang w:val="en-US"/>
        </w:rPr>
        <w:t xml:space="preserve"> </w:t>
      </w:r>
      <w:proofErr w:type="spellStart"/>
      <w:r w:rsidRPr="00F014CD">
        <w:rPr>
          <w:rFonts w:ascii="Liberation Serif" w:hAnsi="Liberation Serif" w:cs="Times New Roman"/>
          <w:i/>
          <w:iCs/>
          <w:sz w:val="24"/>
          <w:szCs w:val="24"/>
          <w:lang w:val="en-US"/>
        </w:rPr>
        <w:t>psikhiki</w:t>
      </w:r>
      <w:proofErr w:type="spellEnd"/>
      <w:r w:rsidRPr="00F014CD">
        <w:rPr>
          <w:rFonts w:ascii="Liberation Serif" w:hAnsi="Liberation Serif" w:cs="Times New Roman"/>
          <w:i/>
          <w:iCs/>
          <w:sz w:val="24"/>
          <w:szCs w:val="24"/>
          <w:lang w:val="en-US"/>
        </w:rPr>
        <w:t xml:space="preserve"> I </w:t>
      </w:r>
      <w:proofErr w:type="spellStart"/>
      <w:r w:rsidRPr="00F014CD">
        <w:rPr>
          <w:rFonts w:ascii="Liberation Serif" w:hAnsi="Liberation Serif" w:cs="Times New Roman"/>
          <w:i/>
          <w:iCs/>
          <w:sz w:val="24"/>
          <w:szCs w:val="24"/>
          <w:lang w:val="en-US"/>
        </w:rPr>
        <w:t>arkhetipy</w:t>
      </w:r>
      <w:proofErr w:type="spellEnd"/>
      <w:r w:rsidRPr="00F014CD">
        <w:rPr>
          <w:rFonts w:ascii="Liberation Serif" w:hAnsi="Liberation Serif" w:cs="Times New Roman"/>
          <w:sz w:val="24"/>
          <w:szCs w:val="24"/>
          <w:lang w:val="en-US"/>
        </w:rPr>
        <w:t xml:space="preserve"> [The structure of the psyche and archetypes].</w:t>
      </w:r>
      <w:r w:rsidRPr="00F014CD">
        <w:rPr>
          <w:rFonts w:ascii="Liberation Serif" w:hAnsi="Liberation Serif" w:cs="Times New Roman"/>
          <w:i/>
          <w:sz w:val="24"/>
          <w:szCs w:val="24"/>
          <w:lang w:val="en-US"/>
        </w:rPr>
        <w:t xml:space="preserve"> </w:t>
      </w:r>
      <w:r w:rsidRPr="00F014CD">
        <w:rPr>
          <w:rFonts w:ascii="Liberation Serif" w:eastAsia="ArialMT" w:hAnsi="Liberation Serif" w:cs="Times New Roman"/>
          <w:sz w:val="24"/>
          <w:szCs w:val="24"/>
          <w:lang w:val="en-US"/>
        </w:rPr>
        <w:t xml:space="preserve">Moscow: </w:t>
      </w:r>
      <w:proofErr w:type="spellStart"/>
      <w:r w:rsidRPr="00F014CD">
        <w:rPr>
          <w:rFonts w:ascii="Liberation Serif" w:eastAsia="ArialMT" w:hAnsi="Liberation Serif" w:cs="Times New Roman"/>
          <w:sz w:val="24"/>
          <w:szCs w:val="24"/>
          <w:lang w:val="en-US"/>
        </w:rPr>
        <w:t>Arademicheskii</w:t>
      </w:r>
      <w:proofErr w:type="spellEnd"/>
      <w:r w:rsidRPr="00F014CD">
        <w:rPr>
          <w:rFonts w:ascii="Liberation Serif" w:eastAsia="ArialMT" w:hAnsi="Liberation Serif" w:cs="Times New Roman"/>
          <w:sz w:val="24"/>
          <w:szCs w:val="24"/>
          <w:lang w:val="en-US"/>
        </w:rPr>
        <w:t xml:space="preserve"> </w:t>
      </w:r>
      <w:proofErr w:type="spellStart"/>
      <w:r w:rsidRPr="00F014CD">
        <w:rPr>
          <w:rFonts w:ascii="Liberation Serif" w:eastAsia="ArialMT" w:hAnsi="Liberation Serif" w:cs="Times New Roman"/>
          <w:sz w:val="24"/>
          <w:szCs w:val="24"/>
          <w:lang w:val="en-US"/>
        </w:rPr>
        <w:t>proekt</w:t>
      </w:r>
      <w:proofErr w:type="spellEnd"/>
      <w:r w:rsidRPr="00F014CD">
        <w:rPr>
          <w:rFonts w:ascii="Liberation Serif" w:eastAsia="ArialMT" w:hAnsi="Liberation Serif" w:cs="Times New Roman"/>
          <w:sz w:val="24"/>
          <w:szCs w:val="24"/>
          <w:lang w:val="en-US"/>
        </w:rPr>
        <w:t xml:space="preserve">, </w:t>
      </w:r>
      <w:r w:rsidRPr="00F014CD">
        <w:rPr>
          <w:rFonts w:ascii="Liberation Serif" w:hAnsi="Liberation Serif" w:cs="Times New Roman"/>
          <w:sz w:val="24"/>
          <w:szCs w:val="24"/>
          <w:lang w:val="en-US"/>
        </w:rPr>
        <w:t>2007, pp.</w:t>
      </w:r>
      <w:r w:rsidR="00657A81" w:rsidRPr="00F014CD">
        <w:rPr>
          <w:rFonts w:ascii="Liberation Serif" w:hAnsi="Liberation Serif" w:cs="Times New Roman"/>
          <w:sz w:val="24"/>
          <w:szCs w:val="24"/>
        </w:rPr>
        <w:t xml:space="preserve"> </w:t>
      </w:r>
      <w:r w:rsidRPr="00F014CD">
        <w:rPr>
          <w:rFonts w:ascii="Liberation Serif" w:hAnsi="Liberation Serif" w:cs="Times New Roman"/>
          <w:sz w:val="24"/>
          <w:szCs w:val="24"/>
          <w:lang w:val="en-US"/>
        </w:rPr>
        <w:t>217</w:t>
      </w:r>
      <w:r w:rsidRPr="00F014CD">
        <w:rPr>
          <w:rFonts w:ascii="Liberation Serif" w:hAnsi="Liberation Serif" w:cs="Times New Roman"/>
          <w:iCs/>
          <w:sz w:val="24"/>
          <w:szCs w:val="24"/>
          <w:lang w:val="en-US"/>
        </w:rPr>
        <w:t>–</w:t>
      </w:r>
      <w:r w:rsidRPr="00F014CD">
        <w:rPr>
          <w:rFonts w:ascii="Liberation Serif" w:hAnsi="Liberation Serif" w:cs="Times New Roman"/>
          <w:sz w:val="24"/>
          <w:szCs w:val="24"/>
          <w:lang w:val="en-US"/>
        </w:rPr>
        <w:t>242. (In Russian.)</w:t>
      </w:r>
    </w:p>
    <w:p w14:paraId="03881F4D" w14:textId="370C9CE7" w:rsidR="00DC1E36" w:rsidRPr="00F014CD" w:rsidRDefault="00DC1E36" w:rsidP="00DC1E36">
      <w:pPr>
        <w:pStyle w:val="a9"/>
        <w:numPr>
          <w:ilvl w:val="0"/>
          <w:numId w:val="2"/>
        </w:numPr>
        <w:spacing w:line="276" w:lineRule="auto"/>
        <w:jc w:val="both"/>
        <w:rPr>
          <w:rFonts w:ascii="Liberation Serif" w:hAnsi="Liberation Serif" w:cs="Times New Roman"/>
          <w:iCs/>
          <w:sz w:val="24"/>
          <w:szCs w:val="24"/>
          <w:lang w:val="en-US"/>
        </w:rPr>
      </w:pPr>
      <w:proofErr w:type="spellStart"/>
      <w:r w:rsidRPr="00F014CD">
        <w:rPr>
          <w:rFonts w:ascii="Liberation Serif" w:hAnsi="Liberation Serif" w:cs="Times New Roman"/>
          <w:sz w:val="24"/>
          <w:szCs w:val="24"/>
          <w:lang w:val="en-US"/>
        </w:rPr>
        <w:t>Pomerants</w:t>
      </w:r>
      <w:proofErr w:type="spellEnd"/>
      <w:r w:rsidRPr="00F014CD">
        <w:rPr>
          <w:rFonts w:ascii="Liberation Serif" w:hAnsi="Liberation Serif" w:cs="Times New Roman"/>
          <w:sz w:val="24"/>
          <w:szCs w:val="24"/>
          <w:lang w:val="en-US"/>
        </w:rPr>
        <w:t xml:space="preserve"> G. </w:t>
      </w:r>
      <w:proofErr w:type="spellStart"/>
      <w:r w:rsidRPr="00F014CD">
        <w:rPr>
          <w:rFonts w:ascii="Liberation Serif" w:hAnsi="Liberation Serif" w:cs="Times New Roman"/>
          <w:i/>
          <w:sz w:val="24"/>
          <w:szCs w:val="24"/>
          <w:lang w:val="en-US"/>
        </w:rPr>
        <w:t>Neulovimyj</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obraz</w:t>
      </w:r>
      <w:proofErr w:type="spellEnd"/>
      <w:r w:rsidRPr="00F014CD">
        <w:rPr>
          <w:rFonts w:ascii="Liberation Serif" w:hAnsi="Liberation Serif" w:cs="Times New Roman"/>
          <w:i/>
          <w:sz w:val="24"/>
          <w:szCs w:val="24"/>
          <w:lang w:val="en-US"/>
        </w:rPr>
        <w:t xml:space="preserve"> </w:t>
      </w:r>
      <w:r w:rsidRPr="00F014CD">
        <w:rPr>
          <w:rFonts w:ascii="Liberation Serif" w:hAnsi="Liberation Serif" w:cs="Times New Roman"/>
          <w:iCs/>
          <w:sz w:val="24"/>
          <w:szCs w:val="24"/>
          <w:lang w:val="en-US"/>
        </w:rPr>
        <w:t>[Elusive image].</w:t>
      </w:r>
      <w:r w:rsidRPr="00F014CD">
        <w:rPr>
          <w:rFonts w:ascii="Liberation Serif" w:hAnsi="Liberation Serif" w:cs="Times New Roman"/>
          <w:sz w:val="24"/>
          <w:szCs w:val="24"/>
          <w:lang w:val="en-US"/>
        </w:rPr>
        <w:t xml:space="preserve"> URL: [</w:t>
      </w:r>
      <w:hyperlink r:id="rId14" w:history="1">
        <w:r w:rsidRPr="00F014CD">
          <w:rPr>
            <w:rStyle w:val="a6"/>
            <w:rFonts w:ascii="Liberation Serif" w:hAnsi="Liberation Serif" w:cs="Times New Roman"/>
            <w:iCs/>
            <w:sz w:val="24"/>
            <w:szCs w:val="24"/>
            <w:lang w:val="en-US"/>
          </w:rPr>
          <w:t>http://dostoevskiy-lit.ru/dostoevskiy/kritika/pomeranc-otkrytost-bezdne/neulovimyj-obraz.htm?ysclid=lewbjiuyfg562140209</w:t>
        </w:r>
      </w:hyperlink>
      <w:r w:rsidRPr="00F014CD">
        <w:rPr>
          <w:rFonts w:ascii="Liberation Serif" w:hAnsi="Liberation Serif" w:cs="Times New Roman"/>
          <w:sz w:val="24"/>
          <w:szCs w:val="24"/>
          <w:lang w:val="en-US"/>
        </w:rPr>
        <w:t>, accessed on 05.03.2023]. (In Russian.)</w:t>
      </w:r>
    </w:p>
    <w:p w14:paraId="711E7A0C" w14:textId="73B88ABA" w:rsidR="00E37B78" w:rsidRPr="00F014CD" w:rsidRDefault="00E37B78" w:rsidP="00E37B78">
      <w:pPr>
        <w:pStyle w:val="a9"/>
        <w:numPr>
          <w:ilvl w:val="0"/>
          <w:numId w:val="2"/>
        </w:numPr>
        <w:spacing w:line="276" w:lineRule="auto"/>
        <w:jc w:val="both"/>
        <w:rPr>
          <w:rFonts w:ascii="Liberation Serif" w:hAnsi="Liberation Serif" w:cs="Times New Roman"/>
          <w:sz w:val="24"/>
          <w:szCs w:val="24"/>
          <w:lang w:val="en-US"/>
        </w:rPr>
      </w:pPr>
      <w:proofErr w:type="spellStart"/>
      <w:r w:rsidRPr="00F014CD">
        <w:rPr>
          <w:rFonts w:ascii="Liberation Serif" w:hAnsi="Liberation Serif" w:cs="Times New Roman"/>
          <w:sz w:val="24"/>
          <w:szCs w:val="24"/>
          <w:lang w:val="en-US"/>
        </w:rPr>
        <w:t>Rubtsov</w:t>
      </w:r>
      <w:proofErr w:type="spellEnd"/>
      <w:r w:rsidRPr="00F014CD">
        <w:rPr>
          <w:rFonts w:ascii="Liberation Serif" w:hAnsi="Liberation Serif" w:cs="Times New Roman"/>
          <w:sz w:val="24"/>
          <w:szCs w:val="24"/>
          <w:lang w:val="en-US"/>
        </w:rPr>
        <w:t xml:space="preserve"> A.</w:t>
      </w:r>
      <w:r w:rsidR="00460EAB" w:rsidRPr="00F014CD">
        <w:rPr>
          <w:rFonts w:ascii="Liberation Serif" w:hAnsi="Liberation Serif" w:cs="Times New Roman"/>
          <w:sz w:val="24"/>
          <w:szCs w:val="24"/>
          <w:lang w:val="en-US"/>
        </w:rPr>
        <w:t> </w:t>
      </w:r>
      <w:r w:rsidRPr="00F014CD">
        <w:rPr>
          <w:rFonts w:ascii="Liberation Serif" w:hAnsi="Liberation Serif" w:cs="Times New Roman"/>
          <w:sz w:val="24"/>
          <w:szCs w:val="24"/>
          <w:lang w:val="en-US"/>
        </w:rPr>
        <w:t xml:space="preserve">V. </w:t>
      </w:r>
      <w:proofErr w:type="spellStart"/>
      <w:r w:rsidRPr="00F014CD">
        <w:rPr>
          <w:rFonts w:ascii="Liberation Serif" w:hAnsi="Liberation Serif" w:cs="Times New Roman"/>
          <w:i/>
          <w:sz w:val="24"/>
          <w:szCs w:val="24"/>
          <w:lang w:val="en-US"/>
        </w:rPr>
        <w:t>Ideologiya</w:t>
      </w:r>
      <w:proofErr w:type="spellEnd"/>
      <w:r w:rsidRPr="00F014CD">
        <w:rPr>
          <w:rFonts w:ascii="Liberation Serif" w:hAnsi="Liberation Serif" w:cs="Times New Roman"/>
          <w:i/>
          <w:sz w:val="24"/>
          <w:szCs w:val="24"/>
          <w:lang w:val="en-US"/>
        </w:rPr>
        <w:t xml:space="preserve"> i </w:t>
      </w:r>
      <w:proofErr w:type="spellStart"/>
      <w:r w:rsidRPr="00F014CD">
        <w:rPr>
          <w:rFonts w:ascii="Liberation Serif" w:hAnsi="Liberation Serif" w:cs="Times New Roman"/>
          <w:i/>
          <w:sz w:val="24"/>
          <w:szCs w:val="24"/>
          <w:lang w:val="en-US"/>
        </w:rPr>
        <w:t>nartsisizm</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Manii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grandioznosti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nablyudenie</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simptomatika</w:t>
      </w:r>
      <w:proofErr w:type="spellEnd"/>
      <w:r w:rsidRPr="00F014CD">
        <w:rPr>
          <w:rFonts w:ascii="Liberation Serif" w:hAnsi="Liberation Serif" w:cs="Times New Roman"/>
          <w:i/>
          <w:sz w:val="24"/>
          <w:szCs w:val="24"/>
          <w:lang w:val="en-US"/>
        </w:rPr>
        <w:t xml:space="preserve">, genesis </w:t>
      </w:r>
      <w:r w:rsidRPr="00F014CD">
        <w:rPr>
          <w:rFonts w:ascii="Liberation Serif" w:hAnsi="Liberation Serif" w:cs="Times New Roman"/>
          <w:sz w:val="24"/>
          <w:szCs w:val="24"/>
          <w:lang w:val="en-US"/>
        </w:rPr>
        <w:t>[Ideology and narcissism. Megalomania: observation, symptoms, genesis]</w:t>
      </w:r>
      <w:r w:rsidRPr="00F014CD">
        <w:rPr>
          <w:rFonts w:ascii="Liberation Serif" w:hAnsi="Liberation Serif" w:cs="Times New Roman"/>
          <w:i/>
          <w:sz w:val="24"/>
          <w:szCs w:val="24"/>
          <w:lang w:val="en-US"/>
        </w:rPr>
        <w:t xml:space="preserve">. </w:t>
      </w:r>
      <w:r w:rsidRPr="00F014CD">
        <w:rPr>
          <w:rFonts w:ascii="Liberation Serif" w:hAnsi="Liberation Serif" w:cs="Times New Roman"/>
          <w:sz w:val="24"/>
          <w:szCs w:val="24"/>
          <w:lang w:val="en-US"/>
        </w:rPr>
        <w:t>Vox</w:t>
      </w:r>
      <w:r w:rsidR="00485C1E" w:rsidRPr="00F014CD">
        <w:rPr>
          <w:rFonts w:ascii="Liberation Serif" w:hAnsi="Liberation Serif" w:cs="Times New Roman"/>
          <w:sz w:val="24"/>
          <w:szCs w:val="24"/>
          <w:lang w:val="en-US"/>
        </w:rPr>
        <w:t>. Philosophical journal</w:t>
      </w:r>
      <w:r w:rsidRPr="00F014CD">
        <w:rPr>
          <w:rFonts w:ascii="Liberation Serif" w:hAnsi="Liberation Serif" w:cs="Times New Roman"/>
          <w:sz w:val="24"/>
          <w:szCs w:val="24"/>
          <w:lang w:val="en-US"/>
        </w:rPr>
        <w:t xml:space="preserve">, 2018, </w:t>
      </w:r>
      <w:r w:rsidR="00485C1E" w:rsidRPr="00F014CD">
        <w:rPr>
          <w:rFonts w:ascii="Liberation Serif" w:hAnsi="Liberation Serif" w:cs="Times New Roman"/>
          <w:sz w:val="24"/>
          <w:szCs w:val="24"/>
          <w:lang w:val="en-US"/>
        </w:rPr>
        <w:t>no.</w:t>
      </w:r>
      <w:r w:rsidRPr="00F014CD">
        <w:rPr>
          <w:rFonts w:ascii="Liberation Serif" w:hAnsi="Liberation Serif" w:cs="Times New Roman"/>
          <w:sz w:val="24"/>
          <w:szCs w:val="24"/>
          <w:lang w:val="en-US"/>
        </w:rPr>
        <w:t xml:space="preserve"> 25,</w:t>
      </w:r>
      <w:r w:rsidR="00C80343" w:rsidRPr="00F014CD">
        <w:rPr>
          <w:rFonts w:ascii="Liberation Serif" w:hAnsi="Liberation Serif" w:cs="Times New Roman"/>
          <w:sz w:val="24"/>
          <w:szCs w:val="24"/>
          <w:lang w:val="en-US"/>
        </w:rPr>
        <w:t xml:space="preserve"> pp</w:t>
      </w:r>
      <w:r w:rsidRPr="00F014CD">
        <w:rPr>
          <w:rFonts w:ascii="Liberation Serif" w:hAnsi="Liberation Serif" w:cs="Times New Roman"/>
          <w:sz w:val="24"/>
          <w:szCs w:val="24"/>
          <w:lang w:val="en-US"/>
        </w:rPr>
        <w:t>.</w:t>
      </w:r>
      <w:r w:rsidR="003F1117" w:rsidRPr="00F014CD">
        <w:rPr>
          <w:rFonts w:ascii="Liberation Serif" w:hAnsi="Liberation Serif" w:cs="Times New Roman"/>
          <w:sz w:val="24"/>
          <w:szCs w:val="24"/>
          <w:lang w:val="en-US"/>
        </w:rPr>
        <w:t> </w:t>
      </w:r>
      <w:r w:rsidR="00C80343" w:rsidRPr="00F014CD">
        <w:rPr>
          <w:rFonts w:ascii="Liberation Serif" w:hAnsi="Liberation Serif" w:cs="Times New Roman"/>
          <w:sz w:val="24"/>
          <w:szCs w:val="24"/>
          <w:lang w:val="en-US"/>
        </w:rPr>
        <w:t xml:space="preserve">220–234. </w:t>
      </w:r>
      <w:r w:rsidRPr="00F014CD">
        <w:rPr>
          <w:rFonts w:ascii="Liberation Serif" w:hAnsi="Liberation Serif" w:cs="Times New Roman"/>
          <w:sz w:val="24"/>
          <w:szCs w:val="24"/>
          <w:lang w:val="en-US"/>
        </w:rPr>
        <w:t xml:space="preserve">URL: </w:t>
      </w:r>
      <w:r w:rsidR="003F1117" w:rsidRPr="00F014CD">
        <w:rPr>
          <w:rFonts w:ascii="Liberation Serif" w:hAnsi="Liberation Serif" w:cs="Times New Roman"/>
          <w:sz w:val="24"/>
          <w:szCs w:val="24"/>
          <w:lang w:val="en-US"/>
        </w:rPr>
        <w:t>[</w:t>
      </w:r>
      <w:hyperlink r:id="rId15" w:history="1">
        <w:r w:rsidR="00485C1E" w:rsidRPr="00F014CD">
          <w:rPr>
            <w:rStyle w:val="a6"/>
            <w:rFonts w:ascii="Liberation Serif" w:hAnsi="Liberation Serif"/>
            <w:sz w:val="24"/>
            <w:szCs w:val="24"/>
            <w:lang w:val="en-US"/>
          </w:rPr>
          <w:t>https://vox-journal.org/content/Vox%2025/Vox%2025-16-Rubtsov1.pdf</w:t>
        </w:r>
      </w:hyperlink>
      <w:r w:rsidR="003F1117" w:rsidRPr="00F014CD">
        <w:rPr>
          <w:rFonts w:ascii="Liberation Serif" w:hAnsi="Liberation Serif" w:cs="Times New Roman"/>
          <w:iCs/>
          <w:sz w:val="24"/>
          <w:szCs w:val="24"/>
          <w:lang w:val="en-US"/>
        </w:rPr>
        <w:t xml:space="preserve">, </w:t>
      </w:r>
      <w:r w:rsidR="003F1117" w:rsidRPr="00F014CD">
        <w:rPr>
          <w:rFonts w:ascii="Liberation Serif" w:hAnsi="Liberation Serif" w:cs="Times New Roman"/>
          <w:sz w:val="24"/>
          <w:szCs w:val="24"/>
          <w:lang w:val="en-US"/>
        </w:rPr>
        <w:t>accessed on 05.03.2023].</w:t>
      </w:r>
      <w:r w:rsidRPr="00F014CD">
        <w:rPr>
          <w:rFonts w:ascii="Liberation Serif" w:hAnsi="Liberation Serif" w:cs="Times New Roman"/>
          <w:iCs/>
          <w:sz w:val="24"/>
          <w:szCs w:val="24"/>
          <w:lang w:val="en-US"/>
        </w:rPr>
        <w:t xml:space="preserve"> </w:t>
      </w:r>
      <w:r w:rsidRPr="00F014CD">
        <w:rPr>
          <w:rFonts w:ascii="Liberation Serif" w:hAnsi="Liberation Serif" w:cs="Times New Roman"/>
          <w:sz w:val="24"/>
          <w:szCs w:val="24"/>
          <w:lang w:val="en-US"/>
        </w:rPr>
        <w:t>(In Russian.)</w:t>
      </w:r>
    </w:p>
    <w:p w14:paraId="1825755D" w14:textId="7AC37648" w:rsidR="00DC1E36" w:rsidRPr="00F014CD" w:rsidRDefault="00DC1E36" w:rsidP="00D1193E">
      <w:pPr>
        <w:pStyle w:val="a9"/>
        <w:numPr>
          <w:ilvl w:val="0"/>
          <w:numId w:val="2"/>
        </w:numPr>
        <w:spacing w:line="276" w:lineRule="auto"/>
        <w:jc w:val="both"/>
        <w:rPr>
          <w:rFonts w:ascii="Liberation Serif" w:hAnsi="Liberation Serif" w:cs="Times New Roman"/>
          <w:sz w:val="24"/>
          <w:szCs w:val="24"/>
          <w:lang w:val="en-US"/>
        </w:rPr>
      </w:pPr>
      <w:r w:rsidRPr="00F014CD">
        <w:rPr>
          <w:rFonts w:ascii="Liberation Serif" w:hAnsi="Liberation Serif" w:cs="Times New Roman"/>
          <w:sz w:val="24"/>
          <w:szCs w:val="24"/>
          <w:lang w:val="en-US"/>
        </w:rPr>
        <w:t xml:space="preserve">Soloviev E. Y. </w:t>
      </w:r>
      <w:proofErr w:type="spellStart"/>
      <w:r w:rsidRPr="00F014CD">
        <w:rPr>
          <w:rFonts w:ascii="Liberation Serif" w:hAnsi="Liberation Serif" w:cs="Times New Roman"/>
          <w:i/>
          <w:sz w:val="24"/>
          <w:szCs w:val="24"/>
          <w:lang w:val="en-US"/>
        </w:rPr>
        <w:t>Filosofiya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kak</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kritika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ideologii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Chast</w:t>
      </w:r>
      <w:proofErr w:type="spellEnd"/>
      <w:r w:rsidRPr="00F014CD">
        <w:rPr>
          <w:rFonts w:ascii="Liberation Serif" w:hAnsi="Liberation Serif" w:cs="Times New Roman"/>
          <w:i/>
          <w:sz w:val="24"/>
          <w:szCs w:val="24"/>
          <w:lang w:val="en-US"/>
        </w:rPr>
        <w:t xml:space="preserve">’ I </w:t>
      </w:r>
      <w:r w:rsidRPr="00F014CD">
        <w:rPr>
          <w:rFonts w:ascii="Liberation Serif" w:hAnsi="Liberation Serif" w:cs="Times New Roman"/>
          <w:iCs/>
          <w:sz w:val="24"/>
          <w:szCs w:val="24"/>
          <w:lang w:val="en-US"/>
        </w:rPr>
        <w:t>[Philosophy as a critique of ideologies. Part I].</w:t>
      </w:r>
      <w:r w:rsidRPr="00F014CD">
        <w:rPr>
          <w:rFonts w:ascii="Liberation Serif" w:hAnsi="Liberation Serif" w:cs="Times New Roman"/>
          <w:sz w:val="24"/>
          <w:szCs w:val="24"/>
          <w:lang w:val="en-US"/>
        </w:rPr>
        <w:t xml:space="preserve"> </w:t>
      </w:r>
      <w:proofErr w:type="spellStart"/>
      <w:r w:rsidRPr="00F014CD">
        <w:rPr>
          <w:rFonts w:ascii="Liberation Serif" w:hAnsi="Liberation Serif" w:cs="Times New Roman"/>
          <w:sz w:val="24"/>
          <w:szCs w:val="24"/>
          <w:lang w:val="en-US"/>
        </w:rPr>
        <w:t>Filosofskij</w:t>
      </w:r>
      <w:proofErr w:type="spellEnd"/>
      <w:r w:rsidRPr="00F014CD">
        <w:rPr>
          <w:rFonts w:ascii="Liberation Serif" w:hAnsi="Liberation Serif" w:cs="Times New Roman"/>
          <w:sz w:val="24"/>
          <w:szCs w:val="24"/>
          <w:lang w:val="en-US"/>
        </w:rPr>
        <w:t xml:space="preserve"> </w:t>
      </w:r>
      <w:proofErr w:type="spellStart"/>
      <w:r w:rsidRPr="00F014CD">
        <w:rPr>
          <w:rFonts w:ascii="Liberation Serif" w:hAnsi="Liberation Serif" w:cs="Times New Roman"/>
          <w:sz w:val="24"/>
          <w:szCs w:val="24"/>
          <w:lang w:val="en-US"/>
        </w:rPr>
        <w:t>zhurnal</w:t>
      </w:r>
      <w:proofErr w:type="spellEnd"/>
      <w:r w:rsidRPr="00F014CD">
        <w:rPr>
          <w:rFonts w:ascii="Liberation Serif" w:hAnsi="Liberation Serif" w:cs="Times New Roman"/>
          <w:sz w:val="24"/>
          <w:szCs w:val="24"/>
          <w:lang w:val="en-US"/>
        </w:rPr>
        <w:t>, 2016, Vol.</w:t>
      </w:r>
      <w:r w:rsidR="00657A81" w:rsidRPr="00F014CD">
        <w:rPr>
          <w:rFonts w:ascii="Liberation Serif" w:hAnsi="Liberation Serif" w:cs="Times New Roman"/>
          <w:sz w:val="24"/>
          <w:szCs w:val="24"/>
        </w:rPr>
        <w:t xml:space="preserve"> </w:t>
      </w:r>
      <w:r w:rsidRPr="00F014CD">
        <w:rPr>
          <w:rFonts w:ascii="Liberation Serif" w:hAnsi="Liberation Serif" w:cs="Times New Roman"/>
          <w:sz w:val="24"/>
          <w:szCs w:val="24"/>
          <w:lang w:val="en-US"/>
        </w:rPr>
        <w:t xml:space="preserve">9, no. 4, pp. </w:t>
      </w:r>
      <w:r w:rsidRPr="00F014CD">
        <w:rPr>
          <w:rFonts w:ascii="Liberation Serif" w:hAnsi="Liberation Serif" w:cs="Times New Roman"/>
          <w:iCs/>
          <w:sz w:val="24"/>
          <w:szCs w:val="24"/>
          <w:lang w:val="en-US"/>
        </w:rPr>
        <w:t xml:space="preserve">5–17. </w:t>
      </w:r>
      <w:r w:rsidRPr="00F014CD">
        <w:rPr>
          <w:rFonts w:ascii="Liberation Serif" w:hAnsi="Liberation Serif" w:cs="Times New Roman"/>
          <w:sz w:val="24"/>
          <w:szCs w:val="24"/>
          <w:lang w:val="en-US"/>
        </w:rPr>
        <w:t>(In Russian.)</w:t>
      </w:r>
    </w:p>
    <w:p w14:paraId="70142096" w14:textId="46872705" w:rsidR="00DC1E36" w:rsidRPr="00F014CD" w:rsidRDefault="00DC1E36" w:rsidP="00DC1E36">
      <w:pPr>
        <w:pStyle w:val="a9"/>
        <w:numPr>
          <w:ilvl w:val="0"/>
          <w:numId w:val="2"/>
        </w:numPr>
        <w:spacing w:line="276" w:lineRule="auto"/>
        <w:jc w:val="both"/>
        <w:rPr>
          <w:rFonts w:ascii="Liberation Serif" w:hAnsi="Liberation Serif" w:cs="Times New Roman"/>
          <w:sz w:val="24"/>
          <w:szCs w:val="24"/>
          <w:lang w:val="en-US"/>
        </w:rPr>
      </w:pPr>
      <w:r w:rsidRPr="00F014CD">
        <w:rPr>
          <w:rFonts w:ascii="Liberation Serif" w:hAnsi="Liberation Serif" w:cs="Times New Roman"/>
          <w:sz w:val="24"/>
          <w:szCs w:val="24"/>
          <w:lang w:val="en-US"/>
        </w:rPr>
        <w:t xml:space="preserve">Soloviev E. Y. </w:t>
      </w:r>
      <w:proofErr w:type="spellStart"/>
      <w:r w:rsidRPr="00F014CD">
        <w:rPr>
          <w:rFonts w:ascii="Liberation Serif" w:hAnsi="Liberation Serif" w:cs="Times New Roman"/>
          <w:i/>
          <w:sz w:val="24"/>
          <w:szCs w:val="24"/>
          <w:lang w:val="en-US"/>
        </w:rPr>
        <w:t>Filosofiya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kak</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kritika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ideologii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Chast</w:t>
      </w:r>
      <w:proofErr w:type="spellEnd"/>
      <w:r w:rsidRPr="00F014CD">
        <w:rPr>
          <w:rFonts w:ascii="Liberation Serif" w:hAnsi="Liberation Serif" w:cs="Times New Roman"/>
          <w:i/>
          <w:sz w:val="24"/>
          <w:szCs w:val="24"/>
          <w:lang w:val="en-US"/>
        </w:rPr>
        <w:t xml:space="preserve">’ II </w:t>
      </w:r>
      <w:r w:rsidRPr="00F014CD">
        <w:rPr>
          <w:rFonts w:ascii="Liberation Serif" w:hAnsi="Liberation Serif" w:cs="Times New Roman"/>
          <w:iCs/>
          <w:sz w:val="24"/>
          <w:szCs w:val="24"/>
          <w:lang w:val="en-US"/>
        </w:rPr>
        <w:t>[Philosophy as a critique of ideologies. Part II].</w:t>
      </w:r>
      <w:r w:rsidRPr="00F014CD">
        <w:rPr>
          <w:rFonts w:ascii="Liberation Serif" w:hAnsi="Liberation Serif" w:cs="Times New Roman"/>
          <w:sz w:val="24"/>
          <w:szCs w:val="24"/>
          <w:lang w:val="en-US"/>
        </w:rPr>
        <w:t xml:space="preserve"> </w:t>
      </w:r>
      <w:proofErr w:type="spellStart"/>
      <w:r w:rsidRPr="00F014CD">
        <w:rPr>
          <w:rFonts w:ascii="Liberation Serif" w:hAnsi="Liberation Serif" w:cs="Times New Roman"/>
          <w:sz w:val="24"/>
          <w:szCs w:val="24"/>
          <w:lang w:val="en-US"/>
        </w:rPr>
        <w:t>Filosofskij</w:t>
      </w:r>
      <w:proofErr w:type="spellEnd"/>
      <w:r w:rsidRPr="00F014CD">
        <w:rPr>
          <w:rFonts w:ascii="Liberation Serif" w:hAnsi="Liberation Serif" w:cs="Times New Roman"/>
          <w:sz w:val="24"/>
          <w:szCs w:val="24"/>
          <w:lang w:val="en-US"/>
        </w:rPr>
        <w:t xml:space="preserve"> </w:t>
      </w:r>
      <w:proofErr w:type="spellStart"/>
      <w:r w:rsidRPr="00F014CD">
        <w:rPr>
          <w:rFonts w:ascii="Liberation Serif" w:hAnsi="Liberation Serif" w:cs="Times New Roman"/>
          <w:sz w:val="24"/>
          <w:szCs w:val="24"/>
          <w:lang w:val="en-US"/>
        </w:rPr>
        <w:t>zhurnal</w:t>
      </w:r>
      <w:proofErr w:type="spellEnd"/>
      <w:r w:rsidRPr="00F014CD">
        <w:rPr>
          <w:rFonts w:ascii="Liberation Serif" w:hAnsi="Liberation Serif" w:cs="Times New Roman"/>
          <w:sz w:val="24"/>
          <w:szCs w:val="24"/>
          <w:lang w:val="en-US"/>
        </w:rPr>
        <w:t>, 2017, Vol.</w:t>
      </w:r>
      <w:r w:rsidR="00657A81" w:rsidRPr="00F014CD">
        <w:rPr>
          <w:rFonts w:ascii="Liberation Serif" w:hAnsi="Liberation Serif" w:cs="Times New Roman"/>
          <w:sz w:val="24"/>
          <w:szCs w:val="24"/>
        </w:rPr>
        <w:t xml:space="preserve"> </w:t>
      </w:r>
      <w:r w:rsidRPr="00F014CD">
        <w:rPr>
          <w:rFonts w:ascii="Liberation Serif" w:hAnsi="Liberation Serif" w:cs="Times New Roman"/>
          <w:sz w:val="24"/>
          <w:szCs w:val="24"/>
          <w:lang w:val="en-US"/>
        </w:rPr>
        <w:t xml:space="preserve">10, no. 3, pp. </w:t>
      </w:r>
      <w:r w:rsidRPr="00F014CD">
        <w:rPr>
          <w:rFonts w:ascii="Liberation Serif" w:hAnsi="Liberation Serif" w:cs="Times New Roman"/>
          <w:iCs/>
          <w:sz w:val="24"/>
          <w:szCs w:val="24"/>
          <w:lang w:val="en-US"/>
        </w:rPr>
        <w:t xml:space="preserve">5–31. </w:t>
      </w:r>
      <w:r w:rsidRPr="00F014CD">
        <w:rPr>
          <w:rFonts w:ascii="Liberation Serif" w:hAnsi="Liberation Serif" w:cs="Times New Roman"/>
          <w:sz w:val="24"/>
          <w:szCs w:val="24"/>
          <w:lang w:val="en-US"/>
        </w:rPr>
        <w:t>(In Russian.)</w:t>
      </w:r>
    </w:p>
    <w:p w14:paraId="4F331659" w14:textId="77777777" w:rsidR="00DC1E36" w:rsidRPr="00F014CD" w:rsidRDefault="00DC1E36" w:rsidP="00DC1E36">
      <w:pPr>
        <w:pStyle w:val="a7"/>
        <w:numPr>
          <w:ilvl w:val="0"/>
          <w:numId w:val="2"/>
        </w:numPr>
        <w:autoSpaceDE w:val="0"/>
        <w:autoSpaceDN w:val="0"/>
        <w:adjustRightInd w:val="0"/>
        <w:spacing w:after="0" w:line="276" w:lineRule="auto"/>
        <w:jc w:val="both"/>
        <w:rPr>
          <w:rFonts w:ascii="Liberation Serif" w:hAnsi="Liberation Serif" w:cs="Times New Roman"/>
          <w:sz w:val="24"/>
          <w:szCs w:val="24"/>
          <w:lang w:val="en-US"/>
        </w:rPr>
      </w:pPr>
      <w:proofErr w:type="spellStart"/>
      <w:r w:rsidRPr="00F014CD">
        <w:rPr>
          <w:rFonts w:ascii="Liberation Serif" w:hAnsi="Liberation Serif" w:cs="Times New Roman"/>
          <w:sz w:val="24"/>
          <w:szCs w:val="24"/>
          <w:lang w:val="en-US"/>
        </w:rPr>
        <w:t>Syrodeeva</w:t>
      </w:r>
      <w:proofErr w:type="spellEnd"/>
      <w:r w:rsidRPr="00F014CD">
        <w:rPr>
          <w:rFonts w:ascii="Liberation Serif" w:hAnsi="Liberation Serif" w:cs="Times New Roman"/>
          <w:sz w:val="24"/>
          <w:szCs w:val="24"/>
          <w:lang w:val="en-US"/>
        </w:rPr>
        <w:t xml:space="preserve"> A. A. </w:t>
      </w:r>
      <w:proofErr w:type="spellStart"/>
      <w:r w:rsidRPr="00F014CD">
        <w:rPr>
          <w:rFonts w:ascii="Liberation Serif" w:hAnsi="Liberation Serif" w:cs="Times New Roman"/>
          <w:i/>
          <w:sz w:val="24"/>
          <w:szCs w:val="24"/>
          <w:lang w:val="en-US"/>
        </w:rPr>
        <w:t>Filosofiya</w:t>
      </w:r>
      <w:proofErr w:type="spellEnd"/>
      <w:r w:rsidRPr="00F014CD">
        <w:rPr>
          <w:rFonts w:ascii="Liberation Serif" w:hAnsi="Liberation Serif" w:cs="Times New Roman"/>
          <w:i/>
          <w:sz w:val="24"/>
          <w:szCs w:val="24"/>
          <w:lang w:val="en-US"/>
        </w:rPr>
        <w:t xml:space="preserve"> I </w:t>
      </w:r>
      <w:proofErr w:type="spellStart"/>
      <w:r w:rsidRPr="00F014CD">
        <w:rPr>
          <w:rFonts w:ascii="Liberation Serif" w:hAnsi="Liberation Serif" w:cs="Times New Roman"/>
          <w:i/>
          <w:sz w:val="24"/>
          <w:szCs w:val="24"/>
          <w:lang w:val="en-US"/>
        </w:rPr>
        <w:t>ideologiya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illyuziya</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deideologizastii</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obzor</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kruglogo</w:t>
      </w:r>
      <w:proofErr w:type="spellEnd"/>
      <w:r w:rsidRPr="00F014CD">
        <w:rPr>
          <w:rFonts w:ascii="Liberation Serif" w:hAnsi="Liberation Serif" w:cs="Times New Roman"/>
          <w:i/>
          <w:sz w:val="24"/>
          <w:szCs w:val="24"/>
          <w:lang w:val="en-US"/>
        </w:rPr>
        <w:t xml:space="preserve"> </w:t>
      </w:r>
      <w:proofErr w:type="spellStart"/>
      <w:r w:rsidRPr="00F014CD">
        <w:rPr>
          <w:rFonts w:ascii="Liberation Serif" w:hAnsi="Liberation Serif" w:cs="Times New Roman"/>
          <w:i/>
          <w:sz w:val="24"/>
          <w:szCs w:val="24"/>
          <w:lang w:val="en-US"/>
        </w:rPr>
        <w:t>stola</w:t>
      </w:r>
      <w:proofErr w:type="spellEnd"/>
      <w:r w:rsidRPr="00F014CD">
        <w:rPr>
          <w:rFonts w:ascii="Liberation Serif" w:hAnsi="Liberation Serif" w:cs="Times New Roman"/>
          <w:i/>
          <w:sz w:val="24"/>
          <w:szCs w:val="24"/>
          <w:lang w:val="en-US"/>
        </w:rPr>
        <w:t xml:space="preserve">”) </w:t>
      </w:r>
      <w:r w:rsidRPr="00F014CD">
        <w:rPr>
          <w:rFonts w:ascii="Liberation Serif" w:hAnsi="Liberation Serif" w:cs="Times New Roman"/>
          <w:iCs/>
          <w:sz w:val="24"/>
          <w:szCs w:val="24"/>
          <w:lang w:val="en-US"/>
        </w:rPr>
        <w:t>[</w:t>
      </w:r>
      <w:r w:rsidRPr="00F014CD">
        <w:rPr>
          <w:rFonts w:ascii="Liberation Serif" w:hAnsi="Liberation Serif" w:cs="Times New Roman"/>
          <w:sz w:val="24"/>
          <w:szCs w:val="24"/>
          <w:lang w:val="en-US"/>
        </w:rPr>
        <w:t xml:space="preserve">Philosophy and Ideology: Illusion of the </w:t>
      </w:r>
      <w:proofErr w:type="spellStart"/>
      <w:r w:rsidRPr="00F014CD">
        <w:rPr>
          <w:rFonts w:ascii="Liberation Serif" w:hAnsi="Liberation Serif" w:cs="Times New Roman"/>
          <w:sz w:val="24"/>
          <w:szCs w:val="24"/>
          <w:lang w:val="en-US"/>
        </w:rPr>
        <w:t>Deideologization</w:t>
      </w:r>
      <w:proofErr w:type="spellEnd"/>
      <w:r w:rsidRPr="00F014CD">
        <w:rPr>
          <w:rFonts w:ascii="Liberation Serif" w:hAnsi="Liberation Serif" w:cs="Times New Roman"/>
          <w:sz w:val="24"/>
          <w:szCs w:val="24"/>
          <w:lang w:val="en-US"/>
        </w:rPr>
        <w:t>. (Review of the “Round Table”)</w:t>
      </w:r>
      <w:r w:rsidRPr="00F014CD">
        <w:rPr>
          <w:rFonts w:ascii="Liberation Serif" w:hAnsi="Liberation Serif" w:cs="Times New Roman"/>
          <w:iCs/>
          <w:sz w:val="24"/>
          <w:szCs w:val="24"/>
          <w:lang w:val="en-US"/>
        </w:rPr>
        <w:t xml:space="preserve">]. </w:t>
      </w:r>
      <w:proofErr w:type="spellStart"/>
      <w:r w:rsidRPr="00F014CD">
        <w:rPr>
          <w:rFonts w:ascii="Liberation Serif" w:hAnsi="Liberation Serif" w:cs="Times New Roman"/>
          <w:sz w:val="24"/>
          <w:szCs w:val="24"/>
          <w:lang w:val="en-US"/>
        </w:rPr>
        <w:t>Voprosy</w:t>
      </w:r>
      <w:proofErr w:type="spellEnd"/>
      <w:r w:rsidRPr="00F014CD">
        <w:rPr>
          <w:rFonts w:ascii="Liberation Serif" w:hAnsi="Liberation Serif" w:cs="Times New Roman"/>
          <w:sz w:val="24"/>
          <w:szCs w:val="24"/>
          <w:lang w:val="en-US"/>
        </w:rPr>
        <w:t xml:space="preserve"> </w:t>
      </w:r>
      <w:proofErr w:type="spellStart"/>
      <w:r w:rsidRPr="00F014CD">
        <w:rPr>
          <w:rFonts w:ascii="Liberation Serif" w:hAnsi="Liberation Serif" w:cs="Times New Roman"/>
          <w:sz w:val="24"/>
          <w:szCs w:val="24"/>
          <w:lang w:val="en-US"/>
        </w:rPr>
        <w:t>filosofii</w:t>
      </w:r>
      <w:proofErr w:type="spellEnd"/>
      <w:r w:rsidRPr="00F014CD">
        <w:rPr>
          <w:rFonts w:ascii="Liberation Serif" w:hAnsi="Liberation Serif" w:cs="Times New Roman"/>
          <w:sz w:val="24"/>
          <w:szCs w:val="24"/>
          <w:lang w:val="en-US"/>
        </w:rPr>
        <w:t>, 2018, no. 7, pp. 20</w:t>
      </w:r>
      <w:r w:rsidRPr="00F014CD">
        <w:rPr>
          <w:rFonts w:ascii="Liberation Serif" w:hAnsi="Liberation Serif" w:cs="Times New Roman"/>
          <w:iCs/>
          <w:sz w:val="24"/>
          <w:szCs w:val="24"/>
          <w:lang w:val="en-US"/>
        </w:rPr>
        <w:t xml:space="preserve">7–217. </w:t>
      </w:r>
      <w:r w:rsidRPr="00F014CD">
        <w:rPr>
          <w:rFonts w:ascii="Liberation Serif" w:hAnsi="Liberation Serif" w:cs="Times New Roman"/>
          <w:sz w:val="24"/>
          <w:szCs w:val="24"/>
          <w:lang w:val="en-US"/>
        </w:rPr>
        <w:t>(In Russian.)</w:t>
      </w:r>
    </w:p>
    <w:p w14:paraId="18F71DDE" w14:textId="77777777" w:rsidR="00E03AD2" w:rsidRDefault="00E03AD2" w:rsidP="00F805B9">
      <w:pPr>
        <w:pStyle w:val="a9"/>
        <w:rPr>
          <w:rFonts w:ascii="Liberation Serif" w:hAnsi="Liberation Serif" w:cs="Times New Roman"/>
          <w:sz w:val="24"/>
          <w:szCs w:val="24"/>
        </w:rPr>
      </w:pPr>
    </w:p>
    <w:p w14:paraId="33646589" w14:textId="77777777" w:rsidR="00EF44AF" w:rsidRDefault="00EF44AF" w:rsidP="00F805B9">
      <w:pPr>
        <w:pStyle w:val="a9"/>
        <w:rPr>
          <w:rFonts w:ascii="Liberation Serif" w:hAnsi="Liberation Serif" w:cs="Times New Roman"/>
          <w:sz w:val="24"/>
          <w:szCs w:val="24"/>
        </w:rPr>
      </w:pPr>
    </w:p>
    <w:p w14:paraId="2D980D5D" w14:textId="77777777" w:rsidR="00EF44AF" w:rsidRDefault="00EF44AF" w:rsidP="00F805B9">
      <w:pPr>
        <w:pStyle w:val="a9"/>
        <w:rPr>
          <w:rFonts w:ascii="Liberation Serif" w:hAnsi="Liberation Serif" w:cs="Times New Roman"/>
          <w:sz w:val="24"/>
          <w:szCs w:val="24"/>
        </w:rPr>
      </w:pPr>
    </w:p>
    <w:p w14:paraId="3D458566" w14:textId="77777777" w:rsidR="00EF44AF" w:rsidRDefault="00EF44AF" w:rsidP="00F805B9">
      <w:pPr>
        <w:pStyle w:val="a9"/>
        <w:rPr>
          <w:rFonts w:ascii="Liberation Serif" w:hAnsi="Liberation Serif" w:cs="Times New Roman"/>
          <w:sz w:val="24"/>
          <w:szCs w:val="24"/>
        </w:rPr>
      </w:pPr>
    </w:p>
    <w:p w14:paraId="2F1B6103" w14:textId="77777777" w:rsidR="00EF44AF" w:rsidRDefault="00EF44AF" w:rsidP="00F805B9">
      <w:pPr>
        <w:pStyle w:val="a9"/>
        <w:rPr>
          <w:rFonts w:ascii="Liberation Serif" w:hAnsi="Liberation Serif" w:cs="Times New Roman"/>
          <w:sz w:val="24"/>
          <w:szCs w:val="24"/>
        </w:rPr>
      </w:pPr>
    </w:p>
    <w:p w14:paraId="48658A74" w14:textId="77777777" w:rsidR="00EF44AF" w:rsidRDefault="00EF44AF" w:rsidP="00F805B9">
      <w:pPr>
        <w:pStyle w:val="a9"/>
        <w:rPr>
          <w:rFonts w:ascii="Liberation Serif" w:hAnsi="Liberation Serif" w:cs="Times New Roman"/>
          <w:sz w:val="24"/>
          <w:szCs w:val="24"/>
        </w:rPr>
      </w:pPr>
    </w:p>
    <w:p w14:paraId="7A7D6039" w14:textId="77777777" w:rsidR="00EF44AF" w:rsidRDefault="00EF44AF" w:rsidP="00F805B9">
      <w:pPr>
        <w:pStyle w:val="a9"/>
        <w:rPr>
          <w:rFonts w:ascii="Liberation Serif" w:hAnsi="Liberation Serif" w:cs="Times New Roman"/>
          <w:sz w:val="24"/>
          <w:szCs w:val="24"/>
        </w:rPr>
      </w:pPr>
    </w:p>
    <w:p w14:paraId="36E173FA" w14:textId="77777777" w:rsidR="00EF44AF" w:rsidRDefault="00EF44AF" w:rsidP="00F805B9">
      <w:pPr>
        <w:pStyle w:val="a9"/>
        <w:rPr>
          <w:rFonts w:ascii="Liberation Serif" w:hAnsi="Liberation Serif" w:cs="Times New Roman"/>
          <w:sz w:val="24"/>
          <w:szCs w:val="24"/>
        </w:rPr>
      </w:pPr>
    </w:p>
    <w:p w14:paraId="022B0EAC" w14:textId="77777777" w:rsidR="00EF44AF" w:rsidRDefault="00EF44AF" w:rsidP="00F805B9">
      <w:pPr>
        <w:pStyle w:val="a9"/>
        <w:rPr>
          <w:rFonts w:ascii="Liberation Serif" w:hAnsi="Liberation Serif" w:cs="Times New Roman"/>
          <w:sz w:val="24"/>
          <w:szCs w:val="24"/>
        </w:rPr>
      </w:pPr>
    </w:p>
    <w:p w14:paraId="48DE8F96" w14:textId="77777777" w:rsidR="00EF44AF" w:rsidRDefault="00EF44AF" w:rsidP="00F805B9">
      <w:pPr>
        <w:pStyle w:val="a9"/>
        <w:rPr>
          <w:rFonts w:ascii="Liberation Serif" w:hAnsi="Liberation Serif" w:cs="Times New Roman"/>
          <w:sz w:val="24"/>
          <w:szCs w:val="24"/>
        </w:rPr>
      </w:pPr>
    </w:p>
    <w:p w14:paraId="1D3742B1" w14:textId="77777777" w:rsidR="00EF44AF" w:rsidRDefault="00EF44AF" w:rsidP="00F805B9">
      <w:pPr>
        <w:pStyle w:val="a9"/>
        <w:rPr>
          <w:rFonts w:ascii="Liberation Serif" w:hAnsi="Liberation Serif" w:cs="Times New Roman"/>
          <w:sz w:val="24"/>
          <w:szCs w:val="24"/>
        </w:rPr>
      </w:pPr>
    </w:p>
    <w:p w14:paraId="6C063892" w14:textId="77777777" w:rsidR="00EF44AF" w:rsidRDefault="00EF44AF" w:rsidP="00F805B9">
      <w:pPr>
        <w:pStyle w:val="a9"/>
        <w:rPr>
          <w:rFonts w:ascii="Liberation Serif" w:hAnsi="Liberation Serif" w:cs="Times New Roman"/>
          <w:sz w:val="24"/>
          <w:szCs w:val="24"/>
        </w:rPr>
      </w:pPr>
    </w:p>
    <w:p w14:paraId="45B522B0" w14:textId="77777777" w:rsidR="00EF44AF" w:rsidRDefault="00EF44AF" w:rsidP="00F805B9">
      <w:pPr>
        <w:pStyle w:val="a9"/>
        <w:rPr>
          <w:rFonts w:ascii="Liberation Serif" w:hAnsi="Liberation Serif" w:cs="Times New Roman"/>
          <w:sz w:val="24"/>
          <w:szCs w:val="24"/>
        </w:rPr>
      </w:pPr>
    </w:p>
    <w:p w14:paraId="51009846" w14:textId="77777777" w:rsidR="00EF44AF" w:rsidRDefault="00EF44AF" w:rsidP="00F805B9">
      <w:pPr>
        <w:pStyle w:val="a9"/>
        <w:rPr>
          <w:rFonts w:ascii="Liberation Serif" w:hAnsi="Liberation Serif" w:cs="Times New Roman"/>
          <w:sz w:val="24"/>
          <w:szCs w:val="24"/>
        </w:rPr>
      </w:pPr>
    </w:p>
    <w:p w14:paraId="1EDE8335" w14:textId="77777777" w:rsidR="00EF44AF" w:rsidRDefault="00EF44AF" w:rsidP="00F805B9">
      <w:pPr>
        <w:pStyle w:val="a9"/>
        <w:rPr>
          <w:rFonts w:ascii="Liberation Serif" w:hAnsi="Liberation Serif" w:cs="Times New Roman"/>
          <w:sz w:val="24"/>
          <w:szCs w:val="24"/>
        </w:rPr>
      </w:pPr>
    </w:p>
    <w:p w14:paraId="595C508F" w14:textId="77777777" w:rsidR="00EF44AF" w:rsidRDefault="00EF44AF" w:rsidP="00F805B9">
      <w:pPr>
        <w:pStyle w:val="a9"/>
        <w:rPr>
          <w:rFonts w:ascii="Liberation Serif" w:hAnsi="Liberation Serif" w:cs="Times New Roman"/>
          <w:sz w:val="24"/>
          <w:szCs w:val="24"/>
        </w:rPr>
      </w:pPr>
    </w:p>
    <w:p w14:paraId="458B62A7" w14:textId="77777777" w:rsidR="00EF44AF" w:rsidRDefault="00EF44AF" w:rsidP="00F805B9">
      <w:pPr>
        <w:pStyle w:val="a9"/>
        <w:rPr>
          <w:rFonts w:ascii="Liberation Serif" w:hAnsi="Liberation Serif" w:cs="Times New Roman"/>
          <w:sz w:val="24"/>
          <w:szCs w:val="24"/>
        </w:rPr>
      </w:pPr>
    </w:p>
    <w:p w14:paraId="0F547F4E" w14:textId="77777777" w:rsidR="00EF44AF" w:rsidRDefault="00EF44AF" w:rsidP="00F805B9">
      <w:pPr>
        <w:pStyle w:val="a9"/>
        <w:rPr>
          <w:rFonts w:ascii="Liberation Serif" w:hAnsi="Liberation Serif" w:cs="Times New Roman"/>
          <w:sz w:val="24"/>
          <w:szCs w:val="24"/>
        </w:rPr>
      </w:pPr>
    </w:p>
    <w:p w14:paraId="37A4969F" w14:textId="77777777" w:rsidR="00EF44AF" w:rsidRDefault="00EF44AF" w:rsidP="00F805B9">
      <w:pPr>
        <w:pStyle w:val="a9"/>
        <w:rPr>
          <w:rFonts w:ascii="Liberation Serif" w:hAnsi="Liberation Serif" w:cs="Times New Roman"/>
          <w:sz w:val="24"/>
          <w:szCs w:val="24"/>
        </w:rPr>
      </w:pPr>
    </w:p>
    <w:p w14:paraId="40332FF2" w14:textId="77777777" w:rsidR="00EF44AF" w:rsidRDefault="00EF44AF" w:rsidP="00F805B9">
      <w:pPr>
        <w:pStyle w:val="a9"/>
        <w:rPr>
          <w:rFonts w:ascii="Liberation Serif" w:hAnsi="Liberation Serif" w:cs="Times New Roman"/>
          <w:sz w:val="24"/>
          <w:szCs w:val="24"/>
        </w:rPr>
      </w:pPr>
    </w:p>
    <w:p w14:paraId="06C33D1F" w14:textId="77777777" w:rsidR="00EF44AF" w:rsidRDefault="00EF44AF" w:rsidP="00F805B9">
      <w:pPr>
        <w:pStyle w:val="a9"/>
        <w:rPr>
          <w:rFonts w:ascii="Liberation Serif" w:hAnsi="Liberation Serif" w:cs="Times New Roman"/>
          <w:sz w:val="24"/>
          <w:szCs w:val="24"/>
        </w:rPr>
      </w:pPr>
    </w:p>
    <w:p w14:paraId="0B0C7873" w14:textId="77777777" w:rsidR="00EF44AF" w:rsidRDefault="00EF44AF" w:rsidP="00F805B9">
      <w:pPr>
        <w:pStyle w:val="a9"/>
        <w:rPr>
          <w:rFonts w:ascii="Liberation Serif" w:hAnsi="Liberation Serif" w:cs="Times New Roman"/>
          <w:sz w:val="24"/>
          <w:szCs w:val="24"/>
        </w:rPr>
      </w:pPr>
    </w:p>
    <w:p w14:paraId="0497933A" w14:textId="77777777" w:rsidR="00EF44AF" w:rsidRPr="00EF44AF" w:rsidRDefault="00EF44AF" w:rsidP="00F805B9">
      <w:pPr>
        <w:pStyle w:val="a9"/>
        <w:rPr>
          <w:rFonts w:ascii="Liberation Serif" w:hAnsi="Liberation Serif" w:cs="Times New Roman"/>
          <w:sz w:val="24"/>
          <w:szCs w:val="24"/>
        </w:rPr>
      </w:pPr>
      <w:bookmarkStart w:id="0" w:name="_GoBack"/>
      <w:bookmarkEnd w:id="0"/>
    </w:p>
    <w:p w14:paraId="5DCD7E53" w14:textId="77777777" w:rsidR="00D50368" w:rsidRPr="00F014CD" w:rsidRDefault="00D50368" w:rsidP="00F805B9">
      <w:pPr>
        <w:pStyle w:val="a9"/>
        <w:rPr>
          <w:rFonts w:ascii="Liberation Serif" w:hAnsi="Liberation Serif" w:cs="Times New Roman"/>
          <w:sz w:val="24"/>
          <w:szCs w:val="24"/>
          <w:lang w:val="en-US"/>
        </w:rPr>
      </w:pPr>
    </w:p>
    <w:p w14:paraId="5B41811F" w14:textId="09F6B0A7" w:rsidR="00E03AD2" w:rsidRPr="00F014CD" w:rsidRDefault="00E03AD2" w:rsidP="00F805B9">
      <w:pPr>
        <w:pStyle w:val="a9"/>
        <w:jc w:val="center"/>
        <w:rPr>
          <w:rFonts w:ascii="Liberation Serif" w:hAnsi="Liberation Serif" w:cs="Times New Roman"/>
          <w:b/>
          <w:color w:val="000000" w:themeColor="text1"/>
          <w:sz w:val="36"/>
          <w:szCs w:val="36"/>
          <w:lang w:val="en-US"/>
        </w:rPr>
      </w:pPr>
      <w:r w:rsidRPr="00F014CD">
        <w:rPr>
          <w:rFonts w:ascii="Liberation Serif" w:hAnsi="Liberation Serif" w:cs="Times New Roman"/>
          <w:b/>
          <w:color w:val="000000" w:themeColor="text1"/>
          <w:sz w:val="36"/>
          <w:szCs w:val="36"/>
          <w:lang w:val="en-US"/>
        </w:rPr>
        <w:t>R</w:t>
      </w:r>
      <w:r w:rsidR="00DC1E36" w:rsidRPr="00F014CD">
        <w:rPr>
          <w:rFonts w:ascii="Liberation Serif" w:hAnsi="Liberation Serif" w:cs="Times New Roman"/>
          <w:b/>
          <w:color w:val="000000" w:themeColor="text1"/>
          <w:sz w:val="36"/>
          <w:szCs w:val="36"/>
          <w:lang w:val="en-US"/>
        </w:rPr>
        <w:t>uben</w:t>
      </w:r>
      <w:r w:rsidRPr="00F014CD">
        <w:rPr>
          <w:rFonts w:ascii="Liberation Serif" w:hAnsi="Liberation Serif" w:cs="Times New Roman"/>
          <w:b/>
          <w:color w:val="000000" w:themeColor="text1"/>
          <w:sz w:val="36"/>
          <w:szCs w:val="36"/>
          <w:lang w:val="en-US"/>
        </w:rPr>
        <w:t xml:space="preserve"> </w:t>
      </w:r>
      <w:proofErr w:type="spellStart"/>
      <w:r w:rsidRPr="00F014CD">
        <w:rPr>
          <w:rFonts w:ascii="Liberation Serif" w:hAnsi="Liberation Serif" w:cs="Times New Roman"/>
          <w:b/>
          <w:color w:val="000000" w:themeColor="text1"/>
          <w:sz w:val="36"/>
          <w:szCs w:val="36"/>
          <w:lang w:val="en-US"/>
        </w:rPr>
        <w:t>G</w:t>
      </w:r>
      <w:r w:rsidR="00DC1E36" w:rsidRPr="00F014CD">
        <w:rPr>
          <w:rFonts w:ascii="Liberation Serif" w:hAnsi="Liberation Serif" w:cs="Times New Roman"/>
          <w:b/>
          <w:color w:val="000000" w:themeColor="text1"/>
          <w:sz w:val="36"/>
          <w:szCs w:val="36"/>
          <w:lang w:val="en-US"/>
        </w:rPr>
        <w:t>rantovich</w:t>
      </w:r>
      <w:proofErr w:type="spellEnd"/>
      <w:r w:rsidRPr="00F014CD">
        <w:rPr>
          <w:rFonts w:ascii="Liberation Serif" w:hAnsi="Liberation Serif" w:cs="Times New Roman"/>
          <w:b/>
          <w:color w:val="000000" w:themeColor="text1"/>
          <w:sz w:val="36"/>
          <w:szCs w:val="36"/>
          <w:lang w:val="en-US"/>
        </w:rPr>
        <w:t xml:space="preserve"> </w:t>
      </w:r>
      <w:proofErr w:type="spellStart"/>
      <w:r w:rsidRPr="00F014CD">
        <w:rPr>
          <w:rFonts w:ascii="Liberation Serif" w:hAnsi="Liberation Serif" w:cs="Times New Roman"/>
          <w:b/>
          <w:color w:val="000000" w:themeColor="text1"/>
          <w:sz w:val="36"/>
          <w:szCs w:val="36"/>
          <w:lang w:val="en-US"/>
        </w:rPr>
        <w:t>A</w:t>
      </w:r>
      <w:r w:rsidR="00DC1E36" w:rsidRPr="00F014CD">
        <w:rPr>
          <w:rFonts w:ascii="Liberation Serif" w:hAnsi="Liberation Serif" w:cs="Times New Roman"/>
          <w:b/>
          <w:color w:val="000000" w:themeColor="text1"/>
          <w:sz w:val="36"/>
          <w:szCs w:val="36"/>
          <w:lang w:val="en-US"/>
        </w:rPr>
        <w:t>pres</w:t>
      </w:r>
      <w:r w:rsidR="00A81AFB" w:rsidRPr="00F014CD">
        <w:rPr>
          <w:rFonts w:ascii="Liberation Serif" w:hAnsi="Liberation Serif" w:cs="Times New Roman"/>
          <w:b/>
          <w:color w:val="000000" w:themeColor="text1"/>
          <w:sz w:val="36"/>
          <w:szCs w:val="36"/>
          <w:lang w:val="en-US"/>
        </w:rPr>
        <w:t>s</w:t>
      </w:r>
      <w:r w:rsidR="00DC1E36" w:rsidRPr="00F014CD">
        <w:rPr>
          <w:rFonts w:ascii="Liberation Serif" w:hAnsi="Liberation Serif" w:cs="Times New Roman"/>
          <w:b/>
          <w:color w:val="000000" w:themeColor="text1"/>
          <w:sz w:val="36"/>
          <w:szCs w:val="36"/>
          <w:lang w:val="en-US"/>
        </w:rPr>
        <w:t>yan</w:t>
      </w:r>
      <w:proofErr w:type="spellEnd"/>
      <w:r w:rsidRPr="00F014CD">
        <w:rPr>
          <w:rFonts w:ascii="Liberation Serif" w:hAnsi="Liberation Serif" w:cs="Times New Roman"/>
          <w:b/>
          <w:color w:val="000000" w:themeColor="text1"/>
          <w:sz w:val="36"/>
          <w:szCs w:val="36"/>
          <w:lang w:val="en-US"/>
        </w:rPr>
        <w:t>:</w:t>
      </w:r>
    </w:p>
    <w:p w14:paraId="7B037A4B" w14:textId="32FCE3FB" w:rsidR="00E03AD2" w:rsidRPr="00F014CD" w:rsidRDefault="00657A81" w:rsidP="00F805B9">
      <w:pPr>
        <w:pStyle w:val="a9"/>
        <w:jc w:val="center"/>
        <w:rPr>
          <w:rFonts w:ascii="Liberation Serif" w:hAnsi="Liberation Serif" w:cs="Times New Roman"/>
          <w:b/>
          <w:color w:val="000000" w:themeColor="text1"/>
          <w:sz w:val="36"/>
          <w:szCs w:val="36"/>
          <w:lang w:val="en-US"/>
        </w:rPr>
      </w:pPr>
      <w:r w:rsidRPr="00F014CD">
        <w:rPr>
          <w:rFonts w:ascii="Liberation Serif" w:hAnsi="Liberation Serif" w:cs="Times New Roman"/>
          <w:b/>
          <w:color w:val="000000" w:themeColor="text1"/>
          <w:sz w:val="36"/>
          <w:szCs w:val="36"/>
          <w:lang w:val="en-US"/>
        </w:rPr>
        <w:t>p</w:t>
      </w:r>
      <w:r w:rsidR="00DC1E36" w:rsidRPr="00F014CD">
        <w:rPr>
          <w:rFonts w:ascii="Liberation Serif" w:hAnsi="Liberation Serif" w:cs="Times New Roman"/>
          <w:b/>
          <w:color w:val="000000" w:themeColor="text1"/>
          <w:sz w:val="36"/>
          <w:szCs w:val="36"/>
          <w:lang w:val="en-US"/>
        </w:rPr>
        <w:t>hilosopher</w:t>
      </w:r>
      <w:r w:rsidR="00E03AD2" w:rsidRPr="00F014CD">
        <w:rPr>
          <w:rFonts w:ascii="Liberation Serif" w:hAnsi="Liberation Serif" w:cs="Times New Roman"/>
          <w:b/>
          <w:color w:val="000000" w:themeColor="text1"/>
          <w:sz w:val="36"/>
          <w:szCs w:val="36"/>
          <w:lang w:val="en-US"/>
        </w:rPr>
        <w:t xml:space="preserve"> </w:t>
      </w:r>
      <w:r w:rsidR="00DC1E36" w:rsidRPr="00F014CD">
        <w:rPr>
          <w:rFonts w:ascii="Liberation Serif" w:hAnsi="Liberation Serif" w:cs="Times New Roman"/>
          <w:b/>
          <w:color w:val="000000" w:themeColor="text1"/>
          <w:sz w:val="36"/>
          <w:szCs w:val="36"/>
          <w:lang w:val="en-US"/>
        </w:rPr>
        <w:t>and</w:t>
      </w:r>
      <w:r w:rsidR="00E03AD2" w:rsidRPr="00F014CD">
        <w:rPr>
          <w:rFonts w:ascii="Liberation Serif" w:hAnsi="Liberation Serif" w:cs="Times New Roman"/>
          <w:b/>
          <w:color w:val="000000" w:themeColor="text1"/>
          <w:sz w:val="36"/>
          <w:szCs w:val="36"/>
          <w:lang w:val="en-US"/>
        </w:rPr>
        <w:t xml:space="preserve"> </w:t>
      </w:r>
      <w:r w:rsidR="00DC1E36" w:rsidRPr="00F014CD">
        <w:rPr>
          <w:rFonts w:ascii="Liberation Serif" w:hAnsi="Liberation Serif" w:cs="Times New Roman"/>
          <w:b/>
          <w:color w:val="000000" w:themeColor="text1"/>
          <w:sz w:val="36"/>
          <w:szCs w:val="36"/>
          <w:lang w:val="en-US"/>
        </w:rPr>
        <w:t>practitioner</w:t>
      </w:r>
      <w:r w:rsidR="00E03AD2" w:rsidRPr="00F014CD">
        <w:rPr>
          <w:rFonts w:ascii="Liberation Serif" w:hAnsi="Liberation Serif" w:cs="Times New Roman"/>
          <w:b/>
          <w:color w:val="000000" w:themeColor="text1"/>
          <w:sz w:val="36"/>
          <w:szCs w:val="36"/>
          <w:lang w:val="en-US"/>
        </w:rPr>
        <w:t xml:space="preserve"> </w:t>
      </w:r>
      <w:r w:rsidR="00DC1E36" w:rsidRPr="00F014CD">
        <w:rPr>
          <w:rFonts w:ascii="Liberation Serif" w:hAnsi="Liberation Serif" w:cs="Times New Roman"/>
          <w:b/>
          <w:color w:val="000000" w:themeColor="text1"/>
          <w:sz w:val="36"/>
          <w:szCs w:val="36"/>
          <w:lang w:val="en-US"/>
        </w:rPr>
        <w:t>of</w:t>
      </w:r>
      <w:r w:rsidR="00E03AD2" w:rsidRPr="00F014CD">
        <w:rPr>
          <w:rFonts w:ascii="Liberation Serif" w:hAnsi="Liberation Serif" w:cs="Times New Roman"/>
          <w:b/>
          <w:color w:val="000000" w:themeColor="text1"/>
          <w:sz w:val="36"/>
          <w:szCs w:val="36"/>
          <w:lang w:val="en-US"/>
        </w:rPr>
        <w:t xml:space="preserve"> </w:t>
      </w:r>
      <w:r w:rsidR="00DC1E36" w:rsidRPr="00F014CD">
        <w:rPr>
          <w:rFonts w:ascii="Liberation Serif" w:hAnsi="Liberation Serif" w:cs="Times New Roman"/>
          <w:b/>
          <w:color w:val="000000" w:themeColor="text1"/>
          <w:sz w:val="36"/>
          <w:szCs w:val="36"/>
          <w:lang w:val="en-US"/>
        </w:rPr>
        <w:t>morality</w:t>
      </w:r>
    </w:p>
    <w:p w14:paraId="3D378F19" w14:textId="77777777" w:rsidR="00DC1E36" w:rsidRPr="00F014CD" w:rsidRDefault="00DC1E36" w:rsidP="00F805B9">
      <w:pPr>
        <w:pStyle w:val="a9"/>
        <w:jc w:val="center"/>
        <w:rPr>
          <w:rFonts w:ascii="Liberation Serif" w:hAnsi="Liberation Serif" w:cs="Times New Roman"/>
          <w:b/>
          <w:sz w:val="24"/>
          <w:szCs w:val="24"/>
          <w:lang w:val="en-US"/>
        </w:rPr>
      </w:pPr>
    </w:p>
    <w:p w14:paraId="4F778F00" w14:textId="2AC2ECAD" w:rsidR="00E03AD2" w:rsidRPr="00E51312" w:rsidRDefault="00051B80" w:rsidP="00F805B9">
      <w:pPr>
        <w:pStyle w:val="a9"/>
        <w:jc w:val="right"/>
        <w:rPr>
          <w:rFonts w:ascii="Liberation Serif" w:hAnsi="Liberation Serif" w:cs="Times New Roman"/>
          <w:b/>
          <w:i/>
          <w:sz w:val="24"/>
          <w:szCs w:val="24"/>
          <w:lang w:val="en-US"/>
        </w:rPr>
      </w:pPr>
      <w:proofErr w:type="spellStart"/>
      <w:r w:rsidRPr="00E51312">
        <w:rPr>
          <w:rFonts w:ascii="Liberation Serif" w:hAnsi="Liberation Serif" w:cs="Times New Roman"/>
          <w:b/>
          <w:i/>
          <w:sz w:val="24"/>
          <w:szCs w:val="24"/>
          <w:lang w:val="en-US"/>
        </w:rPr>
        <w:t>Khafizova</w:t>
      </w:r>
      <w:proofErr w:type="spellEnd"/>
      <w:r w:rsidRPr="00E51312">
        <w:rPr>
          <w:rFonts w:ascii="Liberation Serif" w:hAnsi="Liberation Serif" w:cs="Times New Roman"/>
          <w:b/>
          <w:i/>
          <w:sz w:val="24"/>
          <w:szCs w:val="24"/>
          <w:lang w:val="en-US"/>
        </w:rPr>
        <w:t xml:space="preserve"> N.</w:t>
      </w:r>
      <w:r w:rsidR="00D50368" w:rsidRPr="00E51312">
        <w:rPr>
          <w:rFonts w:ascii="Liberation Serif" w:hAnsi="Liberation Serif" w:cs="Times New Roman"/>
          <w:b/>
          <w:i/>
          <w:sz w:val="24"/>
          <w:szCs w:val="24"/>
          <w:lang w:val="en-US"/>
        </w:rPr>
        <w:t> </w:t>
      </w:r>
      <w:r w:rsidRPr="00E51312">
        <w:rPr>
          <w:rFonts w:ascii="Liberation Serif" w:hAnsi="Liberation Serif" w:cs="Times New Roman"/>
          <w:b/>
          <w:i/>
          <w:sz w:val="24"/>
          <w:szCs w:val="24"/>
          <w:lang w:val="en-US"/>
        </w:rPr>
        <w:t>A.,</w:t>
      </w:r>
    </w:p>
    <w:p w14:paraId="38B5C14D" w14:textId="77777777" w:rsidR="00E03AD2" w:rsidRPr="00E51312" w:rsidRDefault="00051B80" w:rsidP="00F805B9">
      <w:pPr>
        <w:pStyle w:val="a9"/>
        <w:jc w:val="right"/>
        <w:rPr>
          <w:rFonts w:ascii="Liberation Serif" w:hAnsi="Liberation Serif" w:cs="Times New Roman"/>
          <w:sz w:val="24"/>
          <w:szCs w:val="24"/>
          <w:lang w:val="en-US"/>
        </w:rPr>
      </w:pPr>
      <w:r w:rsidRPr="00E51312">
        <w:rPr>
          <w:rFonts w:ascii="Liberation Serif" w:hAnsi="Liberation Serif" w:cs="Times New Roman"/>
          <w:sz w:val="24"/>
          <w:szCs w:val="24"/>
          <w:lang w:val="en-US"/>
        </w:rPr>
        <w:t>PHD in Philosophy</w:t>
      </w:r>
      <w:r w:rsidR="00E03AD2" w:rsidRPr="00E51312">
        <w:rPr>
          <w:rFonts w:ascii="Liberation Serif" w:hAnsi="Liberation Serif" w:cs="Times New Roman"/>
          <w:sz w:val="24"/>
          <w:szCs w:val="24"/>
          <w:lang w:val="en-US"/>
        </w:rPr>
        <w:t>,</w:t>
      </w:r>
    </w:p>
    <w:p w14:paraId="2FC579B2" w14:textId="12FE702F" w:rsidR="00051B80" w:rsidRPr="00E51312" w:rsidRDefault="00051B80" w:rsidP="00F805B9">
      <w:pPr>
        <w:pStyle w:val="a9"/>
        <w:jc w:val="right"/>
        <w:rPr>
          <w:rFonts w:ascii="Liberation Serif" w:hAnsi="Liberation Serif" w:cs="Times New Roman"/>
          <w:sz w:val="24"/>
          <w:szCs w:val="24"/>
          <w:lang w:val="en-US"/>
        </w:rPr>
      </w:pPr>
      <w:proofErr w:type="gramStart"/>
      <w:r w:rsidRPr="00E51312">
        <w:rPr>
          <w:rFonts w:ascii="Liberation Serif" w:hAnsi="Liberation Serif" w:cs="Times New Roman"/>
          <w:sz w:val="24"/>
          <w:szCs w:val="24"/>
          <w:lang w:val="en-US"/>
        </w:rPr>
        <w:t>docent</w:t>
      </w:r>
      <w:proofErr w:type="gramEnd"/>
      <w:r w:rsidRPr="00E51312">
        <w:rPr>
          <w:rFonts w:ascii="Liberation Serif" w:hAnsi="Liberation Serif" w:cs="Times New Roman"/>
          <w:sz w:val="24"/>
          <w:szCs w:val="24"/>
          <w:lang w:val="en-US"/>
        </w:rPr>
        <w:t xml:space="preserve"> of the departm</w:t>
      </w:r>
      <w:r w:rsidR="00DC1E36" w:rsidRPr="00E51312">
        <w:rPr>
          <w:rFonts w:ascii="Liberation Serif" w:hAnsi="Liberation Serif" w:cs="Times New Roman"/>
          <w:sz w:val="24"/>
          <w:szCs w:val="24"/>
          <w:lang w:val="en-US"/>
        </w:rPr>
        <w:t>e</w:t>
      </w:r>
      <w:r w:rsidRPr="00E51312">
        <w:rPr>
          <w:rFonts w:ascii="Liberation Serif" w:hAnsi="Liberation Serif" w:cs="Times New Roman"/>
          <w:sz w:val="24"/>
          <w:szCs w:val="24"/>
          <w:lang w:val="en-US"/>
        </w:rPr>
        <w:t>nt “</w:t>
      </w:r>
      <w:r w:rsidR="00DC1E36" w:rsidRPr="00E51312">
        <w:rPr>
          <w:rFonts w:ascii="Liberation Serif" w:hAnsi="Liberation Serif" w:cs="Times New Roman"/>
          <w:sz w:val="24"/>
          <w:szCs w:val="24"/>
          <w:lang w:val="en-US"/>
        </w:rPr>
        <w:t>P</w:t>
      </w:r>
      <w:r w:rsidRPr="00E51312">
        <w:rPr>
          <w:rFonts w:ascii="Liberation Serif" w:hAnsi="Liberation Serif" w:cs="Times New Roman"/>
          <w:sz w:val="24"/>
          <w:szCs w:val="24"/>
          <w:lang w:val="en-US"/>
        </w:rPr>
        <w:t>hiloso</w:t>
      </w:r>
      <w:r w:rsidR="00DC1E36" w:rsidRPr="00E51312">
        <w:rPr>
          <w:rFonts w:ascii="Liberation Serif" w:hAnsi="Liberation Serif" w:cs="Times New Roman"/>
          <w:sz w:val="24"/>
          <w:szCs w:val="24"/>
          <w:lang w:val="en-US"/>
        </w:rPr>
        <w:t>ph</w:t>
      </w:r>
      <w:r w:rsidRPr="00E51312">
        <w:rPr>
          <w:rFonts w:ascii="Liberation Serif" w:hAnsi="Liberation Serif" w:cs="Times New Roman"/>
          <w:sz w:val="24"/>
          <w:szCs w:val="24"/>
          <w:lang w:val="en-US"/>
        </w:rPr>
        <w:t>y and Low”</w:t>
      </w:r>
      <w:r w:rsidR="00FA493A" w:rsidRPr="00E51312">
        <w:rPr>
          <w:rFonts w:ascii="Liberation Serif" w:hAnsi="Liberation Serif" w:cs="Times New Roman"/>
          <w:sz w:val="24"/>
          <w:szCs w:val="24"/>
          <w:lang w:val="en-US"/>
        </w:rPr>
        <w:t>,</w:t>
      </w:r>
      <w:r w:rsidRPr="00E51312">
        <w:rPr>
          <w:rFonts w:ascii="Liberation Serif" w:hAnsi="Liberation Serif" w:cs="Times New Roman"/>
          <w:sz w:val="24"/>
          <w:szCs w:val="24"/>
          <w:lang w:val="en-US"/>
        </w:rPr>
        <w:t xml:space="preserve"> PNRPU (Perm),</w:t>
      </w:r>
    </w:p>
    <w:p w14:paraId="45DA6985" w14:textId="3184EE12" w:rsidR="00E03AD2" w:rsidRPr="00E51312" w:rsidRDefault="007A12BE" w:rsidP="00F805B9">
      <w:pPr>
        <w:pStyle w:val="a9"/>
        <w:jc w:val="right"/>
        <w:rPr>
          <w:rFonts w:ascii="Liberation Serif" w:hAnsi="Liberation Serif" w:cs="Times New Roman"/>
          <w:sz w:val="24"/>
          <w:szCs w:val="24"/>
          <w:lang w:val="en-US"/>
        </w:rPr>
      </w:pPr>
      <w:hyperlink r:id="rId16" w:history="1">
        <w:r w:rsidR="00E03AD2" w:rsidRPr="00E51312">
          <w:rPr>
            <w:rStyle w:val="a6"/>
            <w:rFonts w:ascii="Liberation Serif" w:hAnsi="Liberation Serif" w:cs="Times New Roman"/>
            <w:sz w:val="24"/>
            <w:szCs w:val="24"/>
            <w:lang w:val="en-US"/>
          </w:rPr>
          <w:t>khafizova1970@mail.ru</w:t>
        </w:r>
      </w:hyperlink>
    </w:p>
    <w:p w14:paraId="670EF492" w14:textId="77777777" w:rsidR="00F929D7" w:rsidRPr="00E51312" w:rsidRDefault="00F929D7" w:rsidP="00D57626">
      <w:pPr>
        <w:pStyle w:val="a9"/>
        <w:spacing w:line="276" w:lineRule="auto"/>
        <w:rPr>
          <w:rFonts w:ascii="Liberation Serif" w:hAnsi="Liberation Serif" w:cs="Times New Roman"/>
          <w:sz w:val="24"/>
          <w:szCs w:val="24"/>
          <w:lang w:val="en-US"/>
        </w:rPr>
      </w:pPr>
    </w:p>
    <w:p w14:paraId="43C97C66" w14:textId="03E9A40E" w:rsidR="00FA493A" w:rsidRPr="00F014CD" w:rsidRDefault="00051B80" w:rsidP="00D57626">
      <w:pPr>
        <w:pStyle w:val="a9"/>
        <w:spacing w:line="276" w:lineRule="auto"/>
        <w:ind w:firstLine="709"/>
        <w:jc w:val="both"/>
        <w:rPr>
          <w:rFonts w:ascii="Liberation Serif" w:hAnsi="Liberation Serif" w:cs="Times New Roman"/>
          <w:sz w:val="24"/>
          <w:szCs w:val="24"/>
          <w:lang w:val="en-US"/>
        </w:rPr>
      </w:pPr>
      <w:r w:rsidRPr="00F014CD">
        <w:rPr>
          <w:rFonts w:ascii="Liberation Serif" w:hAnsi="Liberation Serif" w:cs="Times New Roman"/>
          <w:b/>
          <w:sz w:val="24"/>
          <w:szCs w:val="24"/>
          <w:lang w:val="en-US"/>
        </w:rPr>
        <w:t xml:space="preserve">Abstract: </w:t>
      </w:r>
      <w:r w:rsidRPr="00F014CD">
        <w:rPr>
          <w:rFonts w:ascii="Liberation Serif" w:hAnsi="Liberation Serif" w:cs="Times New Roman"/>
          <w:sz w:val="24"/>
          <w:szCs w:val="24"/>
          <w:lang w:val="en-US"/>
        </w:rPr>
        <w:t xml:space="preserve">The article comprehends the significance of certain aspects of the philosophical creativity of Ruben </w:t>
      </w:r>
      <w:proofErr w:type="spellStart"/>
      <w:r w:rsidRPr="00F014CD">
        <w:rPr>
          <w:rFonts w:ascii="Liberation Serif" w:hAnsi="Liberation Serif" w:cs="Times New Roman"/>
          <w:sz w:val="24"/>
          <w:szCs w:val="24"/>
          <w:lang w:val="en-US"/>
        </w:rPr>
        <w:t>Grantovich</w:t>
      </w:r>
      <w:proofErr w:type="spellEnd"/>
      <w:r w:rsidRPr="00F014CD">
        <w:rPr>
          <w:rFonts w:ascii="Liberation Serif" w:hAnsi="Liberation Serif" w:cs="Times New Roman"/>
          <w:sz w:val="24"/>
          <w:szCs w:val="24"/>
          <w:lang w:val="en-US"/>
        </w:rPr>
        <w:t xml:space="preserve"> </w:t>
      </w:r>
      <w:proofErr w:type="spellStart"/>
      <w:r w:rsidRPr="00F014CD">
        <w:rPr>
          <w:rFonts w:ascii="Liberation Serif" w:hAnsi="Liberation Serif" w:cs="Times New Roman"/>
          <w:sz w:val="24"/>
          <w:szCs w:val="24"/>
          <w:lang w:val="en-US"/>
        </w:rPr>
        <w:t>Apre</w:t>
      </w:r>
      <w:r w:rsidR="00A81AFB" w:rsidRPr="00F014CD">
        <w:rPr>
          <w:rFonts w:ascii="Liberation Serif" w:hAnsi="Liberation Serif" w:cs="Times New Roman"/>
          <w:sz w:val="24"/>
          <w:szCs w:val="24"/>
          <w:lang w:val="en-US"/>
        </w:rPr>
        <w:t>s</w:t>
      </w:r>
      <w:r w:rsidRPr="00F014CD">
        <w:rPr>
          <w:rFonts w:ascii="Liberation Serif" w:hAnsi="Liberation Serif" w:cs="Times New Roman"/>
          <w:sz w:val="24"/>
          <w:szCs w:val="24"/>
          <w:lang w:val="en-US"/>
        </w:rPr>
        <w:t>syan</w:t>
      </w:r>
      <w:proofErr w:type="spellEnd"/>
      <w:r w:rsidRPr="00F014CD">
        <w:rPr>
          <w:rFonts w:ascii="Liberation Serif" w:hAnsi="Liberation Serif" w:cs="Times New Roman"/>
          <w:sz w:val="24"/>
          <w:szCs w:val="24"/>
          <w:lang w:val="en-US"/>
        </w:rPr>
        <w:t>. Firstly, through the comparison of ideology and philosophy, the figure of the philosopher is considered in the conditions of ideological struggle and ideological press. Secondly, on the example of R.</w:t>
      </w:r>
      <w:r w:rsidR="00D50368" w:rsidRPr="00F014CD">
        <w:rPr>
          <w:rFonts w:ascii="Liberation Serif" w:hAnsi="Liberation Serif" w:cs="Times New Roman"/>
          <w:sz w:val="24"/>
          <w:szCs w:val="24"/>
          <w:lang w:val="en-US"/>
        </w:rPr>
        <w:t> </w:t>
      </w:r>
      <w:r w:rsidRPr="00F014CD">
        <w:rPr>
          <w:rFonts w:ascii="Liberation Serif" w:hAnsi="Liberation Serif" w:cs="Times New Roman"/>
          <w:sz w:val="24"/>
          <w:szCs w:val="24"/>
          <w:lang w:val="en-US"/>
        </w:rPr>
        <w:t>G.</w:t>
      </w:r>
      <w:r w:rsidR="00D50368" w:rsidRPr="00F014CD">
        <w:rPr>
          <w:rFonts w:ascii="Liberation Serif" w:hAnsi="Liberation Serif" w:cs="Times New Roman"/>
          <w:sz w:val="24"/>
          <w:szCs w:val="24"/>
          <w:lang w:val="en-US"/>
        </w:rPr>
        <w:t> </w:t>
      </w:r>
      <w:proofErr w:type="spellStart"/>
      <w:r w:rsidRPr="00F014CD">
        <w:rPr>
          <w:rFonts w:ascii="Liberation Serif" w:hAnsi="Liberation Serif" w:cs="Times New Roman"/>
          <w:sz w:val="24"/>
          <w:szCs w:val="24"/>
          <w:lang w:val="en-US"/>
        </w:rPr>
        <w:t>Apres</w:t>
      </w:r>
      <w:r w:rsidR="00A81AFB" w:rsidRPr="00F014CD">
        <w:rPr>
          <w:rFonts w:ascii="Liberation Serif" w:hAnsi="Liberation Serif" w:cs="Times New Roman"/>
          <w:sz w:val="24"/>
          <w:szCs w:val="24"/>
          <w:lang w:val="en-US"/>
        </w:rPr>
        <w:t>s</w:t>
      </w:r>
      <w:r w:rsidRPr="00F014CD">
        <w:rPr>
          <w:rFonts w:ascii="Liberation Serif" w:hAnsi="Liberation Serif" w:cs="Times New Roman"/>
          <w:sz w:val="24"/>
          <w:szCs w:val="24"/>
          <w:lang w:val="en-US"/>
        </w:rPr>
        <w:t>yan's</w:t>
      </w:r>
      <w:proofErr w:type="spellEnd"/>
      <w:r w:rsidRPr="00F014CD">
        <w:rPr>
          <w:rFonts w:ascii="Liberation Serif" w:hAnsi="Liberation Serif" w:cs="Times New Roman"/>
          <w:sz w:val="24"/>
          <w:szCs w:val="24"/>
          <w:lang w:val="en-US"/>
        </w:rPr>
        <w:t xml:space="preserve"> personality, the philosophical way of the integral existence of a person in the world is shown. And, thirdly, in the review of the book "The Moral Changes of Achilles. The origins of morality in an archaic society (based on the material of the Homeric epic)" reveals the subject of Ruben </w:t>
      </w:r>
      <w:proofErr w:type="spellStart"/>
      <w:r w:rsidRPr="00F014CD">
        <w:rPr>
          <w:rFonts w:ascii="Liberation Serif" w:hAnsi="Liberation Serif" w:cs="Times New Roman"/>
          <w:sz w:val="24"/>
          <w:szCs w:val="24"/>
          <w:lang w:val="en-US"/>
        </w:rPr>
        <w:t>Grantovich's</w:t>
      </w:r>
      <w:proofErr w:type="spellEnd"/>
      <w:r w:rsidRPr="00F014CD">
        <w:rPr>
          <w:rFonts w:ascii="Liberation Serif" w:hAnsi="Liberation Serif" w:cs="Times New Roman"/>
          <w:sz w:val="24"/>
          <w:szCs w:val="24"/>
          <w:lang w:val="en-US"/>
        </w:rPr>
        <w:t xml:space="preserve"> research in recent years: the normativity of morality, moral requirements, comparative analysis of the rules of morality, as well as the genealogy of the Golden Rule, which is described on the basis of the author's method</w:t>
      </w:r>
      <w:r w:rsidR="00D50368" w:rsidRPr="00F014CD">
        <w:rPr>
          <w:rFonts w:ascii="Liberation Serif" w:hAnsi="Liberation Serif" w:cs="Times New Roman"/>
          <w:sz w:val="24"/>
          <w:szCs w:val="24"/>
          <w:lang w:val="en-US"/>
        </w:rPr>
        <w:t> —</w:t>
      </w:r>
      <w:r w:rsidRPr="00F014CD">
        <w:rPr>
          <w:rFonts w:ascii="Liberation Serif" w:hAnsi="Liberation Serif" w:cs="Times New Roman"/>
          <w:sz w:val="24"/>
          <w:szCs w:val="24"/>
          <w:lang w:val="en-US"/>
        </w:rPr>
        <w:t xml:space="preserve"> conceptual explication of rudimentary normative content.</w:t>
      </w:r>
    </w:p>
    <w:p w14:paraId="23B63C75" w14:textId="77777777" w:rsidR="00051B80" w:rsidRPr="00F014CD" w:rsidRDefault="00051B80" w:rsidP="00D57626">
      <w:pPr>
        <w:pStyle w:val="a9"/>
        <w:spacing w:line="276" w:lineRule="auto"/>
        <w:jc w:val="both"/>
        <w:rPr>
          <w:rFonts w:ascii="Liberation Serif" w:hAnsi="Liberation Serif" w:cs="Times New Roman"/>
          <w:sz w:val="24"/>
          <w:szCs w:val="24"/>
          <w:lang w:val="en-US"/>
        </w:rPr>
      </w:pPr>
    </w:p>
    <w:p w14:paraId="6C68D912" w14:textId="2E5C79DF" w:rsidR="00E33A74" w:rsidRPr="00F014CD" w:rsidRDefault="00FA493A" w:rsidP="00460EAB">
      <w:pPr>
        <w:pStyle w:val="a9"/>
        <w:spacing w:line="276" w:lineRule="auto"/>
        <w:ind w:firstLine="709"/>
        <w:jc w:val="both"/>
        <w:rPr>
          <w:rFonts w:ascii="Liberation Serif" w:hAnsi="Liberation Serif" w:cs="Times New Roman"/>
          <w:sz w:val="24"/>
          <w:szCs w:val="24"/>
          <w:lang w:val="en-US"/>
        </w:rPr>
      </w:pPr>
      <w:r w:rsidRPr="00F014CD">
        <w:rPr>
          <w:rFonts w:ascii="Liberation Serif" w:hAnsi="Liberation Serif" w:cs="Times New Roman"/>
          <w:b/>
          <w:sz w:val="24"/>
          <w:szCs w:val="24"/>
          <w:lang w:val="en-US"/>
        </w:rPr>
        <w:t>Keywords</w:t>
      </w:r>
      <w:r w:rsidRPr="00F014CD">
        <w:rPr>
          <w:rFonts w:ascii="Liberation Serif" w:hAnsi="Liberation Serif" w:cs="Times New Roman"/>
          <w:sz w:val="24"/>
          <w:szCs w:val="24"/>
          <w:lang w:val="en-US"/>
        </w:rPr>
        <w:t>: R.</w:t>
      </w:r>
      <w:r w:rsidR="00D50368" w:rsidRPr="00F014CD">
        <w:rPr>
          <w:rFonts w:ascii="Liberation Serif" w:hAnsi="Liberation Serif" w:cs="Times New Roman"/>
          <w:sz w:val="24"/>
          <w:szCs w:val="24"/>
          <w:lang w:val="en-US"/>
        </w:rPr>
        <w:t> </w:t>
      </w:r>
      <w:r w:rsidRPr="00F014CD">
        <w:rPr>
          <w:rFonts w:ascii="Liberation Serif" w:hAnsi="Liberation Serif" w:cs="Times New Roman"/>
          <w:sz w:val="24"/>
          <w:szCs w:val="24"/>
          <w:lang w:val="en-US"/>
        </w:rPr>
        <w:t>G.</w:t>
      </w:r>
      <w:r w:rsidR="00D50368" w:rsidRPr="00F014CD">
        <w:rPr>
          <w:rFonts w:ascii="Liberation Serif" w:hAnsi="Liberation Serif" w:cs="Times New Roman"/>
          <w:sz w:val="24"/>
          <w:szCs w:val="24"/>
          <w:lang w:val="en-US"/>
        </w:rPr>
        <w:t> </w:t>
      </w:r>
      <w:proofErr w:type="spellStart"/>
      <w:r w:rsidRPr="00F014CD">
        <w:rPr>
          <w:rFonts w:ascii="Liberation Serif" w:hAnsi="Liberation Serif" w:cs="Times New Roman"/>
          <w:sz w:val="24"/>
          <w:szCs w:val="24"/>
          <w:lang w:val="en-US"/>
        </w:rPr>
        <w:t>Apres</w:t>
      </w:r>
      <w:r w:rsidR="00A81AFB" w:rsidRPr="00F014CD">
        <w:rPr>
          <w:rFonts w:ascii="Liberation Serif" w:hAnsi="Liberation Serif" w:cs="Times New Roman"/>
          <w:sz w:val="24"/>
          <w:szCs w:val="24"/>
          <w:lang w:val="en-US"/>
        </w:rPr>
        <w:t>s</w:t>
      </w:r>
      <w:r w:rsidRPr="00F014CD">
        <w:rPr>
          <w:rFonts w:ascii="Liberation Serif" w:hAnsi="Liberation Serif" w:cs="Times New Roman"/>
          <w:sz w:val="24"/>
          <w:szCs w:val="24"/>
          <w:lang w:val="en-US"/>
        </w:rPr>
        <w:t>yan</w:t>
      </w:r>
      <w:proofErr w:type="spellEnd"/>
      <w:r w:rsidRPr="00F014CD">
        <w:rPr>
          <w:rFonts w:ascii="Liberation Serif" w:hAnsi="Liberation Serif" w:cs="Times New Roman"/>
          <w:sz w:val="24"/>
          <w:szCs w:val="24"/>
          <w:lang w:val="en-US"/>
        </w:rPr>
        <w:t xml:space="preserve">, morality, genealogy of morality, philosophy, ideology, Golden rule, humanity, identity, dignity, </w:t>
      </w:r>
      <w:r w:rsidR="0028032A" w:rsidRPr="00F014CD">
        <w:rPr>
          <w:rFonts w:ascii="Liberation Serif" w:hAnsi="Liberation Serif" w:cs="Times New Roman"/>
          <w:sz w:val="24"/>
          <w:szCs w:val="24"/>
          <w:lang w:val="en-US"/>
        </w:rPr>
        <w:t>"</w:t>
      </w:r>
      <w:r w:rsidRPr="00F014CD">
        <w:rPr>
          <w:rFonts w:ascii="Liberation Serif" w:hAnsi="Liberation Serif" w:cs="Times New Roman"/>
          <w:sz w:val="24"/>
          <w:szCs w:val="24"/>
          <w:lang w:val="en-US"/>
        </w:rPr>
        <w:t>Iliad</w:t>
      </w:r>
      <w:r w:rsidR="0028032A" w:rsidRPr="00F014CD">
        <w:rPr>
          <w:rFonts w:ascii="Liberation Serif" w:hAnsi="Liberation Serif" w:cs="Times New Roman"/>
          <w:sz w:val="24"/>
          <w:szCs w:val="24"/>
          <w:lang w:val="en-US"/>
        </w:rPr>
        <w:t>"</w:t>
      </w:r>
      <w:r w:rsidRPr="00F014CD">
        <w:rPr>
          <w:rFonts w:ascii="Liberation Serif" w:hAnsi="Liberation Serif" w:cs="Times New Roman"/>
          <w:sz w:val="24"/>
          <w:szCs w:val="24"/>
          <w:lang w:val="en-US"/>
        </w:rPr>
        <w:t>, Homer.</w:t>
      </w:r>
    </w:p>
    <w:sectPr w:rsidR="00E33A74" w:rsidRPr="00F014CD" w:rsidSect="00EF44AF">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708" w:footer="708" w:gutter="0"/>
      <w:pgNumType w:start="7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DC8E1" w14:textId="77777777" w:rsidR="007A12BE" w:rsidRDefault="007A12BE" w:rsidP="00537FCA">
      <w:pPr>
        <w:spacing w:after="0" w:line="240" w:lineRule="auto"/>
      </w:pPr>
      <w:r>
        <w:separator/>
      </w:r>
    </w:p>
  </w:endnote>
  <w:endnote w:type="continuationSeparator" w:id="0">
    <w:p w14:paraId="4A12F7CD" w14:textId="77777777" w:rsidR="007A12BE" w:rsidRDefault="007A12BE" w:rsidP="0053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panose1 w:val="02020603050405020304"/>
    <w:charset w:val="CC"/>
    <w:family w:val="roman"/>
    <w:pitch w:val="variable"/>
    <w:sig w:usb0="A00002AF" w:usb1="500078FB" w:usb2="00000000" w:usb3="00000000" w:csb0="0000009F" w:csb1="00000000"/>
  </w:font>
  <w:font w:name="Times New Roman,Bold Cyr">
    <w:altName w:val="Times New Roman"/>
    <w:charset w:val="CC"/>
    <w:family w:val="auto"/>
    <w:pitch w:val="variable"/>
    <w:sig w:usb0="00000201" w:usb1="00000000" w:usb2="00000000" w:usb3="00000000" w:csb0="00000004" w:csb1="00000000"/>
  </w:font>
  <w:font w:name="Arial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256095"/>
      <w:docPartObj>
        <w:docPartGallery w:val="Page Numbers (Bottom of Page)"/>
        <w:docPartUnique/>
      </w:docPartObj>
    </w:sdtPr>
    <w:sdtEndPr>
      <w:rPr>
        <w:rFonts w:ascii="Liberation Serif" w:hAnsi="Liberation Serif"/>
        <w:sz w:val="28"/>
        <w:szCs w:val="28"/>
      </w:rPr>
    </w:sdtEndPr>
    <w:sdtContent>
      <w:p w14:paraId="38370FC2" w14:textId="77777777" w:rsidR="00EF44AF" w:rsidRPr="00EF44AF" w:rsidRDefault="00EF44AF" w:rsidP="00EF44AF">
        <w:pPr>
          <w:pStyle w:val="af"/>
          <w:jc w:val="center"/>
          <w:rPr>
            <w:rFonts w:ascii="Liberation Serif" w:hAnsi="Liberation Serif"/>
            <w:sz w:val="28"/>
            <w:szCs w:val="28"/>
          </w:rPr>
        </w:pPr>
        <w:r w:rsidRPr="00EF44AF">
          <w:rPr>
            <w:rFonts w:ascii="Liberation Serif" w:hAnsi="Liberation Serif"/>
            <w:sz w:val="28"/>
            <w:szCs w:val="28"/>
          </w:rPr>
          <w:fldChar w:fldCharType="begin"/>
        </w:r>
        <w:r w:rsidRPr="00EF44AF">
          <w:rPr>
            <w:rFonts w:ascii="Liberation Serif" w:hAnsi="Liberation Serif"/>
            <w:sz w:val="28"/>
            <w:szCs w:val="28"/>
          </w:rPr>
          <w:instrText>PAGE   \* MERGEFORMAT</w:instrText>
        </w:r>
        <w:r w:rsidRPr="00EF44AF">
          <w:rPr>
            <w:rFonts w:ascii="Liberation Serif" w:hAnsi="Liberation Serif"/>
            <w:sz w:val="28"/>
            <w:szCs w:val="28"/>
          </w:rPr>
          <w:fldChar w:fldCharType="separate"/>
        </w:r>
        <w:r>
          <w:rPr>
            <w:rFonts w:ascii="Liberation Serif" w:hAnsi="Liberation Serif"/>
            <w:noProof/>
            <w:sz w:val="28"/>
            <w:szCs w:val="28"/>
          </w:rPr>
          <w:t>84</w:t>
        </w:r>
        <w:r w:rsidRPr="00EF44AF">
          <w:rPr>
            <w:rFonts w:ascii="Liberation Serif" w:hAnsi="Liberation Serif"/>
            <w:sz w:val="28"/>
            <w:szCs w:val="28"/>
          </w:rPr>
          <w:fldChar w:fldCharType="end"/>
        </w:r>
      </w:p>
    </w:sdtContent>
  </w:sdt>
  <w:p w14:paraId="26411137" w14:textId="77777777" w:rsidR="00EF44AF" w:rsidRDefault="00EF44AF">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186722"/>
      <w:docPartObj>
        <w:docPartGallery w:val="Page Numbers (Bottom of Page)"/>
        <w:docPartUnique/>
      </w:docPartObj>
    </w:sdtPr>
    <w:sdtEndPr>
      <w:rPr>
        <w:rFonts w:ascii="Liberation Serif" w:hAnsi="Liberation Serif"/>
        <w:sz w:val="28"/>
        <w:szCs w:val="28"/>
      </w:rPr>
    </w:sdtEndPr>
    <w:sdtContent>
      <w:p w14:paraId="158A53B3" w14:textId="77777777" w:rsidR="00EF44AF" w:rsidRPr="00EF44AF" w:rsidRDefault="00EF44AF" w:rsidP="00EF44AF">
        <w:pPr>
          <w:pStyle w:val="af"/>
          <w:jc w:val="center"/>
          <w:rPr>
            <w:rFonts w:ascii="Liberation Serif" w:hAnsi="Liberation Serif"/>
            <w:sz w:val="28"/>
            <w:szCs w:val="28"/>
          </w:rPr>
        </w:pPr>
        <w:r w:rsidRPr="00EF44AF">
          <w:rPr>
            <w:rFonts w:ascii="Liberation Serif" w:hAnsi="Liberation Serif"/>
            <w:sz w:val="28"/>
            <w:szCs w:val="28"/>
          </w:rPr>
          <w:fldChar w:fldCharType="begin"/>
        </w:r>
        <w:r w:rsidRPr="00EF44AF">
          <w:rPr>
            <w:rFonts w:ascii="Liberation Serif" w:hAnsi="Liberation Serif"/>
            <w:sz w:val="28"/>
            <w:szCs w:val="28"/>
          </w:rPr>
          <w:instrText>PAGE   \* MERGEFORMAT</w:instrText>
        </w:r>
        <w:r w:rsidRPr="00EF44AF">
          <w:rPr>
            <w:rFonts w:ascii="Liberation Serif" w:hAnsi="Liberation Serif"/>
            <w:sz w:val="28"/>
            <w:szCs w:val="28"/>
          </w:rPr>
          <w:fldChar w:fldCharType="separate"/>
        </w:r>
        <w:r>
          <w:rPr>
            <w:rFonts w:ascii="Liberation Serif" w:hAnsi="Liberation Serif"/>
            <w:noProof/>
            <w:sz w:val="28"/>
            <w:szCs w:val="28"/>
          </w:rPr>
          <w:t>83</w:t>
        </w:r>
        <w:r w:rsidRPr="00EF44AF">
          <w:rPr>
            <w:rFonts w:ascii="Liberation Serif" w:hAnsi="Liberation Serif"/>
            <w:sz w:val="28"/>
            <w:szCs w:val="28"/>
          </w:rPr>
          <w:fldChar w:fldCharType="end"/>
        </w:r>
      </w:p>
    </w:sdtContent>
  </w:sdt>
  <w:p w14:paraId="543F2555" w14:textId="77777777" w:rsidR="00EF44AF" w:rsidRDefault="00EF44AF">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92944"/>
      <w:docPartObj>
        <w:docPartGallery w:val="Page Numbers (Bottom of Page)"/>
        <w:docPartUnique/>
      </w:docPartObj>
    </w:sdtPr>
    <w:sdtEndPr>
      <w:rPr>
        <w:rFonts w:ascii="Liberation Serif" w:hAnsi="Liberation Serif"/>
        <w:sz w:val="28"/>
        <w:szCs w:val="28"/>
      </w:rPr>
    </w:sdtEndPr>
    <w:sdtContent>
      <w:p w14:paraId="7C4D97F2" w14:textId="56981218" w:rsidR="00EF44AF" w:rsidRPr="00EF44AF" w:rsidRDefault="00EF44AF">
        <w:pPr>
          <w:pStyle w:val="af"/>
          <w:jc w:val="center"/>
          <w:rPr>
            <w:rFonts w:ascii="Liberation Serif" w:hAnsi="Liberation Serif"/>
            <w:sz w:val="28"/>
            <w:szCs w:val="28"/>
          </w:rPr>
        </w:pPr>
        <w:r w:rsidRPr="00EF44AF">
          <w:rPr>
            <w:rFonts w:ascii="Liberation Serif" w:hAnsi="Liberation Serif"/>
            <w:sz w:val="28"/>
            <w:szCs w:val="28"/>
          </w:rPr>
          <w:fldChar w:fldCharType="begin"/>
        </w:r>
        <w:r w:rsidRPr="00EF44AF">
          <w:rPr>
            <w:rFonts w:ascii="Liberation Serif" w:hAnsi="Liberation Serif"/>
            <w:sz w:val="28"/>
            <w:szCs w:val="28"/>
          </w:rPr>
          <w:instrText>PAGE   \* MERGEFORMAT</w:instrText>
        </w:r>
        <w:r w:rsidRPr="00EF44AF">
          <w:rPr>
            <w:rFonts w:ascii="Liberation Serif" w:hAnsi="Liberation Serif"/>
            <w:sz w:val="28"/>
            <w:szCs w:val="28"/>
          </w:rPr>
          <w:fldChar w:fldCharType="separate"/>
        </w:r>
        <w:r>
          <w:rPr>
            <w:rFonts w:ascii="Liberation Serif" w:hAnsi="Liberation Serif"/>
            <w:noProof/>
            <w:sz w:val="28"/>
            <w:szCs w:val="28"/>
          </w:rPr>
          <w:t>70</w:t>
        </w:r>
        <w:r w:rsidRPr="00EF44AF">
          <w:rPr>
            <w:rFonts w:ascii="Liberation Serif" w:hAnsi="Liberation Serif"/>
            <w:sz w:val="28"/>
            <w:szCs w:val="28"/>
          </w:rPr>
          <w:fldChar w:fldCharType="end"/>
        </w:r>
      </w:p>
    </w:sdtContent>
  </w:sdt>
  <w:p w14:paraId="1F40C825" w14:textId="77777777" w:rsidR="00EF44AF" w:rsidRDefault="00EF44AF">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37885" w14:textId="77777777" w:rsidR="007A12BE" w:rsidRDefault="007A12BE" w:rsidP="00537FCA">
      <w:pPr>
        <w:spacing w:after="0" w:line="240" w:lineRule="auto"/>
      </w:pPr>
      <w:r>
        <w:separator/>
      </w:r>
    </w:p>
  </w:footnote>
  <w:footnote w:type="continuationSeparator" w:id="0">
    <w:p w14:paraId="56F2910D" w14:textId="77777777" w:rsidR="007A12BE" w:rsidRDefault="007A12BE" w:rsidP="00537FCA">
      <w:pPr>
        <w:spacing w:after="0" w:line="240" w:lineRule="auto"/>
      </w:pPr>
      <w:r>
        <w:continuationSeparator/>
      </w:r>
    </w:p>
  </w:footnote>
  <w:footnote w:id="1">
    <w:p w14:paraId="243AC4C3" w14:textId="451C0D1E" w:rsidR="004136E6" w:rsidRPr="00A761F2" w:rsidRDefault="004136E6" w:rsidP="00A761F2">
      <w:pPr>
        <w:pStyle w:val="a3"/>
        <w:jc w:val="both"/>
        <w:rPr>
          <w:rFonts w:ascii="Liberation Serif" w:hAnsi="Liberation Serif" w:cs="Times New Roman"/>
        </w:rPr>
      </w:pPr>
      <w:r w:rsidRPr="00A761F2">
        <w:rPr>
          <w:rStyle w:val="a5"/>
          <w:rFonts w:ascii="Liberation Serif" w:hAnsi="Liberation Serif"/>
        </w:rPr>
        <w:t>*</w:t>
      </w:r>
      <w:r w:rsidRPr="00A761F2">
        <w:rPr>
          <w:rFonts w:ascii="Liberation Serif" w:hAnsi="Liberation Serif"/>
        </w:rPr>
        <w:t xml:space="preserve"> </w:t>
      </w:r>
      <w:r w:rsidRPr="00A761F2">
        <w:rPr>
          <w:rFonts w:ascii="Liberation Serif" w:hAnsi="Liberation Serif" w:cs="Times New Roman"/>
        </w:rPr>
        <w:t xml:space="preserve">Признан Министерством юстиции РФ иностранным агентом. </w:t>
      </w:r>
    </w:p>
  </w:footnote>
  <w:footnote w:id="2">
    <w:p w14:paraId="51BDE138" w14:textId="0F055DD7" w:rsidR="004136E6" w:rsidRPr="00F45D03" w:rsidRDefault="004136E6" w:rsidP="007C05B4">
      <w:pPr>
        <w:pStyle w:val="a3"/>
        <w:jc w:val="both"/>
        <w:rPr>
          <w:rFonts w:ascii="Liberation Serif" w:hAnsi="Liberation Serif" w:cs="Times New Roman"/>
        </w:rPr>
      </w:pPr>
      <w:r w:rsidRPr="00F45D03">
        <w:rPr>
          <w:rStyle w:val="a5"/>
          <w:rFonts w:ascii="Liberation Serif" w:hAnsi="Liberation Serif" w:cs="Times New Roman"/>
        </w:rPr>
        <w:footnoteRef/>
      </w:r>
      <w:r w:rsidRPr="00F45D03">
        <w:rPr>
          <w:rFonts w:ascii="Liberation Serif" w:hAnsi="Liberation Serif" w:cs="Times New Roman"/>
        </w:rPr>
        <w:t xml:space="preserve"> Ссылки на материалы этого круглого стола и другие доклады, состоявшиеся в рамках данной темы, можно посмотреть здесь: </w:t>
      </w:r>
      <w:hyperlink r:id="rId1" w:history="1">
        <w:r w:rsidRPr="00F45D03">
          <w:rPr>
            <w:rStyle w:val="a6"/>
            <w:rFonts w:ascii="Liberation Serif" w:hAnsi="Liberation Serif" w:cs="Times New Roman"/>
          </w:rPr>
          <w:t>https://iphras.ru/1_03_2018.htm</w:t>
        </w:r>
      </w:hyperlink>
      <w:r w:rsidRPr="00F45D03">
        <w:rPr>
          <w:rFonts w:ascii="Liberation Serif" w:hAnsi="Liberation Serif" w:cs="Times New Roman"/>
        </w:rPr>
        <w:t>.</w:t>
      </w:r>
    </w:p>
  </w:footnote>
  <w:footnote w:id="3">
    <w:p w14:paraId="7C76078B" w14:textId="5CAB8154" w:rsidR="004136E6" w:rsidRPr="00F45D03" w:rsidRDefault="004136E6" w:rsidP="007C05B4">
      <w:pPr>
        <w:pStyle w:val="a3"/>
        <w:jc w:val="both"/>
        <w:rPr>
          <w:rFonts w:ascii="Liberation Serif" w:hAnsi="Liberation Serif" w:cs="Times New Roman"/>
        </w:rPr>
      </w:pPr>
      <w:r w:rsidRPr="00F45D03">
        <w:rPr>
          <w:rStyle w:val="a5"/>
          <w:rFonts w:ascii="Liberation Serif" w:hAnsi="Liberation Serif" w:cs="Times New Roman"/>
        </w:rPr>
        <w:footnoteRef/>
      </w:r>
      <w:r w:rsidRPr="00F45D03">
        <w:rPr>
          <w:rFonts w:ascii="Liberation Serif" w:hAnsi="Liberation Serif" w:cs="Times New Roman"/>
        </w:rPr>
        <w:t xml:space="preserve"> Подробнее о содержании выступлений можно прочитать в статье </w:t>
      </w:r>
      <w:proofErr w:type="spellStart"/>
      <w:r w:rsidRPr="00F45D03">
        <w:rPr>
          <w:rFonts w:ascii="Liberation Serif" w:hAnsi="Liberation Serif" w:cs="Times New Roman"/>
        </w:rPr>
        <w:t>Сыродеевой</w:t>
      </w:r>
      <w:proofErr w:type="spellEnd"/>
      <w:r w:rsidRPr="00F45D03">
        <w:rPr>
          <w:rFonts w:ascii="Liberation Serif" w:hAnsi="Liberation Serif" w:cs="Times New Roman"/>
        </w:rPr>
        <w:t> А. А. «Философия и идеология: иллюзия деидеологизации (обзор «круглого стола»)» [</w:t>
      </w:r>
      <w:r w:rsidR="00E37B78" w:rsidRPr="00F45D03">
        <w:rPr>
          <w:rFonts w:ascii="Liberation Serif" w:hAnsi="Liberation Serif" w:cs="Times New Roman"/>
          <w:color w:val="000000" w:themeColor="text1"/>
        </w:rPr>
        <w:t>10</w:t>
      </w:r>
      <w:r w:rsidRPr="00F45D03">
        <w:rPr>
          <w:rFonts w:ascii="Liberation Serif" w:hAnsi="Liberation Serif" w:cs="Times New Roman"/>
        </w:rPr>
        <w:t xml:space="preserve">]. </w:t>
      </w:r>
    </w:p>
  </w:footnote>
  <w:footnote w:id="4">
    <w:p w14:paraId="570C5668" w14:textId="018F7D95" w:rsidR="004136E6" w:rsidRPr="00772276" w:rsidRDefault="004136E6" w:rsidP="007C05B4">
      <w:pPr>
        <w:pStyle w:val="a3"/>
        <w:jc w:val="both"/>
        <w:rPr>
          <w:rFonts w:ascii="Times New Roman" w:hAnsi="Times New Roman" w:cs="Times New Roman"/>
        </w:rPr>
      </w:pPr>
      <w:r w:rsidRPr="00F45D03">
        <w:rPr>
          <w:rStyle w:val="a5"/>
          <w:rFonts w:ascii="Liberation Serif" w:hAnsi="Liberation Serif" w:cs="Times New Roman"/>
        </w:rPr>
        <w:footnoteRef/>
      </w:r>
      <w:r w:rsidRPr="00F45D03">
        <w:rPr>
          <w:rFonts w:ascii="Liberation Serif" w:hAnsi="Liberation Serif" w:cs="Times New Roman"/>
        </w:rPr>
        <w:t xml:space="preserve"> Когда я говорю «каждому», я имею в виду общую «родовую травму» сознания, изначально</w:t>
      </w:r>
      <w:r w:rsidR="00E37B78" w:rsidRPr="00F45D03">
        <w:rPr>
          <w:rFonts w:ascii="Liberation Serif" w:hAnsi="Liberation Serif" w:cs="Times New Roman"/>
        </w:rPr>
        <w:t xml:space="preserve"> — </w:t>
      </w:r>
      <w:proofErr w:type="gramStart"/>
      <w:r w:rsidRPr="00F45D03">
        <w:rPr>
          <w:rFonts w:ascii="Liberation Serif" w:hAnsi="Liberation Serif" w:cs="Times New Roman"/>
        </w:rPr>
        <w:t>не-критичного</w:t>
      </w:r>
      <w:proofErr w:type="gramEnd"/>
      <w:r w:rsidRPr="00F45D03">
        <w:rPr>
          <w:rFonts w:ascii="Liberation Serif" w:hAnsi="Liberation Serif" w:cs="Times New Roman"/>
        </w:rPr>
        <w:t>.</w:t>
      </w:r>
    </w:p>
  </w:footnote>
  <w:footnote w:id="5">
    <w:p w14:paraId="0F5BB7D0" w14:textId="08954CF1" w:rsidR="004136E6" w:rsidRPr="00A761F2" w:rsidRDefault="004136E6" w:rsidP="00A761F2">
      <w:pPr>
        <w:pStyle w:val="a3"/>
        <w:keepLines/>
        <w:jc w:val="both"/>
        <w:rPr>
          <w:rFonts w:ascii="Liberation Serif" w:hAnsi="Liberation Serif" w:cs="Times New Roman"/>
        </w:rPr>
      </w:pPr>
      <w:r w:rsidRPr="00A761F2">
        <w:rPr>
          <w:rStyle w:val="a5"/>
          <w:rFonts w:ascii="Liberation Serif" w:hAnsi="Liberation Serif" w:cs="Times New Roman"/>
        </w:rPr>
        <w:footnoteRef/>
      </w:r>
      <w:r w:rsidRPr="00A761F2">
        <w:rPr>
          <w:rFonts w:ascii="Liberation Serif" w:hAnsi="Liberation Serif" w:cs="Times New Roman"/>
        </w:rPr>
        <w:t xml:space="preserve"> </w:t>
      </w:r>
      <w:r w:rsidRPr="00A761F2">
        <w:rPr>
          <w:rFonts w:ascii="Liberation Serif" w:eastAsia="Times New Roman" w:hAnsi="Liberation Serif" w:cs="Times New Roman"/>
          <w:lang w:eastAsia="ru-RU"/>
        </w:rPr>
        <w:t xml:space="preserve">Например, философия ненасилия сводится идеологами </w:t>
      </w:r>
      <w:r w:rsidRPr="00A761F2">
        <w:rPr>
          <w:rFonts w:ascii="Liberation Serif" w:eastAsia="Times New Roman" w:hAnsi="Liberation Serif" w:cs="Times New Roman"/>
          <w:i/>
          <w:lang w:eastAsia="ru-RU"/>
        </w:rPr>
        <w:t>только</w:t>
      </w:r>
      <w:r w:rsidRPr="00A761F2">
        <w:rPr>
          <w:rFonts w:ascii="Liberation Serif" w:eastAsia="Times New Roman" w:hAnsi="Liberation Serif" w:cs="Times New Roman"/>
          <w:lang w:eastAsia="ru-RU"/>
        </w:rPr>
        <w:t xml:space="preserve"> к идеологии оранжевых революций, тем самым игнорируется то, что истоки этики ненасилия лежат в философии буддизма, а в российской культуре инициирование идей ненасилия принадлежит Л.</w:t>
      </w:r>
      <w:r>
        <w:rPr>
          <w:rFonts w:ascii="Liberation Serif" w:eastAsia="Times New Roman" w:hAnsi="Liberation Serif" w:cs="Times New Roman"/>
          <w:lang w:eastAsia="ru-RU"/>
        </w:rPr>
        <w:t> </w:t>
      </w:r>
      <w:r w:rsidRPr="00A761F2">
        <w:rPr>
          <w:rFonts w:ascii="Liberation Serif" w:eastAsia="Times New Roman" w:hAnsi="Liberation Serif" w:cs="Times New Roman"/>
          <w:lang w:eastAsia="ru-RU"/>
        </w:rPr>
        <w:t>Н.</w:t>
      </w:r>
      <w:r>
        <w:rPr>
          <w:rFonts w:ascii="Liberation Serif" w:eastAsia="Times New Roman" w:hAnsi="Liberation Serif" w:cs="Times New Roman"/>
          <w:lang w:eastAsia="ru-RU"/>
        </w:rPr>
        <w:t> </w:t>
      </w:r>
      <w:r w:rsidRPr="00A761F2">
        <w:rPr>
          <w:rFonts w:ascii="Liberation Serif" w:eastAsia="Times New Roman" w:hAnsi="Liberation Serif" w:cs="Times New Roman"/>
          <w:lang w:eastAsia="ru-RU"/>
        </w:rPr>
        <w:t xml:space="preserve">Толстому. Или философия толерантности признается </w:t>
      </w:r>
      <w:r w:rsidRPr="00A761F2">
        <w:rPr>
          <w:rFonts w:ascii="Liberation Serif" w:eastAsia="Times New Roman" w:hAnsi="Liberation Serif" w:cs="Times New Roman"/>
          <w:i/>
          <w:iCs/>
          <w:lang w:eastAsia="ru-RU"/>
        </w:rPr>
        <w:t>только</w:t>
      </w:r>
      <w:r w:rsidRPr="00A761F2">
        <w:rPr>
          <w:rFonts w:ascii="Liberation Serif" w:eastAsia="Times New Roman" w:hAnsi="Liberation Serif" w:cs="Times New Roman"/>
          <w:lang w:eastAsia="ru-RU"/>
        </w:rPr>
        <w:t xml:space="preserve"> связанной с деятельностью ЛГБТ-сообществ; при этом напрочь не принимается во внимание историко-культурный фон становлени</w:t>
      </w:r>
      <w:r>
        <w:rPr>
          <w:rFonts w:ascii="Liberation Serif" w:eastAsia="Times New Roman" w:hAnsi="Liberation Serif" w:cs="Times New Roman"/>
          <w:lang w:eastAsia="ru-RU"/>
        </w:rPr>
        <w:t>я</w:t>
      </w:r>
      <w:r w:rsidRPr="00A761F2">
        <w:rPr>
          <w:rFonts w:ascii="Liberation Serif" w:eastAsia="Times New Roman" w:hAnsi="Liberation Serif" w:cs="Times New Roman"/>
          <w:lang w:eastAsia="ru-RU"/>
        </w:rPr>
        <w:t xml:space="preserve"> толерантности как ценности, превративший толерантность в универсальный принцип мирного сосуществования в мультикультурном мире.</w:t>
      </w:r>
    </w:p>
  </w:footnote>
  <w:footnote w:id="6">
    <w:p w14:paraId="4CA76CD8" w14:textId="67943B26" w:rsidR="004136E6" w:rsidRPr="00A761F2" w:rsidRDefault="004136E6" w:rsidP="007C05B4">
      <w:pPr>
        <w:pStyle w:val="a3"/>
        <w:jc w:val="both"/>
        <w:rPr>
          <w:rFonts w:ascii="Liberation Serif" w:hAnsi="Liberation Serif" w:cs="Times New Roman"/>
        </w:rPr>
      </w:pPr>
      <w:r w:rsidRPr="00A761F2">
        <w:rPr>
          <w:rStyle w:val="a5"/>
          <w:rFonts w:ascii="Liberation Serif" w:hAnsi="Liberation Serif" w:cs="Times New Roman"/>
        </w:rPr>
        <w:footnoteRef/>
      </w:r>
      <w:r w:rsidRPr="00A761F2">
        <w:rPr>
          <w:rFonts w:ascii="Liberation Serif" w:hAnsi="Liberation Serif" w:cs="Times New Roman"/>
        </w:rPr>
        <w:t xml:space="preserve"> В </w:t>
      </w:r>
      <w:proofErr w:type="spellStart"/>
      <w:r w:rsidRPr="00A761F2">
        <w:rPr>
          <w:rFonts w:ascii="Liberation Serif" w:hAnsi="Liberation Serif" w:cs="Times New Roman"/>
        </w:rPr>
        <w:t>юнгианстве</w:t>
      </w:r>
      <w:proofErr w:type="spellEnd"/>
      <w:r w:rsidRPr="00A761F2">
        <w:rPr>
          <w:rFonts w:ascii="Liberation Serif" w:hAnsi="Liberation Serif" w:cs="Times New Roman"/>
        </w:rPr>
        <w:t xml:space="preserve"> культурный комплекс (КК)</w:t>
      </w:r>
      <w:r>
        <w:rPr>
          <w:rFonts w:ascii="Liberation Serif" w:hAnsi="Liberation Serif" w:cs="Times New Roman"/>
        </w:rPr>
        <w:t> —</w:t>
      </w:r>
      <w:r w:rsidRPr="00A761F2">
        <w:rPr>
          <w:rFonts w:ascii="Liberation Serif" w:hAnsi="Liberation Serif" w:cs="Times New Roman"/>
        </w:rPr>
        <w:t xml:space="preserve"> это эмоционально заряженный негативный опыт отдельной группы, в основе которого лежит общий архетип (как идея, как организующий энергию вектор), который содержательно обогащен конкретным социокультурным контекстом. КК самопроизвольно запускается травмирующей ситуацией как на уровне группы, так и на уровне отдельной личности.</w:t>
      </w:r>
    </w:p>
  </w:footnote>
  <w:footnote w:id="7">
    <w:p w14:paraId="4E0782D8" w14:textId="0E0F13FF" w:rsidR="004136E6" w:rsidRPr="00A761F2" w:rsidRDefault="004136E6" w:rsidP="007C05B4">
      <w:pPr>
        <w:pStyle w:val="a3"/>
        <w:jc w:val="both"/>
        <w:rPr>
          <w:rFonts w:ascii="Liberation Serif" w:hAnsi="Liberation Serif" w:cs="Times New Roman"/>
        </w:rPr>
      </w:pPr>
      <w:r w:rsidRPr="00A761F2">
        <w:rPr>
          <w:rStyle w:val="a5"/>
          <w:rFonts w:ascii="Liberation Serif" w:hAnsi="Liberation Serif" w:cs="Times New Roman"/>
        </w:rPr>
        <w:footnoteRef/>
      </w:r>
      <w:r w:rsidRPr="00A761F2">
        <w:rPr>
          <w:rFonts w:ascii="Liberation Serif" w:hAnsi="Liberation Serif" w:cs="Times New Roman"/>
        </w:rPr>
        <w:t xml:space="preserve"> Об этом замечательно сказал Э.</w:t>
      </w:r>
      <w:r>
        <w:rPr>
          <w:rFonts w:ascii="Liberation Serif" w:hAnsi="Liberation Serif" w:cs="Times New Roman"/>
        </w:rPr>
        <w:t> </w:t>
      </w:r>
      <w:r w:rsidRPr="00A761F2">
        <w:rPr>
          <w:rFonts w:ascii="Liberation Serif" w:hAnsi="Liberation Serif" w:cs="Times New Roman"/>
        </w:rPr>
        <w:t>Ю.</w:t>
      </w:r>
      <w:r>
        <w:rPr>
          <w:rFonts w:ascii="Liberation Serif" w:hAnsi="Liberation Serif" w:cs="Times New Roman"/>
        </w:rPr>
        <w:t> </w:t>
      </w:r>
      <w:r w:rsidRPr="00A761F2">
        <w:rPr>
          <w:rFonts w:ascii="Liberation Serif" w:hAnsi="Liberation Serif" w:cs="Times New Roman"/>
        </w:rPr>
        <w:t>Соловьев, заявив, что целью философии в отношении идеологии является критика последней на логическую состоятельность е</w:t>
      </w:r>
      <w:r>
        <w:rPr>
          <w:rFonts w:ascii="Liberation Serif" w:hAnsi="Liberation Serif" w:cs="Times New Roman"/>
        </w:rPr>
        <w:t>е</w:t>
      </w:r>
      <w:r w:rsidRPr="00A761F2">
        <w:rPr>
          <w:rFonts w:ascii="Liberation Serif" w:hAnsi="Liberation Serif" w:cs="Times New Roman"/>
        </w:rPr>
        <w:t xml:space="preserve"> предостережений и менторства, чреватых образом врага, а также формирования скептической позиции в отношении е</w:t>
      </w:r>
      <w:r>
        <w:rPr>
          <w:rFonts w:ascii="Liberation Serif" w:hAnsi="Liberation Serif" w:cs="Times New Roman"/>
        </w:rPr>
        <w:t>е</w:t>
      </w:r>
      <w:r w:rsidRPr="00A761F2">
        <w:rPr>
          <w:rFonts w:ascii="Liberation Serif" w:hAnsi="Liberation Serif" w:cs="Times New Roman"/>
        </w:rPr>
        <w:t xml:space="preserve"> воодушевляющих</w:t>
      </w:r>
      <w:r>
        <w:rPr>
          <w:rFonts w:ascii="Liberation Serif" w:hAnsi="Liberation Serif" w:cs="Times New Roman"/>
        </w:rPr>
        <w:t> —</w:t>
      </w:r>
      <w:r w:rsidRPr="00A761F2">
        <w:rPr>
          <w:rFonts w:ascii="Liberation Serif" w:hAnsi="Liberation Serif" w:cs="Times New Roman"/>
        </w:rPr>
        <w:t xml:space="preserve"> иллюзорных</w:t>
      </w:r>
      <w:r>
        <w:rPr>
          <w:rFonts w:ascii="Liberation Serif" w:hAnsi="Liberation Serif" w:cs="Times New Roman"/>
        </w:rPr>
        <w:t> —</w:t>
      </w:r>
      <w:r w:rsidRPr="00A761F2">
        <w:rPr>
          <w:rFonts w:ascii="Liberation Serif" w:hAnsi="Liberation Serif" w:cs="Times New Roman"/>
        </w:rPr>
        <w:t xml:space="preserve"> проектов (благих упований</w:t>
      </w:r>
      <w:r w:rsidRPr="00460EAB">
        <w:rPr>
          <w:rFonts w:ascii="Liberation Serif" w:hAnsi="Liberation Serif" w:cs="Times New Roman"/>
        </w:rPr>
        <w:t>) [</w:t>
      </w:r>
      <w:r w:rsidR="00E37B78" w:rsidRPr="00460EAB">
        <w:rPr>
          <w:rFonts w:ascii="Liberation Serif" w:hAnsi="Liberation Serif" w:cs="Times New Roman"/>
        </w:rPr>
        <w:t>8,</w:t>
      </w:r>
      <w:r w:rsidR="009A5667" w:rsidRPr="00460EAB">
        <w:rPr>
          <w:rFonts w:ascii="Liberation Serif" w:hAnsi="Liberation Serif" w:cs="Times New Roman"/>
        </w:rPr>
        <w:t xml:space="preserve"> </w:t>
      </w:r>
      <w:r w:rsidR="00E37B78" w:rsidRPr="00460EAB">
        <w:rPr>
          <w:rFonts w:ascii="Liberation Serif" w:hAnsi="Liberation Serif" w:cs="Times New Roman"/>
        </w:rPr>
        <w:t>9</w:t>
      </w:r>
      <w:r w:rsidRPr="00460EAB">
        <w:rPr>
          <w:rFonts w:ascii="Liberation Serif" w:hAnsi="Liberation Serif" w:cs="Times New Roman"/>
        </w:rPr>
        <w:t xml:space="preserve">]. </w:t>
      </w:r>
    </w:p>
    <w:p w14:paraId="11337349" w14:textId="77777777" w:rsidR="004136E6" w:rsidRPr="00E51312" w:rsidRDefault="004136E6" w:rsidP="007C05B4">
      <w:pPr>
        <w:pStyle w:val="a3"/>
        <w:jc w:val="both"/>
        <w:rPr>
          <w:rFonts w:ascii="Liberation Serif" w:hAnsi="Liberation Serif" w:cs="Times New Roman"/>
        </w:rPr>
      </w:pPr>
    </w:p>
  </w:footnote>
  <w:footnote w:id="8">
    <w:p w14:paraId="7DDA70B0" w14:textId="7D5007F4" w:rsidR="004136E6" w:rsidRPr="00A761F2" w:rsidRDefault="004136E6" w:rsidP="00787D56">
      <w:pPr>
        <w:spacing w:after="0" w:line="240" w:lineRule="auto"/>
        <w:jc w:val="both"/>
        <w:rPr>
          <w:rFonts w:ascii="Liberation Serif" w:hAnsi="Liberation Serif"/>
          <w:sz w:val="20"/>
          <w:szCs w:val="20"/>
        </w:rPr>
      </w:pPr>
      <w:r w:rsidRPr="00A761F2">
        <w:rPr>
          <w:rStyle w:val="a5"/>
          <w:rFonts w:ascii="Liberation Serif" w:hAnsi="Liberation Serif"/>
          <w:sz w:val="20"/>
          <w:szCs w:val="20"/>
        </w:rPr>
        <w:footnoteRef/>
      </w:r>
      <w:r w:rsidRPr="00A761F2">
        <w:rPr>
          <w:rFonts w:ascii="Liberation Serif" w:hAnsi="Liberation Serif"/>
          <w:sz w:val="20"/>
          <w:szCs w:val="20"/>
        </w:rPr>
        <w:t xml:space="preserve"> </w:t>
      </w:r>
      <w:r w:rsidRPr="00A761F2">
        <w:rPr>
          <w:rFonts w:ascii="Liberation Serif" w:hAnsi="Liberation Serif" w:cs="Times New Roman"/>
          <w:sz w:val="20"/>
          <w:szCs w:val="20"/>
        </w:rPr>
        <w:t>Стоит здесь вспомнить знаменитое изречение Григория Померанца: «</w:t>
      </w:r>
      <w:r w:rsidRPr="00A761F2">
        <w:rPr>
          <w:rFonts w:ascii="Liberation Serif" w:eastAsia="Times New Roman" w:hAnsi="Liberation Serif" w:cs="Times New Roman"/>
          <w:sz w:val="20"/>
          <w:szCs w:val="20"/>
          <w:lang w:eastAsia="ru-RU"/>
        </w:rPr>
        <w:t>Дьявол начинается с пены на губах ангела, вступившего в битву за добро, за истину, за справедливость,</w:t>
      </w:r>
      <w:r>
        <w:rPr>
          <w:rFonts w:ascii="Liberation Serif" w:eastAsia="Times New Roman" w:hAnsi="Liberation Serif" w:cs="Times New Roman"/>
          <w:sz w:val="20"/>
          <w:szCs w:val="20"/>
          <w:lang w:eastAsia="ru-RU"/>
        </w:rPr>
        <w:t> —</w:t>
      </w:r>
      <w:r w:rsidRPr="00A761F2">
        <w:rPr>
          <w:rFonts w:ascii="Liberation Serif" w:eastAsia="Times New Roman" w:hAnsi="Liberation Serif" w:cs="Times New Roman"/>
          <w:sz w:val="20"/>
          <w:szCs w:val="20"/>
          <w:lang w:eastAsia="ru-RU"/>
        </w:rPr>
        <w:t xml:space="preserve"> и так шаг за шагом до геенны огненной и Колымы. Все, что из плоти, рассыпается в прах: и люди, и системы. Но дух вечен, и страшен дух ненависти в борьбе за правое дело» [6].</w:t>
      </w:r>
    </w:p>
  </w:footnote>
  <w:footnote w:id="9">
    <w:p w14:paraId="4022007B" w14:textId="34ABB815" w:rsidR="004136E6" w:rsidRPr="00A761F2" w:rsidRDefault="004136E6" w:rsidP="00787D56">
      <w:pPr>
        <w:pStyle w:val="a3"/>
        <w:jc w:val="both"/>
        <w:rPr>
          <w:rFonts w:ascii="Liberation Serif" w:hAnsi="Liberation Serif" w:cs="Times New Roman"/>
        </w:rPr>
      </w:pPr>
      <w:r w:rsidRPr="00A761F2">
        <w:rPr>
          <w:rStyle w:val="a5"/>
          <w:rFonts w:ascii="Liberation Serif" w:hAnsi="Liberation Serif" w:cs="Times New Roman"/>
        </w:rPr>
        <w:footnoteRef/>
      </w:r>
      <w:r w:rsidRPr="00A761F2">
        <w:rPr>
          <w:rFonts w:ascii="Liberation Serif" w:hAnsi="Liberation Serif" w:cs="Times New Roman"/>
        </w:rPr>
        <w:t xml:space="preserve"> Одним из ярчайших примеров полилога является организованная </w:t>
      </w:r>
      <w:r>
        <w:rPr>
          <w:rFonts w:ascii="Liberation Serif" w:hAnsi="Liberation Serif" w:cs="Times New Roman"/>
        </w:rPr>
        <w:t>Р. А.</w:t>
      </w:r>
      <w:r w:rsidRPr="00A761F2">
        <w:rPr>
          <w:rFonts w:ascii="Liberation Serif" w:hAnsi="Liberation Serif" w:cs="Times New Roman"/>
        </w:rPr>
        <w:t xml:space="preserve"> дискуссия «О</w:t>
      </w:r>
      <w:r>
        <w:rPr>
          <w:rFonts w:ascii="Liberation Serif" w:hAnsi="Liberation Serif" w:cs="Times New Roman"/>
        </w:rPr>
        <w:t> </w:t>
      </w:r>
      <w:r w:rsidRPr="00A761F2">
        <w:rPr>
          <w:rFonts w:ascii="Liberation Serif" w:hAnsi="Liberation Serif" w:cs="Times New Roman"/>
        </w:rPr>
        <w:t>праве лгать» вокруг эссе И.</w:t>
      </w:r>
      <w:r>
        <w:rPr>
          <w:rFonts w:ascii="Liberation Serif" w:hAnsi="Liberation Serif" w:cs="Times New Roman"/>
        </w:rPr>
        <w:t> </w:t>
      </w:r>
      <w:r w:rsidRPr="00A761F2">
        <w:rPr>
          <w:rFonts w:ascii="Liberation Serif" w:hAnsi="Liberation Serif" w:cs="Times New Roman"/>
        </w:rPr>
        <w:t>Канта «О</w:t>
      </w:r>
      <w:r>
        <w:rPr>
          <w:rFonts w:ascii="Liberation Serif" w:hAnsi="Liberation Serif" w:cs="Times New Roman"/>
        </w:rPr>
        <w:t> </w:t>
      </w:r>
      <w:r w:rsidRPr="00A761F2">
        <w:rPr>
          <w:rFonts w:ascii="Liberation Serif" w:hAnsi="Liberation Serif" w:cs="Times New Roman"/>
        </w:rPr>
        <w:t xml:space="preserve">мнимом праве лгать из человеколюбия», по итогам которого вышел одноименный сборник статей. </w:t>
      </w:r>
    </w:p>
  </w:footnote>
  <w:footnote w:id="10">
    <w:p w14:paraId="737941ED" w14:textId="3A5C61D1" w:rsidR="004136E6" w:rsidRPr="00772276" w:rsidRDefault="004136E6" w:rsidP="006B046E">
      <w:pPr>
        <w:pStyle w:val="a3"/>
        <w:jc w:val="both"/>
        <w:rPr>
          <w:rFonts w:ascii="Times New Roman" w:hAnsi="Times New Roman" w:cs="Times New Roman"/>
        </w:rPr>
      </w:pPr>
      <w:r w:rsidRPr="00A761F2">
        <w:rPr>
          <w:rStyle w:val="a5"/>
          <w:rFonts w:ascii="Liberation Serif" w:hAnsi="Liberation Serif" w:cs="Times New Roman"/>
        </w:rPr>
        <w:footnoteRef/>
      </w:r>
      <w:r w:rsidRPr="00A761F2">
        <w:rPr>
          <w:rFonts w:ascii="Liberation Serif" w:hAnsi="Liberation Serif" w:cs="Times New Roman"/>
        </w:rPr>
        <w:t xml:space="preserve"> Единения, а не единства, ибо первое</w:t>
      </w:r>
      <w:r>
        <w:rPr>
          <w:rFonts w:ascii="Liberation Serif" w:hAnsi="Liberation Serif" w:cs="Times New Roman"/>
        </w:rPr>
        <w:t> —</w:t>
      </w:r>
      <w:r w:rsidRPr="00A761F2">
        <w:rPr>
          <w:rFonts w:ascii="Liberation Serif" w:hAnsi="Liberation Serif" w:cs="Times New Roman"/>
        </w:rPr>
        <w:t xml:space="preserve"> это процесс, в котором </w:t>
      </w:r>
      <w:r w:rsidRPr="00A761F2">
        <w:rPr>
          <w:rFonts w:ascii="Liberation Serif" w:hAnsi="Liberation Serif" w:cs="Times New Roman"/>
          <w:i/>
        </w:rPr>
        <w:t>множественное</w:t>
      </w:r>
      <w:r w:rsidRPr="00A761F2">
        <w:rPr>
          <w:rFonts w:ascii="Liberation Serif" w:hAnsi="Liberation Serif" w:cs="Times New Roman"/>
        </w:rPr>
        <w:t xml:space="preserve"> соотносится друг с другом, сосуществуя, а не подавляя, не подчиняя, не уничтожая; тогда как второе есть результат тотальной власти единого, варьирующего себя же во множестве.</w:t>
      </w:r>
    </w:p>
  </w:footnote>
  <w:footnote w:id="11">
    <w:p w14:paraId="0DE319BC" w14:textId="052161F3" w:rsidR="004136E6" w:rsidRPr="00A761F2" w:rsidRDefault="004136E6" w:rsidP="006B046E">
      <w:pPr>
        <w:pStyle w:val="a3"/>
        <w:jc w:val="both"/>
        <w:rPr>
          <w:rFonts w:ascii="Liberation Serif" w:hAnsi="Liberation Serif"/>
        </w:rPr>
      </w:pPr>
      <w:r w:rsidRPr="00A761F2">
        <w:rPr>
          <w:rStyle w:val="a5"/>
          <w:rFonts w:ascii="Liberation Serif" w:hAnsi="Liberation Serif" w:cs="Times New Roman"/>
        </w:rPr>
        <w:footnoteRef/>
      </w:r>
      <w:r w:rsidRPr="00A761F2">
        <w:rPr>
          <w:rFonts w:ascii="Liberation Serif" w:hAnsi="Liberation Serif" w:cs="Times New Roman"/>
        </w:rPr>
        <w:t xml:space="preserve"> Понятно, что насилие и сила не являются тождественными понятиями, ибо первое лишает человека его человеческого достоинства</w:t>
      </w:r>
      <w:r>
        <w:rPr>
          <w:rFonts w:ascii="Liberation Serif" w:hAnsi="Liberation Serif" w:cs="Times New Roman"/>
        </w:rPr>
        <w:t>,</w:t>
      </w:r>
      <w:r w:rsidRPr="00A761F2">
        <w:rPr>
          <w:rFonts w:ascii="Liberation Serif" w:hAnsi="Liberation Serif" w:cs="Times New Roman"/>
        </w:rPr>
        <w:t xml:space="preserve"> превращая того в презренное или жалкое существо, а сила, как минимум, сохраняет человеческое достоинство, а как максимум</w:t>
      </w:r>
      <w:r>
        <w:rPr>
          <w:rFonts w:ascii="Liberation Serif" w:hAnsi="Liberation Serif" w:cs="Times New Roman"/>
        </w:rPr>
        <w:t> —</w:t>
      </w:r>
      <w:r w:rsidRPr="00A761F2">
        <w:rPr>
          <w:rFonts w:ascii="Liberation Serif" w:hAnsi="Liberation Serif" w:cs="Times New Roman"/>
        </w:rPr>
        <w:t xml:space="preserve"> инициирует его рост. </w:t>
      </w:r>
    </w:p>
  </w:footnote>
  <w:footnote w:id="12">
    <w:p w14:paraId="5C5F05DB" w14:textId="529CDEB7" w:rsidR="004136E6" w:rsidRPr="00A761F2" w:rsidRDefault="004136E6" w:rsidP="00212B3E">
      <w:pPr>
        <w:pStyle w:val="a3"/>
        <w:jc w:val="both"/>
        <w:rPr>
          <w:rFonts w:ascii="Liberation Serif" w:hAnsi="Liberation Serif" w:cs="Times New Roman"/>
        </w:rPr>
      </w:pPr>
      <w:r w:rsidRPr="00A761F2">
        <w:rPr>
          <w:rStyle w:val="a5"/>
          <w:rFonts w:ascii="Liberation Serif" w:hAnsi="Liberation Serif" w:cs="Times New Roman"/>
        </w:rPr>
        <w:footnoteRef/>
      </w:r>
      <w:r w:rsidRPr="00A761F2">
        <w:rPr>
          <w:rFonts w:ascii="Liberation Serif" w:hAnsi="Liberation Serif" w:cs="Times New Roman"/>
        </w:rPr>
        <w:t xml:space="preserve"> Ранее данный метод был апробирован Р.</w:t>
      </w:r>
      <w:r>
        <w:rPr>
          <w:rFonts w:ascii="Liberation Serif" w:hAnsi="Liberation Serif" w:cs="Times New Roman"/>
        </w:rPr>
        <w:t> </w:t>
      </w:r>
      <w:r w:rsidRPr="00A761F2">
        <w:rPr>
          <w:rFonts w:ascii="Liberation Serif" w:hAnsi="Liberation Serif" w:cs="Times New Roman"/>
        </w:rPr>
        <w:t xml:space="preserve">А. при исследовании зачатков </w:t>
      </w:r>
      <w:r>
        <w:rPr>
          <w:rFonts w:ascii="Liberation Serif" w:hAnsi="Liberation Serif" w:cs="Times New Roman"/>
        </w:rPr>
        <w:t>З</w:t>
      </w:r>
      <w:r w:rsidRPr="00A761F2">
        <w:rPr>
          <w:rFonts w:ascii="Liberation Serif" w:hAnsi="Liberation Serif" w:cs="Times New Roman"/>
        </w:rPr>
        <w:t>олотого правила морали на материале древнего текста</w:t>
      </w:r>
      <w:r>
        <w:rPr>
          <w:rFonts w:ascii="Liberation Serif" w:hAnsi="Liberation Serif" w:cs="Times New Roman"/>
        </w:rPr>
        <w:t> —</w:t>
      </w:r>
      <w:r w:rsidRPr="00A761F2">
        <w:rPr>
          <w:rFonts w:ascii="Liberation Serif" w:hAnsi="Liberation Serif" w:cs="Times New Roman"/>
        </w:rPr>
        <w:t xml:space="preserve"> «Повести об </w:t>
      </w:r>
      <w:proofErr w:type="spellStart"/>
      <w:r w:rsidRPr="00A761F2">
        <w:rPr>
          <w:rFonts w:ascii="Liberation Serif" w:hAnsi="Liberation Serif" w:cs="Times New Roman"/>
        </w:rPr>
        <w:t>Ахикаре</w:t>
      </w:r>
      <w:proofErr w:type="spellEnd"/>
      <w:r w:rsidRPr="00A761F2">
        <w:rPr>
          <w:rFonts w:ascii="Liberation Serif" w:hAnsi="Liberation Serif" w:cs="Times New Roman"/>
        </w:rPr>
        <w:t xml:space="preserve"> Премудром» [5]. </w:t>
      </w:r>
    </w:p>
    <w:p w14:paraId="4470841E" w14:textId="77777777" w:rsidR="004136E6" w:rsidRPr="00E51312" w:rsidRDefault="004136E6" w:rsidP="00212B3E">
      <w:pPr>
        <w:pStyle w:val="a3"/>
        <w:jc w:val="both"/>
        <w:rPr>
          <w:rFonts w:ascii="Liberation Serif" w:hAnsi="Liberation Serif" w:cs="Times New Roman"/>
        </w:rPr>
      </w:pPr>
    </w:p>
  </w:footnote>
  <w:footnote w:id="13">
    <w:p w14:paraId="2B893968" w14:textId="77777777" w:rsidR="004136E6" w:rsidRPr="00A761F2" w:rsidRDefault="004136E6" w:rsidP="007C05B4">
      <w:pPr>
        <w:pStyle w:val="a3"/>
        <w:jc w:val="both"/>
        <w:rPr>
          <w:rFonts w:ascii="Liberation Serif" w:hAnsi="Liberation Serif" w:cs="Times New Roman"/>
        </w:rPr>
      </w:pPr>
      <w:r w:rsidRPr="00A761F2">
        <w:rPr>
          <w:rStyle w:val="a5"/>
          <w:rFonts w:ascii="Liberation Serif" w:hAnsi="Liberation Serif" w:cs="Times New Roman"/>
        </w:rPr>
        <w:footnoteRef/>
      </w:r>
      <w:r w:rsidRPr="00A761F2">
        <w:rPr>
          <w:rFonts w:ascii="Liberation Serif" w:hAnsi="Liberation Serif" w:cs="Times New Roman"/>
        </w:rPr>
        <w:t xml:space="preserve"> По сути, сам миф об Ахилле и об уязвимости его пяты есть миф о принципиальной уязвимости человеческого по сравнению с божественным.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8DB19" w14:textId="77777777" w:rsidR="004136E6" w:rsidRDefault="004136E6" w:rsidP="00DE2CDF">
    <w:pPr>
      <w:tabs>
        <w:tab w:val="center" w:pos="4677"/>
        <w:tab w:val="right" w:pos="9355"/>
      </w:tabs>
      <w:spacing w:after="0" w:line="240" w:lineRule="auto"/>
      <w:jc w:val="center"/>
      <w:rPr>
        <w:rFonts w:ascii="Arial" w:eastAsia="Times New Roman" w:hAnsi="Arial" w:cs="Arial"/>
        <w:sz w:val="24"/>
        <w:szCs w:val="24"/>
        <w:lang w:eastAsia="ru-RU"/>
      </w:rPr>
    </w:pPr>
    <w:proofErr w:type="spellStart"/>
    <w:r w:rsidRPr="00DE2CDF">
      <w:rPr>
        <w:rFonts w:ascii="Arial" w:eastAsia="Times New Roman" w:hAnsi="Arial" w:cs="Arial"/>
        <w:sz w:val="24"/>
        <w:szCs w:val="24"/>
        <w:lang w:eastAsia="ru-RU"/>
      </w:rPr>
      <w:t>Vox</w:t>
    </w:r>
    <w:proofErr w:type="spellEnd"/>
    <w:r w:rsidRPr="00DE2CDF">
      <w:rPr>
        <w:rFonts w:ascii="Arial" w:eastAsia="Times New Roman" w:hAnsi="Arial" w:cs="Arial"/>
        <w:sz w:val="24"/>
        <w:szCs w:val="24"/>
        <w:lang w:eastAsia="ru-RU"/>
      </w:rPr>
      <w:t>. Философский журнал. Выпуск 40 (март 2023)</w:t>
    </w:r>
  </w:p>
  <w:p w14:paraId="681A1F61" w14:textId="4D32A926" w:rsidR="004136E6" w:rsidRPr="00DE2CDF" w:rsidRDefault="004136E6" w:rsidP="00DE2CDF">
    <w:pPr>
      <w:tabs>
        <w:tab w:val="center" w:pos="4677"/>
        <w:tab w:val="right" w:pos="9355"/>
      </w:tabs>
      <w:spacing w:after="0" w:line="240" w:lineRule="auto"/>
      <w:jc w:val="center"/>
      <w:rPr>
        <w:rFonts w:ascii="Arial" w:eastAsia="Times New Roman" w:hAnsi="Arial" w:cs="Arial"/>
        <w:sz w:val="24"/>
        <w:szCs w:val="24"/>
        <w:lang w:eastAsia="ru-RU"/>
      </w:rPr>
    </w:pPr>
    <w:r>
      <w:rPr>
        <w:rFonts w:ascii="Arial" w:eastAsia="Times New Roman" w:hAnsi="Arial" w:cs="Arial"/>
        <w:sz w:val="24"/>
        <w:szCs w:val="24"/>
        <w:lang w:eastAsia="ru-RU"/>
      </w:rPr>
      <w:t>______________________________________________________________________</w:t>
    </w:r>
  </w:p>
  <w:p w14:paraId="4EC01B42" w14:textId="77777777" w:rsidR="004136E6" w:rsidRDefault="004136E6">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99E73" w14:textId="37BA57E6" w:rsidR="004136E6" w:rsidRDefault="004136E6" w:rsidP="00DE2CDF">
    <w:pPr>
      <w:tabs>
        <w:tab w:val="center" w:pos="4677"/>
        <w:tab w:val="right" w:pos="9355"/>
      </w:tabs>
      <w:spacing w:after="0"/>
      <w:jc w:val="center"/>
      <w:rPr>
        <w:rFonts w:ascii="Arial" w:eastAsia="Times New Roman" w:hAnsi="Arial" w:cs="Arial"/>
        <w:sz w:val="24"/>
        <w:szCs w:val="24"/>
        <w:lang w:eastAsia="ru-RU"/>
      </w:rPr>
    </w:pPr>
    <w:r>
      <w:rPr>
        <w:rFonts w:ascii="Arial" w:eastAsia="Times New Roman" w:hAnsi="Arial" w:cs="Arial"/>
        <w:sz w:val="24"/>
        <w:szCs w:val="24"/>
        <w:lang w:eastAsia="ru-RU"/>
      </w:rPr>
      <w:t>Хафизова Н. А. Р. Г. Апресян: философ и практик морали</w:t>
    </w:r>
  </w:p>
  <w:p w14:paraId="02CAF1CB" w14:textId="12C9C77F" w:rsidR="004136E6" w:rsidRDefault="004136E6" w:rsidP="00DE2CDF">
    <w:pPr>
      <w:tabs>
        <w:tab w:val="center" w:pos="4677"/>
        <w:tab w:val="right" w:pos="9355"/>
      </w:tabs>
      <w:jc w:val="center"/>
      <w:rPr>
        <w:rFonts w:ascii="Arial" w:eastAsia="Times New Roman" w:hAnsi="Arial" w:cs="Arial"/>
        <w:sz w:val="24"/>
        <w:szCs w:val="24"/>
        <w:lang w:eastAsia="ru-RU"/>
      </w:rPr>
    </w:pPr>
    <w:r>
      <w:rPr>
        <w:rFonts w:ascii="Arial" w:eastAsia="Times New Roman" w:hAnsi="Arial" w:cs="Arial"/>
        <w:sz w:val="24"/>
        <w:szCs w:val="24"/>
        <w:lang w:eastAsia="ru-RU"/>
      </w:rPr>
      <w:t>______________________________________________________________________</w:t>
    </w:r>
  </w:p>
  <w:p w14:paraId="201021CC" w14:textId="77777777" w:rsidR="004136E6" w:rsidRDefault="004136E6">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62DD3" w14:textId="77777777" w:rsidR="004136E6" w:rsidRPr="00DE2CDF" w:rsidRDefault="004136E6" w:rsidP="00DE2CDF">
    <w:pPr>
      <w:tabs>
        <w:tab w:val="center" w:pos="4677"/>
        <w:tab w:val="right" w:pos="9355"/>
      </w:tabs>
      <w:spacing w:after="0" w:line="276" w:lineRule="auto"/>
      <w:jc w:val="center"/>
      <w:rPr>
        <w:rFonts w:ascii="Arial" w:eastAsia="Times New Roman" w:hAnsi="Arial" w:cs="Arial"/>
        <w:sz w:val="24"/>
        <w:szCs w:val="24"/>
        <w:lang w:eastAsia="ru-RU"/>
      </w:rPr>
    </w:pPr>
    <w:r w:rsidRPr="00DE2CDF">
      <w:rPr>
        <w:rFonts w:ascii="Arial" w:eastAsia="Times New Roman" w:hAnsi="Arial" w:cs="Arial"/>
        <w:sz w:val="24"/>
        <w:szCs w:val="24"/>
        <w:lang w:eastAsia="ru-RU"/>
      </w:rPr>
      <w:t xml:space="preserve">Электронный философский журнал </w:t>
    </w:r>
    <w:proofErr w:type="spellStart"/>
    <w:r w:rsidRPr="00DE2CDF">
      <w:rPr>
        <w:rFonts w:ascii="Arial" w:eastAsia="Times New Roman" w:hAnsi="Arial" w:cs="Arial"/>
        <w:sz w:val="24"/>
        <w:szCs w:val="24"/>
        <w:lang w:eastAsia="ru-RU"/>
      </w:rPr>
      <w:t>Vox</w:t>
    </w:r>
    <w:proofErr w:type="spellEnd"/>
    <w:r w:rsidRPr="00DE2CDF">
      <w:rPr>
        <w:rFonts w:ascii="Arial" w:eastAsia="Times New Roman" w:hAnsi="Arial" w:cs="Arial"/>
        <w:sz w:val="24"/>
        <w:szCs w:val="24"/>
        <w:lang w:eastAsia="ru-RU"/>
      </w:rPr>
      <w:t>: http://vox-journal.org</w:t>
    </w:r>
  </w:p>
  <w:p w14:paraId="3018C355" w14:textId="77777777" w:rsidR="004136E6" w:rsidRDefault="004136E6" w:rsidP="00DE2CDF">
    <w:pPr>
      <w:tabs>
        <w:tab w:val="center" w:pos="4677"/>
        <w:tab w:val="right" w:pos="9355"/>
      </w:tabs>
      <w:spacing w:after="0" w:line="276" w:lineRule="auto"/>
      <w:jc w:val="center"/>
      <w:rPr>
        <w:rFonts w:ascii="Arial" w:eastAsia="Times New Roman" w:hAnsi="Arial" w:cs="Arial"/>
        <w:sz w:val="24"/>
        <w:szCs w:val="24"/>
        <w:lang w:eastAsia="ru-RU"/>
      </w:rPr>
    </w:pPr>
    <w:r w:rsidRPr="00DE2CDF">
      <w:rPr>
        <w:rFonts w:ascii="Arial" w:eastAsia="Times New Roman" w:hAnsi="Arial" w:cs="Arial"/>
        <w:sz w:val="24"/>
        <w:szCs w:val="24"/>
        <w:lang w:eastAsia="ru-RU"/>
      </w:rPr>
      <w:t>Выпуск 40 (март 2023)</w:t>
    </w:r>
  </w:p>
  <w:p w14:paraId="410A58E3" w14:textId="3AE207D3" w:rsidR="004136E6" w:rsidRPr="00DE2CDF" w:rsidRDefault="004136E6" w:rsidP="00DE2CDF">
    <w:pPr>
      <w:tabs>
        <w:tab w:val="center" w:pos="4677"/>
        <w:tab w:val="right" w:pos="9355"/>
      </w:tabs>
      <w:spacing w:after="0" w:line="276" w:lineRule="auto"/>
      <w:jc w:val="center"/>
      <w:rPr>
        <w:rFonts w:ascii="Arial" w:eastAsia="Times New Roman" w:hAnsi="Arial" w:cs="Arial"/>
        <w:sz w:val="24"/>
        <w:szCs w:val="24"/>
        <w:lang w:eastAsia="ru-RU"/>
      </w:rPr>
    </w:pPr>
    <w:r>
      <w:rPr>
        <w:rFonts w:ascii="Arial" w:eastAsia="Times New Roman" w:hAnsi="Arial" w:cs="Arial"/>
        <w:sz w:val="24"/>
        <w:szCs w:val="24"/>
        <w:lang w:eastAsia="ru-RU"/>
      </w:rPr>
      <w:t>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5EE6"/>
    <w:multiLevelType w:val="hybridMultilevel"/>
    <w:tmpl w:val="EF925600"/>
    <w:lvl w:ilvl="0" w:tplc="EF4269BE">
      <w:start w:val="1"/>
      <w:numFmt w:val="decimal"/>
      <w:lvlText w:val="%1."/>
      <w:lvlJc w:val="left"/>
      <w:pPr>
        <w:ind w:left="0" w:firstLine="99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7AC1894"/>
    <w:multiLevelType w:val="hybridMultilevel"/>
    <w:tmpl w:val="EF925600"/>
    <w:lvl w:ilvl="0" w:tplc="EF4269BE">
      <w:start w:val="1"/>
      <w:numFmt w:val="decimal"/>
      <w:lvlText w:val="%1."/>
      <w:lvlJc w:val="left"/>
      <w:pPr>
        <w:ind w:left="0" w:firstLine="99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937245C"/>
    <w:multiLevelType w:val="hybridMultilevel"/>
    <w:tmpl w:val="456CC2C6"/>
    <w:lvl w:ilvl="0" w:tplc="B958E016">
      <w:start w:val="1"/>
      <w:numFmt w:val="decimal"/>
      <w:lvlText w:val="%1."/>
      <w:lvlJc w:val="left"/>
      <w:pPr>
        <w:ind w:left="0" w:firstLine="99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649"/>
    <w:rsid w:val="00007063"/>
    <w:rsid w:val="0000794F"/>
    <w:rsid w:val="00011C08"/>
    <w:rsid w:val="00013289"/>
    <w:rsid w:val="00015E47"/>
    <w:rsid w:val="00031B3E"/>
    <w:rsid w:val="00051B80"/>
    <w:rsid w:val="00063270"/>
    <w:rsid w:val="00067B26"/>
    <w:rsid w:val="00080C1E"/>
    <w:rsid w:val="000B3DA0"/>
    <w:rsid w:val="000B69D3"/>
    <w:rsid w:val="000F170B"/>
    <w:rsid w:val="00106A07"/>
    <w:rsid w:val="00115B25"/>
    <w:rsid w:val="00121E8A"/>
    <w:rsid w:val="001267EA"/>
    <w:rsid w:val="00152D50"/>
    <w:rsid w:val="0016107D"/>
    <w:rsid w:val="00170A94"/>
    <w:rsid w:val="00181C3B"/>
    <w:rsid w:val="00192270"/>
    <w:rsid w:val="001A1FF5"/>
    <w:rsid w:val="00212B3E"/>
    <w:rsid w:val="002173F3"/>
    <w:rsid w:val="00223EA6"/>
    <w:rsid w:val="00226BE6"/>
    <w:rsid w:val="0024102A"/>
    <w:rsid w:val="00246BB2"/>
    <w:rsid w:val="0025375C"/>
    <w:rsid w:val="00256B46"/>
    <w:rsid w:val="002674DA"/>
    <w:rsid w:val="0028032A"/>
    <w:rsid w:val="00280AD6"/>
    <w:rsid w:val="0028126D"/>
    <w:rsid w:val="002957FD"/>
    <w:rsid w:val="002E186E"/>
    <w:rsid w:val="002E57DC"/>
    <w:rsid w:val="00305B8D"/>
    <w:rsid w:val="0031648B"/>
    <w:rsid w:val="00366A6D"/>
    <w:rsid w:val="00373940"/>
    <w:rsid w:val="00377133"/>
    <w:rsid w:val="00381CCE"/>
    <w:rsid w:val="00384687"/>
    <w:rsid w:val="00392FC0"/>
    <w:rsid w:val="003A289B"/>
    <w:rsid w:val="003B289D"/>
    <w:rsid w:val="003D126D"/>
    <w:rsid w:val="003F1117"/>
    <w:rsid w:val="003F4F9C"/>
    <w:rsid w:val="003F64D2"/>
    <w:rsid w:val="00407A68"/>
    <w:rsid w:val="004136E6"/>
    <w:rsid w:val="004276FD"/>
    <w:rsid w:val="00460EAB"/>
    <w:rsid w:val="004708DD"/>
    <w:rsid w:val="00477CD7"/>
    <w:rsid w:val="00485767"/>
    <w:rsid w:val="00485C1E"/>
    <w:rsid w:val="004B10E7"/>
    <w:rsid w:val="004B425D"/>
    <w:rsid w:val="004C4419"/>
    <w:rsid w:val="004F7D4E"/>
    <w:rsid w:val="00515987"/>
    <w:rsid w:val="00523879"/>
    <w:rsid w:val="005339E7"/>
    <w:rsid w:val="00535F10"/>
    <w:rsid w:val="00537FCA"/>
    <w:rsid w:val="005567B9"/>
    <w:rsid w:val="00582AD7"/>
    <w:rsid w:val="00585B46"/>
    <w:rsid w:val="00587DD5"/>
    <w:rsid w:val="0059750A"/>
    <w:rsid w:val="005A2328"/>
    <w:rsid w:val="005C23D7"/>
    <w:rsid w:val="00606187"/>
    <w:rsid w:val="00616677"/>
    <w:rsid w:val="00644615"/>
    <w:rsid w:val="0064480F"/>
    <w:rsid w:val="00657A81"/>
    <w:rsid w:val="00661440"/>
    <w:rsid w:val="00675036"/>
    <w:rsid w:val="00676C65"/>
    <w:rsid w:val="00677D4E"/>
    <w:rsid w:val="006A3B4E"/>
    <w:rsid w:val="006B046E"/>
    <w:rsid w:val="006C22C2"/>
    <w:rsid w:val="007062F5"/>
    <w:rsid w:val="00707BD5"/>
    <w:rsid w:val="00714AEB"/>
    <w:rsid w:val="00725CB2"/>
    <w:rsid w:val="007429CB"/>
    <w:rsid w:val="00754C6C"/>
    <w:rsid w:val="007575A3"/>
    <w:rsid w:val="007600B8"/>
    <w:rsid w:val="0076659A"/>
    <w:rsid w:val="00772276"/>
    <w:rsid w:val="0077616C"/>
    <w:rsid w:val="00780146"/>
    <w:rsid w:val="00787D56"/>
    <w:rsid w:val="007A12BE"/>
    <w:rsid w:val="007B2595"/>
    <w:rsid w:val="007B2D3B"/>
    <w:rsid w:val="007C01EE"/>
    <w:rsid w:val="007C05B4"/>
    <w:rsid w:val="007C4E5E"/>
    <w:rsid w:val="007C6362"/>
    <w:rsid w:val="007D330A"/>
    <w:rsid w:val="007D6133"/>
    <w:rsid w:val="007E4AA4"/>
    <w:rsid w:val="007F76B2"/>
    <w:rsid w:val="0081629F"/>
    <w:rsid w:val="00820CDC"/>
    <w:rsid w:val="00833ED6"/>
    <w:rsid w:val="008351C3"/>
    <w:rsid w:val="008443CB"/>
    <w:rsid w:val="008605B2"/>
    <w:rsid w:val="008663DC"/>
    <w:rsid w:val="00875312"/>
    <w:rsid w:val="00897D7B"/>
    <w:rsid w:val="008A7A42"/>
    <w:rsid w:val="008B5BA9"/>
    <w:rsid w:val="008D60D9"/>
    <w:rsid w:val="008E162D"/>
    <w:rsid w:val="0091243D"/>
    <w:rsid w:val="0092724D"/>
    <w:rsid w:val="009355C5"/>
    <w:rsid w:val="00937C62"/>
    <w:rsid w:val="00951F1C"/>
    <w:rsid w:val="00954970"/>
    <w:rsid w:val="0096147A"/>
    <w:rsid w:val="00974022"/>
    <w:rsid w:val="00977CB5"/>
    <w:rsid w:val="009A5667"/>
    <w:rsid w:val="009C4F2E"/>
    <w:rsid w:val="009D3BCF"/>
    <w:rsid w:val="009E08D0"/>
    <w:rsid w:val="009E77B8"/>
    <w:rsid w:val="00A06E3D"/>
    <w:rsid w:val="00A13D5B"/>
    <w:rsid w:val="00A25F12"/>
    <w:rsid w:val="00A27818"/>
    <w:rsid w:val="00A31AA9"/>
    <w:rsid w:val="00A44D8D"/>
    <w:rsid w:val="00A5460B"/>
    <w:rsid w:val="00A67BFB"/>
    <w:rsid w:val="00A761F2"/>
    <w:rsid w:val="00A81AFB"/>
    <w:rsid w:val="00AB3E67"/>
    <w:rsid w:val="00AB7E1B"/>
    <w:rsid w:val="00AD12A8"/>
    <w:rsid w:val="00AD2B05"/>
    <w:rsid w:val="00AD4603"/>
    <w:rsid w:val="00AE4BDA"/>
    <w:rsid w:val="00AF288D"/>
    <w:rsid w:val="00B06999"/>
    <w:rsid w:val="00B1685D"/>
    <w:rsid w:val="00B436FF"/>
    <w:rsid w:val="00B87A94"/>
    <w:rsid w:val="00BC55AA"/>
    <w:rsid w:val="00BE3025"/>
    <w:rsid w:val="00C06649"/>
    <w:rsid w:val="00C136FF"/>
    <w:rsid w:val="00C1398A"/>
    <w:rsid w:val="00C27DA5"/>
    <w:rsid w:val="00C32DC9"/>
    <w:rsid w:val="00C80343"/>
    <w:rsid w:val="00C81EC2"/>
    <w:rsid w:val="00C8316B"/>
    <w:rsid w:val="00CB72CD"/>
    <w:rsid w:val="00CC07AB"/>
    <w:rsid w:val="00CE7D81"/>
    <w:rsid w:val="00CF44ED"/>
    <w:rsid w:val="00D12359"/>
    <w:rsid w:val="00D231CD"/>
    <w:rsid w:val="00D24114"/>
    <w:rsid w:val="00D2462A"/>
    <w:rsid w:val="00D50368"/>
    <w:rsid w:val="00D5595D"/>
    <w:rsid w:val="00D57626"/>
    <w:rsid w:val="00D9159F"/>
    <w:rsid w:val="00DA6EAE"/>
    <w:rsid w:val="00DB0E18"/>
    <w:rsid w:val="00DC1E36"/>
    <w:rsid w:val="00DE2CDF"/>
    <w:rsid w:val="00DE47BA"/>
    <w:rsid w:val="00E03AD2"/>
    <w:rsid w:val="00E0424D"/>
    <w:rsid w:val="00E13093"/>
    <w:rsid w:val="00E33A74"/>
    <w:rsid w:val="00E3537E"/>
    <w:rsid w:val="00E37B78"/>
    <w:rsid w:val="00E510AD"/>
    <w:rsid w:val="00E51312"/>
    <w:rsid w:val="00E63B32"/>
    <w:rsid w:val="00E872B5"/>
    <w:rsid w:val="00E90005"/>
    <w:rsid w:val="00E9002C"/>
    <w:rsid w:val="00EA0CDF"/>
    <w:rsid w:val="00EC3E5C"/>
    <w:rsid w:val="00EC45C7"/>
    <w:rsid w:val="00EE0B60"/>
    <w:rsid w:val="00EE35B4"/>
    <w:rsid w:val="00EF0156"/>
    <w:rsid w:val="00EF0F8A"/>
    <w:rsid w:val="00EF44AF"/>
    <w:rsid w:val="00F014CD"/>
    <w:rsid w:val="00F10FFA"/>
    <w:rsid w:val="00F176A9"/>
    <w:rsid w:val="00F34122"/>
    <w:rsid w:val="00F45D03"/>
    <w:rsid w:val="00F5657B"/>
    <w:rsid w:val="00F644F0"/>
    <w:rsid w:val="00F712E3"/>
    <w:rsid w:val="00F7592C"/>
    <w:rsid w:val="00F805B9"/>
    <w:rsid w:val="00F91B58"/>
    <w:rsid w:val="00F929D7"/>
    <w:rsid w:val="00FA493A"/>
    <w:rsid w:val="00FD0D39"/>
    <w:rsid w:val="00FD428F"/>
    <w:rsid w:val="00FE6430"/>
    <w:rsid w:val="00FE68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B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537FCA"/>
  </w:style>
  <w:style w:type="paragraph" w:styleId="a3">
    <w:name w:val="footnote text"/>
    <w:basedOn w:val="a"/>
    <w:link w:val="a4"/>
    <w:uiPriority w:val="99"/>
    <w:semiHidden/>
    <w:unhideWhenUsed/>
    <w:rsid w:val="00537FCA"/>
    <w:pPr>
      <w:spacing w:after="0" w:line="240" w:lineRule="auto"/>
    </w:pPr>
    <w:rPr>
      <w:sz w:val="20"/>
      <w:szCs w:val="20"/>
    </w:rPr>
  </w:style>
  <w:style w:type="character" w:customStyle="1" w:styleId="a4">
    <w:name w:val="Текст сноски Знак"/>
    <w:basedOn w:val="a0"/>
    <w:link w:val="a3"/>
    <w:uiPriority w:val="99"/>
    <w:semiHidden/>
    <w:rsid w:val="00537FCA"/>
    <w:rPr>
      <w:sz w:val="20"/>
      <w:szCs w:val="20"/>
    </w:rPr>
  </w:style>
  <w:style w:type="character" w:styleId="a5">
    <w:name w:val="footnote reference"/>
    <w:basedOn w:val="a0"/>
    <w:uiPriority w:val="99"/>
    <w:semiHidden/>
    <w:unhideWhenUsed/>
    <w:rsid w:val="00537FCA"/>
    <w:rPr>
      <w:vertAlign w:val="superscript"/>
    </w:rPr>
  </w:style>
  <w:style w:type="character" w:styleId="a6">
    <w:name w:val="Hyperlink"/>
    <w:basedOn w:val="a0"/>
    <w:uiPriority w:val="99"/>
    <w:unhideWhenUsed/>
    <w:rsid w:val="002173F3"/>
    <w:rPr>
      <w:color w:val="0563C1" w:themeColor="hyperlink"/>
      <w:u w:val="single"/>
    </w:rPr>
  </w:style>
  <w:style w:type="paragraph" w:styleId="a7">
    <w:name w:val="List Paragraph"/>
    <w:basedOn w:val="a"/>
    <w:uiPriority w:val="34"/>
    <w:qFormat/>
    <w:rsid w:val="00FD0D39"/>
    <w:pPr>
      <w:ind w:left="720"/>
      <w:contextualSpacing/>
    </w:pPr>
  </w:style>
  <w:style w:type="paragraph" w:styleId="a8">
    <w:name w:val="Normal (Web)"/>
    <w:basedOn w:val="a"/>
    <w:uiPriority w:val="99"/>
    <w:unhideWhenUsed/>
    <w:rsid w:val="00A31AA9"/>
    <w:rPr>
      <w:rFonts w:ascii="Times New Roman" w:hAnsi="Times New Roman" w:cs="Times New Roman"/>
      <w:sz w:val="24"/>
      <w:szCs w:val="24"/>
    </w:rPr>
  </w:style>
  <w:style w:type="paragraph" w:styleId="a9">
    <w:name w:val="No Spacing"/>
    <w:uiPriority w:val="1"/>
    <w:qFormat/>
    <w:rsid w:val="00226BE6"/>
    <w:pPr>
      <w:spacing w:after="0" w:line="240" w:lineRule="auto"/>
    </w:pPr>
  </w:style>
  <w:style w:type="paragraph" w:styleId="aa">
    <w:name w:val="Balloon Text"/>
    <w:basedOn w:val="a"/>
    <w:link w:val="ab"/>
    <w:uiPriority w:val="99"/>
    <w:semiHidden/>
    <w:unhideWhenUsed/>
    <w:rsid w:val="009355C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355C5"/>
    <w:rPr>
      <w:rFonts w:ascii="Segoe UI" w:hAnsi="Segoe UI" w:cs="Segoe UI"/>
      <w:sz w:val="18"/>
      <w:szCs w:val="18"/>
    </w:rPr>
  </w:style>
  <w:style w:type="character" w:customStyle="1" w:styleId="1">
    <w:name w:val="Неразрешенное упоминание1"/>
    <w:basedOn w:val="a0"/>
    <w:uiPriority w:val="99"/>
    <w:semiHidden/>
    <w:unhideWhenUsed/>
    <w:rsid w:val="00676C65"/>
    <w:rPr>
      <w:color w:val="605E5C"/>
      <w:shd w:val="clear" w:color="auto" w:fill="E1DFDD"/>
    </w:rPr>
  </w:style>
  <w:style w:type="character" w:styleId="ac">
    <w:name w:val="FollowedHyperlink"/>
    <w:basedOn w:val="a0"/>
    <w:uiPriority w:val="99"/>
    <w:semiHidden/>
    <w:unhideWhenUsed/>
    <w:rsid w:val="00676C65"/>
    <w:rPr>
      <w:color w:val="954F72" w:themeColor="followedHyperlink"/>
      <w:u w:val="single"/>
    </w:rPr>
  </w:style>
  <w:style w:type="paragraph" w:styleId="ad">
    <w:name w:val="header"/>
    <w:basedOn w:val="a"/>
    <w:link w:val="ae"/>
    <w:uiPriority w:val="99"/>
    <w:unhideWhenUsed/>
    <w:rsid w:val="00DE2CD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E2CDF"/>
  </w:style>
  <w:style w:type="paragraph" w:styleId="af">
    <w:name w:val="footer"/>
    <w:basedOn w:val="a"/>
    <w:link w:val="af0"/>
    <w:uiPriority w:val="99"/>
    <w:unhideWhenUsed/>
    <w:rsid w:val="00DE2CD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E2CDF"/>
  </w:style>
  <w:style w:type="character" w:styleId="af1">
    <w:name w:val="annotation reference"/>
    <w:basedOn w:val="a0"/>
    <w:uiPriority w:val="99"/>
    <w:semiHidden/>
    <w:unhideWhenUsed/>
    <w:rsid w:val="003D126D"/>
    <w:rPr>
      <w:sz w:val="16"/>
      <w:szCs w:val="16"/>
    </w:rPr>
  </w:style>
  <w:style w:type="paragraph" w:styleId="af2">
    <w:name w:val="annotation text"/>
    <w:basedOn w:val="a"/>
    <w:link w:val="af3"/>
    <w:uiPriority w:val="99"/>
    <w:semiHidden/>
    <w:unhideWhenUsed/>
    <w:rsid w:val="003D126D"/>
    <w:pPr>
      <w:spacing w:line="240" w:lineRule="auto"/>
    </w:pPr>
    <w:rPr>
      <w:sz w:val="20"/>
      <w:szCs w:val="20"/>
    </w:rPr>
  </w:style>
  <w:style w:type="character" w:customStyle="1" w:styleId="af3">
    <w:name w:val="Текст примечания Знак"/>
    <w:basedOn w:val="a0"/>
    <w:link w:val="af2"/>
    <w:uiPriority w:val="99"/>
    <w:semiHidden/>
    <w:rsid w:val="003D126D"/>
    <w:rPr>
      <w:sz w:val="20"/>
      <w:szCs w:val="20"/>
    </w:rPr>
  </w:style>
  <w:style w:type="paragraph" w:styleId="af4">
    <w:name w:val="annotation subject"/>
    <w:basedOn w:val="af2"/>
    <w:next w:val="af2"/>
    <w:link w:val="af5"/>
    <w:uiPriority w:val="99"/>
    <w:semiHidden/>
    <w:unhideWhenUsed/>
    <w:rsid w:val="003D126D"/>
    <w:rPr>
      <w:b/>
      <w:bCs/>
    </w:rPr>
  </w:style>
  <w:style w:type="character" w:customStyle="1" w:styleId="af5">
    <w:name w:val="Тема примечания Знак"/>
    <w:basedOn w:val="af3"/>
    <w:link w:val="af4"/>
    <w:uiPriority w:val="99"/>
    <w:semiHidden/>
    <w:rsid w:val="003D126D"/>
    <w:rPr>
      <w:b/>
      <w:bCs/>
      <w:sz w:val="20"/>
      <w:szCs w:val="20"/>
    </w:rPr>
  </w:style>
  <w:style w:type="paragraph" w:styleId="af6">
    <w:name w:val="Revision"/>
    <w:hidden/>
    <w:uiPriority w:val="99"/>
    <w:semiHidden/>
    <w:rsid w:val="00587DD5"/>
    <w:pPr>
      <w:spacing w:after="0" w:line="240" w:lineRule="auto"/>
    </w:pPr>
  </w:style>
  <w:style w:type="character" w:customStyle="1" w:styleId="UnresolvedMention">
    <w:name w:val="Unresolved Mention"/>
    <w:basedOn w:val="a0"/>
    <w:uiPriority w:val="99"/>
    <w:semiHidden/>
    <w:unhideWhenUsed/>
    <w:rsid w:val="00485C1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B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537FCA"/>
  </w:style>
  <w:style w:type="paragraph" w:styleId="a3">
    <w:name w:val="footnote text"/>
    <w:basedOn w:val="a"/>
    <w:link w:val="a4"/>
    <w:uiPriority w:val="99"/>
    <w:semiHidden/>
    <w:unhideWhenUsed/>
    <w:rsid w:val="00537FCA"/>
    <w:pPr>
      <w:spacing w:after="0" w:line="240" w:lineRule="auto"/>
    </w:pPr>
    <w:rPr>
      <w:sz w:val="20"/>
      <w:szCs w:val="20"/>
    </w:rPr>
  </w:style>
  <w:style w:type="character" w:customStyle="1" w:styleId="a4">
    <w:name w:val="Текст сноски Знак"/>
    <w:basedOn w:val="a0"/>
    <w:link w:val="a3"/>
    <w:uiPriority w:val="99"/>
    <w:semiHidden/>
    <w:rsid w:val="00537FCA"/>
    <w:rPr>
      <w:sz w:val="20"/>
      <w:szCs w:val="20"/>
    </w:rPr>
  </w:style>
  <w:style w:type="character" w:styleId="a5">
    <w:name w:val="footnote reference"/>
    <w:basedOn w:val="a0"/>
    <w:uiPriority w:val="99"/>
    <w:semiHidden/>
    <w:unhideWhenUsed/>
    <w:rsid w:val="00537FCA"/>
    <w:rPr>
      <w:vertAlign w:val="superscript"/>
    </w:rPr>
  </w:style>
  <w:style w:type="character" w:styleId="a6">
    <w:name w:val="Hyperlink"/>
    <w:basedOn w:val="a0"/>
    <w:uiPriority w:val="99"/>
    <w:unhideWhenUsed/>
    <w:rsid w:val="002173F3"/>
    <w:rPr>
      <w:color w:val="0563C1" w:themeColor="hyperlink"/>
      <w:u w:val="single"/>
    </w:rPr>
  </w:style>
  <w:style w:type="paragraph" w:styleId="a7">
    <w:name w:val="List Paragraph"/>
    <w:basedOn w:val="a"/>
    <w:uiPriority w:val="34"/>
    <w:qFormat/>
    <w:rsid w:val="00FD0D39"/>
    <w:pPr>
      <w:ind w:left="720"/>
      <w:contextualSpacing/>
    </w:pPr>
  </w:style>
  <w:style w:type="paragraph" w:styleId="a8">
    <w:name w:val="Normal (Web)"/>
    <w:basedOn w:val="a"/>
    <w:uiPriority w:val="99"/>
    <w:unhideWhenUsed/>
    <w:rsid w:val="00A31AA9"/>
    <w:rPr>
      <w:rFonts w:ascii="Times New Roman" w:hAnsi="Times New Roman" w:cs="Times New Roman"/>
      <w:sz w:val="24"/>
      <w:szCs w:val="24"/>
    </w:rPr>
  </w:style>
  <w:style w:type="paragraph" w:styleId="a9">
    <w:name w:val="No Spacing"/>
    <w:uiPriority w:val="1"/>
    <w:qFormat/>
    <w:rsid w:val="00226BE6"/>
    <w:pPr>
      <w:spacing w:after="0" w:line="240" w:lineRule="auto"/>
    </w:pPr>
  </w:style>
  <w:style w:type="paragraph" w:styleId="aa">
    <w:name w:val="Balloon Text"/>
    <w:basedOn w:val="a"/>
    <w:link w:val="ab"/>
    <w:uiPriority w:val="99"/>
    <w:semiHidden/>
    <w:unhideWhenUsed/>
    <w:rsid w:val="009355C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355C5"/>
    <w:rPr>
      <w:rFonts w:ascii="Segoe UI" w:hAnsi="Segoe UI" w:cs="Segoe UI"/>
      <w:sz w:val="18"/>
      <w:szCs w:val="18"/>
    </w:rPr>
  </w:style>
  <w:style w:type="character" w:customStyle="1" w:styleId="1">
    <w:name w:val="Неразрешенное упоминание1"/>
    <w:basedOn w:val="a0"/>
    <w:uiPriority w:val="99"/>
    <w:semiHidden/>
    <w:unhideWhenUsed/>
    <w:rsid w:val="00676C65"/>
    <w:rPr>
      <w:color w:val="605E5C"/>
      <w:shd w:val="clear" w:color="auto" w:fill="E1DFDD"/>
    </w:rPr>
  </w:style>
  <w:style w:type="character" w:styleId="ac">
    <w:name w:val="FollowedHyperlink"/>
    <w:basedOn w:val="a0"/>
    <w:uiPriority w:val="99"/>
    <w:semiHidden/>
    <w:unhideWhenUsed/>
    <w:rsid w:val="00676C65"/>
    <w:rPr>
      <w:color w:val="954F72" w:themeColor="followedHyperlink"/>
      <w:u w:val="single"/>
    </w:rPr>
  </w:style>
  <w:style w:type="paragraph" w:styleId="ad">
    <w:name w:val="header"/>
    <w:basedOn w:val="a"/>
    <w:link w:val="ae"/>
    <w:uiPriority w:val="99"/>
    <w:unhideWhenUsed/>
    <w:rsid w:val="00DE2CD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E2CDF"/>
  </w:style>
  <w:style w:type="paragraph" w:styleId="af">
    <w:name w:val="footer"/>
    <w:basedOn w:val="a"/>
    <w:link w:val="af0"/>
    <w:uiPriority w:val="99"/>
    <w:unhideWhenUsed/>
    <w:rsid w:val="00DE2CD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E2CDF"/>
  </w:style>
  <w:style w:type="character" w:styleId="af1">
    <w:name w:val="annotation reference"/>
    <w:basedOn w:val="a0"/>
    <w:uiPriority w:val="99"/>
    <w:semiHidden/>
    <w:unhideWhenUsed/>
    <w:rsid w:val="003D126D"/>
    <w:rPr>
      <w:sz w:val="16"/>
      <w:szCs w:val="16"/>
    </w:rPr>
  </w:style>
  <w:style w:type="paragraph" w:styleId="af2">
    <w:name w:val="annotation text"/>
    <w:basedOn w:val="a"/>
    <w:link w:val="af3"/>
    <w:uiPriority w:val="99"/>
    <w:semiHidden/>
    <w:unhideWhenUsed/>
    <w:rsid w:val="003D126D"/>
    <w:pPr>
      <w:spacing w:line="240" w:lineRule="auto"/>
    </w:pPr>
    <w:rPr>
      <w:sz w:val="20"/>
      <w:szCs w:val="20"/>
    </w:rPr>
  </w:style>
  <w:style w:type="character" w:customStyle="1" w:styleId="af3">
    <w:name w:val="Текст примечания Знак"/>
    <w:basedOn w:val="a0"/>
    <w:link w:val="af2"/>
    <w:uiPriority w:val="99"/>
    <w:semiHidden/>
    <w:rsid w:val="003D126D"/>
    <w:rPr>
      <w:sz w:val="20"/>
      <w:szCs w:val="20"/>
    </w:rPr>
  </w:style>
  <w:style w:type="paragraph" w:styleId="af4">
    <w:name w:val="annotation subject"/>
    <w:basedOn w:val="af2"/>
    <w:next w:val="af2"/>
    <w:link w:val="af5"/>
    <w:uiPriority w:val="99"/>
    <w:semiHidden/>
    <w:unhideWhenUsed/>
    <w:rsid w:val="003D126D"/>
    <w:rPr>
      <w:b/>
      <w:bCs/>
    </w:rPr>
  </w:style>
  <w:style w:type="character" w:customStyle="1" w:styleId="af5">
    <w:name w:val="Тема примечания Знак"/>
    <w:basedOn w:val="af3"/>
    <w:link w:val="af4"/>
    <w:uiPriority w:val="99"/>
    <w:semiHidden/>
    <w:rsid w:val="003D126D"/>
    <w:rPr>
      <w:b/>
      <w:bCs/>
      <w:sz w:val="20"/>
      <w:szCs w:val="20"/>
    </w:rPr>
  </w:style>
  <w:style w:type="paragraph" w:styleId="af6">
    <w:name w:val="Revision"/>
    <w:hidden/>
    <w:uiPriority w:val="99"/>
    <w:semiHidden/>
    <w:rsid w:val="00587DD5"/>
    <w:pPr>
      <w:spacing w:after="0" w:line="240" w:lineRule="auto"/>
    </w:pPr>
  </w:style>
  <w:style w:type="character" w:customStyle="1" w:styleId="UnresolvedMention">
    <w:name w:val="Unresolved Mention"/>
    <w:basedOn w:val="a0"/>
    <w:uiPriority w:val="99"/>
    <w:semiHidden/>
    <w:unhideWhenUsed/>
    <w:rsid w:val="00485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9062">
      <w:bodyDiv w:val="1"/>
      <w:marLeft w:val="0"/>
      <w:marRight w:val="0"/>
      <w:marTop w:val="0"/>
      <w:marBottom w:val="0"/>
      <w:divBdr>
        <w:top w:val="none" w:sz="0" w:space="0" w:color="auto"/>
        <w:left w:val="none" w:sz="0" w:space="0" w:color="auto"/>
        <w:bottom w:val="none" w:sz="0" w:space="0" w:color="auto"/>
        <w:right w:val="none" w:sz="0" w:space="0" w:color="auto"/>
      </w:divBdr>
      <w:divsChild>
        <w:div w:id="397439341">
          <w:marLeft w:val="0"/>
          <w:marRight w:val="0"/>
          <w:marTop w:val="0"/>
          <w:marBottom w:val="0"/>
          <w:divBdr>
            <w:top w:val="none" w:sz="0" w:space="0" w:color="auto"/>
            <w:left w:val="none" w:sz="0" w:space="0" w:color="auto"/>
            <w:bottom w:val="none" w:sz="0" w:space="0" w:color="auto"/>
            <w:right w:val="none" w:sz="0" w:space="0" w:color="auto"/>
          </w:divBdr>
        </w:div>
      </w:divsChild>
    </w:div>
    <w:div w:id="534805253">
      <w:bodyDiv w:val="1"/>
      <w:marLeft w:val="0"/>
      <w:marRight w:val="0"/>
      <w:marTop w:val="0"/>
      <w:marBottom w:val="0"/>
      <w:divBdr>
        <w:top w:val="none" w:sz="0" w:space="0" w:color="auto"/>
        <w:left w:val="none" w:sz="0" w:space="0" w:color="auto"/>
        <w:bottom w:val="none" w:sz="0" w:space="0" w:color="auto"/>
        <w:right w:val="none" w:sz="0" w:space="0" w:color="auto"/>
      </w:divBdr>
    </w:div>
    <w:div w:id="566650735">
      <w:bodyDiv w:val="1"/>
      <w:marLeft w:val="0"/>
      <w:marRight w:val="0"/>
      <w:marTop w:val="0"/>
      <w:marBottom w:val="0"/>
      <w:divBdr>
        <w:top w:val="none" w:sz="0" w:space="0" w:color="auto"/>
        <w:left w:val="none" w:sz="0" w:space="0" w:color="auto"/>
        <w:bottom w:val="none" w:sz="0" w:space="0" w:color="auto"/>
        <w:right w:val="none" w:sz="0" w:space="0" w:color="auto"/>
      </w:divBdr>
    </w:div>
    <w:div w:id="567350746">
      <w:bodyDiv w:val="1"/>
      <w:marLeft w:val="0"/>
      <w:marRight w:val="0"/>
      <w:marTop w:val="0"/>
      <w:marBottom w:val="0"/>
      <w:divBdr>
        <w:top w:val="none" w:sz="0" w:space="0" w:color="auto"/>
        <w:left w:val="none" w:sz="0" w:space="0" w:color="auto"/>
        <w:bottom w:val="none" w:sz="0" w:space="0" w:color="auto"/>
        <w:right w:val="none" w:sz="0" w:space="0" w:color="auto"/>
      </w:divBdr>
      <w:divsChild>
        <w:div w:id="274364322">
          <w:marLeft w:val="0"/>
          <w:marRight w:val="0"/>
          <w:marTop w:val="0"/>
          <w:marBottom w:val="0"/>
          <w:divBdr>
            <w:top w:val="none" w:sz="0" w:space="0" w:color="auto"/>
            <w:left w:val="none" w:sz="0" w:space="0" w:color="auto"/>
            <w:bottom w:val="none" w:sz="0" w:space="0" w:color="auto"/>
            <w:right w:val="none" w:sz="0" w:space="0" w:color="auto"/>
          </w:divBdr>
        </w:div>
      </w:divsChild>
    </w:div>
    <w:div w:id="1785079539">
      <w:bodyDiv w:val="1"/>
      <w:marLeft w:val="0"/>
      <w:marRight w:val="0"/>
      <w:marTop w:val="0"/>
      <w:marBottom w:val="0"/>
      <w:divBdr>
        <w:top w:val="none" w:sz="0" w:space="0" w:color="auto"/>
        <w:left w:val="none" w:sz="0" w:space="0" w:color="auto"/>
        <w:bottom w:val="none" w:sz="0" w:space="0" w:color="auto"/>
        <w:right w:val="none" w:sz="0" w:space="0" w:color="auto"/>
      </w:divBdr>
      <w:divsChild>
        <w:div w:id="1459104329">
          <w:marLeft w:val="0"/>
          <w:marRight w:val="0"/>
          <w:marTop w:val="0"/>
          <w:marBottom w:val="0"/>
          <w:divBdr>
            <w:top w:val="none" w:sz="0" w:space="0" w:color="auto"/>
            <w:left w:val="none" w:sz="0" w:space="0" w:color="auto"/>
            <w:bottom w:val="none" w:sz="0" w:space="0" w:color="auto"/>
            <w:right w:val="none" w:sz="0" w:space="0" w:color="auto"/>
          </w:divBdr>
          <w:divsChild>
            <w:div w:id="10249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ben-apressyan.livejournal.com/4780.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vox-journal.org/content/Vox%2025/Vox%2025-16-Rubtsov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khafizova1970@mail.r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stoevskiy-lit.ru/dostoevskiy/kritika/pomeranc-otkrytost-bezdne/neulovimyj-obraz.htm?ysclid=lewbjiuyfg56214020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ox-journal.org/content/Vox%2025/Vox%2025-16-Rubtsov1.pdf" TargetMode="External"/><Relationship Id="rId23" Type="http://schemas.openxmlformats.org/officeDocument/2006/relationships/fontTable" Target="fontTable.xml"/><Relationship Id="rId10" Type="http://schemas.openxmlformats.org/officeDocument/2006/relationships/hyperlink" Target="http://ruben-apressyan.livejournal.com/4780.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khafizova1970@mail.ru" TargetMode="External"/><Relationship Id="rId14" Type="http://schemas.openxmlformats.org/officeDocument/2006/relationships/hyperlink" Target="http://dostoevskiy-lit.ru/dostoevskiy/kritika/pomeranc-otkrytost-bezdne/neulovimyj-obraz.htm?ysclid=lewbjiuyfg562140209"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iphras.ru/1_03_2018.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A3907-3DCE-46C7-9E69-2CEACEA4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6203</Words>
  <Characters>35358</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TN</cp:lastModifiedBy>
  <cp:revision>14</cp:revision>
  <cp:lastPrinted>2023-03-11T10:02:00Z</cp:lastPrinted>
  <dcterms:created xsi:type="dcterms:W3CDTF">2023-03-11T09:29:00Z</dcterms:created>
  <dcterms:modified xsi:type="dcterms:W3CDTF">2023-04-06T05:35:00Z</dcterms:modified>
</cp:coreProperties>
</file>