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06AE" w14:textId="73A35B26" w:rsidR="002361A7" w:rsidRDefault="002361A7" w:rsidP="002361A7">
      <w:pPr>
        <w:ind w:firstLine="96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4BAFE0" wp14:editId="14C20E18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362075" cy="1352550"/>
            <wp:effectExtent l="0" t="0" r="952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>ŽILINSKÁ UNIVERZITA V ŽILINE</w:t>
      </w:r>
    </w:p>
    <w:p w14:paraId="57B8270A" w14:textId="77777777" w:rsidR="002361A7" w:rsidRDefault="002361A7" w:rsidP="002361A7">
      <w:pPr>
        <w:spacing w:after="4000"/>
        <w:ind w:firstLine="124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FAKULTA RIADENIA A INFORMATIKY</w:t>
      </w:r>
    </w:p>
    <w:p w14:paraId="4EBE7EB4" w14:textId="610CE742" w:rsidR="002361A7" w:rsidRDefault="002361A7" w:rsidP="002361A7">
      <w:pPr>
        <w:spacing w:after="40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INFORMATIKA </w:t>
      </w:r>
      <w:r w:rsidR="00D2635B">
        <w:rPr>
          <w:rFonts w:ascii="Times New Roman" w:hAnsi="Times New Roman" w:cs="Times New Roman"/>
          <w:b/>
          <w:sz w:val="32"/>
          <w:szCs w:val="32"/>
        </w:rPr>
        <w:t>2</w:t>
      </w:r>
    </w:p>
    <w:p w14:paraId="7D0F9195" w14:textId="77777777" w:rsidR="002361A7" w:rsidRDefault="002361A7" w:rsidP="002361A7">
      <w:pPr>
        <w:spacing w:after="40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Semestrálna práca</w:t>
      </w:r>
    </w:p>
    <w:p w14:paraId="59510B4C" w14:textId="50CB10B7" w:rsidR="002361A7" w:rsidRDefault="002361A7" w:rsidP="002361A7">
      <w:pPr>
        <w:spacing w:after="20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Pavol Brišák 5ZYI15</w:t>
      </w:r>
      <w:r w:rsidR="00E315D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52B3A5A" w14:textId="077739CD" w:rsidR="002361A7" w:rsidRDefault="002361A7" w:rsidP="002361A7">
      <w:pPr>
        <w:ind w:left="2832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Školský rok 2021/2022</w:t>
      </w:r>
    </w:p>
    <w:p w14:paraId="366A5D12" w14:textId="77777777" w:rsidR="002361A7" w:rsidRDefault="002361A7" w:rsidP="002361A7">
      <w:pPr>
        <w:spacing w:after="0"/>
        <w:rPr>
          <w:rFonts w:ascii="Times New Roman" w:hAnsi="Times New Roman" w:cs="Times New Roman"/>
          <w:b/>
          <w:sz w:val="32"/>
          <w:szCs w:val="32"/>
        </w:rPr>
        <w:sectPr w:rsidR="002361A7" w:rsidSect="00394F82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299"/>
        </w:sectPr>
      </w:pPr>
    </w:p>
    <w:p w14:paraId="51C401E9" w14:textId="0D78233B" w:rsidR="002361A7" w:rsidRDefault="002361A7" w:rsidP="002361A7">
      <w:pPr>
        <w:jc w:val="center"/>
        <w:rPr>
          <w:rFonts w:ascii="Calibri" w:hAnsi="Calibri" w:cs="Calibri"/>
          <w:b/>
          <w:bCs/>
          <w:noProof/>
          <w:sz w:val="34"/>
          <w:szCs w:val="34"/>
        </w:rPr>
      </w:pPr>
      <w:r w:rsidRPr="002361A7">
        <w:rPr>
          <w:rFonts w:ascii="Calibri" w:hAnsi="Calibri" w:cs="Calibri"/>
          <w:b/>
          <w:bCs/>
          <w:noProof/>
          <w:sz w:val="34"/>
          <w:szCs w:val="34"/>
        </w:rPr>
        <w:lastRenderedPageBreak/>
        <w:t>ZADANIE SEMESTRÁLNEJ PRÁCE</w:t>
      </w:r>
    </w:p>
    <w:p w14:paraId="4F39C0C7" w14:textId="3AA3F7E5" w:rsidR="00D2635B" w:rsidRDefault="002361A7" w:rsidP="00840E9A">
      <w:p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 xml:space="preserve">Ako tému semestrálnej práce som si zvolil hru </w:t>
      </w:r>
      <w:r w:rsidR="00D2635B">
        <w:rPr>
          <w:rFonts w:ascii="Calibri" w:hAnsi="Calibri" w:cs="Calibri"/>
          <w:noProof/>
          <w:sz w:val="24"/>
          <w:szCs w:val="24"/>
        </w:rPr>
        <w:t>Míny</w:t>
      </w:r>
      <w:r>
        <w:rPr>
          <w:rFonts w:ascii="Calibri" w:hAnsi="Calibri" w:cs="Calibri"/>
          <w:noProof/>
          <w:sz w:val="24"/>
          <w:szCs w:val="24"/>
        </w:rPr>
        <w:t xml:space="preserve">. </w:t>
      </w:r>
      <w:r w:rsidR="00E63E68">
        <w:rPr>
          <w:rFonts w:ascii="Calibri" w:hAnsi="Calibri" w:cs="Calibri"/>
          <w:noProof/>
          <w:sz w:val="24"/>
          <w:szCs w:val="24"/>
        </w:rPr>
        <w:t xml:space="preserve">Cieľom hry je označiť vlajkami miesta kde si ste istý, že tam je skrytá bomba. </w:t>
      </w:r>
    </w:p>
    <w:p w14:paraId="3D749B54" w14:textId="4BDE0332" w:rsidR="00840E9A" w:rsidRDefault="00840E9A" w:rsidP="00840E9A">
      <w:pPr>
        <w:rPr>
          <w:rFonts w:ascii="Calibri" w:hAnsi="Calibri" w:cs="Calibri"/>
          <w:b/>
          <w:bCs/>
          <w:noProof/>
          <w:sz w:val="30"/>
          <w:szCs w:val="30"/>
        </w:rPr>
      </w:pPr>
      <w:r w:rsidRPr="00DF0124">
        <w:rPr>
          <w:rFonts w:ascii="Calibri" w:hAnsi="Calibri" w:cs="Calibri"/>
          <w:b/>
          <w:bCs/>
          <w:noProof/>
          <w:sz w:val="30"/>
          <w:szCs w:val="30"/>
        </w:rPr>
        <w:t>Triedy</w:t>
      </w:r>
    </w:p>
    <w:p w14:paraId="1F2D65B7" w14:textId="175CCD03" w:rsidR="00742414" w:rsidRPr="00742414" w:rsidRDefault="00742414" w:rsidP="00840E9A">
      <w:pPr>
        <w:rPr>
          <w:rFonts w:ascii="Calibri" w:hAnsi="Calibri" w:cs="Calibri"/>
          <w:noProof/>
          <w:sz w:val="20"/>
          <w:szCs w:val="20"/>
        </w:rPr>
      </w:pPr>
      <w:r w:rsidRPr="00742414">
        <w:rPr>
          <w:rFonts w:ascii="Calibri" w:hAnsi="Calibri" w:cs="Calibri"/>
          <w:noProof/>
          <w:sz w:val="24"/>
          <w:szCs w:val="24"/>
        </w:rPr>
        <w:t xml:space="preserve">Balíček </w:t>
      </w:r>
      <w:r w:rsidRPr="00742414">
        <w:rPr>
          <w:rFonts w:ascii="Calibri" w:hAnsi="Calibri" w:cs="Calibri"/>
          <w:b/>
          <w:bCs/>
          <w:noProof/>
          <w:sz w:val="24"/>
          <w:szCs w:val="24"/>
        </w:rPr>
        <w:t>hlavnyBalik</w:t>
      </w:r>
      <w:r w:rsidRPr="00742414">
        <w:rPr>
          <w:rFonts w:ascii="Calibri" w:hAnsi="Calibri" w:cs="Calibri"/>
          <w:noProof/>
          <w:sz w:val="24"/>
          <w:szCs w:val="24"/>
        </w:rPr>
        <w:t xml:space="preserve"> obsahuje nasledovné triedy</w:t>
      </w:r>
      <w:r>
        <w:rPr>
          <w:rFonts w:ascii="Calibri" w:hAnsi="Calibri" w:cs="Calibri"/>
          <w:noProof/>
          <w:sz w:val="24"/>
          <w:szCs w:val="24"/>
        </w:rPr>
        <w:t>:</w:t>
      </w:r>
    </w:p>
    <w:p w14:paraId="3EB9DA67" w14:textId="560CAD23" w:rsidR="00840E9A" w:rsidRDefault="00E63E68" w:rsidP="00840E9A">
      <w:p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 w:themeColor="text1"/>
          <w:sz w:val="26"/>
          <w:szCs w:val="26"/>
        </w:rPr>
        <w:t>HlavnaTrieda</w:t>
      </w:r>
      <w:r w:rsidR="00840E9A" w:rsidRPr="00840E9A">
        <w:rPr>
          <w:rFonts w:ascii="Calibri" w:hAnsi="Calibri" w:cs="Calibri"/>
          <w:noProof/>
          <w:sz w:val="24"/>
          <w:szCs w:val="24"/>
        </w:rPr>
        <w:t>:</w:t>
      </w:r>
      <w:r w:rsidR="00840E9A">
        <w:rPr>
          <w:rFonts w:ascii="Calibri" w:hAnsi="Calibri" w:cs="Calibri"/>
          <w:noProof/>
          <w:sz w:val="24"/>
          <w:szCs w:val="24"/>
        </w:rPr>
        <w:t xml:space="preserve"> Trieda spúšťa samotnú hru. Obsahuje metódu main, ktorá </w:t>
      </w:r>
      <w:r>
        <w:rPr>
          <w:rFonts w:ascii="Calibri" w:hAnsi="Calibri" w:cs="Calibri"/>
          <w:noProof/>
          <w:sz w:val="24"/>
          <w:szCs w:val="24"/>
        </w:rPr>
        <w:t>spúšťa triedu Miny.</w:t>
      </w:r>
    </w:p>
    <w:p w14:paraId="71845103" w14:textId="6A6A2167" w:rsidR="00013F44" w:rsidRDefault="00E63E68" w:rsidP="00A71C7E">
      <w:pPr>
        <w:spacing w:after="0" w:line="257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 w:themeColor="text1"/>
          <w:sz w:val="26"/>
          <w:szCs w:val="26"/>
        </w:rPr>
        <w:t>Miny</w:t>
      </w:r>
      <w:r w:rsidR="00013F44">
        <w:rPr>
          <w:rFonts w:ascii="Calibri" w:hAnsi="Calibri" w:cs="Calibri"/>
          <w:noProof/>
          <w:sz w:val="24"/>
          <w:szCs w:val="24"/>
        </w:rPr>
        <w:t xml:space="preserve">: </w:t>
      </w:r>
      <w:r>
        <w:rPr>
          <w:rFonts w:ascii="Calibri" w:hAnsi="Calibri" w:cs="Calibri"/>
          <w:noProof/>
          <w:sz w:val="24"/>
          <w:szCs w:val="24"/>
        </w:rPr>
        <w:t>Trieda Miny obsahuje hraciu plochu celej hry – JFrame, v ktorej hráč hrá hru. Najprv uvítame hráča do hry a následne sa spýtame na rozmery hry, ktoré si chce nastaviť. Všetky tieto</w:t>
      </w:r>
      <w:r w:rsidR="00742414">
        <w:rPr>
          <w:rFonts w:ascii="Calibri" w:hAnsi="Calibri" w:cs="Calibri"/>
          <w:noProof/>
          <w:sz w:val="24"/>
          <w:szCs w:val="24"/>
        </w:rPr>
        <w:t xml:space="preserve"> rozmery sú ošetrené tak, aby vyhadzovali výnimku, ak:</w:t>
      </w:r>
    </w:p>
    <w:p w14:paraId="09464EDC" w14:textId="3F32FBCA" w:rsidR="00742414" w:rsidRDefault="00742414" w:rsidP="00A71C7E">
      <w:pPr>
        <w:pStyle w:val="Odsekzoznamu"/>
        <w:numPr>
          <w:ilvl w:val="0"/>
          <w:numId w:val="2"/>
        </w:numPr>
        <w:spacing w:after="0" w:line="257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hráč nezadá žiadne rozmery</w:t>
      </w:r>
    </w:p>
    <w:p w14:paraId="24365AA5" w14:textId="71A06119" w:rsidR="00742414" w:rsidRDefault="00742414" w:rsidP="00A71C7E">
      <w:pPr>
        <w:pStyle w:val="Odsekzoznamu"/>
        <w:numPr>
          <w:ilvl w:val="0"/>
          <w:numId w:val="2"/>
        </w:numPr>
        <w:spacing w:after="0" w:line="257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zadá rozmery mimo intervalu</w:t>
      </w:r>
    </w:p>
    <w:p w14:paraId="568C707A" w14:textId="7AB2DDEC" w:rsidR="00742414" w:rsidRDefault="00742414" w:rsidP="00A71C7E">
      <w:pPr>
        <w:pStyle w:val="Odsekzoznamu"/>
        <w:numPr>
          <w:ilvl w:val="0"/>
          <w:numId w:val="2"/>
        </w:numPr>
        <w:spacing w:after="0" w:line="257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 xml:space="preserve">zadá typ údaju </w:t>
      </w:r>
      <w:r w:rsidR="00D94980">
        <w:rPr>
          <w:rFonts w:ascii="Calibri" w:hAnsi="Calibri" w:cs="Calibri"/>
          <w:noProof/>
          <w:sz w:val="24"/>
          <w:szCs w:val="24"/>
        </w:rPr>
        <w:t xml:space="preserve">iný </w:t>
      </w:r>
      <w:r>
        <w:rPr>
          <w:rFonts w:ascii="Calibri" w:hAnsi="Calibri" w:cs="Calibri"/>
          <w:noProof/>
          <w:sz w:val="24"/>
          <w:szCs w:val="24"/>
        </w:rPr>
        <w:t>než je int</w:t>
      </w:r>
      <w:r w:rsidR="00D94980">
        <w:rPr>
          <w:rFonts w:ascii="Calibri" w:hAnsi="Calibri" w:cs="Calibri"/>
          <w:noProof/>
          <w:sz w:val="24"/>
          <w:szCs w:val="24"/>
        </w:rPr>
        <w:t xml:space="preserve"> (null, prázdny string..)</w:t>
      </w:r>
    </w:p>
    <w:p w14:paraId="28681883" w14:textId="34E01F98" w:rsidR="00F91711" w:rsidRDefault="00742414" w:rsidP="00742414">
      <w:pPr>
        <w:pStyle w:val="Odsekzoznamu"/>
        <w:ind w:left="0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Po vyhodení tejto výnimky hráč môže hrať ďalej, ale tie dané rozmery, ktoré nezadal správne sa nastavia na default</w:t>
      </w:r>
      <w:r w:rsidR="00D94980">
        <w:rPr>
          <w:rFonts w:ascii="Calibri" w:hAnsi="Calibri" w:cs="Calibri"/>
          <w:noProof/>
          <w:sz w:val="24"/>
          <w:szCs w:val="24"/>
        </w:rPr>
        <w:t xml:space="preserve"> (default je nastavený na 20)</w:t>
      </w:r>
      <w:r>
        <w:rPr>
          <w:rFonts w:ascii="Calibri" w:hAnsi="Calibri" w:cs="Calibri"/>
          <w:noProof/>
          <w:sz w:val="24"/>
          <w:szCs w:val="24"/>
        </w:rPr>
        <w:t>. Hra je zložen</w:t>
      </w:r>
      <w:r w:rsidR="00A370E6">
        <w:rPr>
          <w:rFonts w:ascii="Calibri" w:hAnsi="Calibri" w:cs="Calibri"/>
          <w:noProof/>
          <w:sz w:val="24"/>
          <w:szCs w:val="24"/>
        </w:rPr>
        <w:t>á</w:t>
      </w:r>
      <w:r>
        <w:rPr>
          <w:rFonts w:ascii="Calibri" w:hAnsi="Calibri" w:cs="Calibri"/>
          <w:noProof/>
          <w:sz w:val="24"/>
          <w:szCs w:val="24"/>
        </w:rPr>
        <w:t xml:space="preserve"> z dvoch dvojrozmerných polí – </w:t>
      </w:r>
      <w:r w:rsidRPr="00742414">
        <w:rPr>
          <w:rFonts w:ascii="Calibri" w:hAnsi="Calibri" w:cs="Calibri"/>
          <w:b/>
          <w:bCs/>
          <w:noProof/>
          <w:sz w:val="24"/>
          <w:szCs w:val="24"/>
        </w:rPr>
        <w:t>pole mín</w:t>
      </w:r>
      <w:r>
        <w:rPr>
          <w:rFonts w:ascii="Calibri" w:hAnsi="Calibri" w:cs="Calibri"/>
          <w:noProof/>
          <w:sz w:val="24"/>
          <w:szCs w:val="24"/>
        </w:rPr>
        <w:t xml:space="preserve"> a </w:t>
      </w:r>
      <w:r w:rsidRPr="00742414">
        <w:rPr>
          <w:rFonts w:ascii="Calibri" w:hAnsi="Calibri" w:cs="Calibri"/>
          <w:b/>
          <w:bCs/>
          <w:noProof/>
          <w:sz w:val="24"/>
          <w:szCs w:val="24"/>
        </w:rPr>
        <w:t>vrchné pole</w:t>
      </w:r>
      <w:r>
        <w:rPr>
          <w:rFonts w:ascii="Calibri" w:hAnsi="Calibri" w:cs="Calibri"/>
          <w:noProof/>
          <w:sz w:val="24"/>
          <w:szCs w:val="24"/>
        </w:rPr>
        <w:t>, ktoré obsahujú Interface IPolicko. Najprv sa v</w:t>
      </w:r>
      <w:r w:rsidR="00F91711">
        <w:rPr>
          <w:rFonts w:ascii="Calibri" w:hAnsi="Calibri" w:cs="Calibri"/>
          <w:noProof/>
          <w:sz w:val="24"/>
          <w:szCs w:val="24"/>
        </w:rPr>
        <w:t xml:space="preserve">šade vložia prázdne políčka, následne sa náhodne naukladajú políčka s bombou a okolo každej bomby sa zároveň vytvoria políčka s číslom. Pri vytváraní políčok volám metódu Interfacu </w:t>
      </w:r>
      <w:r w:rsidR="00F91711" w:rsidRPr="00F91711">
        <w:rPr>
          <w:rFonts w:ascii="Calibri" w:hAnsi="Calibri" w:cs="Calibri"/>
          <w:b/>
          <w:bCs/>
          <w:noProof/>
          <w:sz w:val="24"/>
          <w:szCs w:val="24"/>
        </w:rPr>
        <w:t>vytvorPolicko</w:t>
      </w:r>
      <w:r w:rsidR="00F91711">
        <w:rPr>
          <w:rFonts w:ascii="Calibri" w:hAnsi="Calibri" w:cs="Calibri"/>
          <w:noProof/>
          <w:sz w:val="24"/>
          <w:szCs w:val="24"/>
        </w:rPr>
        <w:t xml:space="preserve">, ktorej návratová hodnota je komponent, ktorý sa ukladá na hraciu plochu. Tu sa nachádza </w:t>
      </w:r>
      <w:r w:rsidR="00F91711" w:rsidRPr="00F91711">
        <w:rPr>
          <w:rFonts w:ascii="Calibri" w:hAnsi="Calibri" w:cs="Calibri"/>
          <w:b/>
          <w:bCs/>
          <w:noProof/>
          <w:sz w:val="24"/>
          <w:szCs w:val="24"/>
        </w:rPr>
        <w:t>polymorfizmus</w:t>
      </w:r>
      <w:r w:rsidR="00F91711">
        <w:rPr>
          <w:rFonts w:ascii="Calibri" w:hAnsi="Calibri" w:cs="Calibri"/>
          <w:noProof/>
          <w:sz w:val="24"/>
          <w:szCs w:val="24"/>
        </w:rPr>
        <w:t>, pretože všetky políčka tento interface implementujú a prekrývajú túto metódu. Po jej zavolaní teda každý zareaguje inak. Nad hracou plochou sa nachádza 5 komponentov:</w:t>
      </w:r>
    </w:p>
    <w:p w14:paraId="17A30F31" w14:textId="4AFFFA81" w:rsidR="00742414" w:rsidRDefault="00F91711" w:rsidP="00F91711">
      <w:pPr>
        <w:pStyle w:val="Odsekzoznamu"/>
        <w:numPr>
          <w:ilvl w:val="0"/>
          <w:numId w:val="4"/>
        </w:numPr>
        <w:rPr>
          <w:rFonts w:ascii="Calibri" w:hAnsi="Calibri" w:cs="Calibri"/>
          <w:noProof/>
          <w:sz w:val="24"/>
          <w:szCs w:val="24"/>
        </w:rPr>
      </w:pPr>
      <w:r w:rsidRPr="00E124AD">
        <w:rPr>
          <w:rFonts w:ascii="Calibri" w:hAnsi="Calibri" w:cs="Calibri"/>
          <w:b/>
          <w:bCs/>
          <w:noProof/>
          <w:sz w:val="24"/>
          <w:szCs w:val="24"/>
        </w:rPr>
        <w:t>hodinky</w:t>
      </w:r>
      <w:r>
        <w:rPr>
          <w:rFonts w:ascii="Calibri" w:hAnsi="Calibri" w:cs="Calibri"/>
          <w:noProof/>
          <w:sz w:val="24"/>
          <w:szCs w:val="24"/>
        </w:rPr>
        <w:t>, ktoré iba zobrazujú obrázok hodín. Nachádzajú sa úplne naľavo plochy</w:t>
      </w:r>
      <w:r w:rsidR="00E124AD">
        <w:rPr>
          <w:rFonts w:ascii="Calibri" w:hAnsi="Calibri" w:cs="Calibri"/>
          <w:noProof/>
          <w:sz w:val="24"/>
          <w:szCs w:val="24"/>
        </w:rPr>
        <w:t>.</w:t>
      </w:r>
    </w:p>
    <w:p w14:paraId="6031D056" w14:textId="6EB904F4" w:rsidR="00F91711" w:rsidRDefault="00E124AD" w:rsidP="00F91711">
      <w:pPr>
        <w:pStyle w:val="Odsekzoznamu"/>
        <w:numPr>
          <w:ilvl w:val="0"/>
          <w:numId w:val="4"/>
        </w:numPr>
        <w:rPr>
          <w:rFonts w:ascii="Calibri" w:hAnsi="Calibri" w:cs="Calibri"/>
          <w:noProof/>
          <w:sz w:val="24"/>
          <w:szCs w:val="24"/>
        </w:rPr>
      </w:pPr>
      <w:r w:rsidRPr="00E124AD">
        <w:rPr>
          <w:rFonts w:ascii="Calibri" w:hAnsi="Calibri" w:cs="Calibri"/>
          <w:b/>
          <w:bCs/>
          <w:noProof/>
          <w:sz w:val="24"/>
          <w:szCs w:val="24"/>
        </w:rPr>
        <w:t>hodiny</w:t>
      </w:r>
      <w:r>
        <w:rPr>
          <w:rFonts w:ascii="Calibri" w:hAnsi="Calibri" w:cs="Calibri"/>
          <w:noProof/>
          <w:sz w:val="24"/>
          <w:szCs w:val="24"/>
        </w:rPr>
        <w:t>, ktoré zobrazujú čas, ktorý sme zatiaľ strávili hraním hry.</w:t>
      </w:r>
    </w:p>
    <w:p w14:paraId="1EB5B0AC" w14:textId="5939F610" w:rsidR="00E124AD" w:rsidRDefault="00E124AD" w:rsidP="00F91711">
      <w:pPr>
        <w:pStyle w:val="Odsekzoznamu"/>
        <w:numPr>
          <w:ilvl w:val="0"/>
          <w:numId w:val="4"/>
        </w:numPr>
        <w:rPr>
          <w:rFonts w:ascii="Calibri" w:hAnsi="Calibri" w:cs="Calibri"/>
          <w:noProof/>
          <w:sz w:val="24"/>
          <w:szCs w:val="24"/>
        </w:rPr>
      </w:pPr>
      <w:r w:rsidRPr="00E124AD">
        <w:rPr>
          <w:rFonts w:ascii="Calibri" w:hAnsi="Calibri" w:cs="Calibri"/>
          <w:b/>
          <w:bCs/>
          <w:noProof/>
          <w:sz w:val="24"/>
          <w:szCs w:val="24"/>
        </w:rPr>
        <w:t>vypis</w:t>
      </w:r>
      <w:r>
        <w:rPr>
          <w:rFonts w:ascii="Calibri" w:hAnsi="Calibri" w:cs="Calibri"/>
          <w:noProof/>
          <w:sz w:val="24"/>
          <w:szCs w:val="24"/>
        </w:rPr>
        <w:t>, na ktorý keď klikneme, zobrazíme do terminálu údaje zo súboru. Pokiaľ súbor nič neobsahuje, hráča o tom samozrejme upozorníme. Tento výpis je možné spustiť počas jednej hry iba raz.</w:t>
      </w:r>
    </w:p>
    <w:p w14:paraId="1FA19D6E" w14:textId="1BE531A5" w:rsidR="00E124AD" w:rsidRDefault="00E124AD" w:rsidP="00F91711">
      <w:pPr>
        <w:pStyle w:val="Odsekzoznamu"/>
        <w:numPr>
          <w:ilvl w:val="0"/>
          <w:numId w:val="4"/>
        </w:numPr>
        <w:rPr>
          <w:rFonts w:ascii="Calibri" w:hAnsi="Calibri" w:cs="Calibri"/>
          <w:noProof/>
          <w:sz w:val="24"/>
          <w:szCs w:val="24"/>
        </w:rPr>
      </w:pPr>
      <w:r w:rsidRPr="00E124AD">
        <w:rPr>
          <w:rFonts w:ascii="Calibri" w:hAnsi="Calibri" w:cs="Calibri"/>
          <w:b/>
          <w:bCs/>
          <w:noProof/>
          <w:sz w:val="24"/>
          <w:szCs w:val="24"/>
        </w:rPr>
        <w:t>cisloBomb</w:t>
      </w:r>
      <w:r>
        <w:rPr>
          <w:rFonts w:ascii="Calibri" w:hAnsi="Calibri" w:cs="Calibri"/>
          <w:noProof/>
          <w:sz w:val="24"/>
          <w:szCs w:val="24"/>
        </w:rPr>
        <w:t>, ktorý zobrazuje aktuálny počet bômb v hre. Vždy keď vložíme vlajku alebo vybuchneme, číslo sa zníži a jej odobratím sa číslo zvýši. Týmto sa hráč vie uistiť, koľko bômb mu ešte ostáva nájsť.</w:t>
      </w:r>
    </w:p>
    <w:p w14:paraId="42AE3AA4" w14:textId="5664F536" w:rsidR="00E124AD" w:rsidRDefault="00E124AD" w:rsidP="00F91711">
      <w:pPr>
        <w:pStyle w:val="Odsekzoznamu"/>
        <w:numPr>
          <w:ilvl w:val="0"/>
          <w:numId w:val="4"/>
        </w:numPr>
        <w:rPr>
          <w:rFonts w:ascii="Calibri" w:hAnsi="Calibri" w:cs="Calibri"/>
          <w:noProof/>
          <w:sz w:val="24"/>
          <w:szCs w:val="24"/>
        </w:rPr>
      </w:pPr>
      <w:r w:rsidRPr="00E124AD">
        <w:rPr>
          <w:rFonts w:ascii="Calibri" w:hAnsi="Calibri" w:cs="Calibri"/>
          <w:b/>
          <w:bCs/>
          <w:noProof/>
          <w:sz w:val="24"/>
          <w:szCs w:val="24"/>
        </w:rPr>
        <w:t>textik</w:t>
      </w:r>
      <w:r>
        <w:rPr>
          <w:rFonts w:ascii="Calibri" w:hAnsi="Calibri" w:cs="Calibri"/>
          <w:noProof/>
          <w:sz w:val="24"/>
          <w:szCs w:val="24"/>
        </w:rPr>
        <w:t>, ktorý sa nachádza úplne vpravo a slúži len na zobrazenie textu, aby hráč vedel čo to číslo bômb vedľa znázorňuje.</w:t>
      </w:r>
    </w:p>
    <w:p w14:paraId="7A1FF41A" w14:textId="33AD3F03" w:rsidR="00E124AD" w:rsidRDefault="008D55C4" w:rsidP="008D55C4">
      <w:pPr>
        <w:pStyle w:val="Odsekzoznamu"/>
        <w:ind w:left="0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 xml:space="preserve">Každú sekundu sa mení text na komponente hodiny, tu som len musel dané číslo sekúnd správne premeniť na minúty a príslušné hodnoty zobraziť. Hra je nastavená tak, aby hráč nemohol </w:t>
      </w:r>
      <w:r w:rsidR="00A370E6">
        <w:rPr>
          <w:rFonts w:ascii="Calibri" w:hAnsi="Calibri" w:cs="Calibri"/>
          <w:noProof/>
          <w:sz w:val="24"/>
          <w:szCs w:val="24"/>
        </w:rPr>
        <w:t xml:space="preserve">hrať </w:t>
      </w:r>
      <w:r>
        <w:rPr>
          <w:rFonts w:ascii="Calibri" w:hAnsi="Calibri" w:cs="Calibri"/>
          <w:noProof/>
          <w:sz w:val="24"/>
          <w:szCs w:val="24"/>
        </w:rPr>
        <w:t>dlhšie ako jedn</w:t>
      </w:r>
      <w:r w:rsidR="00A370E6">
        <w:rPr>
          <w:rFonts w:ascii="Calibri" w:hAnsi="Calibri" w:cs="Calibri"/>
          <w:noProof/>
          <w:sz w:val="24"/>
          <w:szCs w:val="24"/>
        </w:rPr>
        <w:t>u</w:t>
      </w:r>
      <w:r>
        <w:rPr>
          <w:rFonts w:ascii="Calibri" w:hAnsi="Calibri" w:cs="Calibri"/>
          <w:noProof/>
          <w:sz w:val="24"/>
          <w:szCs w:val="24"/>
        </w:rPr>
        <w:t xml:space="preserve"> hodin</w:t>
      </w:r>
      <w:r w:rsidR="00A370E6">
        <w:rPr>
          <w:rFonts w:ascii="Calibri" w:hAnsi="Calibri" w:cs="Calibri"/>
          <w:noProof/>
          <w:sz w:val="24"/>
          <w:szCs w:val="24"/>
        </w:rPr>
        <w:t>u</w:t>
      </w:r>
      <w:r>
        <w:rPr>
          <w:rFonts w:ascii="Calibri" w:hAnsi="Calibri" w:cs="Calibri"/>
          <w:noProof/>
          <w:sz w:val="24"/>
          <w:szCs w:val="24"/>
        </w:rPr>
        <w:t>, hra následne skončí a hráča na to upozorní. Ak počet bômb hry klesne na nulu, skontroluje sa či hráč vyhral. Ak boli nesprávne označené bomby, tak hra beží ďalej a hráč sa musí opraviť, ak ale všetky bomby našiel, tak ho o tom upozorníme a údaje o danej hre uložíme do súboru. Ukladajú sa údaje o tom, či vyhral/prehral, o</w:t>
      </w:r>
      <w:r w:rsidR="00A71C7E">
        <w:rPr>
          <w:rFonts w:ascii="Calibri" w:hAnsi="Calibri" w:cs="Calibri"/>
          <w:noProof/>
          <w:sz w:val="24"/>
          <w:szCs w:val="24"/>
        </w:rPr>
        <w:t> dátume hrania hry, o čase, ktorý mu trval na prekonanie hry, o veľkosti plochy, počtu bômb v hre a počtu výbuchov.</w:t>
      </w:r>
    </w:p>
    <w:p w14:paraId="309A7C60" w14:textId="31A23276" w:rsidR="00A71C7E" w:rsidRDefault="00A71C7E" w:rsidP="008D55C4">
      <w:pPr>
        <w:pStyle w:val="Odsekzoznamu"/>
        <w:ind w:left="0"/>
        <w:rPr>
          <w:rFonts w:ascii="Calibri" w:hAnsi="Calibri" w:cs="Calibri"/>
          <w:noProof/>
          <w:sz w:val="24"/>
          <w:szCs w:val="24"/>
        </w:rPr>
      </w:pPr>
    </w:p>
    <w:p w14:paraId="3676AC90" w14:textId="5BA2720D" w:rsidR="00A71C7E" w:rsidRDefault="00A71C7E" w:rsidP="008D55C4">
      <w:pPr>
        <w:pStyle w:val="Odsekzoznamu"/>
        <w:ind w:left="0"/>
        <w:rPr>
          <w:rFonts w:ascii="Calibri" w:hAnsi="Calibri" w:cs="Calibri"/>
          <w:noProof/>
          <w:sz w:val="24"/>
          <w:szCs w:val="24"/>
        </w:rPr>
      </w:pPr>
      <w:r w:rsidRPr="00A71C7E">
        <w:rPr>
          <w:rFonts w:ascii="Calibri" w:hAnsi="Calibri" w:cs="Calibri"/>
          <w:b/>
          <w:bCs/>
          <w:noProof/>
          <w:sz w:val="24"/>
          <w:szCs w:val="24"/>
        </w:rPr>
        <w:lastRenderedPageBreak/>
        <w:t>NespravneZadaneRozmeryException</w:t>
      </w:r>
      <w:r>
        <w:rPr>
          <w:rFonts w:ascii="Calibri" w:hAnsi="Calibri" w:cs="Calibri"/>
          <w:noProof/>
          <w:sz w:val="24"/>
          <w:szCs w:val="24"/>
        </w:rPr>
        <w:t xml:space="preserve">: Moja vlastne vytvorená výnimka, ktorá sa vyhodí, ak hráč nesprávne zadá rozmery. Prekrývam v nej metódu </w:t>
      </w:r>
      <w:r w:rsidRPr="00A71C7E">
        <w:rPr>
          <w:rFonts w:ascii="Calibri" w:hAnsi="Calibri" w:cs="Calibri"/>
          <w:b/>
          <w:bCs/>
          <w:noProof/>
          <w:sz w:val="24"/>
          <w:szCs w:val="24"/>
        </w:rPr>
        <w:t>getMessage</w:t>
      </w:r>
      <w:r>
        <w:rPr>
          <w:rFonts w:ascii="Calibri" w:hAnsi="Calibri" w:cs="Calibri"/>
          <w:noProof/>
          <w:sz w:val="24"/>
          <w:szCs w:val="24"/>
        </w:rPr>
        <w:t>, kde vypisujem názov v</w:t>
      </w:r>
      <w:r w:rsidR="00D94980">
        <w:rPr>
          <w:rFonts w:ascii="Calibri" w:hAnsi="Calibri" w:cs="Calibri"/>
          <w:noProof/>
          <w:sz w:val="24"/>
          <w:szCs w:val="24"/>
        </w:rPr>
        <w:t>ý</w:t>
      </w:r>
      <w:r>
        <w:rPr>
          <w:rFonts w:ascii="Calibri" w:hAnsi="Calibri" w:cs="Calibri"/>
          <w:noProof/>
          <w:sz w:val="24"/>
          <w:szCs w:val="24"/>
        </w:rPr>
        <w:t xml:space="preserve">nimky a text ktorý prišiel s jej vytvorením. </w:t>
      </w:r>
    </w:p>
    <w:p w14:paraId="7FA427EE" w14:textId="77777777" w:rsidR="00A71C7E" w:rsidRDefault="00A71C7E" w:rsidP="008D55C4">
      <w:pPr>
        <w:pStyle w:val="Odsekzoznamu"/>
        <w:ind w:left="0"/>
        <w:rPr>
          <w:rFonts w:ascii="Calibri" w:hAnsi="Calibri" w:cs="Calibri"/>
          <w:noProof/>
          <w:sz w:val="24"/>
          <w:szCs w:val="24"/>
        </w:rPr>
      </w:pPr>
    </w:p>
    <w:p w14:paraId="0AE2187E" w14:textId="4A4FB6D2" w:rsidR="00A71C7E" w:rsidRPr="00A71C7E" w:rsidRDefault="00A71C7E" w:rsidP="00A71C7E">
      <w:pPr>
        <w:rPr>
          <w:rFonts w:ascii="Calibri" w:hAnsi="Calibri" w:cs="Calibri"/>
          <w:noProof/>
          <w:sz w:val="20"/>
          <w:szCs w:val="20"/>
        </w:rPr>
      </w:pPr>
      <w:r w:rsidRPr="00742414">
        <w:rPr>
          <w:rFonts w:ascii="Calibri" w:hAnsi="Calibri" w:cs="Calibri"/>
          <w:noProof/>
          <w:sz w:val="24"/>
          <w:szCs w:val="24"/>
        </w:rPr>
        <w:t xml:space="preserve">Balíček </w:t>
      </w:r>
      <w:r>
        <w:rPr>
          <w:rFonts w:ascii="Calibri" w:hAnsi="Calibri" w:cs="Calibri"/>
          <w:b/>
          <w:bCs/>
          <w:noProof/>
          <w:sz w:val="24"/>
          <w:szCs w:val="24"/>
        </w:rPr>
        <w:t>policko</w:t>
      </w:r>
      <w:r w:rsidRPr="00742414">
        <w:rPr>
          <w:rFonts w:ascii="Calibri" w:hAnsi="Calibri" w:cs="Calibri"/>
          <w:noProof/>
          <w:sz w:val="24"/>
          <w:szCs w:val="24"/>
        </w:rPr>
        <w:t xml:space="preserve"> obsahuje nasledovné triedy</w:t>
      </w:r>
      <w:r>
        <w:rPr>
          <w:rFonts w:ascii="Calibri" w:hAnsi="Calibri" w:cs="Calibri"/>
          <w:noProof/>
          <w:sz w:val="24"/>
          <w:szCs w:val="24"/>
        </w:rPr>
        <w:t>:</w:t>
      </w:r>
    </w:p>
    <w:p w14:paraId="0780B953" w14:textId="105A1D51" w:rsidR="00137D3E" w:rsidRDefault="00A71C7E" w:rsidP="00840E9A">
      <w:p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 w:themeColor="text1"/>
          <w:sz w:val="26"/>
          <w:szCs w:val="26"/>
        </w:rPr>
        <w:t>IPolicko</w:t>
      </w:r>
      <w:r w:rsidR="00137D3E">
        <w:rPr>
          <w:rFonts w:ascii="Calibri" w:hAnsi="Calibri" w:cs="Calibri"/>
          <w:noProof/>
          <w:sz w:val="24"/>
          <w:szCs w:val="24"/>
        </w:rPr>
        <w:t xml:space="preserve">: </w:t>
      </w:r>
      <w:r w:rsidR="00976F45">
        <w:rPr>
          <w:rFonts w:ascii="Calibri" w:hAnsi="Calibri" w:cs="Calibri"/>
          <w:noProof/>
          <w:sz w:val="24"/>
          <w:szCs w:val="24"/>
        </w:rPr>
        <w:t>Rozhranie políčka, ktorý obsahuje metódy, ktoré sa v ďalších triedach prekrývajú.</w:t>
      </w:r>
    </w:p>
    <w:p w14:paraId="3872F343" w14:textId="634580B2" w:rsidR="008A78FC" w:rsidRPr="005A765A" w:rsidRDefault="00976F45" w:rsidP="00840E9A">
      <w:p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 w:themeColor="text1"/>
          <w:sz w:val="26"/>
          <w:szCs w:val="26"/>
        </w:rPr>
        <w:t>PolickoPrazdne</w:t>
      </w:r>
      <w:r w:rsidR="008A78FC">
        <w:rPr>
          <w:rFonts w:ascii="Calibri" w:hAnsi="Calibri" w:cs="Calibri"/>
          <w:noProof/>
          <w:sz w:val="24"/>
          <w:szCs w:val="24"/>
        </w:rPr>
        <w:t>:</w:t>
      </w:r>
      <w:r>
        <w:rPr>
          <w:rFonts w:ascii="Calibri" w:hAnsi="Calibri" w:cs="Calibri"/>
          <w:noProof/>
          <w:sz w:val="24"/>
          <w:szCs w:val="24"/>
        </w:rPr>
        <w:t xml:space="preserve"> Trieda predstavuje prázdne políčko. Implementuje rozhranie IPolicko a prekrýva jeho metódy. Dôležitá je metóda vykonajAkciu, ktorá rekurzívnym spôsobom prechádza políčka okolo, a ak nájde políčko prázdne alebo políčko s číslom, vloží si ho do zoznamu a zavolá sa táto metóda pre ďalšie políčko v poradí z tohto zoznamu. Návratovou hodnotou je celý zoznam políčok, ktoré sa majú zobraziť keď sa klikne na </w:t>
      </w:r>
      <w:r w:rsidR="00D94980">
        <w:rPr>
          <w:rFonts w:ascii="Calibri" w:hAnsi="Calibri" w:cs="Calibri"/>
          <w:noProof/>
          <w:sz w:val="24"/>
          <w:szCs w:val="24"/>
        </w:rPr>
        <w:t>dané</w:t>
      </w:r>
      <w:r>
        <w:rPr>
          <w:rFonts w:ascii="Calibri" w:hAnsi="Calibri" w:cs="Calibri"/>
          <w:noProof/>
          <w:sz w:val="24"/>
          <w:szCs w:val="24"/>
        </w:rPr>
        <w:t xml:space="preserve"> políčko. </w:t>
      </w:r>
      <w:r w:rsidR="008A78FC">
        <w:rPr>
          <w:rFonts w:ascii="Calibri" w:hAnsi="Calibri" w:cs="Calibri"/>
          <w:noProof/>
          <w:sz w:val="24"/>
          <w:szCs w:val="24"/>
        </w:rPr>
        <w:t xml:space="preserve"> </w:t>
      </w:r>
    </w:p>
    <w:p w14:paraId="4FA73CB6" w14:textId="7ECCC8BA" w:rsidR="00394F82" w:rsidRDefault="00976F45" w:rsidP="00840E9A">
      <w:p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 w:themeColor="text1"/>
          <w:sz w:val="26"/>
          <w:szCs w:val="26"/>
        </w:rPr>
        <w:t>PolickoSCislom</w:t>
      </w:r>
      <w:r w:rsidR="00DF69BD">
        <w:rPr>
          <w:rFonts w:ascii="Calibri" w:hAnsi="Calibri" w:cs="Calibri"/>
          <w:noProof/>
          <w:sz w:val="24"/>
          <w:szCs w:val="24"/>
        </w:rPr>
        <w:t xml:space="preserve">: </w:t>
      </w:r>
      <w:r w:rsidR="00A370E6">
        <w:rPr>
          <w:rFonts w:ascii="Calibri" w:hAnsi="Calibri" w:cs="Calibri"/>
          <w:noProof/>
          <w:sz w:val="24"/>
          <w:szCs w:val="24"/>
        </w:rPr>
        <w:t xml:space="preserve">Trieda reprezentuje políčko s číslom. </w:t>
      </w:r>
      <w:r w:rsidR="00A370E6">
        <w:rPr>
          <w:rFonts w:ascii="Calibri" w:hAnsi="Calibri" w:cs="Calibri"/>
          <w:noProof/>
          <w:sz w:val="24"/>
          <w:szCs w:val="24"/>
        </w:rPr>
        <w:t xml:space="preserve">Implementuje rozhranie IPolicko a prekrýva jeho metódy. </w:t>
      </w:r>
      <w:r w:rsidR="00A370E6">
        <w:rPr>
          <w:rFonts w:ascii="Calibri" w:hAnsi="Calibri" w:cs="Calibri"/>
          <w:noProof/>
          <w:sz w:val="24"/>
          <w:szCs w:val="24"/>
        </w:rPr>
        <w:t>Číslo políčka značí koľko bômb sa okolo neho nachádza. Tu som sa musel postarať o správne zistenie počtu bômb okolo a následné načítanie obrázka s daným číslom. Akcia tohto políčka je len samostatné zobrazenie čísla.</w:t>
      </w:r>
    </w:p>
    <w:p w14:paraId="1D69741E" w14:textId="38668FF1" w:rsidR="00976F45" w:rsidRDefault="00976F45" w:rsidP="00976F45">
      <w:p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 w:themeColor="text1"/>
          <w:sz w:val="26"/>
          <w:szCs w:val="26"/>
        </w:rPr>
        <w:t>PolickoS</w:t>
      </w:r>
      <w:r w:rsidR="00C35D28">
        <w:rPr>
          <w:rFonts w:ascii="Calibri" w:hAnsi="Calibri" w:cs="Calibri"/>
          <w:b/>
          <w:bCs/>
          <w:noProof/>
          <w:color w:val="000000" w:themeColor="text1"/>
          <w:sz w:val="26"/>
          <w:szCs w:val="26"/>
        </w:rPr>
        <w:t>Bombou</w:t>
      </w:r>
      <w:r>
        <w:rPr>
          <w:rFonts w:ascii="Calibri" w:hAnsi="Calibri" w:cs="Calibri"/>
          <w:noProof/>
          <w:sz w:val="24"/>
          <w:szCs w:val="24"/>
        </w:rPr>
        <w:t xml:space="preserve">: </w:t>
      </w:r>
      <w:r w:rsidR="00A370E6">
        <w:rPr>
          <w:rFonts w:ascii="Calibri" w:hAnsi="Calibri" w:cs="Calibri"/>
          <w:noProof/>
          <w:sz w:val="24"/>
          <w:szCs w:val="24"/>
        </w:rPr>
        <w:t>Trieda reprezentuje políčko s </w:t>
      </w:r>
      <w:r w:rsidR="00A370E6">
        <w:rPr>
          <w:rFonts w:ascii="Calibri" w:hAnsi="Calibri" w:cs="Calibri"/>
          <w:noProof/>
          <w:sz w:val="24"/>
          <w:szCs w:val="24"/>
        </w:rPr>
        <w:t>bombou</w:t>
      </w:r>
      <w:r w:rsidR="00A370E6">
        <w:rPr>
          <w:rFonts w:ascii="Calibri" w:hAnsi="Calibri" w:cs="Calibri"/>
          <w:noProof/>
          <w:sz w:val="24"/>
          <w:szCs w:val="24"/>
        </w:rPr>
        <w:t xml:space="preserve">. Implementuje rozhranie IPolicko a prekrýva jeho metódy. </w:t>
      </w:r>
      <w:r w:rsidR="00A370E6">
        <w:rPr>
          <w:rFonts w:ascii="Calibri" w:hAnsi="Calibri" w:cs="Calibri"/>
          <w:noProof/>
          <w:sz w:val="24"/>
          <w:szCs w:val="24"/>
        </w:rPr>
        <w:t xml:space="preserve">Akcia tohto políčka je zobrazenie bomby a jej výbuch. </w:t>
      </w:r>
      <w:r w:rsidR="00F83610">
        <w:rPr>
          <w:rFonts w:ascii="Calibri" w:hAnsi="Calibri" w:cs="Calibri"/>
          <w:noProof/>
          <w:sz w:val="24"/>
          <w:szCs w:val="24"/>
        </w:rPr>
        <w:t xml:space="preserve">Hráč </w:t>
      </w:r>
      <w:r w:rsidR="00D94980">
        <w:rPr>
          <w:rFonts w:ascii="Calibri" w:hAnsi="Calibri" w:cs="Calibri"/>
          <w:noProof/>
          <w:sz w:val="24"/>
          <w:szCs w:val="24"/>
        </w:rPr>
        <w:t xml:space="preserve">po výbuchu </w:t>
      </w:r>
      <w:r w:rsidR="00F83610">
        <w:rPr>
          <w:rFonts w:ascii="Calibri" w:hAnsi="Calibri" w:cs="Calibri"/>
          <w:noProof/>
          <w:sz w:val="24"/>
          <w:szCs w:val="24"/>
        </w:rPr>
        <w:t xml:space="preserve">môže hrať ďalej, keďže cieľom hry je </w:t>
      </w:r>
      <w:r w:rsidR="00D94980">
        <w:rPr>
          <w:rFonts w:ascii="Calibri" w:hAnsi="Calibri" w:cs="Calibri"/>
          <w:noProof/>
          <w:sz w:val="24"/>
          <w:szCs w:val="24"/>
        </w:rPr>
        <w:t xml:space="preserve">označenie </w:t>
      </w:r>
      <w:r w:rsidR="00F83610">
        <w:rPr>
          <w:rFonts w:ascii="Calibri" w:hAnsi="Calibri" w:cs="Calibri"/>
          <w:noProof/>
          <w:sz w:val="24"/>
          <w:szCs w:val="24"/>
        </w:rPr>
        <w:t>všetkých bômb</w:t>
      </w:r>
      <w:r w:rsidR="00D94980">
        <w:rPr>
          <w:rFonts w:ascii="Calibri" w:hAnsi="Calibri" w:cs="Calibri"/>
          <w:noProof/>
          <w:sz w:val="24"/>
          <w:szCs w:val="24"/>
        </w:rPr>
        <w:t xml:space="preserve"> (výbuch len znamená, že sa hráč pomýlil, ale hra beží ďalej)</w:t>
      </w:r>
      <w:r w:rsidR="00F83610">
        <w:rPr>
          <w:rFonts w:ascii="Calibri" w:hAnsi="Calibri" w:cs="Calibri"/>
          <w:noProof/>
          <w:sz w:val="24"/>
          <w:szCs w:val="24"/>
        </w:rPr>
        <w:t>, hráča ale na výbuch upozorníme.</w:t>
      </w:r>
    </w:p>
    <w:p w14:paraId="71986D13" w14:textId="51063B39" w:rsidR="00976F45" w:rsidRDefault="00976F45" w:rsidP="00976F45">
      <w:p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 w:themeColor="text1"/>
          <w:sz w:val="26"/>
          <w:szCs w:val="26"/>
        </w:rPr>
        <w:t>PolickoS</w:t>
      </w:r>
      <w:r w:rsidR="00C35D28">
        <w:rPr>
          <w:rFonts w:ascii="Calibri" w:hAnsi="Calibri" w:cs="Calibri"/>
          <w:b/>
          <w:bCs/>
          <w:noProof/>
          <w:color w:val="000000" w:themeColor="text1"/>
          <w:sz w:val="26"/>
          <w:szCs w:val="26"/>
        </w:rPr>
        <w:t>Vlajkou</w:t>
      </w:r>
      <w:r>
        <w:rPr>
          <w:rFonts w:ascii="Calibri" w:hAnsi="Calibri" w:cs="Calibri"/>
          <w:noProof/>
          <w:sz w:val="24"/>
          <w:szCs w:val="24"/>
        </w:rPr>
        <w:t xml:space="preserve">: </w:t>
      </w:r>
      <w:r w:rsidR="00F83610">
        <w:rPr>
          <w:rFonts w:ascii="Calibri" w:hAnsi="Calibri" w:cs="Calibri"/>
          <w:noProof/>
          <w:sz w:val="24"/>
          <w:szCs w:val="24"/>
        </w:rPr>
        <w:t xml:space="preserve">Trieda reprezentuje políčko s vlajkou. </w:t>
      </w:r>
      <w:r w:rsidR="00F83610">
        <w:rPr>
          <w:rFonts w:ascii="Calibri" w:hAnsi="Calibri" w:cs="Calibri"/>
          <w:noProof/>
          <w:sz w:val="24"/>
          <w:szCs w:val="24"/>
        </w:rPr>
        <w:t xml:space="preserve">Implementuje rozhranie IPolicko </w:t>
      </w:r>
      <w:r w:rsidR="00F83610">
        <w:rPr>
          <w:rFonts w:ascii="Calibri" w:hAnsi="Calibri" w:cs="Calibri"/>
          <w:noProof/>
          <w:sz w:val="24"/>
          <w:szCs w:val="24"/>
        </w:rPr>
        <w:t xml:space="preserve">a MouseListener </w:t>
      </w:r>
      <w:r w:rsidR="00F83610">
        <w:rPr>
          <w:rFonts w:ascii="Calibri" w:hAnsi="Calibri" w:cs="Calibri"/>
          <w:noProof/>
          <w:sz w:val="24"/>
          <w:szCs w:val="24"/>
        </w:rPr>
        <w:t xml:space="preserve">a prekrýva </w:t>
      </w:r>
      <w:r w:rsidR="00F83610">
        <w:rPr>
          <w:rFonts w:ascii="Calibri" w:hAnsi="Calibri" w:cs="Calibri"/>
          <w:noProof/>
          <w:sz w:val="24"/>
          <w:szCs w:val="24"/>
        </w:rPr>
        <w:t>ich</w:t>
      </w:r>
      <w:r w:rsidR="00F83610">
        <w:rPr>
          <w:rFonts w:ascii="Calibri" w:hAnsi="Calibri" w:cs="Calibri"/>
          <w:noProof/>
          <w:sz w:val="24"/>
          <w:szCs w:val="24"/>
        </w:rPr>
        <w:t xml:space="preserve"> metódy. </w:t>
      </w:r>
      <w:r w:rsidR="00F83610">
        <w:rPr>
          <w:rFonts w:ascii="Calibri" w:hAnsi="Calibri" w:cs="Calibri"/>
          <w:noProof/>
          <w:sz w:val="24"/>
          <w:szCs w:val="24"/>
        </w:rPr>
        <w:t xml:space="preserve">Vlajka značí označené políčko, kde si myslíme že je bomba. Tieto políčka sú uložené v zozname </w:t>
      </w:r>
      <w:r w:rsidR="00F83610" w:rsidRPr="00D94980">
        <w:rPr>
          <w:rFonts w:ascii="Calibri" w:hAnsi="Calibri" w:cs="Calibri"/>
          <w:b/>
          <w:bCs/>
          <w:noProof/>
          <w:sz w:val="24"/>
          <w:szCs w:val="24"/>
        </w:rPr>
        <w:t>vrchnePole</w:t>
      </w:r>
      <w:r w:rsidR="00F83610">
        <w:rPr>
          <w:rFonts w:ascii="Calibri" w:hAnsi="Calibri" w:cs="Calibri"/>
          <w:noProof/>
          <w:sz w:val="24"/>
          <w:szCs w:val="24"/>
        </w:rPr>
        <w:t xml:space="preserve"> a po kliknutí na toto políčko sa zavolá metóda </w:t>
      </w:r>
      <w:r w:rsidR="00F83610" w:rsidRPr="00D94980">
        <w:rPr>
          <w:rFonts w:ascii="Calibri" w:hAnsi="Calibri" w:cs="Calibri"/>
          <w:b/>
          <w:bCs/>
          <w:noProof/>
          <w:sz w:val="24"/>
          <w:szCs w:val="24"/>
        </w:rPr>
        <w:t>vykonajAkciu</w:t>
      </w:r>
      <w:r w:rsidR="00F83610">
        <w:rPr>
          <w:rFonts w:ascii="Calibri" w:hAnsi="Calibri" w:cs="Calibri"/>
          <w:noProof/>
          <w:sz w:val="24"/>
          <w:szCs w:val="24"/>
        </w:rPr>
        <w:t xml:space="preserve"> políčka presne pod ním v poli miny. Tu sa tiež nachádza </w:t>
      </w:r>
      <w:r w:rsidR="00F83610" w:rsidRPr="00D94980">
        <w:rPr>
          <w:rFonts w:ascii="Calibri" w:hAnsi="Calibri" w:cs="Calibri"/>
          <w:b/>
          <w:bCs/>
          <w:noProof/>
          <w:sz w:val="24"/>
          <w:szCs w:val="24"/>
        </w:rPr>
        <w:t>polymorfizmus</w:t>
      </w:r>
      <w:r w:rsidR="00F83610">
        <w:rPr>
          <w:rFonts w:ascii="Calibri" w:hAnsi="Calibri" w:cs="Calibri"/>
          <w:noProof/>
          <w:sz w:val="24"/>
          <w:szCs w:val="24"/>
        </w:rPr>
        <w:t xml:space="preserve">, pretože metóda </w:t>
      </w:r>
      <w:r w:rsidR="00F83610" w:rsidRPr="00D94980">
        <w:rPr>
          <w:rFonts w:ascii="Calibri" w:hAnsi="Calibri" w:cs="Calibri"/>
          <w:b/>
          <w:bCs/>
          <w:noProof/>
          <w:sz w:val="24"/>
          <w:szCs w:val="24"/>
        </w:rPr>
        <w:t>vykonajAkciu</w:t>
      </w:r>
      <w:r w:rsidR="00F83610">
        <w:rPr>
          <w:rFonts w:ascii="Calibri" w:hAnsi="Calibri" w:cs="Calibri"/>
          <w:noProof/>
          <w:sz w:val="24"/>
          <w:szCs w:val="24"/>
        </w:rPr>
        <w:t xml:space="preserve"> je v každej triede prekrytá. Tu som sa musel postarať o správne načítanie vlajky a jej možné odkrytie. Hráč na políčko nemôže kliknúť ak </w:t>
      </w:r>
      <w:r w:rsidR="004378A1">
        <w:rPr>
          <w:rFonts w:ascii="Calibri" w:hAnsi="Calibri" w:cs="Calibri"/>
          <w:noProof/>
          <w:sz w:val="24"/>
          <w:szCs w:val="24"/>
        </w:rPr>
        <w:t xml:space="preserve">je </w:t>
      </w:r>
      <w:r w:rsidR="00F83610">
        <w:rPr>
          <w:rFonts w:ascii="Calibri" w:hAnsi="Calibri" w:cs="Calibri"/>
          <w:noProof/>
          <w:sz w:val="24"/>
          <w:szCs w:val="24"/>
        </w:rPr>
        <w:t>na ňom</w:t>
      </w:r>
      <w:r w:rsidR="004378A1">
        <w:rPr>
          <w:rFonts w:ascii="Calibri" w:hAnsi="Calibri" w:cs="Calibri"/>
          <w:noProof/>
          <w:sz w:val="24"/>
          <w:szCs w:val="24"/>
        </w:rPr>
        <w:t xml:space="preserve"> </w:t>
      </w:r>
      <w:r w:rsidR="00F83610">
        <w:rPr>
          <w:rFonts w:ascii="Calibri" w:hAnsi="Calibri" w:cs="Calibri"/>
          <w:noProof/>
          <w:sz w:val="24"/>
          <w:szCs w:val="24"/>
        </w:rPr>
        <w:t>zobrazená vlajka (to len aby sa hráč nechtiac nepreklikol).</w:t>
      </w:r>
    </w:p>
    <w:p w14:paraId="52BDCE70" w14:textId="14D3D39A" w:rsidR="00840E9A" w:rsidRPr="00840E9A" w:rsidRDefault="00840E9A" w:rsidP="00976F45">
      <w:pPr>
        <w:rPr>
          <w:rFonts w:ascii="Calibri" w:hAnsi="Calibri" w:cs="Calibri"/>
          <w:sz w:val="24"/>
          <w:szCs w:val="24"/>
        </w:rPr>
      </w:pPr>
    </w:p>
    <w:sectPr w:rsidR="00840E9A" w:rsidRPr="00840E9A" w:rsidSect="00394F82"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8EDA" w14:textId="77777777" w:rsidR="004F3391" w:rsidRDefault="004F3391" w:rsidP="00A845E8">
      <w:pPr>
        <w:spacing w:after="0" w:line="240" w:lineRule="auto"/>
      </w:pPr>
      <w:r>
        <w:separator/>
      </w:r>
    </w:p>
  </w:endnote>
  <w:endnote w:type="continuationSeparator" w:id="0">
    <w:p w14:paraId="77FCBBC0" w14:textId="77777777" w:rsidR="004F3391" w:rsidRDefault="004F3391" w:rsidP="00A8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5036129"/>
      <w:docPartObj>
        <w:docPartGallery w:val="Page Numbers (Bottom of Page)"/>
        <w:docPartUnique/>
      </w:docPartObj>
    </w:sdtPr>
    <w:sdtEndPr/>
    <w:sdtContent>
      <w:p w14:paraId="5984EB11" w14:textId="78AD9BBC" w:rsidR="00394F82" w:rsidRDefault="00394F82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DC6962" w14:textId="77777777" w:rsidR="00394F82" w:rsidRDefault="00394F8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5D68D" w14:textId="77777777" w:rsidR="004F3391" w:rsidRDefault="004F3391" w:rsidP="00A845E8">
      <w:pPr>
        <w:spacing w:after="0" w:line="240" w:lineRule="auto"/>
      </w:pPr>
      <w:r>
        <w:separator/>
      </w:r>
    </w:p>
  </w:footnote>
  <w:footnote w:type="continuationSeparator" w:id="0">
    <w:p w14:paraId="04DEC3D4" w14:textId="77777777" w:rsidR="004F3391" w:rsidRDefault="004F3391" w:rsidP="00A84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C7D69"/>
    <w:multiLevelType w:val="hybridMultilevel"/>
    <w:tmpl w:val="D376FF36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5890F4B"/>
    <w:multiLevelType w:val="hybridMultilevel"/>
    <w:tmpl w:val="D0CCE0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B25EF"/>
    <w:multiLevelType w:val="hybridMultilevel"/>
    <w:tmpl w:val="D67E27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F1994"/>
    <w:multiLevelType w:val="hybridMultilevel"/>
    <w:tmpl w:val="F54E5B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52065">
    <w:abstractNumId w:val="3"/>
  </w:num>
  <w:num w:numId="2" w16cid:durableId="2049182026">
    <w:abstractNumId w:val="2"/>
  </w:num>
  <w:num w:numId="3" w16cid:durableId="1674645841">
    <w:abstractNumId w:val="1"/>
  </w:num>
  <w:num w:numId="4" w16cid:durableId="209435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A7"/>
    <w:rsid w:val="00013F44"/>
    <w:rsid w:val="00137D3E"/>
    <w:rsid w:val="0014597B"/>
    <w:rsid w:val="002361A7"/>
    <w:rsid w:val="00394F82"/>
    <w:rsid w:val="004140A9"/>
    <w:rsid w:val="004378A1"/>
    <w:rsid w:val="004617FD"/>
    <w:rsid w:val="004F3391"/>
    <w:rsid w:val="005A1687"/>
    <w:rsid w:val="005A765A"/>
    <w:rsid w:val="00742414"/>
    <w:rsid w:val="008041A2"/>
    <w:rsid w:val="008154F9"/>
    <w:rsid w:val="008218F2"/>
    <w:rsid w:val="00840E9A"/>
    <w:rsid w:val="00881D47"/>
    <w:rsid w:val="00897CEA"/>
    <w:rsid w:val="008A78FC"/>
    <w:rsid w:val="008D55C4"/>
    <w:rsid w:val="00976F45"/>
    <w:rsid w:val="009B4396"/>
    <w:rsid w:val="009C4DBF"/>
    <w:rsid w:val="00A370E6"/>
    <w:rsid w:val="00A71C7E"/>
    <w:rsid w:val="00A845E8"/>
    <w:rsid w:val="00C35D28"/>
    <w:rsid w:val="00CF0B90"/>
    <w:rsid w:val="00D2635B"/>
    <w:rsid w:val="00D34BDD"/>
    <w:rsid w:val="00D36797"/>
    <w:rsid w:val="00D94980"/>
    <w:rsid w:val="00DF0124"/>
    <w:rsid w:val="00DF69BD"/>
    <w:rsid w:val="00E03578"/>
    <w:rsid w:val="00E124AD"/>
    <w:rsid w:val="00E315DC"/>
    <w:rsid w:val="00E63E68"/>
    <w:rsid w:val="00F83610"/>
    <w:rsid w:val="00F9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F29AB"/>
  <w15:chartTrackingRefBased/>
  <w15:docId w15:val="{FB5B30AB-E534-4F50-9C25-08848823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361A7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61A7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A845E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845E8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A84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845E8"/>
  </w:style>
  <w:style w:type="paragraph" w:styleId="Pta">
    <w:name w:val="footer"/>
    <w:basedOn w:val="Normlny"/>
    <w:link w:val="PtaChar"/>
    <w:uiPriority w:val="99"/>
    <w:unhideWhenUsed/>
    <w:rsid w:val="00A84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84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mizukage295@gmail.com</dc:creator>
  <cp:keywords/>
  <dc:description/>
  <cp:lastModifiedBy>STUD - Pavol Brišák</cp:lastModifiedBy>
  <cp:revision>20</cp:revision>
  <dcterms:created xsi:type="dcterms:W3CDTF">2022-01-02T09:16:00Z</dcterms:created>
  <dcterms:modified xsi:type="dcterms:W3CDTF">2022-05-21T16:56:00Z</dcterms:modified>
</cp:coreProperties>
</file>