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680C" w:rsidRDefault="002A680C" w:rsidP="002A680C">
      <w:pPr>
        <w:pStyle w:val="Nadpis1"/>
        <w:rPr>
          <w:rFonts w:ascii="Times New Roman" w:hAnsi="Times New Roman" w:cs="Times New Roman"/>
          <w:color w:val="auto"/>
        </w:rPr>
      </w:pPr>
      <w:bookmarkStart w:id="0" w:name="_GoBack"/>
    </w:p>
    <w:bookmarkEnd w:id="0"/>
    <w:p w:rsidR="002A680C" w:rsidRDefault="002A680C" w:rsidP="002A680C">
      <w:pPr>
        <w:pStyle w:val="Nadpis1"/>
        <w:rPr>
          <w:sz w:val="72"/>
          <w:szCs w:val="72"/>
        </w:rPr>
      </w:pPr>
    </w:p>
    <w:p w:rsidR="002A680C" w:rsidRDefault="002A680C" w:rsidP="002A680C">
      <w:pPr>
        <w:pStyle w:val="Nadpis1"/>
        <w:rPr>
          <w:sz w:val="72"/>
          <w:szCs w:val="72"/>
        </w:rPr>
      </w:pPr>
    </w:p>
    <w:p w:rsidR="002A680C" w:rsidRDefault="002A680C" w:rsidP="002A680C">
      <w:pPr>
        <w:pStyle w:val="Nadpis1"/>
        <w:rPr>
          <w:sz w:val="72"/>
          <w:szCs w:val="72"/>
        </w:rPr>
      </w:pPr>
    </w:p>
    <w:p w:rsidR="001B4304" w:rsidRDefault="001B4304" w:rsidP="001B4304">
      <w:pPr>
        <w:pStyle w:val="Nadpis1"/>
        <w:rPr>
          <w:color w:val="auto"/>
          <w:sz w:val="72"/>
          <w:szCs w:val="72"/>
        </w:rPr>
      </w:pPr>
      <w:r w:rsidRPr="002A680C">
        <w:rPr>
          <w:color w:val="auto"/>
          <w:sz w:val="72"/>
          <w:szCs w:val="72"/>
        </w:rPr>
        <w:t>Semestrálne zadanie č.1</w:t>
      </w:r>
    </w:p>
    <w:p w:rsidR="002A680C" w:rsidRPr="002A680C" w:rsidRDefault="002A680C" w:rsidP="002A680C">
      <w:pPr>
        <w:pStyle w:val="Nadpis2"/>
        <w:rPr>
          <w:sz w:val="40"/>
        </w:rPr>
      </w:pPr>
      <w:bookmarkStart w:id="1" w:name="_Toc466922303"/>
      <w:bookmarkStart w:id="2" w:name="_Toc466922447"/>
      <w:r w:rsidRPr="002A680C">
        <w:rPr>
          <w:sz w:val="40"/>
        </w:rPr>
        <w:t>Rezervačný hotelový systém</w:t>
      </w:r>
      <w:bookmarkEnd w:id="1"/>
      <w:bookmarkEnd w:id="2"/>
      <w:r w:rsidR="00D702F8">
        <w:rPr>
          <w:sz w:val="40"/>
        </w:rPr>
        <w:t xml:space="preserve"> - </w:t>
      </w:r>
      <w:proofErr w:type="spellStart"/>
      <w:r w:rsidR="00D702F8">
        <w:rPr>
          <w:sz w:val="40"/>
        </w:rPr>
        <w:t>Hotelko</w:t>
      </w:r>
      <w:proofErr w:type="spellEnd"/>
    </w:p>
    <w:p w:rsidR="00866A55" w:rsidRPr="00866A55" w:rsidRDefault="002A680C" w:rsidP="00866A55">
      <w:pPr>
        <w:pStyle w:val="Nadpis3"/>
        <w:rPr>
          <w:sz w:val="28"/>
          <w:szCs w:val="28"/>
        </w:rPr>
      </w:pPr>
      <w:bookmarkStart w:id="3" w:name="_Toc466922304"/>
      <w:bookmarkStart w:id="4" w:name="_Toc466922448"/>
      <w:r w:rsidRPr="002A680C">
        <w:rPr>
          <w:color w:val="auto"/>
          <w:sz w:val="28"/>
        </w:rPr>
        <w:t>Pavol Dačo - 74653</w:t>
      </w:r>
      <w:bookmarkEnd w:id="3"/>
      <w:bookmarkEnd w:id="4"/>
      <w:r w:rsidRPr="002A680C">
        <w:br w:type="page"/>
      </w:r>
    </w:p>
    <w:sdt>
      <w:sdtPr>
        <w:rPr>
          <w:lang w:val="cs-CZ"/>
        </w:rPr>
        <w:id w:val="175763613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216963" w:rsidRPr="00EA7C1B" w:rsidRDefault="00866A55" w:rsidP="00866A55">
          <w:pPr>
            <w:pStyle w:val="Nadpisobsahu"/>
            <w:rPr>
              <w:noProof/>
              <w:color w:val="auto"/>
            </w:rPr>
          </w:pPr>
          <w:r w:rsidRPr="00EA7C1B">
            <w:rPr>
              <w:color w:val="auto"/>
              <w:lang w:val="cs-CZ"/>
            </w:rPr>
            <w:t>Obsah</w:t>
          </w:r>
          <w:r w:rsidRPr="00EA7C1B">
            <w:rPr>
              <w:color w:val="auto"/>
            </w:rPr>
            <w:fldChar w:fldCharType="begin"/>
          </w:r>
          <w:r w:rsidRPr="00EA7C1B">
            <w:rPr>
              <w:color w:val="auto"/>
            </w:rPr>
            <w:instrText xml:space="preserve"> TOC \o "1-3" \h \z \u </w:instrText>
          </w:r>
          <w:r w:rsidRPr="00EA7C1B">
            <w:rPr>
              <w:color w:val="auto"/>
            </w:rPr>
            <w:fldChar w:fldCharType="separate"/>
          </w:r>
        </w:p>
        <w:p w:rsidR="00216963" w:rsidRPr="00EA7C1B" w:rsidRDefault="00216963">
          <w:pPr>
            <w:pStyle w:val="Obsah1"/>
            <w:tabs>
              <w:tab w:val="left" w:pos="44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sk-SK"/>
            </w:rPr>
          </w:pPr>
          <w:hyperlink w:anchor="_Toc466922449" w:history="1">
            <w:r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1.</w:t>
            </w:r>
            <w:r w:rsidRPr="00EA7C1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sk-SK"/>
              </w:rPr>
              <w:tab/>
            </w:r>
            <w:r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Používateľská špecifikácia</w: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_Toc466922449 \h </w:instrTex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03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6963" w:rsidRPr="00EA7C1B" w:rsidRDefault="00216963">
          <w:pPr>
            <w:pStyle w:val="Obsah2"/>
            <w:tabs>
              <w:tab w:val="left" w:pos="88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sk-SK"/>
            </w:rPr>
          </w:pPr>
          <w:hyperlink w:anchor="_Toc466922450" w:history="1">
            <w:r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1.1.</w:t>
            </w:r>
            <w:r w:rsidRPr="00EA7C1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sk-SK"/>
              </w:rPr>
              <w:tab/>
            </w:r>
            <w:r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Stručný úvod do problematiky</w: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_Toc466922450 \h </w:instrTex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03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6963" w:rsidRPr="00EA7C1B" w:rsidRDefault="00216963">
          <w:pPr>
            <w:pStyle w:val="Obsah2"/>
            <w:tabs>
              <w:tab w:val="left" w:pos="88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sk-SK"/>
            </w:rPr>
          </w:pPr>
          <w:hyperlink w:anchor="_Toc466922451" w:history="1">
            <w:r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1.2.</w:t>
            </w:r>
            <w:r w:rsidRPr="00EA7C1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sk-SK"/>
              </w:rPr>
              <w:tab/>
            </w:r>
            <w:r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Používateľské požiadavky</w: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_Toc466922451 \h </w:instrTex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03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6963" w:rsidRPr="00EA7C1B" w:rsidRDefault="00216963">
          <w:pPr>
            <w:pStyle w:val="Obsah3"/>
            <w:tabs>
              <w:tab w:val="left" w:pos="132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sk-SK"/>
            </w:rPr>
          </w:pPr>
          <w:hyperlink w:anchor="_Toc466922452" w:history="1">
            <w:r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1.2.1.</w:t>
            </w:r>
            <w:r w:rsidRPr="00EA7C1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sk-SK"/>
              </w:rPr>
              <w:tab/>
            </w:r>
            <w:r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Funkcionálne požiadavky</w: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_Toc466922452 \h </w:instrTex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03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6963" w:rsidRPr="00EA7C1B" w:rsidRDefault="00216963">
          <w:pPr>
            <w:pStyle w:val="Obsah3"/>
            <w:tabs>
              <w:tab w:val="left" w:pos="132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sk-SK"/>
            </w:rPr>
          </w:pPr>
          <w:hyperlink w:anchor="_Toc466922453" w:history="1">
            <w:r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1.2.2.</w:t>
            </w:r>
            <w:r w:rsidRPr="00EA7C1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sk-SK"/>
              </w:rPr>
              <w:tab/>
            </w:r>
            <w:r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Nefunkcionálne požiadavky</w: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_Toc466922453 \h </w:instrTex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03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6963" w:rsidRPr="00EA7C1B" w:rsidRDefault="00216963">
          <w:pPr>
            <w:pStyle w:val="Obsah3"/>
            <w:tabs>
              <w:tab w:val="left" w:pos="132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sk-SK"/>
            </w:rPr>
          </w:pPr>
          <w:hyperlink w:anchor="_Toc466922454" w:history="1">
            <w:r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1.2.3.</w:t>
            </w:r>
            <w:r w:rsidRPr="00EA7C1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sk-SK"/>
              </w:rPr>
              <w:tab/>
            </w:r>
            <w:r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Doménové požiadavky</w: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_Toc466922454 \h </w:instrTex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03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6963" w:rsidRPr="00EA7C1B" w:rsidRDefault="00216963">
          <w:pPr>
            <w:pStyle w:val="Obsah3"/>
            <w:tabs>
              <w:tab w:val="left" w:pos="132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sk-SK"/>
            </w:rPr>
          </w:pPr>
          <w:hyperlink w:anchor="_Toc466922455" w:history="1">
            <w:r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1.2.4.</w:t>
            </w:r>
            <w:r w:rsidRPr="00EA7C1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sk-SK"/>
              </w:rPr>
              <w:tab/>
            </w:r>
            <w:r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Merateľné požiadavky</w: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_Toc466922455 \h </w:instrTex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03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6963" w:rsidRPr="00EA7C1B" w:rsidRDefault="00216963">
          <w:pPr>
            <w:pStyle w:val="Obsah1"/>
            <w:tabs>
              <w:tab w:val="left" w:pos="44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sk-SK"/>
            </w:rPr>
          </w:pPr>
          <w:hyperlink w:anchor="_Toc466922456" w:history="1">
            <w:r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</w:t>
            </w:r>
            <w:r w:rsidRPr="00EA7C1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sk-SK"/>
              </w:rPr>
              <w:tab/>
            </w:r>
            <w:r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Systémová špecifikácia</w: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_Toc466922456 \h </w:instrTex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03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6963" w:rsidRPr="00EA7C1B" w:rsidRDefault="00216963">
          <w:pPr>
            <w:pStyle w:val="Obsah2"/>
            <w:tabs>
              <w:tab w:val="left" w:pos="88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sk-SK"/>
            </w:rPr>
          </w:pPr>
          <w:hyperlink w:anchor="_Toc466922457" w:history="1">
            <w:r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2.1.</w:t>
            </w:r>
            <w:r w:rsidRPr="00EA7C1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sk-SK"/>
              </w:rPr>
              <w:tab/>
            </w:r>
            <w:r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Diagramy prípadov použitia</w: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_Toc466922457 \h </w:instrTex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03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6963" w:rsidRPr="00EA7C1B" w:rsidRDefault="00216963">
          <w:pPr>
            <w:pStyle w:val="Obsah2"/>
            <w:tabs>
              <w:tab w:val="left" w:pos="88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sk-SK"/>
            </w:rPr>
          </w:pPr>
          <w:hyperlink w:anchor="_Toc466922458" w:history="1">
            <w:r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2.2.</w:t>
            </w:r>
            <w:r w:rsidRPr="00EA7C1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sk-SK"/>
              </w:rPr>
              <w:tab/>
            </w:r>
            <w:r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Role jednotlivých hráčov</w: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_Toc466922458 \h </w:instrTex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03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6963" w:rsidRPr="00EA7C1B" w:rsidRDefault="00216963">
          <w:pPr>
            <w:pStyle w:val="Obsah2"/>
            <w:tabs>
              <w:tab w:val="left" w:pos="88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sk-SK"/>
            </w:rPr>
          </w:pPr>
          <w:hyperlink w:anchor="_Toc466922459" w:history="1">
            <w:r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2.3.</w:t>
            </w:r>
            <w:r w:rsidRPr="00EA7C1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sk-SK"/>
              </w:rPr>
              <w:tab/>
            </w:r>
            <w:r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Tabuľka prípadov použitia</w: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_Toc466922459 \h </w:instrTex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03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6963" w:rsidRPr="00EA7C1B" w:rsidRDefault="00216963">
          <w:pPr>
            <w:pStyle w:val="Obsah2"/>
            <w:tabs>
              <w:tab w:val="left" w:pos="88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sk-SK"/>
            </w:rPr>
          </w:pPr>
          <w:hyperlink w:anchor="_Toc466922460" w:history="1">
            <w:r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2.4.</w:t>
            </w:r>
            <w:r w:rsidRPr="00EA7C1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sk-SK"/>
              </w:rPr>
              <w:tab/>
            </w:r>
            <w:r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Diagramy aktivít a sekvenčné diagramy</w: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_Toc466922460 \h </w:instrTex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03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6963" w:rsidRPr="00EA7C1B" w:rsidRDefault="00216963">
          <w:pPr>
            <w:pStyle w:val="Obsah3"/>
            <w:tabs>
              <w:tab w:val="left" w:pos="132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sk-SK"/>
            </w:rPr>
          </w:pPr>
          <w:hyperlink w:anchor="_Toc466922461" w:history="1">
            <w:r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2.4.1.</w:t>
            </w:r>
            <w:r w:rsidRPr="00EA7C1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sk-SK"/>
              </w:rPr>
              <w:tab/>
            </w:r>
            <w:r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Diagram aktivít vytvorenia rezervácie</w: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_Toc466922461 \h </w:instrTex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03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6963" w:rsidRPr="00EA7C1B" w:rsidRDefault="00216963">
          <w:pPr>
            <w:pStyle w:val="Obsah3"/>
            <w:tabs>
              <w:tab w:val="left" w:pos="132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sk-SK"/>
            </w:rPr>
          </w:pPr>
          <w:hyperlink w:anchor="_Toc466922462" w:history="1">
            <w:r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2.4.2.</w:t>
            </w:r>
            <w:r w:rsidRPr="00EA7C1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sk-SK"/>
              </w:rPr>
              <w:tab/>
            </w:r>
            <w:r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Diagram aktivít zrušenia rezervácie</w: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_Toc466922462 \h </w:instrTex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03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6963" w:rsidRPr="00EA7C1B" w:rsidRDefault="00216963">
          <w:pPr>
            <w:pStyle w:val="Obsah3"/>
            <w:tabs>
              <w:tab w:val="left" w:pos="132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sk-SK"/>
            </w:rPr>
          </w:pPr>
          <w:hyperlink w:anchor="_Toc466922463" w:history="1">
            <w:r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2.4.3.</w:t>
            </w:r>
            <w:r w:rsidRPr="00EA7C1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sk-SK"/>
              </w:rPr>
              <w:tab/>
            </w:r>
            <w:r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Sekvenčný diagram vytvorenia rezervácie</w: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_Toc466922463 \h </w:instrTex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03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6963" w:rsidRPr="00EA7C1B" w:rsidRDefault="00216963">
          <w:pPr>
            <w:pStyle w:val="Obsah3"/>
            <w:tabs>
              <w:tab w:val="left" w:pos="132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sk-SK"/>
            </w:rPr>
          </w:pPr>
          <w:hyperlink w:anchor="_Toc466922464" w:history="1">
            <w:r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2.4.4.</w:t>
            </w:r>
            <w:r w:rsidRPr="00EA7C1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sk-SK"/>
              </w:rPr>
              <w:tab/>
            </w:r>
            <w:r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Sekvenčný diagram zrušenia rezervácie</w: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_Toc466922464 \h </w:instrTex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03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6963" w:rsidRPr="00EA7C1B" w:rsidRDefault="00216963">
          <w:pPr>
            <w:pStyle w:val="Obsah2"/>
            <w:tabs>
              <w:tab w:val="left" w:pos="88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sk-SK"/>
            </w:rPr>
          </w:pPr>
          <w:hyperlink w:anchor="_Toc466922465" w:history="1">
            <w:r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2.5.</w:t>
            </w:r>
            <w:r w:rsidRPr="00EA7C1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sk-SK"/>
              </w:rPr>
              <w:tab/>
            </w:r>
            <w:r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Stavový diagram a tabuľky stavov a prechodov</w: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_Toc466922465 \h </w:instrTex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03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6963" w:rsidRPr="00EA7C1B" w:rsidRDefault="00216963">
          <w:pPr>
            <w:pStyle w:val="Obsah3"/>
            <w:tabs>
              <w:tab w:val="left" w:pos="132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sk-SK"/>
            </w:rPr>
          </w:pPr>
          <w:hyperlink w:anchor="_Toc466922466" w:history="1">
            <w:r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2.5.1.</w:t>
            </w:r>
            <w:r w:rsidRPr="00EA7C1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sk-SK"/>
              </w:rPr>
              <w:tab/>
            </w:r>
            <w:r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Stavový diagram</w: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_Toc466922466 \h </w:instrTex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03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216963" w:rsidRPr="00EA7C1B" w:rsidRDefault="00216963">
          <w:pPr>
            <w:pStyle w:val="Obsah3"/>
            <w:tabs>
              <w:tab w:val="left" w:pos="1320"/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sk-SK"/>
            </w:rPr>
          </w:pPr>
          <w:hyperlink w:anchor="_Toc466922467" w:history="1">
            <w:r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2.5.2.</w:t>
            </w:r>
            <w:r w:rsidRPr="00EA7C1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sk-SK"/>
              </w:rPr>
              <w:tab/>
            </w:r>
            <w:r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Tabuľka stavov</w: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_Toc466922467 \h </w:instrTex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03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66A55" w:rsidRDefault="00216963" w:rsidP="0098336B">
          <w:pPr>
            <w:pStyle w:val="Obsah3"/>
            <w:tabs>
              <w:tab w:val="left" w:pos="1320"/>
              <w:tab w:val="right" w:leader="dot" w:pos="9062"/>
            </w:tabs>
          </w:pPr>
          <w:hyperlink w:anchor="_Toc466922468" w:history="1">
            <w:r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2.5.3.</w:t>
            </w:r>
            <w:r w:rsidRPr="00EA7C1B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sk-SK"/>
              </w:rPr>
              <w:tab/>
            </w:r>
            <w:r w:rsidRPr="00EA7C1B">
              <w:rPr>
                <w:rStyle w:val="Hypertextovodkaz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Tabuľka prechodov</w: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_Toc466922468 \h </w:instrTex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7037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EA7C1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  <w:r w:rsidR="00866A55" w:rsidRPr="00EA7C1B">
            <w:rPr>
              <w:b/>
              <w:bCs/>
              <w:lang w:val="cs-CZ"/>
            </w:rPr>
            <w:fldChar w:fldCharType="end"/>
          </w:r>
        </w:p>
      </w:sdtContent>
    </w:sdt>
    <w:p w:rsidR="00866A55" w:rsidRDefault="00866A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BF1CAF" w:rsidRPr="00F61C0C" w:rsidRDefault="00F11C09" w:rsidP="00F61C0C">
      <w:pPr>
        <w:pStyle w:val="Nadpis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5" w:name="_Toc466922449"/>
      <w:r>
        <w:rPr>
          <w:rFonts w:ascii="Times New Roman" w:hAnsi="Times New Roman" w:cs="Times New Roman"/>
          <w:color w:val="auto"/>
        </w:rPr>
        <w:lastRenderedPageBreak/>
        <w:t>P</w:t>
      </w:r>
      <w:r w:rsidR="00BF1CAF" w:rsidRPr="00F61C0C">
        <w:rPr>
          <w:rFonts w:ascii="Times New Roman" w:hAnsi="Times New Roman" w:cs="Times New Roman"/>
          <w:color w:val="auto"/>
        </w:rPr>
        <w:t>oužívateľská špecifikácia</w:t>
      </w:r>
      <w:bookmarkEnd w:id="5"/>
    </w:p>
    <w:p w:rsidR="00BF1CAF" w:rsidRPr="00F61C0C" w:rsidRDefault="00BF1CAF" w:rsidP="00F61C0C">
      <w:pPr>
        <w:pStyle w:val="Nadpis2"/>
        <w:numPr>
          <w:ilvl w:val="1"/>
          <w:numId w:val="1"/>
        </w:numPr>
        <w:rPr>
          <w:rFonts w:ascii="Times New Roman" w:hAnsi="Times New Roman" w:cs="Times New Roman"/>
          <w:color w:val="auto"/>
        </w:rPr>
      </w:pPr>
      <w:bookmarkStart w:id="6" w:name="_Toc466922450"/>
      <w:r w:rsidRPr="00F61C0C">
        <w:rPr>
          <w:rFonts w:ascii="Times New Roman" w:hAnsi="Times New Roman" w:cs="Times New Roman"/>
          <w:color w:val="auto"/>
        </w:rPr>
        <w:t>Stručný úvod do problematiky</w:t>
      </w:r>
      <w:bookmarkEnd w:id="6"/>
    </w:p>
    <w:p w:rsidR="00F3149F" w:rsidRPr="00F61C0C" w:rsidRDefault="00F3149F" w:rsidP="00F61C0C">
      <w:pPr>
        <w:spacing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F61C0C">
        <w:rPr>
          <w:rFonts w:ascii="Times New Roman" w:hAnsi="Times New Roman" w:cs="Times New Roman"/>
          <w:sz w:val="24"/>
          <w:szCs w:val="24"/>
        </w:rPr>
        <w:t xml:space="preserve">Hotelový softvérový systém </w:t>
      </w:r>
      <w:proofErr w:type="spellStart"/>
      <w:r w:rsidRPr="00F61C0C">
        <w:rPr>
          <w:rFonts w:ascii="Times New Roman" w:hAnsi="Times New Roman" w:cs="Times New Roman"/>
          <w:sz w:val="24"/>
          <w:szCs w:val="24"/>
        </w:rPr>
        <w:t>Hotel</w:t>
      </w:r>
      <w:r w:rsidR="00097723">
        <w:rPr>
          <w:rFonts w:ascii="Times New Roman" w:hAnsi="Times New Roman" w:cs="Times New Roman"/>
          <w:sz w:val="24"/>
          <w:szCs w:val="24"/>
        </w:rPr>
        <w:t>ko</w:t>
      </w:r>
      <w:proofErr w:type="spellEnd"/>
      <w:r w:rsidRPr="00F61C0C">
        <w:rPr>
          <w:rFonts w:ascii="Times New Roman" w:hAnsi="Times New Roman" w:cs="Times New Roman"/>
          <w:sz w:val="24"/>
          <w:szCs w:val="24"/>
        </w:rPr>
        <w:t xml:space="preserve"> pre on-line rezervácia ubytovania (ďalej iba systém)</w:t>
      </w:r>
      <w:r w:rsidR="00BF1CAF" w:rsidRPr="00F61C0C">
        <w:rPr>
          <w:rFonts w:ascii="Times New Roman" w:hAnsi="Times New Roman" w:cs="Times New Roman"/>
          <w:sz w:val="24"/>
          <w:szCs w:val="24"/>
        </w:rPr>
        <w:t xml:space="preserve"> </w:t>
      </w:r>
      <w:r w:rsidRPr="00F61C0C">
        <w:rPr>
          <w:rFonts w:ascii="Times New Roman" w:hAnsi="Times New Roman" w:cs="Times New Roman"/>
          <w:sz w:val="24"/>
          <w:szCs w:val="24"/>
        </w:rPr>
        <w:t xml:space="preserve">je navrhnutý pre objednanie ubytovania v hoteli on-line. Systém urýchli výber druhu izby a vypisovanie kontaktných informácii o ubytovanom. Taktiež urýchli opätovné ubytovanie zaregistrovaným užívateľom. Systém bude dostupný cez web rozhranie na stránke hotela (objednávateľa).    </w:t>
      </w:r>
    </w:p>
    <w:p w:rsidR="00BF1CAF" w:rsidRPr="00F61C0C" w:rsidRDefault="00F3149F" w:rsidP="00F61C0C">
      <w:pPr>
        <w:spacing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F61C0C">
        <w:rPr>
          <w:rFonts w:ascii="Times New Roman" w:hAnsi="Times New Roman" w:cs="Times New Roman"/>
          <w:sz w:val="24"/>
          <w:szCs w:val="24"/>
        </w:rPr>
        <w:t xml:space="preserve">V hoteli </w:t>
      </w:r>
      <w:r w:rsidR="00BF1CAF" w:rsidRPr="00F61C0C">
        <w:rPr>
          <w:rFonts w:ascii="Times New Roman" w:hAnsi="Times New Roman" w:cs="Times New Roman"/>
          <w:sz w:val="24"/>
          <w:szCs w:val="24"/>
        </w:rPr>
        <w:t>je bežne ubytovaných niekoľko desiatok až sto</w:t>
      </w:r>
      <w:r w:rsidRPr="00F61C0C">
        <w:rPr>
          <w:rFonts w:ascii="Times New Roman" w:hAnsi="Times New Roman" w:cs="Times New Roman"/>
          <w:sz w:val="24"/>
          <w:szCs w:val="24"/>
        </w:rPr>
        <w:t>viek</w:t>
      </w:r>
      <w:r w:rsidR="00BF1CAF" w:rsidRPr="00F61C0C">
        <w:rPr>
          <w:rFonts w:ascii="Times New Roman" w:hAnsi="Times New Roman" w:cs="Times New Roman"/>
          <w:sz w:val="24"/>
          <w:szCs w:val="24"/>
        </w:rPr>
        <w:t xml:space="preserve"> ľudí. Hostia sa môžu ubytovať pomocou on-line systému hotelu. Majú na výber počet izieb rôzneho typu, ako napr. jednoposteľové, viacposteľové, apartmány, ale takisto rôzne kongresové centrá, zasadacie miestnosti a v kvalitnejších zariadeniach aj športoviská (bazény, sauny, tenisové kurty, posilňovne, minigolfové ihriská). Tiež možné vytvoriť skupinovú objednávku pre väčšie skupiny. </w:t>
      </w:r>
    </w:p>
    <w:p w:rsidR="006659F6" w:rsidRPr="00F61C0C" w:rsidRDefault="00BF1CAF" w:rsidP="00F61C0C">
      <w:pPr>
        <w:spacing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F61C0C">
        <w:rPr>
          <w:rFonts w:ascii="Times New Roman" w:hAnsi="Times New Roman" w:cs="Times New Roman"/>
          <w:sz w:val="24"/>
          <w:szCs w:val="24"/>
        </w:rPr>
        <w:t>V on-line systéme</w:t>
      </w:r>
      <w:r w:rsidR="00EA574C" w:rsidRPr="00F61C0C">
        <w:rPr>
          <w:rFonts w:ascii="Times New Roman" w:hAnsi="Times New Roman" w:cs="Times New Roman"/>
          <w:sz w:val="24"/>
          <w:szCs w:val="24"/>
        </w:rPr>
        <w:t xml:space="preserve"> nie je vyžadovaná registrácia zákazníka, ale </w:t>
      </w:r>
      <w:r w:rsidR="00F319F5" w:rsidRPr="00F61C0C">
        <w:rPr>
          <w:rFonts w:ascii="Times New Roman" w:hAnsi="Times New Roman" w:cs="Times New Roman"/>
          <w:sz w:val="24"/>
          <w:szCs w:val="24"/>
        </w:rPr>
        <w:t xml:space="preserve">pri opätovnom ubytovaní už zaregistrovaný zákazník nemusí vypĺňať všetky kontaktné informácie, keďže systém obsahuje databázu registrovaných zákazníkov. Pri objednávke </w:t>
      </w:r>
      <w:r w:rsidRPr="00F61C0C">
        <w:rPr>
          <w:rFonts w:ascii="Times New Roman" w:hAnsi="Times New Roman" w:cs="Times New Roman"/>
          <w:sz w:val="24"/>
          <w:szCs w:val="24"/>
        </w:rPr>
        <w:t xml:space="preserve">je možné vytvoriť skupinovú objednávku najneskôr hodinu pred samotným ubytovaním.  Jednotlivec sa môže ubytovať aj priamo na recepcii hotela, za predpokladu, že sú k dispozícii voľné izby. </w:t>
      </w:r>
      <w:r w:rsidR="006659F6" w:rsidRPr="00F61C0C">
        <w:rPr>
          <w:rFonts w:ascii="Times New Roman" w:hAnsi="Times New Roman" w:cs="Times New Roman"/>
          <w:sz w:val="24"/>
          <w:szCs w:val="24"/>
        </w:rPr>
        <w:t xml:space="preserve">Platba za ubytovanie je riešená v 2 poplatkoch. Prvým je záloha, ktorá sa platí priamo pri objednávaní v on-line systéme a druhý poplatok sa platí pri </w:t>
      </w:r>
      <w:proofErr w:type="spellStart"/>
      <w:r w:rsidR="006659F6" w:rsidRPr="00F61C0C">
        <w:rPr>
          <w:rFonts w:ascii="Times New Roman" w:hAnsi="Times New Roman" w:cs="Times New Roman"/>
          <w:sz w:val="24"/>
          <w:szCs w:val="24"/>
        </w:rPr>
        <w:t>odubytovaní</w:t>
      </w:r>
      <w:proofErr w:type="spellEnd"/>
      <w:r w:rsidR="006659F6" w:rsidRPr="00F61C0C">
        <w:rPr>
          <w:rFonts w:ascii="Times New Roman" w:hAnsi="Times New Roman" w:cs="Times New Roman"/>
          <w:sz w:val="24"/>
          <w:szCs w:val="24"/>
        </w:rPr>
        <w:t xml:space="preserve">. Výška zálohy závisí od počtu izieb, postelí a nocí. </w:t>
      </w:r>
    </w:p>
    <w:p w:rsidR="00BF1CAF" w:rsidRPr="00F61C0C" w:rsidRDefault="006659F6" w:rsidP="00F61C0C">
      <w:pPr>
        <w:spacing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F61C0C">
        <w:rPr>
          <w:rFonts w:ascii="Times New Roman" w:hAnsi="Times New Roman" w:cs="Times New Roman"/>
          <w:sz w:val="24"/>
          <w:szCs w:val="24"/>
        </w:rPr>
        <w:t>Zákazník môže objednávku zruši</w:t>
      </w:r>
      <w:r w:rsidR="00EA574C" w:rsidRPr="00F61C0C">
        <w:rPr>
          <w:rFonts w:ascii="Times New Roman" w:hAnsi="Times New Roman" w:cs="Times New Roman"/>
          <w:sz w:val="24"/>
          <w:szCs w:val="24"/>
        </w:rPr>
        <w:t>ť najneskôr deň vopred</w:t>
      </w:r>
      <w:r w:rsidR="00FF78BD">
        <w:rPr>
          <w:rFonts w:ascii="Times New Roman" w:hAnsi="Times New Roman" w:cs="Times New Roman"/>
          <w:sz w:val="24"/>
          <w:szCs w:val="24"/>
        </w:rPr>
        <w:t>, musí zaplatiť storno poplatok - 10</w:t>
      </w:r>
      <w:r w:rsidRPr="00F61C0C">
        <w:rPr>
          <w:rFonts w:ascii="Times New Roman" w:hAnsi="Times New Roman" w:cs="Times New Roman"/>
          <w:sz w:val="24"/>
          <w:szCs w:val="24"/>
          <w:lang w:val="en-US"/>
        </w:rPr>
        <w:t xml:space="preserve">% </w:t>
      </w:r>
      <w:r w:rsidRPr="00F61C0C">
        <w:rPr>
          <w:rFonts w:ascii="Times New Roman" w:hAnsi="Times New Roman" w:cs="Times New Roman"/>
          <w:sz w:val="24"/>
          <w:szCs w:val="24"/>
        </w:rPr>
        <w:t xml:space="preserve">zálohy. Ubytovaným zákazníkom sú k dispozícii tradičné hotelové služby ako upratovanie izby, výmena posteľnej bielizne, opravy </w:t>
      </w:r>
      <w:r w:rsidR="009B2B57" w:rsidRPr="00F61C0C">
        <w:rPr>
          <w:rFonts w:ascii="Times New Roman" w:hAnsi="Times New Roman" w:cs="Times New Roman"/>
          <w:sz w:val="24"/>
          <w:szCs w:val="24"/>
        </w:rPr>
        <w:t>porú</w:t>
      </w:r>
      <w:r w:rsidR="003D2406" w:rsidRPr="00F61C0C">
        <w:rPr>
          <w:rFonts w:ascii="Times New Roman" w:hAnsi="Times New Roman" w:cs="Times New Roman"/>
          <w:sz w:val="24"/>
          <w:szCs w:val="24"/>
        </w:rPr>
        <w:t>ch</w:t>
      </w:r>
      <w:r w:rsidRPr="00F61C0C">
        <w:rPr>
          <w:rFonts w:ascii="Times New Roman" w:hAnsi="Times New Roman" w:cs="Times New Roman"/>
          <w:sz w:val="24"/>
          <w:szCs w:val="24"/>
        </w:rPr>
        <w:t xml:space="preserve"> od vypálených žiaroviek až po komplexné rekonštrukčné projekty. Taktiež je možnosť špecifických služieb ako donáška stravy do izby, zabezpečenie vstupeniek na miestne akcie a pod.</w:t>
      </w:r>
    </w:p>
    <w:p w:rsidR="00B7519C" w:rsidRPr="00F61C0C" w:rsidRDefault="00B7519C" w:rsidP="00F61C0C">
      <w:pPr>
        <w:spacing w:line="24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F61C0C">
        <w:rPr>
          <w:rFonts w:ascii="Times New Roman" w:hAnsi="Times New Roman" w:cs="Times New Roman"/>
          <w:sz w:val="24"/>
          <w:szCs w:val="24"/>
        </w:rPr>
        <w:t xml:space="preserve">Hotel takisto ponúka častým zákazníkom zľavy na ubytovanie. Nárok na zľavu majú zákazníci, ktorý strávili v hoteli istý počet dní / nocí. Hotel takisto ponúka zľavy na ubytovanie pre ZŤP zákazníkov a pre rodiny s aspoň 2 deťmi mladšími ako 8 rokov. </w:t>
      </w:r>
    </w:p>
    <w:p w:rsidR="00562B3F" w:rsidRPr="00F61C0C" w:rsidRDefault="00562B3F" w:rsidP="00F61C0C">
      <w:pPr>
        <w:spacing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61C0C">
        <w:rPr>
          <w:rFonts w:ascii="Times New Roman" w:hAnsi="Times New Roman" w:cs="Times New Roman"/>
          <w:sz w:val="24"/>
          <w:szCs w:val="24"/>
        </w:rPr>
        <w:t>S rastúcou kapacitou a obsadenosťou hotela však stúpajú nároky na jeho údržbu a efektívny mana</w:t>
      </w:r>
      <w:r w:rsidR="00391E08" w:rsidRPr="00F61C0C">
        <w:rPr>
          <w:rFonts w:ascii="Times New Roman" w:hAnsi="Times New Roman" w:cs="Times New Roman"/>
          <w:sz w:val="24"/>
          <w:szCs w:val="24"/>
        </w:rPr>
        <w:t>ž</w:t>
      </w:r>
      <w:r w:rsidRPr="00F61C0C">
        <w:rPr>
          <w:rFonts w:ascii="Times New Roman" w:hAnsi="Times New Roman" w:cs="Times New Roman"/>
          <w:sz w:val="24"/>
          <w:szCs w:val="24"/>
        </w:rPr>
        <w:t xml:space="preserve">ment. Personál hotela, ktorý má tieto úlohy na starosti musí v správnom čase vedieť, v ktorých izbách a iných miestnostiach hotela je momentálne potrebné urobiť upratovanie, výmenu bielizne, odstrániť poruchu. Takisto sa musí </w:t>
      </w:r>
      <w:r w:rsidR="00F4500B" w:rsidRPr="00F61C0C">
        <w:rPr>
          <w:rFonts w:ascii="Times New Roman" w:hAnsi="Times New Roman" w:cs="Times New Roman"/>
          <w:sz w:val="24"/>
          <w:szCs w:val="24"/>
        </w:rPr>
        <w:t xml:space="preserve">sledovať, ktorá zo </w:t>
      </w:r>
      <w:proofErr w:type="spellStart"/>
      <w:r w:rsidR="00F4500B" w:rsidRPr="00F61C0C">
        <w:rPr>
          <w:rFonts w:ascii="Times New Roman" w:hAnsi="Times New Roman" w:cs="Times New Roman"/>
          <w:sz w:val="24"/>
          <w:szCs w:val="24"/>
        </w:rPr>
        <w:t>smien</w:t>
      </w:r>
      <w:proofErr w:type="spellEnd"/>
      <w:r w:rsidRPr="00F61C0C">
        <w:rPr>
          <w:rFonts w:ascii="Times New Roman" w:hAnsi="Times New Roman" w:cs="Times New Roman"/>
          <w:sz w:val="24"/>
          <w:szCs w:val="24"/>
        </w:rPr>
        <w:t xml:space="preserve"> vykonala tieto služby. </w:t>
      </w:r>
      <w:r w:rsidR="00F4500B" w:rsidRPr="00F61C0C">
        <w:rPr>
          <w:rFonts w:ascii="Times New Roman" w:hAnsi="Times New Roman" w:cs="Times New Roman"/>
          <w:sz w:val="24"/>
          <w:szCs w:val="24"/>
        </w:rPr>
        <w:t>S</w:t>
      </w:r>
      <w:r w:rsidRPr="00F61C0C">
        <w:rPr>
          <w:rFonts w:ascii="Times New Roman" w:hAnsi="Times New Roman" w:cs="Times New Roman"/>
          <w:sz w:val="24"/>
          <w:szCs w:val="24"/>
        </w:rPr>
        <w:t xml:space="preserve">lužby musia byť vykonávané čo najdiskrétnejšie, aby hostia neboli vyrušovaný. Harmonogram služieb riadi vždy </w:t>
      </w:r>
      <w:r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vedúci pracovník prevádzky (šéfkuchár, manažér). Na sledovanie všetkých týchto úkonov a harmonogramov slúži </w:t>
      </w:r>
      <w:proofErr w:type="spellStart"/>
      <w:r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webovo</w:t>
      </w:r>
      <w:r w:rsidR="00F11C09">
        <w:rPr>
          <w:rFonts w:ascii="Times New Roman" w:eastAsia="Times New Roman" w:hAnsi="Times New Roman" w:cs="Times New Roman"/>
          <w:sz w:val="24"/>
          <w:szCs w:val="24"/>
          <w:lang w:eastAsia="sk-SK"/>
        </w:rPr>
        <w:t>-</w:t>
      </w:r>
      <w:r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orientovaný</w:t>
      </w:r>
      <w:proofErr w:type="spellEnd"/>
      <w:r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organizér </w:t>
      </w:r>
      <w:proofErr w:type="spellStart"/>
      <w:r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smien</w:t>
      </w:r>
      <w:proofErr w:type="spellEnd"/>
      <w:r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.</w:t>
      </w:r>
    </w:p>
    <w:p w:rsidR="00BF1CAF" w:rsidRPr="00F61C0C" w:rsidRDefault="00562B3F" w:rsidP="00F61C0C">
      <w:pPr>
        <w:spacing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Mana</w:t>
      </w:r>
      <w:r w:rsidR="00AA02DB"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ž</w:t>
      </w:r>
      <w:r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ment takisto musí zabezpečiť aj vybavovanie on-line objednávok a kontrolovať obsadenosť hotela. Taktiež musí </w:t>
      </w:r>
      <w:r w:rsidR="00B7519C"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objednávať služby iných firiem na služby, ktoré nemá k dispozícii. </w:t>
      </w:r>
      <w:r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BE4B63" w:rsidRPr="00F61C0C" w:rsidRDefault="00BE4B63" w:rsidP="00F61C0C">
      <w:pPr>
        <w:spacing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BE4B63" w:rsidRPr="00F61C0C" w:rsidRDefault="00BE4B63" w:rsidP="00F61C0C">
      <w:pPr>
        <w:pStyle w:val="Nadpis2"/>
        <w:numPr>
          <w:ilvl w:val="1"/>
          <w:numId w:val="1"/>
        </w:numPr>
        <w:rPr>
          <w:rFonts w:ascii="Times New Roman" w:hAnsi="Times New Roman" w:cs="Times New Roman"/>
          <w:color w:val="auto"/>
        </w:rPr>
      </w:pPr>
      <w:bookmarkStart w:id="7" w:name="_Toc466922451"/>
      <w:r w:rsidRPr="00F61C0C">
        <w:rPr>
          <w:rFonts w:ascii="Times New Roman" w:hAnsi="Times New Roman" w:cs="Times New Roman"/>
          <w:color w:val="auto"/>
        </w:rPr>
        <w:lastRenderedPageBreak/>
        <w:t>Používateľské požiadavky</w:t>
      </w:r>
      <w:bookmarkEnd w:id="7"/>
    </w:p>
    <w:p w:rsidR="00BE4B63" w:rsidRPr="00F61C0C" w:rsidRDefault="00F61C0C" w:rsidP="00F61C0C">
      <w:pPr>
        <w:pStyle w:val="Nadpis3"/>
        <w:numPr>
          <w:ilvl w:val="2"/>
          <w:numId w:val="1"/>
        </w:numPr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</w:t>
      </w:r>
      <w:bookmarkStart w:id="8" w:name="_Toc466922452"/>
      <w:proofErr w:type="spellStart"/>
      <w:r w:rsidR="00BE4B63" w:rsidRPr="00F61C0C">
        <w:rPr>
          <w:rFonts w:ascii="Times New Roman" w:hAnsi="Times New Roman" w:cs="Times New Roman"/>
          <w:color w:val="auto"/>
        </w:rPr>
        <w:t>Funkcionálne</w:t>
      </w:r>
      <w:proofErr w:type="spellEnd"/>
      <w:r w:rsidR="00BE4B63" w:rsidRPr="00F61C0C">
        <w:rPr>
          <w:rFonts w:ascii="Times New Roman" w:hAnsi="Times New Roman" w:cs="Times New Roman"/>
          <w:color w:val="auto"/>
        </w:rPr>
        <w:t xml:space="preserve"> požiadavky</w:t>
      </w:r>
      <w:bookmarkEnd w:id="8"/>
    </w:p>
    <w:p w:rsidR="00ED5B32" w:rsidRPr="00F61C0C" w:rsidRDefault="00F61C0C" w:rsidP="00F61C0C">
      <w:pPr>
        <w:pStyle w:val="Odstavecseseznamem"/>
        <w:numPr>
          <w:ilvl w:val="3"/>
          <w:numId w:val="1"/>
        </w:numPr>
        <w:spacing w:after="0" w:line="240" w:lineRule="auto"/>
        <w:ind w:left="1723" w:hanging="646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</w:t>
      </w:r>
      <w:r w:rsidR="00BE4B63"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ystém umožňuje používateľovi zadať objednávku do systému</w:t>
      </w:r>
    </w:p>
    <w:p w:rsidR="00ED5B32" w:rsidRPr="00F61C0C" w:rsidRDefault="00F61C0C" w:rsidP="00F61C0C">
      <w:pPr>
        <w:pStyle w:val="Odstavecseseznamem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</w:t>
      </w:r>
      <w:r w:rsidR="00ED5B32"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ystém umožňuje používateľovi registráciu do systému</w:t>
      </w:r>
    </w:p>
    <w:p w:rsidR="00D1165F" w:rsidRPr="00F61C0C" w:rsidRDefault="00F61C0C" w:rsidP="00F61C0C">
      <w:pPr>
        <w:pStyle w:val="Odstavecseseznamem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</w:t>
      </w:r>
      <w:r w:rsidR="00BE4B63"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ystém ku každej vytvorenej žiadosti priradí </w:t>
      </w:r>
      <w:r w:rsidR="00D1165F"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ubytovanie</w:t>
      </w:r>
    </w:p>
    <w:p w:rsidR="00BE4B63" w:rsidRPr="00F61C0C" w:rsidRDefault="00F61C0C" w:rsidP="00F61C0C">
      <w:pPr>
        <w:pStyle w:val="Odstavecseseznamem"/>
        <w:numPr>
          <w:ilvl w:val="3"/>
          <w:numId w:val="1"/>
        </w:numPr>
        <w:spacing w:after="0" w:line="240" w:lineRule="auto"/>
        <w:ind w:left="2127" w:hanging="1047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</w:t>
      </w:r>
      <w:r w:rsidR="00D1165F"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ystém umožňuje používateľovi zrušiť objednávku v systému maximálne deň vopred</w:t>
      </w:r>
    </w:p>
    <w:p w:rsidR="00D1165F" w:rsidRPr="00F61C0C" w:rsidRDefault="00F61C0C" w:rsidP="00F61C0C">
      <w:pPr>
        <w:pStyle w:val="Odstavecseseznamem"/>
        <w:numPr>
          <w:ilvl w:val="3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s</w:t>
      </w:r>
      <w:r w:rsidR="00D1165F"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ystém informuje žiadateľov o</w:t>
      </w:r>
      <w:r w:rsidR="00834BCB"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 </w:t>
      </w:r>
      <w:r w:rsidR="00D1165F"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schválení</w:t>
      </w:r>
      <w:r w:rsidR="00D82DEA"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/</w:t>
      </w:r>
      <w:r w:rsidR="00D1165F"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zrušení žiadosti (objednávky)</w:t>
      </w:r>
    </w:p>
    <w:p w:rsidR="00F61C0C" w:rsidRPr="00F61C0C" w:rsidRDefault="00F61C0C" w:rsidP="00F61C0C">
      <w:pPr>
        <w:pStyle w:val="Odstavecseseznamem"/>
        <w:numPr>
          <w:ilvl w:val="3"/>
          <w:numId w:val="1"/>
        </w:numPr>
        <w:spacing w:after="0" w:line="240" w:lineRule="auto"/>
        <w:ind w:left="2127" w:hanging="1047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m</w:t>
      </w:r>
      <w:r w:rsidR="00D1165F"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anažér hotela a pracovník na recepcii si mô</w:t>
      </w:r>
      <w:r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žu prezerať základné    </w:t>
      </w:r>
      <w:r w:rsidR="00D1165F"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informácie o ubytovaných, aké špeciálne služby požadujú a</w:t>
      </w:r>
      <w:r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 základné </w:t>
      </w:r>
    </w:p>
    <w:p w:rsidR="00D1165F" w:rsidRPr="00F61C0C" w:rsidRDefault="00F61C0C" w:rsidP="00F61C0C">
      <w:pPr>
        <w:pStyle w:val="Odstavecseseznamem"/>
        <w:spacing w:after="0" w:line="240" w:lineRule="auto"/>
        <w:ind w:left="2127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informácie o izbách (termín obsadenosti...)</w:t>
      </w:r>
    </w:p>
    <w:p w:rsidR="00F61C0C" w:rsidRPr="00F61C0C" w:rsidRDefault="00F61C0C" w:rsidP="00F61C0C">
      <w:pPr>
        <w:pStyle w:val="Odstavecseseznamem"/>
        <w:numPr>
          <w:ilvl w:val="3"/>
          <w:numId w:val="1"/>
        </w:numPr>
        <w:spacing w:after="0" w:line="240" w:lineRule="auto"/>
        <w:ind w:left="2127" w:hanging="1047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v</w:t>
      </w:r>
      <w:r w:rsidR="00D1165F"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edúci pracovník prevádzky si môže prezerať a modifikovať organizér </w:t>
      </w:r>
      <w:proofErr w:type="spellStart"/>
      <w:r w:rsidR="00D1165F"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smien</w:t>
      </w:r>
      <w:proofErr w:type="spellEnd"/>
      <w:r w:rsidR="00D1165F"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, ktorý je súčasťou systému</w:t>
      </w:r>
    </w:p>
    <w:p w:rsidR="005B5835" w:rsidRDefault="00F61C0C" w:rsidP="00F61C0C">
      <w:pPr>
        <w:pStyle w:val="Odstavecseseznamem"/>
        <w:numPr>
          <w:ilvl w:val="3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BE4B63" w:rsidRPr="00F61C0C">
        <w:rPr>
          <w:rFonts w:ascii="Times New Roman" w:hAnsi="Times New Roman" w:cs="Times New Roman"/>
          <w:sz w:val="24"/>
          <w:szCs w:val="24"/>
        </w:rPr>
        <w:t>ystém vedie záznamy o všetkých zmenách a</w:t>
      </w:r>
      <w:r w:rsidR="005B5835">
        <w:rPr>
          <w:rFonts w:ascii="Times New Roman" w:hAnsi="Times New Roman" w:cs="Times New Roman"/>
          <w:sz w:val="24"/>
          <w:szCs w:val="24"/>
        </w:rPr>
        <w:t> </w:t>
      </w:r>
      <w:r w:rsidR="00BE4B63" w:rsidRPr="00F61C0C">
        <w:rPr>
          <w:rFonts w:ascii="Times New Roman" w:hAnsi="Times New Roman" w:cs="Times New Roman"/>
          <w:sz w:val="24"/>
          <w:szCs w:val="24"/>
        </w:rPr>
        <w:t>úkonoch</w:t>
      </w:r>
    </w:p>
    <w:p w:rsidR="005B5835" w:rsidRPr="005B5835" w:rsidRDefault="005B5835" w:rsidP="005B5835">
      <w:pPr>
        <w:pStyle w:val="Default"/>
        <w:ind w:left="360"/>
        <w:rPr>
          <w:rFonts w:ascii="Times New Roman" w:hAnsi="Times New Roman" w:cs="Times New Roman"/>
          <w:b/>
          <w:bCs/>
          <w:color w:val="auto"/>
        </w:rPr>
      </w:pPr>
    </w:p>
    <w:p w:rsidR="00BE4B63" w:rsidRPr="00F61C0C" w:rsidRDefault="00643DC6" w:rsidP="00F61C0C">
      <w:pPr>
        <w:pStyle w:val="Nadpis3"/>
        <w:numPr>
          <w:ilvl w:val="2"/>
          <w:numId w:val="1"/>
        </w:numPr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</w:t>
      </w:r>
      <w:bookmarkStart w:id="9" w:name="_Toc466922453"/>
      <w:proofErr w:type="spellStart"/>
      <w:r w:rsidR="00BE4B63" w:rsidRPr="00F61C0C">
        <w:rPr>
          <w:rFonts w:ascii="Times New Roman" w:hAnsi="Times New Roman" w:cs="Times New Roman"/>
          <w:color w:val="auto"/>
        </w:rPr>
        <w:t>Nefunkcionálne</w:t>
      </w:r>
      <w:proofErr w:type="spellEnd"/>
      <w:r w:rsidR="00BE4B63" w:rsidRPr="00F61C0C">
        <w:rPr>
          <w:rFonts w:ascii="Times New Roman" w:hAnsi="Times New Roman" w:cs="Times New Roman"/>
          <w:color w:val="auto"/>
        </w:rPr>
        <w:t xml:space="preserve"> požiadavky</w:t>
      </w:r>
      <w:bookmarkEnd w:id="9"/>
    </w:p>
    <w:p w:rsidR="00BE4B63" w:rsidRPr="00F61C0C" w:rsidRDefault="00BE4B63" w:rsidP="00F61C0C">
      <w:pPr>
        <w:pStyle w:val="Odstavecseseznamem"/>
        <w:numPr>
          <w:ilvl w:val="3"/>
          <w:numId w:val="1"/>
        </w:numPr>
        <w:spacing w:after="0" w:line="240" w:lineRule="auto"/>
        <w:ind w:left="1723" w:hanging="646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používateľsky prijateľné rozhranie </w:t>
      </w:r>
    </w:p>
    <w:p w:rsidR="00ED5B32" w:rsidRPr="00F61C0C" w:rsidRDefault="00774DDA" w:rsidP="00F61C0C">
      <w:pPr>
        <w:pStyle w:val="Odstavecseseznamem"/>
        <w:numPr>
          <w:ilvl w:val="3"/>
          <w:numId w:val="1"/>
        </w:numPr>
        <w:spacing w:after="0" w:line="240" w:lineRule="auto"/>
        <w:ind w:left="1723" w:hanging="646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s</w:t>
      </w:r>
      <w:r w:rsidR="00BE4B63"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ystém musí byť schopný rýchlo obsluhovať aj viacerých užívateľov</w:t>
      </w:r>
    </w:p>
    <w:p w:rsidR="00BE4B63" w:rsidRPr="00F61C0C" w:rsidRDefault="00F61C0C" w:rsidP="00F61C0C">
      <w:pPr>
        <w:pStyle w:val="Odstavecseseznamem"/>
        <w:numPr>
          <w:ilvl w:val="3"/>
          <w:numId w:val="1"/>
        </w:numPr>
        <w:spacing w:after="0" w:line="240" w:lineRule="auto"/>
        <w:ind w:left="2127" w:hanging="1047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w</w:t>
      </w:r>
      <w:r w:rsidR="00ED5B32"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ebové rozhranie musí byť kompatibilné s väčšinou webových prehliadačov.</w:t>
      </w:r>
      <w:r w:rsidR="00BE4B63"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774DDA" w:rsidRPr="00F61C0C" w:rsidRDefault="00774DDA" w:rsidP="00F61C0C">
      <w:pPr>
        <w:pStyle w:val="Default"/>
        <w:ind w:left="360"/>
        <w:rPr>
          <w:rFonts w:ascii="Times New Roman" w:hAnsi="Times New Roman" w:cs="Times New Roman"/>
          <w:b/>
          <w:bCs/>
          <w:color w:val="auto"/>
        </w:rPr>
      </w:pPr>
    </w:p>
    <w:p w:rsidR="00BE4B63" w:rsidRPr="00F61C0C" w:rsidRDefault="00F61C0C" w:rsidP="00F61C0C">
      <w:pPr>
        <w:pStyle w:val="Nadpis3"/>
        <w:numPr>
          <w:ilvl w:val="2"/>
          <w:numId w:val="1"/>
        </w:numPr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</w:rPr>
        <w:t xml:space="preserve"> </w:t>
      </w:r>
      <w:bookmarkStart w:id="10" w:name="_Toc466922454"/>
      <w:r w:rsidR="00BE4B63" w:rsidRPr="00F61C0C">
        <w:rPr>
          <w:rFonts w:ascii="Times New Roman" w:hAnsi="Times New Roman" w:cs="Times New Roman"/>
          <w:color w:val="auto"/>
        </w:rPr>
        <w:t>Doménové požiadavky</w:t>
      </w:r>
      <w:bookmarkEnd w:id="10"/>
    </w:p>
    <w:p w:rsidR="00BE4B63" w:rsidRPr="00F61C0C" w:rsidRDefault="00774DDA" w:rsidP="005B5835">
      <w:pPr>
        <w:pStyle w:val="Odstavecseseznamem"/>
        <w:numPr>
          <w:ilvl w:val="3"/>
          <w:numId w:val="1"/>
        </w:numPr>
        <w:spacing w:after="0" w:line="240" w:lineRule="auto"/>
        <w:ind w:left="2127" w:hanging="1047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s</w:t>
      </w:r>
      <w:r w:rsidR="00BE4B63"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ystém musí zabezpečovať ochranu záznamov a osobných údajov podľa paragrafu 7 zákona 428 / 2002 </w:t>
      </w:r>
      <w:proofErr w:type="spellStart"/>
      <w:r w:rsidR="00BE4B63"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Z.z</w:t>
      </w:r>
      <w:proofErr w:type="spellEnd"/>
      <w:r w:rsidR="00BE4B63"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. </w:t>
      </w:r>
    </w:p>
    <w:p w:rsidR="00774DDA" w:rsidRPr="00F61C0C" w:rsidRDefault="00774DDA" w:rsidP="00F61C0C">
      <w:pPr>
        <w:pStyle w:val="Default"/>
        <w:ind w:left="360"/>
        <w:rPr>
          <w:rFonts w:ascii="Times New Roman" w:hAnsi="Times New Roman" w:cs="Times New Roman"/>
          <w:b/>
          <w:bCs/>
          <w:color w:val="auto"/>
        </w:rPr>
      </w:pPr>
    </w:p>
    <w:p w:rsidR="00BE4B63" w:rsidRPr="00F61C0C" w:rsidRDefault="00F61C0C" w:rsidP="00F61C0C">
      <w:pPr>
        <w:pStyle w:val="Nadpis3"/>
        <w:numPr>
          <w:ilvl w:val="2"/>
          <w:numId w:val="1"/>
        </w:numPr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</w:t>
      </w:r>
      <w:bookmarkStart w:id="11" w:name="_Toc466922455"/>
      <w:r w:rsidR="00BE4B63" w:rsidRPr="00F61C0C">
        <w:rPr>
          <w:rFonts w:ascii="Times New Roman" w:hAnsi="Times New Roman" w:cs="Times New Roman"/>
          <w:color w:val="auto"/>
        </w:rPr>
        <w:t>Merateľné požiadavky</w:t>
      </w:r>
      <w:bookmarkEnd w:id="11"/>
    </w:p>
    <w:p w:rsidR="00BE4B63" w:rsidRPr="00F61C0C" w:rsidRDefault="00BE4B63" w:rsidP="005B5835">
      <w:pPr>
        <w:pStyle w:val="Odstavecseseznamem"/>
        <w:numPr>
          <w:ilvl w:val="3"/>
          <w:numId w:val="1"/>
        </w:numPr>
        <w:spacing w:after="0" w:line="240" w:lineRule="auto"/>
        <w:ind w:left="2127" w:hanging="1047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užívateľ musí byť schopný po hodinovom školení samostatne ovládať a pracovať v systéme </w:t>
      </w:r>
    </w:p>
    <w:p w:rsidR="00BE4B63" w:rsidRDefault="00774DDA" w:rsidP="005B5835">
      <w:pPr>
        <w:pStyle w:val="Odstavecseseznamem"/>
        <w:numPr>
          <w:ilvl w:val="3"/>
          <w:numId w:val="1"/>
        </w:numPr>
        <w:spacing w:after="0" w:line="240" w:lineRule="auto"/>
        <w:ind w:left="2127" w:hanging="1047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s</w:t>
      </w:r>
      <w:r w:rsidR="00BE4B63"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ystém musí byť schopný vybaviť súčasne 100 žiadostí od používateľov v čase najviac 10</w:t>
      </w:r>
      <w:r w:rsidR="00A16DA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BE4B63" w:rsidRPr="00F61C0C">
        <w:rPr>
          <w:rFonts w:ascii="Times New Roman" w:eastAsia="Times New Roman" w:hAnsi="Times New Roman" w:cs="Times New Roman"/>
          <w:sz w:val="24"/>
          <w:szCs w:val="24"/>
          <w:lang w:eastAsia="sk-SK"/>
        </w:rPr>
        <w:t>sekúnd.</w:t>
      </w:r>
    </w:p>
    <w:p w:rsidR="00774347" w:rsidRDefault="00774347">
      <w:pPr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br w:type="page"/>
      </w:r>
    </w:p>
    <w:p w:rsidR="00774347" w:rsidRDefault="00774347" w:rsidP="00774347">
      <w:pPr>
        <w:pStyle w:val="Nadpis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12" w:name="_Toc466922456"/>
      <w:r w:rsidRPr="00774347">
        <w:rPr>
          <w:rFonts w:ascii="Times New Roman" w:hAnsi="Times New Roman" w:cs="Times New Roman"/>
          <w:color w:val="auto"/>
        </w:rPr>
        <w:lastRenderedPageBreak/>
        <w:t>Systémová špecifikácia</w:t>
      </w:r>
      <w:bookmarkEnd w:id="12"/>
    </w:p>
    <w:p w:rsidR="00774347" w:rsidRPr="00F61C0C" w:rsidRDefault="00774347" w:rsidP="00774347">
      <w:pPr>
        <w:pStyle w:val="Nadpis2"/>
        <w:numPr>
          <w:ilvl w:val="1"/>
          <w:numId w:val="1"/>
        </w:numPr>
        <w:rPr>
          <w:rFonts w:ascii="Times New Roman" w:hAnsi="Times New Roman" w:cs="Times New Roman"/>
          <w:color w:val="auto"/>
        </w:rPr>
      </w:pPr>
      <w:bookmarkStart w:id="13" w:name="_Toc466922457"/>
      <w:r>
        <w:rPr>
          <w:rFonts w:ascii="Times New Roman" w:hAnsi="Times New Roman" w:cs="Times New Roman"/>
          <w:color w:val="auto"/>
        </w:rPr>
        <w:t>Diagramy prípadov použitia</w:t>
      </w:r>
      <w:bookmarkEnd w:id="13"/>
    </w:p>
    <w:p w:rsidR="00671A58" w:rsidRDefault="00BA06F8" w:rsidP="00447A7A">
      <w:pPr>
        <w:keepNext/>
        <w:jc w:val="center"/>
      </w:pPr>
      <w:r>
        <w:rPr>
          <w:noProof/>
          <w:lang w:eastAsia="sk-SK"/>
        </w:rPr>
        <w:drawing>
          <wp:inline distT="0" distB="0" distL="0" distR="0" wp14:anchorId="3D3BA28D" wp14:editId="33D7C447">
            <wp:extent cx="6337005" cy="6453657"/>
            <wp:effectExtent l="0" t="0" r="6985" b="444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898" cy="645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347" w:rsidRPr="00671A58" w:rsidRDefault="00671A58" w:rsidP="00671A58">
      <w:pPr>
        <w:pStyle w:val="Titulek"/>
        <w:jc w:val="center"/>
        <w:rPr>
          <w:color w:val="auto"/>
        </w:rPr>
      </w:pPr>
      <w:r w:rsidRPr="00671A58">
        <w:rPr>
          <w:color w:val="auto"/>
        </w:rPr>
        <w:t xml:space="preserve">Obrázok </w:t>
      </w:r>
      <w:r w:rsidRPr="00671A58">
        <w:rPr>
          <w:color w:val="auto"/>
        </w:rPr>
        <w:fldChar w:fldCharType="begin"/>
      </w:r>
      <w:r w:rsidRPr="00671A58">
        <w:rPr>
          <w:color w:val="auto"/>
        </w:rPr>
        <w:instrText xml:space="preserve"> SEQ Obrázok \* ARABIC </w:instrText>
      </w:r>
      <w:r w:rsidRPr="00671A58">
        <w:rPr>
          <w:color w:val="auto"/>
        </w:rPr>
        <w:fldChar w:fldCharType="separate"/>
      </w:r>
      <w:r w:rsidR="00970377">
        <w:rPr>
          <w:noProof/>
          <w:color w:val="auto"/>
        </w:rPr>
        <w:t>1</w:t>
      </w:r>
      <w:r w:rsidRPr="00671A58">
        <w:rPr>
          <w:color w:val="auto"/>
        </w:rPr>
        <w:fldChar w:fldCharType="end"/>
      </w:r>
      <w:r w:rsidRPr="00671A58">
        <w:rPr>
          <w:color w:val="auto"/>
        </w:rPr>
        <w:t>: diagram prípadov použitia</w:t>
      </w:r>
    </w:p>
    <w:p w:rsidR="00063CAA" w:rsidRDefault="00063CAA">
      <w:r>
        <w:br w:type="page"/>
      </w:r>
    </w:p>
    <w:p w:rsidR="00063CAA" w:rsidRPr="00063CAA" w:rsidRDefault="00063CAA" w:rsidP="00063CAA">
      <w:pPr>
        <w:pStyle w:val="Nadpis2"/>
        <w:numPr>
          <w:ilvl w:val="1"/>
          <w:numId w:val="1"/>
        </w:numPr>
        <w:rPr>
          <w:rFonts w:ascii="Times New Roman" w:hAnsi="Times New Roman" w:cs="Times New Roman"/>
          <w:color w:val="auto"/>
        </w:rPr>
      </w:pPr>
      <w:bookmarkStart w:id="14" w:name="_Toc466922458"/>
      <w:r w:rsidRPr="00063CAA">
        <w:rPr>
          <w:rFonts w:ascii="Times New Roman" w:hAnsi="Times New Roman" w:cs="Times New Roman"/>
          <w:color w:val="auto"/>
        </w:rPr>
        <w:lastRenderedPageBreak/>
        <w:t>Role jednotlivých hráčov</w:t>
      </w:r>
      <w:bookmarkEnd w:id="14"/>
    </w:p>
    <w:p w:rsidR="00F357C7" w:rsidRDefault="00F357C7" w:rsidP="00F357C7">
      <w:pPr>
        <w:pStyle w:val="Odstavecseseznamem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3B4A17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Zákazník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môže vytvoriť rezerváciu, kde si volí termín a ďalšie </w:t>
      </w:r>
      <w:r w:rsidR="003031E1">
        <w:rPr>
          <w:rFonts w:ascii="Times New Roman" w:eastAsia="Times New Roman" w:hAnsi="Times New Roman" w:cs="Times New Roman"/>
          <w:sz w:val="24"/>
          <w:szCs w:val="24"/>
          <w:lang w:eastAsia="sk-SK"/>
        </w:rPr>
        <w:t>náležitosti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po vytvorení rezervácie ju môže potvrdiť – musí zaplatiť zálohu, </w:t>
      </w:r>
      <w:r w:rsidR="003031E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pri ktorej môže uplatniť zľavu ak na ňu má nárok, </w:t>
      </w:r>
      <w:r w:rsidR="001E7C3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zákazník </w:t>
      </w:r>
      <w:r w:rsidR="003031E1">
        <w:rPr>
          <w:rFonts w:ascii="Times New Roman" w:eastAsia="Times New Roman" w:hAnsi="Times New Roman" w:cs="Times New Roman"/>
          <w:sz w:val="24"/>
          <w:szCs w:val="24"/>
          <w:lang w:eastAsia="sk-SK"/>
        </w:rPr>
        <w:t>tiež môže rezerváciu upravovať, resp. zrušiť za istý poplatok</w:t>
      </w:r>
    </w:p>
    <w:p w:rsidR="00F357C7" w:rsidRPr="006A41E8" w:rsidRDefault="00D11F21" w:rsidP="006A41E8">
      <w:pPr>
        <w:pStyle w:val="Odstavecseseznamem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3B4A17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Manažér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hotela môže meniť výšku storno poplatkov a zliav poskytovaných hotelom, kontroluje správnosť sumy, ktorú má zákazník zaplatiť a tiež overuje správnosť rezervácie a</w:t>
      </w:r>
      <w:r w:rsidR="00F357C7">
        <w:rPr>
          <w:rFonts w:ascii="Times New Roman" w:eastAsia="Times New Roman" w:hAnsi="Times New Roman" w:cs="Times New Roman"/>
          <w:sz w:val="24"/>
          <w:szCs w:val="24"/>
          <w:lang w:eastAsia="sk-SK"/>
        </w:rPr>
        <w:t> ak je rezervácia v poriadku odosiela potvrdzovací mail zákazníkovi</w:t>
      </w:r>
      <w:r w:rsidRPr="00F357C7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F357C7" w:rsidRDefault="00F357C7" w:rsidP="00063CAA">
      <w:pPr>
        <w:pStyle w:val="Odstavecseseznamem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3B4A17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Upratovačka</w:t>
      </w:r>
      <w:r w:rsidRPr="00063CAA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upratuje izby podľa harmonogramu </w:t>
      </w:r>
      <w:proofErr w:type="spellStart"/>
      <w:r w:rsidRPr="00063CAA">
        <w:rPr>
          <w:rFonts w:ascii="Times New Roman" w:eastAsia="Times New Roman" w:hAnsi="Times New Roman" w:cs="Times New Roman"/>
          <w:sz w:val="24"/>
          <w:szCs w:val="24"/>
          <w:lang w:eastAsia="sk-SK"/>
        </w:rPr>
        <w:t>smien</w:t>
      </w:r>
      <w:proofErr w:type="spellEnd"/>
    </w:p>
    <w:p w:rsidR="00990F35" w:rsidRPr="00990F35" w:rsidRDefault="00063CAA" w:rsidP="00F357C7">
      <w:pPr>
        <w:pStyle w:val="Odstavecseseznamem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3B4A17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Hlavná upratovačka</w:t>
      </w:r>
      <w:r w:rsidRPr="00990F3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F357C7" w:rsidRPr="00990F3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je špeciálnym prípadom upratovačky, takže </w:t>
      </w:r>
      <w:r w:rsidRPr="00990F35">
        <w:rPr>
          <w:rFonts w:ascii="Times New Roman" w:eastAsia="Times New Roman" w:hAnsi="Times New Roman" w:cs="Times New Roman"/>
          <w:sz w:val="24"/>
          <w:szCs w:val="24"/>
          <w:lang w:eastAsia="sk-SK"/>
        </w:rPr>
        <w:t>môže</w:t>
      </w:r>
      <w:r w:rsidR="00990F35" w:rsidRPr="00990F3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vykonávať rovnaké činnosti ako upratovačka,</w:t>
      </w:r>
      <w:r w:rsidR="00990F3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990F35" w:rsidRPr="00990F3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ale </w:t>
      </w:r>
      <w:r w:rsidR="00990F3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navyše </w:t>
      </w:r>
      <w:r w:rsidR="00990F35" w:rsidRPr="00990F35">
        <w:rPr>
          <w:rFonts w:ascii="Times New Roman" w:eastAsia="Times New Roman" w:hAnsi="Times New Roman" w:cs="Times New Roman"/>
          <w:sz w:val="24"/>
          <w:szCs w:val="24"/>
          <w:lang w:eastAsia="sk-SK"/>
        </w:rPr>
        <w:t>môže</w:t>
      </w:r>
      <w:r w:rsidR="00990F3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990F35" w:rsidRPr="00990F35">
        <w:rPr>
          <w:rFonts w:ascii="Times New Roman" w:eastAsia="Times New Roman" w:hAnsi="Times New Roman" w:cs="Times New Roman"/>
          <w:sz w:val="24"/>
          <w:szCs w:val="24"/>
          <w:lang w:eastAsia="sk-SK"/>
        </w:rPr>
        <w:t>meniť (riadiť) harmonogram prác všetkých upratovačiek</w:t>
      </w:r>
    </w:p>
    <w:p w:rsidR="002F6C05" w:rsidRPr="002F6C05" w:rsidRDefault="002F6C05" w:rsidP="002F6C05">
      <w:pPr>
        <w:pStyle w:val="Odstavecseseznamem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3B4A17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Kuchár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varí </w:t>
      </w:r>
      <w:r w:rsidRPr="00063CAA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podľa harmonogramu </w:t>
      </w:r>
      <w:proofErr w:type="spellStart"/>
      <w:r w:rsidRPr="00063CAA">
        <w:rPr>
          <w:rFonts w:ascii="Times New Roman" w:eastAsia="Times New Roman" w:hAnsi="Times New Roman" w:cs="Times New Roman"/>
          <w:sz w:val="24"/>
          <w:szCs w:val="24"/>
          <w:lang w:eastAsia="sk-SK"/>
        </w:rPr>
        <w:t>smien</w:t>
      </w:r>
      <w:proofErr w:type="spellEnd"/>
    </w:p>
    <w:p w:rsidR="00D11F21" w:rsidRDefault="00063CAA" w:rsidP="002F6C05">
      <w:pPr>
        <w:pStyle w:val="Odstavecseseznamem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3B4A17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Šéfkuchár</w:t>
      </w:r>
      <w:r w:rsidRPr="002F6C0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2F6C05" w:rsidRPr="00990F3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je špeciálnym prípadom </w:t>
      </w:r>
      <w:r w:rsidR="002F6C05">
        <w:rPr>
          <w:rFonts w:ascii="Times New Roman" w:eastAsia="Times New Roman" w:hAnsi="Times New Roman" w:cs="Times New Roman"/>
          <w:sz w:val="24"/>
          <w:szCs w:val="24"/>
          <w:lang w:eastAsia="sk-SK"/>
        </w:rPr>
        <w:t>kuchára</w:t>
      </w:r>
      <w:r w:rsidR="002F6C05" w:rsidRPr="00990F3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takže môže vykonávať rovnaké činnosti ako </w:t>
      </w:r>
      <w:r w:rsidR="002F6C05">
        <w:rPr>
          <w:rFonts w:ascii="Times New Roman" w:eastAsia="Times New Roman" w:hAnsi="Times New Roman" w:cs="Times New Roman"/>
          <w:sz w:val="24"/>
          <w:szCs w:val="24"/>
          <w:lang w:eastAsia="sk-SK"/>
        </w:rPr>
        <w:t>kuchár</w:t>
      </w:r>
      <w:r w:rsidR="002F6C05" w:rsidRPr="00990F35">
        <w:rPr>
          <w:rFonts w:ascii="Times New Roman" w:eastAsia="Times New Roman" w:hAnsi="Times New Roman" w:cs="Times New Roman"/>
          <w:sz w:val="24"/>
          <w:szCs w:val="24"/>
          <w:lang w:eastAsia="sk-SK"/>
        </w:rPr>
        <w:t>,</w:t>
      </w:r>
      <w:r w:rsidR="002F6C0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2F6C05" w:rsidRPr="00990F3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ale </w:t>
      </w:r>
      <w:r w:rsidR="002F6C0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navyše </w:t>
      </w:r>
      <w:r w:rsidR="002F6C05" w:rsidRPr="00990F35">
        <w:rPr>
          <w:rFonts w:ascii="Times New Roman" w:eastAsia="Times New Roman" w:hAnsi="Times New Roman" w:cs="Times New Roman"/>
          <w:sz w:val="24"/>
          <w:szCs w:val="24"/>
          <w:lang w:eastAsia="sk-SK"/>
        </w:rPr>
        <w:t>môže</w:t>
      </w:r>
      <w:r w:rsidR="002F6C0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2F6C05" w:rsidRPr="00990F35">
        <w:rPr>
          <w:rFonts w:ascii="Times New Roman" w:eastAsia="Times New Roman" w:hAnsi="Times New Roman" w:cs="Times New Roman"/>
          <w:sz w:val="24"/>
          <w:szCs w:val="24"/>
          <w:lang w:eastAsia="sk-SK"/>
        </w:rPr>
        <w:t>meniť (riadiť) harmonogram prác vš</w:t>
      </w:r>
      <w:r w:rsidR="002F6C05">
        <w:rPr>
          <w:rFonts w:ascii="Times New Roman" w:eastAsia="Times New Roman" w:hAnsi="Times New Roman" w:cs="Times New Roman"/>
          <w:sz w:val="24"/>
          <w:szCs w:val="24"/>
          <w:lang w:eastAsia="sk-SK"/>
        </w:rPr>
        <w:t>etkých kuchárov</w:t>
      </w:r>
    </w:p>
    <w:p w:rsidR="003B4A17" w:rsidRDefault="003B4A17" w:rsidP="002F6C05">
      <w:pPr>
        <w:pStyle w:val="Odstavecseseznamem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3B4A17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Recepčný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môže hostí ubytovať a 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odubytovať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, taktiež môže rovnako ako manažér overiť správnosť rezervácie a skontrolovať sumu rezervácie</w:t>
      </w:r>
    </w:p>
    <w:p w:rsidR="003B4A17" w:rsidRPr="00643DC6" w:rsidRDefault="003B4A17" w:rsidP="003B4A17">
      <w:pPr>
        <w:pStyle w:val="Odstavecseseznamem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  <w:r w:rsidRPr="003B4A17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 xml:space="preserve">Hlavný recepčný </w:t>
      </w:r>
      <w:r w:rsidRPr="00990F3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je špeciálnym prípadom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recepčného</w:t>
      </w:r>
      <w:r w:rsidRPr="00990F3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takže môže vykonávať rovnaké činnosti ako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recepčný</w:t>
      </w:r>
      <w:r w:rsidRPr="00990F35">
        <w:rPr>
          <w:rFonts w:ascii="Times New Roman" w:eastAsia="Times New Roman" w:hAnsi="Times New Roman" w:cs="Times New Roman"/>
          <w:sz w:val="24"/>
          <w:szCs w:val="24"/>
          <w:lang w:eastAsia="sk-SK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990F35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ale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navyše </w:t>
      </w:r>
      <w:r w:rsidRPr="00990F35">
        <w:rPr>
          <w:rFonts w:ascii="Times New Roman" w:eastAsia="Times New Roman" w:hAnsi="Times New Roman" w:cs="Times New Roman"/>
          <w:sz w:val="24"/>
          <w:szCs w:val="24"/>
          <w:lang w:eastAsia="sk-SK"/>
        </w:rPr>
        <w:t>môže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Pr="00990F35">
        <w:rPr>
          <w:rFonts w:ascii="Times New Roman" w:eastAsia="Times New Roman" w:hAnsi="Times New Roman" w:cs="Times New Roman"/>
          <w:sz w:val="24"/>
          <w:szCs w:val="24"/>
          <w:lang w:eastAsia="sk-SK"/>
        </w:rPr>
        <w:t>meniť (riadiť) harmonogram prác vš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etkých recepčných</w:t>
      </w:r>
    </w:p>
    <w:p w:rsidR="00643DC6" w:rsidRPr="00866A55" w:rsidRDefault="00643DC6" w:rsidP="00643DC6">
      <w:pPr>
        <w:pStyle w:val="Odstavecseseznamem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</w:pPr>
    </w:p>
    <w:p w:rsidR="00A15EE1" w:rsidRDefault="00A15EE1" w:rsidP="00A15EE1">
      <w:pPr>
        <w:pStyle w:val="Nadpis2"/>
        <w:numPr>
          <w:ilvl w:val="1"/>
          <w:numId w:val="1"/>
        </w:numPr>
        <w:rPr>
          <w:rFonts w:ascii="Times New Roman" w:hAnsi="Times New Roman" w:cs="Times New Roman"/>
          <w:color w:val="auto"/>
        </w:rPr>
      </w:pPr>
      <w:bookmarkStart w:id="15" w:name="_Toc466922459"/>
      <w:r w:rsidRPr="00A15EE1">
        <w:rPr>
          <w:rFonts w:ascii="Times New Roman" w:hAnsi="Times New Roman" w:cs="Times New Roman"/>
          <w:color w:val="auto"/>
        </w:rPr>
        <w:lastRenderedPageBreak/>
        <w:t>Tabuľka prípadov použitia</w:t>
      </w:r>
      <w:bookmarkEnd w:id="15"/>
    </w:p>
    <w:bookmarkStart w:id="16" w:name="_MON_1539880149"/>
    <w:bookmarkEnd w:id="16"/>
    <w:p w:rsidR="003B4A17" w:rsidRPr="00447A7A" w:rsidRDefault="00643DC6" w:rsidP="00447A7A">
      <w:pPr>
        <w:keepNext/>
        <w:jc w:val="center"/>
        <w:rPr>
          <w:b/>
          <w:bCs/>
          <w:sz w:val="18"/>
          <w:szCs w:val="18"/>
        </w:rPr>
      </w:pPr>
      <w:r>
        <w:object w:dxaOrig="10179" w:dyaOrig="71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9.85pt;height:364.2pt" o:ole="">
            <v:imagedata r:id="rId10" o:title=""/>
          </v:shape>
          <o:OLEObject Type="Embed" ProgID="Excel.Sheet.12" ShapeID="_x0000_i1025" DrawAspect="Content" ObjectID="_1540665723" r:id="rId11"/>
        </w:object>
      </w:r>
      <w:r w:rsidR="00447A7A" w:rsidRPr="00447A7A">
        <w:rPr>
          <w:b/>
          <w:bCs/>
          <w:sz w:val="18"/>
          <w:szCs w:val="18"/>
        </w:rPr>
        <w:t xml:space="preserve">Tabuľka </w:t>
      </w:r>
      <w:r w:rsidR="00447A7A" w:rsidRPr="00447A7A">
        <w:rPr>
          <w:b/>
          <w:bCs/>
          <w:sz w:val="18"/>
          <w:szCs w:val="18"/>
        </w:rPr>
        <w:fldChar w:fldCharType="begin"/>
      </w:r>
      <w:r w:rsidR="00447A7A" w:rsidRPr="00447A7A">
        <w:rPr>
          <w:b/>
          <w:bCs/>
          <w:sz w:val="18"/>
          <w:szCs w:val="18"/>
        </w:rPr>
        <w:instrText xml:space="preserve"> SEQ Tabuľka \* ARABIC </w:instrText>
      </w:r>
      <w:r w:rsidR="00447A7A" w:rsidRPr="00447A7A">
        <w:rPr>
          <w:b/>
          <w:bCs/>
          <w:sz w:val="18"/>
          <w:szCs w:val="18"/>
        </w:rPr>
        <w:fldChar w:fldCharType="separate"/>
      </w:r>
      <w:r w:rsidR="00970377">
        <w:rPr>
          <w:b/>
          <w:bCs/>
          <w:noProof/>
          <w:sz w:val="18"/>
          <w:szCs w:val="18"/>
        </w:rPr>
        <w:t>1</w:t>
      </w:r>
      <w:r w:rsidR="00447A7A" w:rsidRPr="00447A7A">
        <w:rPr>
          <w:b/>
          <w:bCs/>
          <w:sz w:val="18"/>
          <w:szCs w:val="18"/>
        </w:rPr>
        <w:fldChar w:fldCharType="end"/>
      </w:r>
      <w:r w:rsidR="00447A7A" w:rsidRPr="00447A7A">
        <w:rPr>
          <w:b/>
          <w:bCs/>
          <w:sz w:val="18"/>
          <w:szCs w:val="18"/>
        </w:rPr>
        <w:t>: tabuľka prípadov použitia</w:t>
      </w:r>
    </w:p>
    <w:p w:rsidR="00447A7A" w:rsidRDefault="00447A7A">
      <w:pPr>
        <w:rPr>
          <w:rFonts w:ascii="Times New Roman" w:eastAsiaTheme="majorEastAsia" w:hAnsi="Times New Roman" w:cs="Times New Roman"/>
          <w:b/>
          <w:bCs/>
          <w:sz w:val="26"/>
          <w:szCs w:val="26"/>
        </w:rPr>
      </w:pPr>
      <w:bookmarkStart w:id="17" w:name="_Toc466922460"/>
      <w:r>
        <w:rPr>
          <w:rFonts w:ascii="Times New Roman" w:hAnsi="Times New Roman" w:cs="Times New Roman"/>
        </w:rPr>
        <w:br w:type="page"/>
      </w:r>
    </w:p>
    <w:p w:rsidR="00A72C6E" w:rsidRDefault="00A72C6E" w:rsidP="00A72C6E">
      <w:pPr>
        <w:pStyle w:val="Nadpis2"/>
        <w:numPr>
          <w:ilvl w:val="1"/>
          <w:numId w:val="1"/>
        </w:numPr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Diagramy aktivít</w:t>
      </w:r>
      <w:r w:rsidR="008F0502">
        <w:rPr>
          <w:rFonts w:ascii="Times New Roman" w:hAnsi="Times New Roman" w:cs="Times New Roman"/>
          <w:color w:val="auto"/>
        </w:rPr>
        <w:t xml:space="preserve"> a sekvenčné diagramy</w:t>
      </w:r>
      <w:bookmarkEnd w:id="17"/>
    </w:p>
    <w:p w:rsidR="008F0502" w:rsidRPr="008F0502" w:rsidRDefault="008F0502" w:rsidP="008F0502">
      <w:pPr>
        <w:pStyle w:val="Nadpis3"/>
        <w:numPr>
          <w:ilvl w:val="2"/>
          <w:numId w:val="1"/>
        </w:numPr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</w:t>
      </w:r>
      <w:bookmarkStart w:id="18" w:name="_Toc466922461"/>
      <w:r w:rsidRPr="008F0502">
        <w:rPr>
          <w:rFonts w:ascii="Times New Roman" w:hAnsi="Times New Roman" w:cs="Times New Roman"/>
          <w:color w:val="auto"/>
        </w:rPr>
        <w:t>Diagram aktivít vytvorenia rezervácie</w:t>
      </w:r>
      <w:bookmarkEnd w:id="18"/>
    </w:p>
    <w:p w:rsidR="00671A58" w:rsidRDefault="008F0502" w:rsidP="00447A7A">
      <w:pPr>
        <w:keepNext/>
        <w:jc w:val="center"/>
      </w:pPr>
      <w:r>
        <w:rPr>
          <w:noProof/>
          <w:lang w:eastAsia="sk-SK"/>
        </w:rPr>
        <w:drawing>
          <wp:inline distT="0" distB="0" distL="0" distR="0" wp14:anchorId="7791B573" wp14:editId="2BEAFEEE">
            <wp:extent cx="6389890" cy="5372100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5760" cy="53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502" w:rsidRPr="00671A58" w:rsidRDefault="00671A58" w:rsidP="00671A58">
      <w:pPr>
        <w:pStyle w:val="Titulek"/>
        <w:jc w:val="center"/>
        <w:rPr>
          <w:color w:val="auto"/>
        </w:rPr>
      </w:pPr>
      <w:r w:rsidRPr="00671A58">
        <w:rPr>
          <w:color w:val="auto"/>
        </w:rPr>
        <w:t xml:space="preserve">Obrázok </w:t>
      </w:r>
      <w:r w:rsidRPr="00671A58">
        <w:rPr>
          <w:color w:val="auto"/>
        </w:rPr>
        <w:fldChar w:fldCharType="begin"/>
      </w:r>
      <w:r w:rsidRPr="00671A58">
        <w:rPr>
          <w:color w:val="auto"/>
        </w:rPr>
        <w:instrText xml:space="preserve"> SEQ Obrázok \* ARABIC </w:instrText>
      </w:r>
      <w:r w:rsidRPr="00671A58">
        <w:rPr>
          <w:color w:val="auto"/>
        </w:rPr>
        <w:fldChar w:fldCharType="separate"/>
      </w:r>
      <w:r w:rsidR="00970377">
        <w:rPr>
          <w:noProof/>
          <w:color w:val="auto"/>
        </w:rPr>
        <w:t>2</w:t>
      </w:r>
      <w:r w:rsidRPr="00671A58">
        <w:rPr>
          <w:color w:val="auto"/>
        </w:rPr>
        <w:fldChar w:fldCharType="end"/>
      </w:r>
      <w:r w:rsidRPr="00671A58">
        <w:rPr>
          <w:color w:val="auto"/>
        </w:rPr>
        <w:t>: diagram aktivít č.1</w:t>
      </w:r>
    </w:p>
    <w:p w:rsidR="008F0502" w:rsidRDefault="008F0502">
      <w:r>
        <w:br w:type="page"/>
      </w:r>
    </w:p>
    <w:p w:rsidR="008F0502" w:rsidRPr="008F0502" w:rsidRDefault="008F0502" w:rsidP="008F0502">
      <w:pPr>
        <w:pStyle w:val="Nadpis3"/>
        <w:numPr>
          <w:ilvl w:val="2"/>
          <w:numId w:val="1"/>
        </w:numPr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 xml:space="preserve"> </w:t>
      </w:r>
      <w:bookmarkStart w:id="19" w:name="_Toc466922462"/>
      <w:r w:rsidRPr="008F0502">
        <w:rPr>
          <w:rFonts w:ascii="Times New Roman" w:hAnsi="Times New Roman" w:cs="Times New Roman"/>
          <w:color w:val="auto"/>
        </w:rPr>
        <w:t xml:space="preserve">Diagram aktivít </w:t>
      </w:r>
      <w:r>
        <w:rPr>
          <w:rFonts w:ascii="Times New Roman" w:hAnsi="Times New Roman" w:cs="Times New Roman"/>
          <w:color w:val="auto"/>
        </w:rPr>
        <w:t>zrušenia</w:t>
      </w:r>
      <w:r w:rsidRPr="008F0502">
        <w:rPr>
          <w:rFonts w:ascii="Times New Roman" w:hAnsi="Times New Roman" w:cs="Times New Roman"/>
          <w:color w:val="auto"/>
        </w:rPr>
        <w:t xml:space="preserve"> rezervácie</w:t>
      </w:r>
      <w:bookmarkEnd w:id="19"/>
    </w:p>
    <w:p w:rsidR="00671A58" w:rsidRDefault="008F0502" w:rsidP="00447A7A">
      <w:pPr>
        <w:keepNext/>
        <w:jc w:val="center"/>
      </w:pPr>
      <w:r>
        <w:rPr>
          <w:noProof/>
          <w:lang w:eastAsia="sk-SK"/>
        </w:rPr>
        <w:drawing>
          <wp:inline distT="0" distB="0" distL="0" distR="0" wp14:anchorId="7142B791" wp14:editId="27891DFA">
            <wp:extent cx="6049185" cy="7088055"/>
            <wp:effectExtent l="0" t="0" r="889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730" cy="7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502" w:rsidRPr="00671A58" w:rsidRDefault="00671A58" w:rsidP="00671A58">
      <w:pPr>
        <w:pStyle w:val="Titulek"/>
        <w:jc w:val="center"/>
        <w:rPr>
          <w:color w:val="auto"/>
        </w:rPr>
      </w:pPr>
      <w:r w:rsidRPr="00671A58">
        <w:rPr>
          <w:color w:val="auto"/>
        </w:rPr>
        <w:t xml:space="preserve">Obrázok </w:t>
      </w:r>
      <w:r w:rsidRPr="00671A58">
        <w:rPr>
          <w:color w:val="auto"/>
        </w:rPr>
        <w:fldChar w:fldCharType="begin"/>
      </w:r>
      <w:r w:rsidRPr="00671A58">
        <w:rPr>
          <w:color w:val="auto"/>
        </w:rPr>
        <w:instrText xml:space="preserve"> SEQ Obrázok \* ARABIC </w:instrText>
      </w:r>
      <w:r w:rsidRPr="00671A58">
        <w:rPr>
          <w:color w:val="auto"/>
        </w:rPr>
        <w:fldChar w:fldCharType="separate"/>
      </w:r>
      <w:r w:rsidR="00970377">
        <w:rPr>
          <w:noProof/>
          <w:color w:val="auto"/>
        </w:rPr>
        <w:t>3</w:t>
      </w:r>
      <w:r w:rsidRPr="00671A58">
        <w:rPr>
          <w:color w:val="auto"/>
        </w:rPr>
        <w:fldChar w:fldCharType="end"/>
      </w:r>
      <w:r w:rsidRPr="00671A58">
        <w:rPr>
          <w:color w:val="auto"/>
        </w:rPr>
        <w:t>: diagram aktivít č.2</w:t>
      </w:r>
    </w:p>
    <w:p w:rsidR="008F0502" w:rsidRDefault="008F0502">
      <w:r>
        <w:br w:type="page"/>
      </w:r>
    </w:p>
    <w:p w:rsidR="008F0502" w:rsidRPr="008F0502" w:rsidRDefault="008F0502" w:rsidP="008F0502">
      <w:pPr>
        <w:pStyle w:val="Nadpis3"/>
        <w:numPr>
          <w:ilvl w:val="2"/>
          <w:numId w:val="1"/>
        </w:numPr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 xml:space="preserve"> </w:t>
      </w:r>
      <w:bookmarkStart w:id="20" w:name="_Toc466922463"/>
      <w:r>
        <w:rPr>
          <w:rFonts w:ascii="Times New Roman" w:hAnsi="Times New Roman" w:cs="Times New Roman"/>
          <w:color w:val="auto"/>
        </w:rPr>
        <w:t>Sekvenčný d</w:t>
      </w:r>
      <w:r w:rsidRPr="008F0502">
        <w:rPr>
          <w:rFonts w:ascii="Times New Roman" w:hAnsi="Times New Roman" w:cs="Times New Roman"/>
          <w:color w:val="auto"/>
        </w:rPr>
        <w:t>iagram vytvorenia rezervácie</w:t>
      </w:r>
      <w:bookmarkEnd w:id="20"/>
    </w:p>
    <w:p w:rsidR="00671A58" w:rsidRDefault="008F0502" w:rsidP="00447A7A">
      <w:pPr>
        <w:keepNext/>
        <w:jc w:val="center"/>
      </w:pPr>
      <w:r>
        <w:rPr>
          <w:noProof/>
          <w:lang w:eastAsia="sk-SK"/>
        </w:rPr>
        <w:drawing>
          <wp:inline distT="0" distB="0" distL="0" distR="0" wp14:anchorId="524FD3AA" wp14:editId="5B780469">
            <wp:extent cx="6033871" cy="6156251"/>
            <wp:effectExtent l="0" t="0" r="508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diagram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644" cy="615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502" w:rsidRPr="00671A58" w:rsidRDefault="00671A58" w:rsidP="00671A58">
      <w:pPr>
        <w:pStyle w:val="Titulek"/>
        <w:jc w:val="center"/>
        <w:rPr>
          <w:color w:val="auto"/>
        </w:rPr>
      </w:pPr>
      <w:r w:rsidRPr="00671A58">
        <w:rPr>
          <w:color w:val="auto"/>
        </w:rPr>
        <w:t xml:space="preserve">Obrázok </w:t>
      </w:r>
      <w:r w:rsidRPr="00671A58">
        <w:rPr>
          <w:color w:val="auto"/>
        </w:rPr>
        <w:fldChar w:fldCharType="begin"/>
      </w:r>
      <w:r w:rsidRPr="00671A58">
        <w:rPr>
          <w:color w:val="auto"/>
        </w:rPr>
        <w:instrText xml:space="preserve"> SEQ Obrázok \* ARABIC </w:instrText>
      </w:r>
      <w:r w:rsidRPr="00671A58">
        <w:rPr>
          <w:color w:val="auto"/>
        </w:rPr>
        <w:fldChar w:fldCharType="separate"/>
      </w:r>
      <w:r w:rsidR="00970377">
        <w:rPr>
          <w:noProof/>
          <w:color w:val="auto"/>
        </w:rPr>
        <w:t>4</w:t>
      </w:r>
      <w:r w:rsidRPr="00671A58">
        <w:rPr>
          <w:color w:val="auto"/>
        </w:rPr>
        <w:fldChar w:fldCharType="end"/>
      </w:r>
      <w:r w:rsidRPr="00671A58">
        <w:rPr>
          <w:color w:val="auto"/>
        </w:rPr>
        <w:t>: sekvenčný diagram č.1</w:t>
      </w:r>
    </w:p>
    <w:p w:rsidR="008F0502" w:rsidRDefault="008F0502">
      <w:r>
        <w:br w:type="page"/>
      </w:r>
    </w:p>
    <w:p w:rsidR="008F0502" w:rsidRPr="008F0502" w:rsidRDefault="008F0502" w:rsidP="008F0502">
      <w:pPr>
        <w:pStyle w:val="Nadpis3"/>
        <w:numPr>
          <w:ilvl w:val="2"/>
          <w:numId w:val="1"/>
        </w:numPr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 xml:space="preserve"> </w:t>
      </w:r>
      <w:bookmarkStart w:id="21" w:name="_Toc466922464"/>
      <w:r>
        <w:rPr>
          <w:rFonts w:ascii="Times New Roman" w:hAnsi="Times New Roman" w:cs="Times New Roman"/>
          <w:color w:val="auto"/>
        </w:rPr>
        <w:t>Sekvenčný d</w:t>
      </w:r>
      <w:r w:rsidRPr="008F0502">
        <w:rPr>
          <w:rFonts w:ascii="Times New Roman" w:hAnsi="Times New Roman" w:cs="Times New Roman"/>
          <w:color w:val="auto"/>
        </w:rPr>
        <w:t xml:space="preserve">iagram </w:t>
      </w:r>
      <w:r>
        <w:rPr>
          <w:rFonts w:ascii="Times New Roman" w:hAnsi="Times New Roman" w:cs="Times New Roman"/>
          <w:color w:val="auto"/>
        </w:rPr>
        <w:t>zrušenia</w:t>
      </w:r>
      <w:r w:rsidRPr="008F0502">
        <w:rPr>
          <w:rFonts w:ascii="Times New Roman" w:hAnsi="Times New Roman" w:cs="Times New Roman"/>
          <w:color w:val="auto"/>
        </w:rPr>
        <w:t xml:space="preserve"> rezervácie</w:t>
      </w:r>
      <w:bookmarkEnd w:id="21"/>
    </w:p>
    <w:p w:rsidR="00447A7A" w:rsidRDefault="008F0502" w:rsidP="00447A7A">
      <w:pPr>
        <w:keepNext/>
        <w:jc w:val="center"/>
      </w:pPr>
      <w:r>
        <w:rPr>
          <w:noProof/>
          <w:lang w:eastAsia="sk-SK"/>
        </w:rPr>
        <w:drawing>
          <wp:inline distT="0" distB="0" distL="0" distR="0" wp14:anchorId="264E2050" wp14:editId="1E3A73AF">
            <wp:extent cx="6013559" cy="5574076"/>
            <wp:effectExtent l="0" t="0" r="6350" b="762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diagram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005" cy="557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502" w:rsidRPr="00447A7A" w:rsidRDefault="00447A7A" w:rsidP="00447A7A">
      <w:pPr>
        <w:pStyle w:val="Titulek"/>
        <w:jc w:val="center"/>
        <w:rPr>
          <w:color w:val="auto"/>
        </w:rPr>
      </w:pPr>
      <w:r w:rsidRPr="00447A7A">
        <w:rPr>
          <w:color w:val="auto"/>
        </w:rPr>
        <w:t xml:space="preserve">Obrázok </w:t>
      </w:r>
      <w:r w:rsidRPr="00447A7A">
        <w:rPr>
          <w:color w:val="auto"/>
        </w:rPr>
        <w:fldChar w:fldCharType="begin"/>
      </w:r>
      <w:r w:rsidRPr="00447A7A">
        <w:rPr>
          <w:color w:val="auto"/>
        </w:rPr>
        <w:instrText xml:space="preserve"> SEQ Obrázok \* ARABIC </w:instrText>
      </w:r>
      <w:r w:rsidRPr="00447A7A">
        <w:rPr>
          <w:color w:val="auto"/>
        </w:rPr>
        <w:fldChar w:fldCharType="separate"/>
      </w:r>
      <w:r w:rsidR="00970377">
        <w:rPr>
          <w:noProof/>
          <w:color w:val="auto"/>
        </w:rPr>
        <w:t>5</w:t>
      </w:r>
      <w:r w:rsidRPr="00447A7A">
        <w:rPr>
          <w:color w:val="auto"/>
        </w:rPr>
        <w:fldChar w:fldCharType="end"/>
      </w:r>
      <w:r w:rsidRPr="00447A7A">
        <w:rPr>
          <w:color w:val="auto"/>
        </w:rPr>
        <w:t>: sekvenčný diagram č.2</w:t>
      </w:r>
    </w:p>
    <w:p w:rsidR="008F0502" w:rsidRDefault="008F0502">
      <w:r>
        <w:br w:type="page"/>
      </w:r>
    </w:p>
    <w:p w:rsidR="008F0502" w:rsidRDefault="008F0502" w:rsidP="008F0502">
      <w:pPr>
        <w:pStyle w:val="Nadpis2"/>
        <w:numPr>
          <w:ilvl w:val="1"/>
          <w:numId w:val="1"/>
        </w:numPr>
        <w:rPr>
          <w:rFonts w:ascii="Times New Roman" w:hAnsi="Times New Roman" w:cs="Times New Roman"/>
          <w:color w:val="auto"/>
        </w:rPr>
      </w:pPr>
      <w:bookmarkStart w:id="22" w:name="_Toc466922465"/>
      <w:r>
        <w:rPr>
          <w:rFonts w:ascii="Times New Roman" w:hAnsi="Times New Roman" w:cs="Times New Roman"/>
          <w:color w:val="auto"/>
        </w:rPr>
        <w:lastRenderedPageBreak/>
        <w:t>Stavový diagram a tabuľky stavov a prechodov</w:t>
      </w:r>
      <w:bookmarkEnd w:id="22"/>
    </w:p>
    <w:p w:rsidR="008F0502" w:rsidRPr="008F0502" w:rsidRDefault="008F0502" w:rsidP="008F0502">
      <w:pPr>
        <w:pStyle w:val="Nadpis3"/>
        <w:numPr>
          <w:ilvl w:val="2"/>
          <w:numId w:val="1"/>
        </w:numPr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</w:t>
      </w:r>
      <w:bookmarkStart w:id="23" w:name="_Toc466922466"/>
      <w:r>
        <w:rPr>
          <w:rFonts w:ascii="Times New Roman" w:hAnsi="Times New Roman" w:cs="Times New Roman"/>
          <w:color w:val="auto"/>
        </w:rPr>
        <w:t>Stavový diagram</w:t>
      </w:r>
      <w:bookmarkEnd w:id="23"/>
    </w:p>
    <w:p w:rsidR="00447A7A" w:rsidRDefault="008F0502" w:rsidP="00447A7A">
      <w:pPr>
        <w:keepNext/>
        <w:jc w:val="center"/>
      </w:pPr>
      <w:r>
        <w:rPr>
          <w:noProof/>
          <w:lang w:eastAsia="sk-SK"/>
        </w:rPr>
        <w:drawing>
          <wp:inline distT="0" distB="0" distL="0" distR="0" wp14:anchorId="4374B327" wp14:editId="6F09A9F2">
            <wp:extent cx="6285350" cy="5890437"/>
            <wp:effectExtent l="0" t="0" r="127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diagram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1657" cy="589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502" w:rsidRPr="00447A7A" w:rsidRDefault="00447A7A" w:rsidP="00447A7A">
      <w:pPr>
        <w:pStyle w:val="Titulek"/>
        <w:jc w:val="center"/>
        <w:rPr>
          <w:color w:val="auto"/>
        </w:rPr>
      </w:pPr>
      <w:r w:rsidRPr="00447A7A">
        <w:rPr>
          <w:color w:val="auto"/>
        </w:rPr>
        <w:t xml:space="preserve">Obrázok </w:t>
      </w:r>
      <w:r w:rsidRPr="00447A7A">
        <w:rPr>
          <w:color w:val="auto"/>
        </w:rPr>
        <w:fldChar w:fldCharType="begin"/>
      </w:r>
      <w:r w:rsidRPr="00447A7A">
        <w:rPr>
          <w:color w:val="auto"/>
        </w:rPr>
        <w:instrText xml:space="preserve"> SEQ Obrázok \* ARABIC </w:instrText>
      </w:r>
      <w:r w:rsidRPr="00447A7A">
        <w:rPr>
          <w:color w:val="auto"/>
        </w:rPr>
        <w:fldChar w:fldCharType="separate"/>
      </w:r>
      <w:r w:rsidR="00970377">
        <w:rPr>
          <w:noProof/>
          <w:color w:val="auto"/>
        </w:rPr>
        <w:t>6</w:t>
      </w:r>
      <w:r w:rsidRPr="00447A7A">
        <w:rPr>
          <w:color w:val="auto"/>
        </w:rPr>
        <w:fldChar w:fldCharType="end"/>
      </w:r>
      <w:r w:rsidRPr="00447A7A">
        <w:rPr>
          <w:color w:val="auto"/>
        </w:rPr>
        <w:t>: stavový diagram</w:t>
      </w:r>
    </w:p>
    <w:p w:rsidR="00212992" w:rsidRPr="008F0502" w:rsidRDefault="00212992" w:rsidP="00212992">
      <w:pPr>
        <w:pStyle w:val="Nadpis3"/>
        <w:numPr>
          <w:ilvl w:val="2"/>
          <w:numId w:val="1"/>
        </w:numPr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 xml:space="preserve"> </w:t>
      </w:r>
      <w:bookmarkStart w:id="24" w:name="_Toc466922467"/>
      <w:r>
        <w:rPr>
          <w:rFonts w:ascii="Times New Roman" w:hAnsi="Times New Roman" w:cs="Times New Roman"/>
          <w:color w:val="auto"/>
        </w:rPr>
        <w:t>Tabuľka stavov</w:t>
      </w:r>
      <w:bookmarkEnd w:id="24"/>
    </w:p>
    <w:bookmarkStart w:id="25" w:name="_MON_1540224933"/>
    <w:bookmarkEnd w:id="25"/>
    <w:p w:rsidR="00212992" w:rsidRPr="00447A7A" w:rsidRDefault="002F070A" w:rsidP="000903BC">
      <w:pPr>
        <w:keepNext/>
        <w:spacing w:line="240" w:lineRule="auto"/>
        <w:jc w:val="center"/>
        <w:rPr>
          <w:b/>
          <w:bCs/>
          <w:sz w:val="18"/>
          <w:szCs w:val="18"/>
        </w:rPr>
      </w:pPr>
      <w:r>
        <w:object w:dxaOrig="9116" w:dyaOrig="7256">
          <v:shape id="_x0000_i1026" type="#_x0000_t75" style="width:455.45pt;height:363.35pt" o:ole="">
            <v:imagedata r:id="rId17" o:title=""/>
          </v:shape>
          <o:OLEObject Type="Embed" ProgID="Excel.Sheet.12" ShapeID="_x0000_i1026" DrawAspect="Content" ObjectID="_1540665724" r:id="rId18"/>
        </w:object>
      </w:r>
      <w:r w:rsidR="00447A7A" w:rsidRPr="00447A7A">
        <w:rPr>
          <w:b/>
          <w:bCs/>
          <w:sz w:val="18"/>
          <w:szCs w:val="18"/>
        </w:rPr>
        <w:t xml:space="preserve">Tabuľka </w:t>
      </w:r>
      <w:r w:rsidR="00447A7A" w:rsidRPr="00447A7A">
        <w:rPr>
          <w:b/>
          <w:bCs/>
          <w:sz w:val="18"/>
          <w:szCs w:val="18"/>
        </w:rPr>
        <w:fldChar w:fldCharType="begin"/>
      </w:r>
      <w:r w:rsidR="00447A7A" w:rsidRPr="00447A7A">
        <w:rPr>
          <w:b/>
          <w:bCs/>
          <w:sz w:val="18"/>
          <w:szCs w:val="18"/>
        </w:rPr>
        <w:instrText xml:space="preserve"> SEQ Tabuľka \* ARABIC </w:instrText>
      </w:r>
      <w:r w:rsidR="00447A7A" w:rsidRPr="00447A7A">
        <w:rPr>
          <w:b/>
          <w:bCs/>
          <w:sz w:val="18"/>
          <w:szCs w:val="18"/>
        </w:rPr>
        <w:fldChar w:fldCharType="separate"/>
      </w:r>
      <w:r w:rsidR="00970377">
        <w:rPr>
          <w:b/>
          <w:bCs/>
          <w:noProof/>
          <w:sz w:val="18"/>
          <w:szCs w:val="18"/>
        </w:rPr>
        <w:t>2</w:t>
      </w:r>
      <w:r w:rsidR="00447A7A" w:rsidRPr="00447A7A">
        <w:rPr>
          <w:b/>
          <w:bCs/>
          <w:sz w:val="18"/>
          <w:szCs w:val="18"/>
        </w:rPr>
        <w:fldChar w:fldCharType="end"/>
      </w:r>
      <w:r w:rsidR="00447A7A" w:rsidRPr="00447A7A">
        <w:rPr>
          <w:b/>
          <w:bCs/>
          <w:sz w:val="18"/>
          <w:szCs w:val="18"/>
        </w:rPr>
        <w:t>: tabuľka stavov</w:t>
      </w:r>
    </w:p>
    <w:p w:rsidR="00212992" w:rsidRDefault="00212992" w:rsidP="00A15EE1"/>
    <w:p w:rsidR="00212992" w:rsidRDefault="00212992" w:rsidP="00A15EE1"/>
    <w:p w:rsidR="008F0502" w:rsidRDefault="008F0502" w:rsidP="00A15EE1"/>
    <w:p w:rsidR="00A72C6E" w:rsidRDefault="00A72C6E" w:rsidP="00A15EE1"/>
    <w:p w:rsidR="00A72C6E" w:rsidRDefault="00A72C6E" w:rsidP="00A15EE1"/>
    <w:p w:rsidR="00153035" w:rsidRDefault="00153035" w:rsidP="00A15EE1"/>
    <w:p w:rsidR="00153035" w:rsidRDefault="00153035" w:rsidP="00A15EE1"/>
    <w:p w:rsidR="00153035" w:rsidRDefault="00153035" w:rsidP="00A15EE1"/>
    <w:p w:rsidR="00153035" w:rsidRDefault="00153035" w:rsidP="00A15EE1"/>
    <w:p w:rsidR="00153035" w:rsidRDefault="00153035" w:rsidP="00A15EE1"/>
    <w:p w:rsidR="00153035" w:rsidRDefault="00153035" w:rsidP="00A15EE1"/>
    <w:p w:rsidR="00212992" w:rsidRDefault="00212992" w:rsidP="00153035"/>
    <w:p w:rsidR="00212992" w:rsidRPr="008F0502" w:rsidRDefault="00F14AD6" w:rsidP="00F14AD6">
      <w:pPr>
        <w:pStyle w:val="Nadpis3"/>
        <w:numPr>
          <w:ilvl w:val="2"/>
          <w:numId w:val="1"/>
        </w:numPr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 xml:space="preserve"> </w:t>
      </w:r>
      <w:bookmarkStart w:id="26" w:name="_Toc466922468"/>
      <w:r w:rsidR="00212992">
        <w:rPr>
          <w:rFonts w:ascii="Times New Roman" w:hAnsi="Times New Roman" w:cs="Times New Roman"/>
          <w:color w:val="auto"/>
        </w:rPr>
        <w:t>Tabuľka prechodov</w:t>
      </w:r>
      <w:bookmarkEnd w:id="26"/>
    </w:p>
    <w:bookmarkStart w:id="27" w:name="_MON_1540225860"/>
    <w:bookmarkEnd w:id="27"/>
    <w:p w:rsidR="003F4EB1" w:rsidRPr="00153035" w:rsidRDefault="009326CF" w:rsidP="00447A7A">
      <w:pPr>
        <w:keepNext/>
        <w:jc w:val="center"/>
      </w:pPr>
      <w:r>
        <w:object w:dxaOrig="9325" w:dyaOrig="12010">
          <v:shape id="_x0000_i1027" type="#_x0000_t75" style="width:466.35pt;height:600.3pt" o:ole="">
            <v:imagedata r:id="rId19" o:title=""/>
          </v:shape>
          <o:OLEObject Type="Embed" ProgID="Excel.Sheet.12" ShapeID="_x0000_i1027" DrawAspect="Content" ObjectID="_1540665725" r:id="rId20"/>
        </w:object>
      </w:r>
      <w:r w:rsidR="00447A7A" w:rsidRPr="00447A7A">
        <w:rPr>
          <w:b/>
          <w:bCs/>
          <w:sz w:val="18"/>
          <w:szCs w:val="18"/>
        </w:rPr>
        <w:t xml:space="preserve">Tabuľka </w:t>
      </w:r>
      <w:r w:rsidR="00447A7A" w:rsidRPr="00447A7A">
        <w:rPr>
          <w:b/>
          <w:bCs/>
          <w:sz w:val="18"/>
          <w:szCs w:val="18"/>
        </w:rPr>
        <w:fldChar w:fldCharType="begin"/>
      </w:r>
      <w:r w:rsidR="00447A7A" w:rsidRPr="00447A7A">
        <w:rPr>
          <w:b/>
          <w:bCs/>
          <w:sz w:val="18"/>
          <w:szCs w:val="18"/>
        </w:rPr>
        <w:instrText xml:space="preserve"> SEQ Tabuľka \* ARABIC </w:instrText>
      </w:r>
      <w:r w:rsidR="00447A7A" w:rsidRPr="00447A7A">
        <w:rPr>
          <w:b/>
          <w:bCs/>
          <w:sz w:val="18"/>
          <w:szCs w:val="18"/>
        </w:rPr>
        <w:fldChar w:fldCharType="separate"/>
      </w:r>
      <w:r w:rsidR="00970377">
        <w:rPr>
          <w:b/>
          <w:bCs/>
          <w:noProof/>
          <w:sz w:val="18"/>
          <w:szCs w:val="18"/>
        </w:rPr>
        <w:t>3</w:t>
      </w:r>
      <w:r w:rsidR="00447A7A" w:rsidRPr="00447A7A">
        <w:rPr>
          <w:b/>
          <w:bCs/>
          <w:sz w:val="18"/>
          <w:szCs w:val="18"/>
        </w:rPr>
        <w:fldChar w:fldCharType="end"/>
      </w:r>
      <w:r w:rsidR="00447A7A" w:rsidRPr="00447A7A">
        <w:rPr>
          <w:b/>
          <w:bCs/>
          <w:sz w:val="18"/>
          <w:szCs w:val="18"/>
        </w:rPr>
        <w:t>: tabuľka prechodov</w:t>
      </w:r>
    </w:p>
    <w:sectPr w:rsidR="003F4EB1" w:rsidRPr="0015303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282F" w:rsidRDefault="005B282F" w:rsidP="00B2552E">
      <w:pPr>
        <w:spacing w:after="0" w:line="240" w:lineRule="auto"/>
      </w:pPr>
      <w:r>
        <w:separator/>
      </w:r>
    </w:p>
  </w:endnote>
  <w:endnote w:type="continuationSeparator" w:id="0">
    <w:p w:rsidR="005B282F" w:rsidRDefault="005B282F" w:rsidP="00B255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282F" w:rsidRDefault="005B282F" w:rsidP="00B2552E">
      <w:pPr>
        <w:spacing w:after="0" w:line="240" w:lineRule="auto"/>
      </w:pPr>
      <w:r>
        <w:separator/>
      </w:r>
    </w:p>
  </w:footnote>
  <w:footnote w:type="continuationSeparator" w:id="0">
    <w:p w:rsidR="005B282F" w:rsidRDefault="005B282F" w:rsidP="00B255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DE58EA"/>
    <w:multiLevelType w:val="multilevel"/>
    <w:tmpl w:val="A50662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2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7426281"/>
    <w:multiLevelType w:val="multilevel"/>
    <w:tmpl w:val="A50662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2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F0F41B7"/>
    <w:multiLevelType w:val="multilevel"/>
    <w:tmpl w:val="A50662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2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A177440"/>
    <w:multiLevelType w:val="multilevel"/>
    <w:tmpl w:val="A50662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2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54004F9"/>
    <w:multiLevelType w:val="multilevel"/>
    <w:tmpl w:val="A50662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2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7614B20"/>
    <w:multiLevelType w:val="multilevel"/>
    <w:tmpl w:val="A50662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2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388F0D4F"/>
    <w:multiLevelType w:val="multilevel"/>
    <w:tmpl w:val="A50662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2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40AB251C"/>
    <w:multiLevelType w:val="multilevel"/>
    <w:tmpl w:val="A50662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2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63701CAA"/>
    <w:multiLevelType w:val="hybridMultilevel"/>
    <w:tmpl w:val="C4D6BDA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4942F6B"/>
    <w:multiLevelType w:val="hybridMultilevel"/>
    <w:tmpl w:val="19B44E4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D6B4853"/>
    <w:multiLevelType w:val="hybridMultilevel"/>
    <w:tmpl w:val="1598A7A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10"/>
  </w:num>
  <w:num w:numId="4">
    <w:abstractNumId w:val="9"/>
  </w:num>
  <w:num w:numId="5">
    <w:abstractNumId w:val="2"/>
  </w:num>
  <w:num w:numId="6">
    <w:abstractNumId w:val="4"/>
  </w:num>
  <w:num w:numId="7">
    <w:abstractNumId w:val="7"/>
  </w:num>
  <w:num w:numId="8">
    <w:abstractNumId w:val="6"/>
  </w:num>
  <w:num w:numId="9">
    <w:abstractNumId w:val="3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1CAF"/>
    <w:rsid w:val="00004FBF"/>
    <w:rsid w:val="000244DF"/>
    <w:rsid w:val="000612E9"/>
    <w:rsid w:val="00063CAA"/>
    <w:rsid w:val="000903BC"/>
    <w:rsid w:val="00097723"/>
    <w:rsid w:val="000E1599"/>
    <w:rsid w:val="00153035"/>
    <w:rsid w:val="001B4304"/>
    <w:rsid w:val="001E7C3F"/>
    <w:rsid w:val="00212992"/>
    <w:rsid w:val="00216963"/>
    <w:rsid w:val="002A680C"/>
    <w:rsid w:val="002F070A"/>
    <w:rsid w:val="002F6C05"/>
    <w:rsid w:val="003031E1"/>
    <w:rsid w:val="00391E08"/>
    <w:rsid w:val="003B3ABD"/>
    <w:rsid w:val="003B4A17"/>
    <w:rsid w:val="003D2406"/>
    <w:rsid w:val="003F4EB1"/>
    <w:rsid w:val="004216C2"/>
    <w:rsid w:val="00424BD9"/>
    <w:rsid w:val="00447A7A"/>
    <w:rsid w:val="00562B3F"/>
    <w:rsid w:val="005B282F"/>
    <w:rsid w:val="005B5835"/>
    <w:rsid w:val="0061080C"/>
    <w:rsid w:val="00623550"/>
    <w:rsid w:val="00643DC6"/>
    <w:rsid w:val="006659F6"/>
    <w:rsid w:val="00671A58"/>
    <w:rsid w:val="006772B2"/>
    <w:rsid w:val="006A41E8"/>
    <w:rsid w:val="006B3316"/>
    <w:rsid w:val="006D3ECD"/>
    <w:rsid w:val="006F7BA4"/>
    <w:rsid w:val="00750C43"/>
    <w:rsid w:val="007662CB"/>
    <w:rsid w:val="00774347"/>
    <w:rsid w:val="00774DDA"/>
    <w:rsid w:val="008130BA"/>
    <w:rsid w:val="008200A4"/>
    <w:rsid w:val="00834BCB"/>
    <w:rsid w:val="00866A55"/>
    <w:rsid w:val="008A792A"/>
    <w:rsid w:val="008F0502"/>
    <w:rsid w:val="009020FF"/>
    <w:rsid w:val="009326CF"/>
    <w:rsid w:val="00970377"/>
    <w:rsid w:val="0098336B"/>
    <w:rsid w:val="00990F35"/>
    <w:rsid w:val="00995391"/>
    <w:rsid w:val="009B2B57"/>
    <w:rsid w:val="009F24A0"/>
    <w:rsid w:val="00A15EE1"/>
    <w:rsid w:val="00A16DA7"/>
    <w:rsid w:val="00A72C6E"/>
    <w:rsid w:val="00A975A5"/>
    <w:rsid w:val="00AA02DB"/>
    <w:rsid w:val="00B2552E"/>
    <w:rsid w:val="00B44A3C"/>
    <w:rsid w:val="00B7519C"/>
    <w:rsid w:val="00BA06F8"/>
    <w:rsid w:val="00BE4B63"/>
    <w:rsid w:val="00BF1CAF"/>
    <w:rsid w:val="00C129A5"/>
    <w:rsid w:val="00CC64EC"/>
    <w:rsid w:val="00CF5D97"/>
    <w:rsid w:val="00D1165F"/>
    <w:rsid w:val="00D11F21"/>
    <w:rsid w:val="00D444BE"/>
    <w:rsid w:val="00D70083"/>
    <w:rsid w:val="00D702F8"/>
    <w:rsid w:val="00D82DEA"/>
    <w:rsid w:val="00EA574C"/>
    <w:rsid w:val="00EA7C1B"/>
    <w:rsid w:val="00ED5B32"/>
    <w:rsid w:val="00F11C09"/>
    <w:rsid w:val="00F14AD6"/>
    <w:rsid w:val="00F3149F"/>
    <w:rsid w:val="00F319F5"/>
    <w:rsid w:val="00F357C7"/>
    <w:rsid w:val="00F37A9E"/>
    <w:rsid w:val="00F4500B"/>
    <w:rsid w:val="00F61C0C"/>
    <w:rsid w:val="00FF1D6F"/>
    <w:rsid w:val="00FF7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BF1CA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BF1CA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BF1CA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BF1CA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Odstavecseseznamem">
    <w:name w:val="List Paragraph"/>
    <w:basedOn w:val="Normln"/>
    <w:uiPriority w:val="34"/>
    <w:qFormat/>
    <w:rsid w:val="00BF1CAF"/>
    <w:pPr>
      <w:ind w:left="720"/>
      <w:contextualSpacing/>
    </w:pPr>
  </w:style>
  <w:style w:type="character" w:customStyle="1" w:styleId="Nadpis2Char">
    <w:name w:val="Nadpis 2 Char"/>
    <w:basedOn w:val="Standardnpsmoodstavce"/>
    <w:link w:val="Nadpis2"/>
    <w:uiPriority w:val="9"/>
    <w:rsid w:val="00BF1CA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BF1CA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Default">
    <w:name w:val="Default"/>
    <w:rsid w:val="00BE4B6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004F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004FBF"/>
    <w:rPr>
      <w:rFonts w:ascii="Tahoma" w:hAnsi="Tahoma" w:cs="Tahoma"/>
      <w:sz w:val="16"/>
      <w:szCs w:val="16"/>
    </w:rPr>
  </w:style>
  <w:style w:type="paragraph" w:styleId="Zhlav">
    <w:name w:val="header"/>
    <w:basedOn w:val="Normln"/>
    <w:link w:val="ZhlavChar"/>
    <w:uiPriority w:val="99"/>
    <w:unhideWhenUsed/>
    <w:rsid w:val="00B2552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B2552E"/>
  </w:style>
  <w:style w:type="paragraph" w:styleId="Zpat">
    <w:name w:val="footer"/>
    <w:basedOn w:val="Normln"/>
    <w:link w:val="ZpatChar"/>
    <w:uiPriority w:val="99"/>
    <w:unhideWhenUsed/>
    <w:rsid w:val="00B2552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B2552E"/>
  </w:style>
  <w:style w:type="character" w:styleId="Hypertextovodkaz">
    <w:name w:val="Hyperlink"/>
    <w:basedOn w:val="Standardnpsmoodstavce"/>
    <w:uiPriority w:val="99"/>
    <w:unhideWhenUsed/>
    <w:rsid w:val="003F4EB1"/>
    <w:rPr>
      <w:color w:val="0000FF" w:themeColor="hyperlink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CF5D97"/>
    <w:rPr>
      <w:color w:val="800080" w:themeColor="followedHyperlink"/>
      <w:u w:val="single"/>
    </w:rPr>
  </w:style>
  <w:style w:type="paragraph" w:styleId="Nadpisobsahu">
    <w:name w:val="TOC Heading"/>
    <w:basedOn w:val="Nadpis1"/>
    <w:next w:val="Normln"/>
    <w:uiPriority w:val="39"/>
    <w:unhideWhenUsed/>
    <w:qFormat/>
    <w:rsid w:val="00866A55"/>
    <w:pPr>
      <w:outlineLvl w:val="9"/>
    </w:pPr>
    <w:rPr>
      <w:lang w:eastAsia="sk-SK"/>
    </w:rPr>
  </w:style>
  <w:style w:type="paragraph" w:styleId="Obsah1">
    <w:name w:val="toc 1"/>
    <w:basedOn w:val="Normln"/>
    <w:next w:val="Normln"/>
    <w:autoRedefine/>
    <w:uiPriority w:val="39"/>
    <w:unhideWhenUsed/>
    <w:rsid w:val="00866A55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866A55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866A55"/>
    <w:pPr>
      <w:spacing w:after="100"/>
      <w:ind w:left="440"/>
    </w:pPr>
  </w:style>
  <w:style w:type="paragraph" w:styleId="Titulek">
    <w:name w:val="caption"/>
    <w:basedOn w:val="Normln"/>
    <w:next w:val="Normln"/>
    <w:uiPriority w:val="35"/>
    <w:unhideWhenUsed/>
    <w:qFormat/>
    <w:rsid w:val="00671A5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Seznamobrzk">
    <w:name w:val="table of figures"/>
    <w:basedOn w:val="Normln"/>
    <w:next w:val="Normln"/>
    <w:uiPriority w:val="99"/>
    <w:unhideWhenUsed/>
    <w:rsid w:val="0098336B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BF1CA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BF1CA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BF1CA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BF1CA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Odstavecseseznamem">
    <w:name w:val="List Paragraph"/>
    <w:basedOn w:val="Normln"/>
    <w:uiPriority w:val="34"/>
    <w:qFormat/>
    <w:rsid w:val="00BF1CAF"/>
    <w:pPr>
      <w:ind w:left="720"/>
      <w:contextualSpacing/>
    </w:pPr>
  </w:style>
  <w:style w:type="character" w:customStyle="1" w:styleId="Nadpis2Char">
    <w:name w:val="Nadpis 2 Char"/>
    <w:basedOn w:val="Standardnpsmoodstavce"/>
    <w:link w:val="Nadpis2"/>
    <w:uiPriority w:val="9"/>
    <w:rsid w:val="00BF1CA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BF1CA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Default">
    <w:name w:val="Default"/>
    <w:rsid w:val="00BE4B6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004F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004FBF"/>
    <w:rPr>
      <w:rFonts w:ascii="Tahoma" w:hAnsi="Tahoma" w:cs="Tahoma"/>
      <w:sz w:val="16"/>
      <w:szCs w:val="16"/>
    </w:rPr>
  </w:style>
  <w:style w:type="paragraph" w:styleId="Zhlav">
    <w:name w:val="header"/>
    <w:basedOn w:val="Normln"/>
    <w:link w:val="ZhlavChar"/>
    <w:uiPriority w:val="99"/>
    <w:unhideWhenUsed/>
    <w:rsid w:val="00B2552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B2552E"/>
  </w:style>
  <w:style w:type="paragraph" w:styleId="Zpat">
    <w:name w:val="footer"/>
    <w:basedOn w:val="Normln"/>
    <w:link w:val="ZpatChar"/>
    <w:uiPriority w:val="99"/>
    <w:unhideWhenUsed/>
    <w:rsid w:val="00B2552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B2552E"/>
  </w:style>
  <w:style w:type="character" w:styleId="Hypertextovodkaz">
    <w:name w:val="Hyperlink"/>
    <w:basedOn w:val="Standardnpsmoodstavce"/>
    <w:uiPriority w:val="99"/>
    <w:unhideWhenUsed/>
    <w:rsid w:val="003F4EB1"/>
    <w:rPr>
      <w:color w:val="0000FF" w:themeColor="hyperlink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CF5D97"/>
    <w:rPr>
      <w:color w:val="800080" w:themeColor="followedHyperlink"/>
      <w:u w:val="single"/>
    </w:rPr>
  </w:style>
  <w:style w:type="paragraph" w:styleId="Nadpisobsahu">
    <w:name w:val="TOC Heading"/>
    <w:basedOn w:val="Nadpis1"/>
    <w:next w:val="Normln"/>
    <w:uiPriority w:val="39"/>
    <w:unhideWhenUsed/>
    <w:qFormat/>
    <w:rsid w:val="00866A55"/>
    <w:pPr>
      <w:outlineLvl w:val="9"/>
    </w:pPr>
    <w:rPr>
      <w:lang w:eastAsia="sk-SK"/>
    </w:rPr>
  </w:style>
  <w:style w:type="paragraph" w:styleId="Obsah1">
    <w:name w:val="toc 1"/>
    <w:basedOn w:val="Normln"/>
    <w:next w:val="Normln"/>
    <w:autoRedefine/>
    <w:uiPriority w:val="39"/>
    <w:unhideWhenUsed/>
    <w:rsid w:val="00866A55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866A55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866A55"/>
    <w:pPr>
      <w:spacing w:after="100"/>
      <w:ind w:left="440"/>
    </w:pPr>
  </w:style>
  <w:style w:type="paragraph" w:styleId="Titulek">
    <w:name w:val="caption"/>
    <w:basedOn w:val="Normln"/>
    <w:next w:val="Normln"/>
    <w:uiPriority w:val="35"/>
    <w:unhideWhenUsed/>
    <w:qFormat/>
    <w:rsid w:val="00671A5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Seznamobrzk">
    <w:name w:val="table of figures"/>
    <w:basedOn w:val="Normln"/>
    <w:next w:val="Normln"/>
    <w:uiPriority w:val="99"/>
    <w:unhideWhenUsed/>
    <w:rsid w:val="0098336B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620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85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4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2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8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3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8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1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6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0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56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2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83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0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4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7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8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2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7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26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54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5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6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80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7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g"/><Relationship Id="rId18" Type="http://schemas.openxmlformats.org/officeDocument/2006/relationships/package" Target="embeddings/Microsoft_Excel_Worksheet2.xlsx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jpg"/><Relationship Id="rId17" Type="http://schemas.openxmlformats.org/officeDocument/2006/relationships/image" Target="media/image8.emf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package" Target="embeddings/Microsoft_Excel_Worksheet3.xlsx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package" Target="embeddings/Microsoft_Excel_Worksheet1.xlsx"/><Relationship Id="rId5" Type="http://schemas.openxmlformats.org/officeDocument/2006/relationships/settings" Target="settings.xml"/><Relationship Id="rId15" Type="http://schemas.openxmlformats.org/officeDocument/2006/relationships/image" Target="media/image6.jpg"/><Relationship Id="rId10" Type="http://schemas.openxmlformats.org/officeDocument/2006/relationships/image" Target="media/image2.emf"/><Relationship Id="rId19" Type="http://schemas.openxmlformats.org/officeDocument/2006/relationships/image" Target="media/image9.emf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5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642BE9-B0D8-4804-A36B-A65653FBDE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1</Pages>
  <Words>1281</Words>
  <Characters>7302</Characters>
  <Application>Microsoft Office Word</Application>
  <DocSecurity>0</DocSecurity>
  <Lines>60</Lines>
  <Paragraphs>17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palki15.daco@gmail.com</dc:creator>
  <cp:keywords/>
  <dc:description/>
  <cp:lastModifiedBy>palki15.daco@gmail.com</cp:lastModifiedBy>
  <cp:revision>77</cp:revision>
  <cp:lastPrinted>2016-11-14T20:54:00Z</cp:lastPrinted>
  <dcterms:created xsi:type="dcterms:W3CDTF">2016-10-17T15:59:00Z</dcterms:created>
  <dcterms:modified xsi:type="dcterms:W3CDTF">2016-11-14T20:55:00Z</dcterms:modified>
</cp:coreProperties>
</file>