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SafePlace</w:t>
      </w:r>
    </w:p>
    <w:p>
      <w:pPr>
        <w:jc w:val="center"/>
      </w:pPr>
      <w:r>
        <w:rPr>
          <w:i/>
          <w:sz w:val="26"/>
        </w:rPr>
        <w:t>Offline AI Safety Copilot — Complete Product &amp; Technical Documentation</w:t>
      </w:r>
    </w:p>
    <w:p>
      <w:pPr>
        <w:jc w:val="center"/>
      </w:pPr>
      <w:r>
        <w:rPr>
          <w:b/>
          <w:sz w:val="28"/>
        </w:rPr>
        <w:t>Patchamama 2026 Concept</w:t>
      </w:r>
    </w:p>
    <w:p>
      <w:r>
        <w:t>Core idea: An offline-first AI safety copilot that helps a person find the safest reachable place and route, explains why it made the recommendation, continuously monitors a dynamic safety bubble, and explicitly knows when available evidence is insufficient.</w:t>
      </w:r>
    </w:p>
    <w:p>
      <w:pPr>
        <w:pStyle w:val="Heading1"/>
      </w:pPr>
      <w:r>
        <w:t>1. Executive Summary</w:t>
      </w:r>
    </w:p>
    <w:p>
      <w:r>
        <w:t>SafePlace is designed around a simple question: “If I do not feel safe here, where should I go right now?” Unlike conventional navigation, which generally optimizes for travel time or distance, SafePlace combines offline maps, geospatial data, safety-risk modeling, route analysis, an on-device Small Language Model (SLM), and a confidence/data-trust layer.</w:t>
      </w:r>
    </w:p>
    <w:p>
      <w:r>
        <w:t>The system is intentionally offline-first. Core functions such as GPS-based location, nearby trusted-place discovery, safety scoring, safe-route calculation, Safe Bubble monitoring, and SLM explanations can continue using locally stored data when connectivity is unavailable.</w:t>
      </w:r>
    </w:p>
    <w:p>
      <w:r>
        <w:t>The defining Responsible AI feature is uncertainty awareness: SafePlace does not have to produce a confident answer. If information is old, incomplete, contradictory, or insufficient, it can explicitly respond with “I don't know” or a low-confidence recommendation.</w:t>
      </w:r>
    </w:p>
    <w:p>
      <w:pPr>
        <w:pStyle w:val="Heading1"/>
      </w:pPr>
      <w:r>
        <w:t>2. Problem Statement</w:t>
      </w:r>
    </w:p>
    <w:p>
      <w:r>
        <w:t>People travelling alone or through unfamiliar locations can encounter situations where they need a safer destination but have poor or no connectivity. They may not know whether a nearby hospital, police station, public building, pharmacy, or other location is preferable, and the shortest route may not be the most appropriate route.</w:t>
      </w:r>
    </w:p>
    <w:p>
      <w:pPr>
        <w:pStyle w:val="ListBullet"/>
      </w:pPr>
      <w:r>
        <w:t>Internet connectivity can disappear at the exact moment assistance is needed.</w:t>
      </w:r>
    </w:p>
    <w:p>
      <w:pPr>
        <w:pStyle w:val="ListBullet"/>
      </w:pPr>
      <w:r>
        <w:t>Users may not know nearby trusted destinations.</w:t>
      </w:r>
    </w:p>
    <w:p>
      <w:pPr>
        <w:pStyle w:val="ListBullet"/>
      </w:pPr>
      <w:r>
        <w:t>The nearest place is not necessarily the best place.</w:t>
      </w:r>
    </w:p>
    <w:p>
      <w:pPr>
        <w:pStyle w:val="ListBullet"/>
      </w:pPr>
      <w:r>
        <w:t>The shortest route is not necessarily the safest practical route.</w:t>
      </w:r>
    </w:p>
    <w:p>
      <w:pPr>
        <w:pStyle w:val="ListBullet"/>
      </w:pPr>
      <w:r>
        <w:t>Safety information can be stale or incomplete.</w:t>
      </w:r>
    </w:p>
    <w:p>
      <w:pPr>
        <w:pStyle w:val="ListBullet"/>
      </w:pPr>
      <w:r>
        <w:t>An AI that confidently guesses can create additional risk.</w:t>
      </w:r>
    </w:p>
    <w:p>
      <w:pPr>
        <w:pStyle w:val="Heading1"/>
      </w:pPr>
      <w:r>
        <w:t>3. Product Vision</w:t>
      </w:r>
    </w:p>
    <w:p>
      <w:r>
        <w:t>SafePlace aims to become an offline AI safety copilot rather than a simple map application.</w:t>
      </w:r>
    </w:p>
    <w:p>
      <w:pPr>
        <w:ind w:left="360"/>
      </w:pPr>
      <w:r>
        <w:rPr>
          <w:rFonts w:ascii="Courier New" w:hAnsi="Courier New"/>
          <w:sz w:val="17"/>
        </w:rPr>
        <w:t>Conventional map:</w:t>
        <w:br/>
        <w:t xml:space="preserve">    “Where is something?”</w:t>
        <w:br/>
        <w:br/>
        <w:t>Conventional navigation:</w:t>
        <w:br/>
        <w:t xml:space="preserve">    “What is the fastest route?”</w:t>
        <w:br/>
        <w:br/>
        <w:t>SafePlace:</w:t>
        <w:br/>
        <w:t xml:space="preserve">    “Given my current context and the evidence available on my device,</w:t>
        <w:br/>
        <w:t xml:space="preserve">     what is the safest practical place and route, and how confident are you?”</w:t>
      </w:r>
    </w:p>
    <w:p>
      <w:pPr>
        <w:pStyle w:val="Heading1"/>
      </w:pPr>
      <w:r>
        <w:t>4. Core Innovations</w:t>
      </w:r>
    </w:p>
    <w:tbl>
      <w:tblPr>
        <w:tblStyle w:val="LightShading-Accent1"/>
        <w:tblW w:type="auto" w:w="0"/>
        <w:tblLook w:firstColumn="1" w:firstRow="1" w:lastColumn="0" w:lastRow="0" w:noHBand="0" w:noVBand="1" w:val="04A0"/>
      </w:tblPr>
      <w:tblGrid>
        <w:gridCol w:w="5040"/>
        <w:gridCol w:w="5040"/>
      </w:tblGrid>
      <w:tr>
        <w:tc>
          <w:tcPr>
            <w:tcW w:type="dxa" w:w="5040"/>
          </w:tcPr>
          <w:p>
            <w:r>
              <w:t>Innovation</w:t>
            </w:r>
          </w:p>
        </w:tc>
        <w:tc>
          <w:tcPr>
            <w:tcW w:type="dxa" w:w="5040"/>
          </w:tcPr>
          <w:p>
            <w:r>
              <w:t>Description</w:t>
            </w:r>
          </w:p>
        </w:tc>
      </w:tr>
      <w:tr>
        <w:tc>
          <w:tcPr>
            <w:tcW w:type="dxa" w:w="5040"/>
          </w:tcPr>
          <w:p>
            <w:r>
              <w:t>Offline-first AI</w:t>
            </w:r>
          </w:p>
        </w:tc>
        <w:tc>
          <w:tcPr>
            <w:tcW w:type="dxa" w:w="5040"/>
          </w:tcPr>
          <w:p>
            <w:r>
              <w:t>Core safety functions continue without Wi-Fi/mobile internet using local maps, POIs, safety data, routing graphs, models and an on-device SLM.</w:t>
            </w:r>
          </w:p>
        </w:tc>
      </w:tr>
      <w:tr>
        <w:tc>
          <w:tcPr>
            <w:tcW w:type="dxa" w:w="5040"/>
          </w:tcPr>
          <w:p>
            <w:r>
              <w:t>Safe Route vs Fast Route</w:t>
            </w:r>
          </w:p>
        </w:tc>
        <w:tc>
          <w:tcPr>
            <w:tcW w:type="dxa" w:w="5040"/>
          </w:tcPr>
          <w:p>
            <w:r>
              <w:t>The system compares routes using risk and confidence rather than optimizing only for time/distance.</w:t>
            </w:r>
          </w:p>
        </w:tc>
      </w:tr>
      <w:tr>
        <w:tc>
          <w:tcPr>
            <w:tcW w:type="dxa" w:w="5040"/>
          </w:tcPr>
          <w:p>
            <w:r>
              <w:t>Uncertainty-aware AI</w:t>
            </w:r>
          </w:p>
        </w:tc>
        <w:tc>
          <w:tcPr>
            <w:tcW w:type="dxa" w:w="5040"/>
          </w:tcPr>
          <w:p>
            <w:r>
              <w:t>The system exposes confidence and can abstain instead of inventing a safety claim.</w:t>
            </w:r>
          </w:p>
        </w:tc>
      </w:tr>
      <w:tr>
        <w:tc>
          <w:tcPr>
            <w:tcW w:type="dxa" w:w="5040"/>
          </w:tcPr>
          <w:p>
            <w:r>
              <w:t>Dynamic Safe Bubble</w:t>
            </w:r>
          </w:p>
        </w:tc>
        <w:tc>
          <w:tcPr>
            <w:tcW w:type="dxa" w:w="5040"/>
          </w:tcPr>
          <w:p>
            <w:r>
              <w:t>The app continuously estimates trusted destinations reachable within a selected time window.</w:t>
            </w:r>
          </w:p>
        </w:tc>
      </w:tr>
      <w:tr>
        <w:tc>
          <w:tcPr>
            <w:tcW w:type="dxa" w:w="5040"/>
          </w:tcPr>
          <w:p>
            <w:r>
              <w:t>Explainable Safety</w:t>
            </w:r>
          </w:p>
        </w:tc>
        <w:tc>
          <w:tcPr>
            <w:tcW w:type="dxa" w:w="5040"/>
          </w:tcPr>
          <w:p>
            <w:r>
              <w:t>Every recommendation includes evidence such as route characteristics, destination type, data freshness and confidence.</w:t>
            </w:r>
          </w:p>
        </w:tc>
      </w:tr>
      <w:tr>
        <w:tc>
          <w:tcPr>
            <w:tcW w:type="dxa" w:w="5040"/>
          </w:tcPr>
          <w:p>
            <w:r>
              <w:t>Data Trust Layer</w:t>
            </w:r>
          </w:p>
        </w:tc>
        <w:tc>
          <w:tcPr>
            <w:tcW w:type="dxa" w:w="5040"/>
          </w:tcPr>
          <w:p>
            <w:r>
              <w:t>Source, freshness, completeness and verification are tracked so old or weak evidence has less influence.</w:t>
            </w:r>
          </w:p>
        </w:tc>
      </w:tr>
      <w:tr>
        <w:tc>
          <w:tcPr>
            <w:tcW w:type="dxa" w:w="5040"/>
          </w:tcPr>
          <w:p>
            <w:r>
              <w:t>Emergency Mode</w:t>
            </w:r>
          </w:p>
        </w:tc>
        <w:tc>
          <w:tcPr>
            <w:tcW w:type="dxa" w:w="5040"/>
          </w:tcPr>
          <w:p>
            <w:r>
              <w:t>A clear “I'M NOT SAFE” flow finds the safest reachable trusted destination and starts local navigation.</w:t>
            </w:r>
          </w:p>
        </w:tc>
      </w:tr>
      <w:tr>
        <w:tc>
          <w:tcPr>
            <w:tcW w:type="dxa" w:w="5040"/>
          </w:tcPr>
          <w:p>
            <w:r>
              <w:t>Voice Safety Assistant</w:t>
            </w:r>
          </w:p>
        </w:tc>
        <w:tc>
          <w:tcPr>
            <w:tcW w:type="dxa" w:w="5040"/>
          </w:tcPr>
          <w:p>
            <w:r>
              <w:t>Users can ask safety questions naturally using an offline voice/SLM interface.</w:t>
            </w:r>
          </w:p>
        </w:tc>
      </w:tr>
    </w:tbl>
    <w:p/>
    <w:p>
      <w:pPr>
        <w:pStyle w:val="Heading1"/>
      </w:pPr>
      <w:r>
        <w:t>5. Main User Experience</w:t>
      </w:r>
    </w:p>
    <w:p>
      <w:pPr>
        <w:pStyle w:val="ListNumber"/>
      </w:pPr>
      <w:r>
        <w:t>User opens SafePlace.</w:t>
      </w:r>
    </w:p>
    <w:p>
      <w:pPr>
        <w:pStyle w:val="ListNumber"/>
      </w:pPr>
      <w:r>
        <w:t>The application obtains the current GPS position.</w:t>
      </w:r>
    </w:p>
    <w:p>
      <w:pPr>
        <w:pStyle w:val="ListNumber"/>
      </w:pPr>
      <w:r>
        <w:t>The app checks network availability.</w:t>
      </w:r>
    </w:p>
    <w:p>
      <w:pPr>
        <w:pStyle w:val="ListNumber"/>
      </w:pPr>
      <w:r>
        <w:t>If offline, it switches to Offline Safety Mode.</w:t>
      </w:r>
    </w:p>
    <w:p>
      <w:pPr>
        <w:pStyle w:val="ListNumber"/>
      </w:pPr>
      <w:r>
        <w:t>Nearby trusted places are retrieved from the local spatial database.</w:t>
      </w:r>
    </w:p>
    <w:p>
      <w:pPr>
        <w:pStyle w:val="ListNumber"/>
      </w:pPr>
      <w:r>
        <w:t>Candidate destinations are scored.</w:t>
      </w:r>
    </w:p>
    <w:p>
      <w:pPr>
        <w:pStyle w:val="ListNumber"/>
      </w:pPr>
      <w:r>
        <w:t>Candidate routes are generated and scored.</w:t>
      </w:r>
    </w:p>
    <w:p>
      <w:pPr>
        <w:pStyle w:val="ListNumber"/>
      </w:pPr>
      <w:r>
        <w:t>The Data Trust Engine calculates confidence.</w:t>
      </w:r>
    </w:p>
    <w:p>
      <w:pPr>
        <w:pStyle w:val="ListNumber"/>
      </w:pPr>
      <w:r>
        <w:t>The best supported recommendation is selected.</w:t>
      </w:r>
    </w:p>
    <w:p>
      <w:pPr>
        <w:pStyle w:val="ListNumber"/>
      </w:pPr>
      <w:r>
        <w:t>The structured result is passed to the on-device SLM.</w:t>
      </w:r>
    </w:p>
    <w:p>
      <w:pPr>
        <w:pStyle w:val="ListNumber"/>
      </w:pPr>
      <w:r>
        <w:t>The SLM explains the recommendation in natural language.</w:t>
      </w:r>
    </w:p>
    <w:p>
      <w:pPr>
        <w:pStyle w:val="ListNumber"/>
      </w:pPr>
      <w:r>
        <w:t>The Safe Bubble is updated and monitored as the user moves.</w:t>
      </w:r>
    </w:p>
    <w:p>
      <w:pPr>
        <w:pStyle w:val="Heading1"/>
      </w:pPr>
      <w:r>
        <w:t>6. Complete System Architecture</w:t>
      </w:r>
    </w:p>
    <w:p>
      <w:pPr>
        <w:ind w:left="360"/>
      </w:pPr>
      <w:r>
        <w:rPr>
          <w:rFonts w:ascii="Courier New" w:hAnsi="Courier New"/>
          <w:sz w:val="17"/>
        </w:rPr>
        <w:t xml:space="preserve">                         SAFEPLACE</w:t>
        <w:br/>
        <w:t xml:space="preserve">                            |</w:t>
        <w:br/>
        <w:t xml:space="preserve">              +-------------+-------------+</w:t>
        <w:br/>
        <w:t xml:space="preserve">              |                           |</w:t>
        <w:br/>
        <w:t xml:space="preserve">           ONLINE                       OFFLINE</w:t>
        <w:br/>
        <w:t xml:space="preserve">              |                           |</w:t>
        <w:br/>
        <w:t xml:space="preserve">              v                           v</w:t>
        <w:br/>
        <w:t xml:space="preserve">       Cloud Synchronization        Local Data Package</w:t>
        <w:br/>
        <w:t xml:space="preserve">              |                    +------+------+------+</w:t>
        <w:br/>
        <w:t xml:space="preserve">              |                    |      |      |      |</w:t>
        <w:br/>
        <w:t xml:space="preserve">              |                   Map    POI   Safety  Routing</w:t>
        <w:br/>
        <w:t xml:space="preserve">              |                    |      |      |      |</w:t>
        <w:br/>
        <w:t xml:space="preserve">              +-------------+------+------+------+</w:t>
        <w:br/>
        <w:t xml:space="preserve">                            |</w:t>
        <w:br/>
        <w:t xml:space="preserve">                            v</w:t>
        <w:br/>
        <w:t xml:space="preserve">                      SAFETY ENGINE</w:t>
        <w:br/>
        <w:t xml:space="preserve">                            |</w:t>
        <w:br/>
        <w:t xml:space="preserve">              +-------------+-------------+</w:t>
        <w:br/>
        <w:t xml:space="preserve">              |             |             |</w:t>
        <w:br/>
        <w:t xml:space="preserve">              v             v             v</w:t>
        <w:br/>
        <w:t xml:space="preserve">          Risk Model   Confidence     Route Engine</w:t>
        <w:br/>
        <w:t xml:space="preserve">                            Engine</w:t>
        <w:br/>
        <w:t xml:space="preserve">              |             |             |</w:t>
        <w:br/>
        <w:t xml:space="preserve">              +-------------+-------------+</w:t>
        <w:br/>
        <w:t xml:space="preserve">                            |</w:t>
        <w:br/>
        <w:t xml:space="preserve">                            v</w:t>
        <w:br/>
        <w:t xml:space="preserve">                     ON-DEVICE SLM</w:t>
        <w:br/>
        <w:t xml:space="preserve">                            |</w:t>
        <w:br/>
        <w:t xml:space="preserve">              +-------------+-------------+</w:t>
        <w:br/>
        <w:t xml:space="preserve">              |             |             |</w:t>
        <w:br/>
        <w:t xml:space="preserve">              v             v             v</w:t>
        <w:br/>
        <w:t xml:space="preserve">        Explanation      Voice       Tool/Decision</w:t>
        <w:br/>
        <w:t xml:space="preserve">              |             |             |</w:t>
        <w:br/>
        <w:t xml:space="preserve">              +-------------+-------------+</w:t>
        <w:br/>
        <w:t xml:space="preserve">                            |</w:t>
        <w:br/>
        <w:t xml:space="preserve">                            v</w:t>
        <w:br/>
        <w:t xml:space="preserve">                       SAFEPLACE UI</w:t>
      </w:r>
    </w:p>
    <w:p>
      <w:pPr>
        <w:pStyle w:val="Heading1"/>
      </w:pPr>
      <w:r>
        <w:t>7. Data Required</w:t>
      </w:r>
    </w:p>
    <w:p>
      <w:pPr>
        <w:pStyle w:val="Heading2"/>
      </w:pPr>
      <w:r>
        <w:t>7.1 Geographic Data</w:t>
      </w:r>
    </w:p>
    <w:p>
      <w:pPr>
        <w:pStyle w:val="ListBullet"/>
      </w:pPr>
      <w:r>
        <w:t>Roads and road segments</w:t>
      </w:r>
    </w:p>
    <w:p>
      <w:pPr>
        <w:pStyle w:val="ListBullet"/>
      </w:pPr>
      <w:r>
        <w:t>Footpaths and pedestrian routes</w:t>
      </w:r>
    </w:p>
    <w:p>
      <w:pPr>
        <w:pStyle w:val="ListBullet"/>
      </w:pPr>
      <w:r>
        <w:t>Intersections</w:t>
      </w:r>
    </w:p>
    <w:p>
      <w:pPr>
        <w:pStyle w:val="ListBullet"/>
      </w:pPr>
      <w:r>
        <w:t>Bridges and access points</w:t>
      </w:r>
    </w:p>
    <w:p>
      <w:pPr>
        <w:pStyle w:val="ListBullet"/>
      </w:pPr>
      <w:r>
        <w:t>Buildings</w:t>
      </w:r>
    </w:p>
    <w:p>
      <w:pPr>
        <w:pStyle w:val="ListBullet"/>
      </w:pPr>
      <w:r>
        <w:t>Main and secondary roads</w:t>
      </w:r>
    </w:p>
    <w:p>
      <w:pPr>
        <w:pStyle w:val="ListBullet"/>
      </w:pPr>
      <w:r>
        <w:t>Public transport routes/stops</w:t>
      </w:r>
    </w:p>
    <w:p>
      <w:pPr>
        <w:pStyle w:val="ListBullet"/>
      </w:pPr>
      <w:r>
        <w:t>Other geographic features required for routing</w:t>
      </w:r>
    </w:p>
    <w:p>
      <w:pPr>
        <w:pStyle w:val="Heading2"/>
      </w:pPr>
      <w:r>
        <w:t>7.2 Point-of-Interest Data</w:t>
      </w:r>
    </w:p>
    <w:p>
      <w:pPr>
        <w:pStyle w:val="ListBullet"/>
      </w:pPr>
      <w:r>
        <w:t>Police stations</w:t>
      </w:r>
    </w:p>
    <w:p>
      <w:pPr>
        <w:pStyle w:val="ListBullet"/>
      </w:pPr>
      <w:r>
        <w:t>Hospitals</w:t>
      </w:r>
    </w:p>
    <w:p>
      <w:pPr>
        <w:pStyle w:val="ListBullet"/>
      </w:pPr>
      <w:r>
        <w:t>Fire stations</w:t>
      </w:r>
    </w:p>
    <w:p>
      <w:pPr>
        <w:pStyle w:val="ListBullet"/>
      </w:pPr>
      <w:r>
        <w:t>Ambulance/emergency facilities where available</w:t>
      </w:r>
    </w:p>
    <w:p>
      <w:pPr>
        <w:pStyle w:val="ListBullet"/>
      </w:pPr>
      <w:r>
        <w:t>Pharmacies</w:t>
      </w:r>
    </w:p>
    <w:p>
      <w:pPr>
        <w:pStyle w:val="ListBullet"/>
      </w:pPr>
      <w:r>
        <w:t>Government/public buildings</w:t>
      </w:r>
    </w:p>
    <w:p>
      <w:pPr>
        <w:pStyle w:val="ListBullet"/>
      </w:pPr>
      <w:r>
        <w:t>Schools/colleges</w:t>
      </w:r>
    </w:p>
    <w:p>
      <w:pPr>
        <w:pStyle w:val="ListBullet"/>
      </w:pPr>
      <w:r>
        <w:t>Libraries</w:t>
      </w:r>
    </w:p>
    <w:p>
      <w:pPr>
        <w:pStyle w:val="ListBullet"/>
      </w:pPr>
      <w:r>
        <w:t>Transport hubs</w:t>
      </w:r>
    </w:p>
    <w:p>
      <w:pPr>
        <w:pStyle w:val="ListBullet"/>
      </w:pPr>
      <w:r>
        <w:t>Petrol stations</w:t>
      </w:r>
    </w:p>
    <w:p>
      <w:pPr>
        <w:pStyle w:val="ListBullet"/>
      </w:pPr>
      <w:r>
        <w:t>Hotels</w:t>
      </w:r>
    </w:p>
    <w:p>
      <w:pPr>
        <w:pStyle w:val="ListBullet"/>
      </w:pPr>
      <w:r>
        <w:t>Shops and other public-activity locations</w:t>
      </w:r>
    </w:p>
    <w:p>
      <w:pPr>
        <w:ind w:left="360"/>
      </w:pPr>
      <w:r>
        <w:rPr>
          <w:rFonts w:ascii="Courier New" w:hAnsi="Courier New"/>
          <w:sz w:val="17"/>
        </w:rPr>
        <w:t>POI_ID</w:t>
        <w:br/>
        <w:t>Name</w:t>
        <w:br/>
        <w:t>Category</w:t>
        <w:br/>
        <w:t>Latitude</w:t>
        <w:br/>
        <w:t>Longitude</w:t>
        <w:br/>
        <w:t>Opening_Hours</w:t>
        <w:br/>
        <w:t>Accessibility</w:t>
        <w:br/>
        <w:t>Verification_Status</w:t>
        <w:br/>
        <w:t>Source</w:t>
        <w:br/>
        <w:t>Last_Updated</w:t>
        <w:br/>
        <w:t>Confidence</w:t>
      </w:r>
    </w:p>
    <w:p>
      <w:pPr>
        <w:pStyle w:val="Heading2"/>
      </w:pPr>
      <w:r>
        <w:t>7.3 Aggregated Safety Data</w:t>
      </w:r>
    </w:p>
    <w:p>
      <w:pPr>
        <w:pStyle w:val="ListBullet"/>
      </w:pPr>
      <w:r>
        <w:t>Location/area</w:t>
      </w:r>
    </w:p>
    <w:p>
      <w:pPr>
        <w:pStyle w:val="ListBullet"/>
      </w:pPr>
      <w:r>
        <w:t>Date and time period</w:t>
      </w:r>
    </w:p>
    <w:p>
      <w:pPr>
        <w:pStyle w:val="ListBullet"/>
      </w:pPr>
      <w:r>
        <w:t>Incident category</w:t>
      </w:r>
    </w:p>
    <w:p>
      <w:pPr>
        <w:pStyle w:val="ListBullet"/>
      </w:pPr>
      <w:r>
        <w:t>Severity</w:t>
      </w:r>
    </w:p>
    <w:p>
      <w:pPr>
        <w:pStyle w:val="ListBullet"/>
      </w:pPr>
      <w:r>
        <w:t>Source</w:t>
      </w:r>
    </w:p>
    <w:p>
      <w:pPr>
        <w:pStyle w:val="ListBullet"/>
      </w:pPr>
      <w:r>
        <w:t>Confidence</w:t>
      </w:r>
    </w:p>
    <w:p>
      <w:pPr>
        <w:pStyle w:val="ListBullet"/>
      </w:pPr>
      <w:r>
        <w:t>Aggregated spatial/temporal density</w:t>
      </w:r>
    </w:p>
    <w:p>
      <w:r>
        <w:t>Where legally available and appropriately licensed, historical incident data can be used. The system should avoid storing personally identifiable victim information and should prefer aggregated patterns.</w:t>
      </w:r>
    </w:p>
    <w:p>
      <w:pPr>
        <w:pStyle w:val="Heading2"/>
      </w:pPr>
      <w:r>
        <w:t>7.4 Infrastructure Data</w:t>
      </w:r>
    </w:p>
    <w:p>
      <w:pPr>
        <w:pStyle w:val="ListBullet"/>
      </w:pPr>
      <w:r>
        <w:t>Road type</w:t>
      </w:r>
    </w:p>
    <w:p>
      <w:pPr>
        <w:pStyle w:val="ListBullet"/>
      </w:pPr>
      <w:r>
        <w:t>Lighting information where available</w:t>
      </w:r>
    </w:p>
    <w:p>
      <w:pPr>
        <w:pStyle w:val="ListBullet"/>
      </w:pPr>
      <w:r>
        <w:t>Footpath availability</w:t>
      </w:r>
    </w:p>
    <w:p>
      <w:pPr>
        <w:pStyle w:val="ListBullet"/>
      </w:pPr>
      <w:r>
        <w:t>Road width/type</w:t>
      </w:r>
    </w:p>
    <w:p>
      <w:pPr>
        <w:pStyle w:val="ListBullet"/>
      </w:pPr>
      <w:r>
        <w:t>Traffic/activity proxy</w:t>
      </w:r>
    </w:p>
    <w:p>
      <w:pPr>
        <w:pStyle w:val="ListBullet"/>
      </w:pPr>
      <w:r>
        <w:t>CCTV availability where legitimately available</w:t>
      </w:r>
    </w:p>
    <w:p>
      <w:pPr>
        <w:pStyle w:val="ListBullet"/>
      </w:pPr>
      <w:r>
        <w:t>Emergency access</w:t>
      </w:r>
    </w:p>
    <w:p>
      <w:pPr>
        <w:pStyle w:val="ListBullet"/>
      </w:pPr>
      <w:r>
        <w:t>Nearby POI density</w:t>
      </w:r>
    </w:p>
    <w:p>
      <w:pPr>
        <w:pStyle w:val="ListBullet"/>
      </w:pPr>
      <w:r>
        <w:t>Public transport availability</w:t>
      </w:r>
    </w:p>
    <w:p>
      <w:pPr>
        <w:pStyle w:val="Heading2"/>
      </w:pPr>
      <w:r>
        <w:t>7.5 Context Data</w:t>
      </w:r>
    </w:p>
    <w:p>
      <w:pPr>
        <w:pStyle w:val="ListBullet"/>
      </w:pPr>
      <w:r>
        <w:t>Current GPS location</w:t>
      </w:r>
    </w:p>
    <w:p>
      <w:pPr>
        <w:pStyle w:val="ListBullet"/>
      </w:pPr>
      <w:r>
        <w:t>Current time</w:t>
      </w:r>
    </w:p>
    <w:p>
      <w:pPr>
        <w:pStyle w:val="ListBullet"/>
      </w:pPr>
      <w:r>
        <w:t>Day of week</w:t>
      </w:r>
    </w:p>
    <w:p>
      <w:pPr>
        <w:pStyle w:val="ListBullet"/>
      </w:pPr>
      <w:r>
        <w:t>Day/night</w:t>
      </w:r>
    </w:p>
    <w:p>
      <w:pPr>
        <w:pStyle w:val="ListBullet"/>
      </w:pPr>
      <w:r>
        <w:t>Weekend/holiday context</w:t>
      </w:r>
    </w:p>
    <w:p>
      <w:pPr>
        <w:pStyle w:val="ListBullet"/>
      </w:pPr>
      <w:r>
        <w:t>Weather if previously synchronized and legally/technically available</w:t>
      </w:r>
    </w:p>
    <w:p>
      <w:pPr>
        <w:pStyle w:val="ListBullet"/>
      </w:pPr>
      <w:r>
        <w:t>Known local event information if available</w:t>
      </w:r>
    </w:p>
    <w:p>
      <w:pPr>
        <w:pStyle w:val="ListBullet"/>
      </w:pPr>
      <w:r>
        <w:t>Travel mode such as walking/driving when known</w:t>
      </w:r>
    </w:p>
    <w:p>
      <w:pPr>
        <w:pStyle w:val="Heading2"/>
      </w:pPr>
      <w:r>
        <w:t>7.6 Data Freshness and Trust</w:t>
      </w:r>
    </w:p>
    <w:p>
      <w:pPr>
        <w:pStyle w:val="ListBullet"/>
      </w:pPr>
      <w:r>
        <w:t>Source</w:t>
      </w:r>
    </w:p>
    <w:p>
      <w:pPr>
        <w:pStyle w:val="ListBullet"/>
      </w:pPr>
      <w:r>
        <w:t>Timestamp</w:t>
      </w:r>
    </w:p>
    <w:p>
      <w:pPr>
        <w:pStyle w:val="ListBullet"/>
      </w:pPr>
      <w:r>
        <w:t>Last updated</w:t>
      </w:r>
    </w:p>
    <w:p>
      <w:pPr>
        <w:pStyle w:val="ListBullet"/>
      </w:pPr>
      <w:r>
        <w:t>Expiry/freshness window</w:t>
      </w:r>
    </w:p>
    <w:p>
      <w:pPr>
        <w:pStyle w:val="ListBullet"/>
      </w:pPr>
      <w:r>
        <w:t>Verification status</w:t>
      </w:r>
    </w:p>
    <w:p>
      <w:pPr>
        <w:pStyle w:val="ListBullet"/>
      </w:pPr>
      <w:r>
        <w:t>Completeness</w:t>
      </w:r>
    </w:p>
    <w:p>
      <w:pPr>
        <w:pStyle w:val="ListBullet"/>
      </w:pPr>
      <w:r>
        <w:t>Confidence</w:t>
      </w:r>
    </w:p>
    <w:p>
      <w:pPr>
        <w:pStyle w:val="Heading1"/>
      </w:pPr>
      <w:r>
        <w:t>8. Offline Architecture</w:t>
      </w:r>
    </w:p>
    <w:p>
      <w:pPr>
        <w:ind w:left="360"/>
      </w:pPr>
      <w:r>
        <w:rPr>
          <w:rFonts w:ascii="Courier New" w:hAnsi="Courier New"/>
          <w:sz w:val="17"/>
        </w:rPr>
        <w:t>PHONE STORAGE</w:t>
        <w:br/>
        <w:t>+--------------------------------------+</w:t>
        <w:br/>
        <w:t>| Offline Map                          |</w:t>
        <w:br/>
        <w:t>| Offline POI Database                 |</w:t>
        <w:br/>
        <w:t>| Safety Database                      |</w:t>
        <w:br/>
        <w:t>| Routing Graph                        |</w:t>
        <w:br/>
        <w:t>| Risk Model                            |</w:t>
        <w:br/>
        <w:t>| Confidence Model/Rules                |</w:t>
        <w:br/>
        <w:t>| On-device SLM                         |</w:t>
        <w:br/>
        <w:t>| Emergency Information                 |</w:t>
        <w:br/>
        <w:t>+--------------------------------------+</w:t>
        <w:br/>
        <w:br/>
        <w:t>GPS ---&gt; Local Safety Engine ---&gt; SLM ---&gt; Recommendation</w:t>
        <w:br/>
        <w:t xml:space="preserve">             |</w:t>
        <w:br/>
        <w:t xml:space="preserve">             +--&gt; Safe Route</w:t>
        <w:br/>
        <w:t xml:space="preserve">             |</w:t>
        <w:br/>
        <w:t xml:space="preserve">             +--&gt; Safe Bubble</w:t>
        <w:br/>
        <w:t xml:space="preserve">             |</w:t>
        <w:br/>
        <w:t xml:space="preserve">             +--&gt; Confidence</w:t>
      </w:r>
    </w:p>
    <w:p>
      <w:r>
        <w:t>GPS can provide positioning without mobile internet. The application still needs stored map and routing data for offline navigation, and it cannot guarantee communication with emergency services when no communication channel exists.</w:t>
      </w:r>
    </w:p>
    <w:p>
      <w:pPr>
        <w:pStyle w:val="Heading1"/>
      </w:pPr>
      <w:r>
        <w:t>9. Online Synchronization Architecture</w:t>
      </w:r>
    </w:p>
    <w:p>
      <w:pPr>
        <w:ind w:left="360"/>
      </w:pPr>
      <w:r>
        <w:rPr>
          <w:rFonts w:ascii="Courier New" w:hAnsi="Courier New"/>
          <w:sz w:val="17"/>
        </w:rPr>
        <w:t>Data Sources</w:t>
        <w:br/>
        <w:t xml:space="preserve">    |</w:t>
        <w:br/>
        <w:t xml:space="preserve">    v</w:t>
        <w:br/>
        <w:t>Cloud Ingestion</w:t>
        <w:br/>
        <w:t xml:space="preserve">    |</w:t>
        <w:br/>
        <w:t xml:space="preserve">    v</w:t>
        <w:br/>
        <w:t>Validation + Normalization</w:t>
        <w:br/>
        <w:t xml:space="preserve">    |</w:t>
        <w:br/>
        <w:t xml:space="preserve">    v</w:t>
        <w:br/>
        <w:t>Data Trust / Quality Checks</w:t>
        <w:br/>
        <w:t xml:space="preserve">    |</w:t>
        <w:br/>
        <w:t xml:space="preserve">    v</w:t>
        <w:br/>
        <w:t>Versioned Safety Package</w:t>
        <w:br/>
        <w:t xml:space="preserve">    |</w:t>
        <w:br/>
        <w:t xml:space="preserve">    v</w:t>
        <w:br/>
        <w:t>Mobile Sync Manager</w:t>
        <w:br/>
        <w:t xml:space="preserve">    |</w:t>
        <w:br/>
        <w:t xml:space="preserve">    v</w:t>
        <w:br/>
        <w:t>Offline Local Database</w:t>
      </w:r>
    </w:p>
    <w:p>
      <w:pPr>
        <w:pStyle w:val="ListBullet"/>
      </w:pPr>
      <w:r>
        <w:t>Map updates</w:t>
      </w:r>
    </w:p>
    <w:p>
      <w:pPr>
        <w:pStyle w:val="ListBullet"/>
      </w:pPr>
      <w:r>
        <w:t>POI updates</w:t>
      </w:r>
    </w:p>
    <w:p>
      <w:pPr>
        <w:pStyle w:val="ListBullet"/>
      </w:pPr>
      <w:r>
        <w:t>Safety-data updates</w:t>
      </w:r>
    </w:p>
    <w:p>
      <w:pPr>
        <w:pStyle w:val="ListBullet"/>
      </w:pPr>
      <w:r>
        <w:t>Infrastructure updates</w:t>
      </w:r>
    </w:p>
    <w:p>
      <w:pPr>
        <w:pStyle w:val="ListBullet"/>
      </w:pPr>
      <w:r>
        <w:t>Risk-model updates</w:t>
      </w:r>
    </w:p>
    <w:p>
      <w:pPr>
        <w:pStyle w:val="ListBullet"/>
      </w:pPr>
      <w:r>
        <w:t>SLM/model updates where applicable</w:t>
      </w:r>
    </w:p>
    <w:p>
      <w:pPr>
        <w:pStyle w:val="ListBullet"/>
      </w:pPr>
      <w:r>
        <w:t>Data-version metadata</w:t>
      </w:r>
    </w:p>
    <w:p>
      <w:pPr>
        <w:pStyle w:val="Heading1"/>
      </w:pPr>
      <w:r>
        <w:t>10. Safety Risk Engine</w:t>
      </w:r>
    </w:p>
    <w:p>
      <w:r>
        <w:t>The SLM should not directly decide whether a location is safe. A deterministic or conventional ML-based Safety Engine should calculate numerical risk and route scores first.</w:t>
      </w:r>
    </w:p>
    <w:p>
      <w:pPr>
        <w:ind w:left="360"/>
      </w:pPr>
      <w:r>
        <w:rPr>
          <w:rFonts w:ascii="Courier New" w:hAnsi="Courier New"/>
          <w:sz w:val="17"/>
        </w:rPr>
        <w:t>Example prototype weighting:</w:t>
        <w:br/>
        <w:br/>
        <w:t>Infrastructure / route characteristics    25%</w:t>
        <w:br/>
        <w:t>Emergency-service proximity               20%</w:t>
        <w:br/>
        <w:t>Activity/public-place proxy               15%</w:t>
        <w:br/>
        <w:t>Historical incident pattern               15%</w:t>
        <w:br/>
        <w:t>Lighting information                      10%</w:t>
        <w:br/>
        <w:t>Route accessibility                       10%</w:t>
        <w:br/>
        <w:t>Data freshness                             5%</w:t>
        <w:br/>
        <w:br/>
        <w:t>Output:</w:t>
        <w:br/>
        <w:t xml:space="preserve">    Safety/Risk Score</w:t>
        <w:br/>
        <w:t xml:space="preserve">    Confidence Score</w:t>
      </w:r>
    </w:p>
    <w:p>
      <w:r>
        <w:t>These weights are prototype parameters, not scientifically validated universal weights. They should be tested and recalibrated against appropriate datasets.</w:t>
      </w:r>
    </w:p>
    <w:p>
      <w:pPr>
        <w:pStyle w:val="Heading1"/>
      </w:pPr>
      <w:r>
        <w:t>11. Confidence and Data Trust Engine</w:t>
      </w:r>
    </w:p>
    <w:p>
      <w:pPr>
        <w:ind w:left="360"/>
      </w:pPr>
      <w:r>
        <w:rPr>
          <w:rFonts w:ascii="Courier New" w:hAnsi="Courier New"/>
          <w:sz w:val="17"/>
        </w:rPr>
        <w:t>Source quality</w:t>
        <w:br/>
        <w:t xml:space="preserve">     +</w:t>
        <w:br/>
        <w:t>Freshness</w:t>
        <w:br/>
        <w:t xml:space="preserve">     +</w:t>
        <w:br/>
        <w:t>Completeness</w:t>
        <w:br/>
        <w:t xml:space="preserve">     +</w:t>
        <w:br/>
        <w:t>Consistency</w:t>
        <w:br/>
        <w:t xml:space="preserve">     +</w:t>
        <w:br/>
        <w:t>Verification</w:t>
        <w:br/>
        <w:t xml:space="preserve">     |</w:t>
        <w:br/>
        <w:t xml:space="preserve">     v</w:t>
        <w:br/>
        <w:t>CONFIDENCE SCORE (0-100)</w:t>
      </w:r>
    </w:p>
    <w:p>
      <w:r>
        <w:t>Safety score and confidence are deliberately separate. A location can have a favorable estimated safety score but low confidence because the underlying data is old or incomplete.</w:t>
      </w:r>
    </w:p>
    <w:p>
      <w:pPr>
        <w:pStyle w:val="Heading1"/>
      </w:pPr>
      <w:r>
        <w:t>12. “I Don't Know” Mechanism</w:t>
      </w:r>
    </w:p>
    <w:p>
      <w:pPr>
        <w:ind w:left="360"/>
      </w:pPr>
      <w:r>
        <w:rPr>
          <w:rFonts w:ascii="Courier New" w:hAnsi="Courier New"/>
          <w:sz w:val="17"/>
        </w:rPr>
        <w:t>High confidence       -&gt; Strong recommendation</w:t>
        <w:br/>
        <w:t>Moderate confidence    -&gt; Recommendation with caution</w:t>
        <w:br/>
        <w:t>Low confidence         -&gt; Limited recommendation / alternatives</w:t>
        <w:br/>
        <w:t>Very low confidence    -&gt; UNKNOWN / abstain</w:t>
      </w:r>
    </w:p>
    <w:p>
      <w:r>
        <w:t>Thresholds should be selected empirically during evaluation. The important design principle is that the model must be allowed to abstain rather than being forced to produce a confident safety claim.</w:t>
      </w:r>
    </w:p>
    <w:p>
      <w:pPr>
        <w:pStyle w:val="Heading1"/>
      </w:pPr>
      <w:r>
        <w:t>13. Safe Route Engine</w:t>
      </w:r>
    </w:p>
    <w:p>
      <w:r>
        <w:t>The routing engine should generate multiple candidate routes and evaluate each using travel cost, estimated risk and uncertainty.</w:t>
      </w:r>
    </w:p>
    <w:p>
      <w:pPr>
        <w:ind w:left="360"/>
      </w:pPr>
      <w:r>
        <w:rPr>
          <w:rFonts w:ascii="Courier New" w:hAnsi="Courier New"/>
          <w:sz w:val="17"/>
        </w:rPr>
        <w:t>Route attributes:</w:t>
        <w:br/>
        <w:br/>
        <w:t>Distance</w:t>
        <w:br/>
        <w:t>Travel time</w:t>
        <w:br/>
        <w:t>Risk</w:t>
        <w:br/>
        <w:t>Lighting information</w:t>
        <w:br/>
        <w:t>Emergency access</w:t>
        <w:br/>
        <w:t>Public-activity proxy</w:t>
        <w:br/>
        <w:t>Infrastructure</w:t>
        <w:br/>
        <w:t>Confidence</w:t>
        <w:br/>
        <w:br/>
        <w:t>Conceptual:</w:t>
        <w:br/>
        <w:t>Route Score = Travel Cost + Safety Cost + Uncertainty Cost</w:t>
      </w:r>
    </w:p>
    <w:p>
      <w:pPr>
        <w:pStyle w:val="Heading2"/>
      </w:pPr>
      <w:r>
        <w:t>14. Safe Route vs Fast Route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Option</w:t>
            </w:r>
          </w:p>
        </w:tc>
        <w:tc>
          <w:tcPr>
            <w:tcW w:type="dxa" w:w="3360"/>
          </w:tcPr>
          <w:p>
            <w:r>
              <w:t>Example</w:t>
            </w:r>
          </w:p>
        </w:tc>
        <w:tc>
          <w:tcPr>
            <w:tcW w:type="dxa" w:w="3360"/>
          </w:tcPr>
          <w:p>
            <w:r>
              <w:t>Interpretation</w:t>
            </w:r>
          </w:p>
        </w:tc>
      </w:tr>
      <w:tr>
        <w:tc>
          <w:tcPr>
            <w:tcW w:type="dxa" w:w="3360"/>
          </w:tcPr>
          <w:p>
            <w:r>
              <w:t>Fastest Route</w:t>
            </w:r>
          </w:p>
        </w:tc>
        <w:tc>
          <w:tcPr>
            <w:tcW w:type="dxa" w:w="3360"/>
          </w:tcPr>
          <w:p>
            <w:r>
              <w:t>18 min, 2.1 km, Medium risk, 82% confidence</w:t>
            </w:r>
          </w:p>
        </w:tc>
        <w:tc>
          <w:tcPr>
            <w:tcW w:type="dxa" w:w="3360"/>
          </w:tcPr>
          <w:p>
            <w:r>
              <w:t>Optimizes time/distance.</w:t>
            </w:r>
          </w:p>
        </w:tc>
      </w:tr>
      <w:tr>
        <w:tc>
          <w:tcPr>
            <w:tcW w:type="dxa" w:w="3360"/>
          </w:tcPr>
          <w:p>
            <w:r>
              <w:t>Safest Route</w:t>
            </w:r>
          </w:p>
        </w:tc>
        <w:tc>
          <w:tcPr>
            <w:tcW w:type="dxa" w:w="3360"/>
          </w:tcPr>
          <w:p>
            <w:r>
              <w:t>22 min, 2.4 km, Low risk, 89% confidence</w:t>
            </w:r>
          </w:p>
        </w:tc>
        <w:tc>
          <w:tcPr>
            <w:tcW w:type="dxa" w:w="3360"/>
          </w:tcPr>
          <w:p>
            <w:r>
              <w:t>Trades a small amount of time for lower estimated risk.</w:t>
            </w:r>
          </w:p>
        </w:tc>
      </w:tr>
    </w:tbl>
    <w:p/>
    <w:p>
      <w:pPr>
        <w:pStyle w:val="Heading1"/>
      </w:pPr>
      <w:r>
        <w:t>15. Dynamic Safe Bubble</w:t>
      </w:r>
    </w:p>
    <w:p>
      <w:r>
        <w:t>Safe Bubble is a continuously updated set of trusted destinations that are reachable within user-selected time windows such as 5, 10 and 15 minutes.</w:t>
      </w:r>
    </w:p>
    <w:p>
      <w:pPr>
        <w:ind w:left="360"/>
      </w:pPr>
      <w:r>
        <w:rPr>
          <w:rFonts w:ascii="Courier New" w:hAnsi="Courier New"/>
          <w:sz w:val="17"/>
        </w:rPr>
        <w:t xml:space="preserve">             HOSPITAL</w:t>
        <w:br/>
        <w:t xml:space="preserve">              12 min</w:t>
        <w:br/>
        <w:br/>
        <w:t xml:space="preserve">        +----------------+</w:t>
        <w:br/>
        <w:t xml:space="preserve">        |   SAFE BUBBLE  |</w:t>
        <w:br/>
        <w:t xml:space="preserve">        |                |</w:t>
        <w:br/>
        <w:t xml:space="preserve">        |     USER       |</w:t>
        <w:br/>
        <w:t xml:space="preserve">        |                |</w:t>
        <w:br/>
        <w:t xml:space="preserve">        +----------------+</w:t>
        <w:br/>
        <w:br/>
        <w:t xml:space="preserve">     POLICE 8 min     PHARMACY 4 min</w:t>
      </w:r>
    </w:p>
    <w:p>
      <w:pPr>
        <w:pStyle w:val="ListBullet"/>
      </w:pPr>
      <w:r>
        <w:t>Shows trusted destinations within time/distance bands.</w:t>
      </w:r>
    </w:p>
    <w:p>
      <w:pPr>
        <w:pStyle w:val="ListBullet"/>
      </w:pPr>
      <w:r>
        <w:t>Updates as the user moves.</w:t>
      </w:r>
    </w:p>
    <w:p>
      <w:pPr>
        <w:pStyle w:val="ListBullet"/>
      </w:pPr>
      <w:r>
        <w:t>Can warn when the user leaves a high-confidence safety zone.</w:t>
      </w:r>
    </w:p>
    <w:p>
      <w:pPr>
        <w:pStyle w:val="ListBullet"/>
      </w:pPr>
      <w:r>
        <w:t>Can suggest a previously identified trusted destination as an alternative.</w:t>
      </w:r>
    </w:p>
    <w:p>
      <w:pPr>
        <w:pStyle w:val="Heading1"/>
      </w:pPr>
      <w:r>
        <w:t>16. Emergency Mode</w:t>
      </w:r>
    </w:p>
    <w:p>
      <w:r>
        <w:t>Primary UI action: “I'M NOT SAFE”</w:t>
      </w:r>
    </w:p>
    <w:p>
      <w:pPr>
        <w:ind w:left="360"/>
      </w:pPr>
      <w:r>
        <w:rPr>
          <w:rFonts w:ascii="Courier New" w:hAnsi="Courier New"/>
          <w:sz w:val="17"/>
        </w:rPr>
        <w:t>I'M NOT SAFE</w:t>
        <w:br/>
        <w:t xml:space="preserve">     |</w:t>
        <w:br/>
        <w:t xml:space="preserve">     v</w:t>
        <w:br/>
        <w:t>Get GPS</w:t>
        <w:br/>
        <w:t xml:space="preserve">     |</w:t>
        <w:br/>
        <w:t>Check Connectivity</w:t>
        <w:br/>
        <w:t xml:space="preserve">     |</w:t>
        <w:br/>
        <w:t>Find Trusted Places</w:t>
        <w:br/>
        <w:t xml:space="preserve">     |</w:t>
        <w:br/>
        <w:t>Score Destinations</w:t>
        <w:br/>
        <w:t xml:space="preserve">     |</w:t>
        <w:br/>
        <w:t>Calculate Safe Routes</w:t>
        <w:br/>
        <w:t xml:space="preserve">     |</w:t>
        <w:br/>
        <w:t>Recommend Safest Reachable Place</w:t>
        <w:br/>
        <w:t xml:space="preserve">     |</w:t>
        <w:br/>
        <w:t>Start Offline Navigation</w:t>
      </w:r>
    </w:p>
    <w:p>
      <w:r>
        <w:t>If connectivity is absent, the system can locate, score and navigate locally but cannot guarantee that an emergency alert or message will be transmitted.</w:t>
      </w:r>
    </w:p>
    <w:p>
      <w:pPr>
        <w:pStyle w:val="Heading1"/>
      </w:pPr>
      <w:r>
        <w:t>17. Voice Safety Assistant</w:t>
      </w:r>
    </w:p>
    <w:p>
      <w:r>
        <w:t>A user can say: “I don't feel safe. Where should I go?” The on-device SLM converts the request into a structured intent and calls approved local tools.</w:t>
      </w:r>
    </w:p>
    <w:p>
      <w:pPr>
        <w:ind w:left="360"/>
      </w:pPr>
      <w:r>
        <w:rPr>
          <w:rFonts w:ascii="Courier New" w:hAnsi="Courier New"/>
          <w:sz w:val="17"/>
        </w:rPr>
        <w:t>get_current_location()</w:t>
        <w:br/>
        <w:t>find_nearby_pois()</w:t>
        <w:br/>
        <w:t>get_place_details()</w:t>
        <w:br/>
        <w:t>calculate_risk()</w:t>
        <w:br/>
        <w:t>calculate_confidence()</w:t>
        <w:br/>
        <w:t>calculate_safe_route()</w:t>
        <w:br/>
        <w:t>get_safe_bubble()</w:t>
        <w:br/>
        <w:t>get_data_freshness()</w:t>
      </w:r>
    </w:p>
    <w:p>
      <w:pPr>
        <w:pStyle w:val="Heading1"/>
      </w:pPr>
      <w:r>
        <w:t>18. SLM Responsibilities</w:t>
      </w:r>
    </w:p>
    <w:p>
      <w:pPr>
        <w:pStyle w:val="ListBullet"/>
      </w:pPr>
      <w:r>
        <w:t>Natural-language understanding</w:t>
      </w:r>
    </w:p>
    <w:p>
      <w:pPr>
        <w:pStyle w:val="ListBullet"/>
      </w:pPr>
      <w:r>
        <w:t>Intent recognition</w:t>
      </w:r>
    </w:p>
    <w:p>
      <w:pPr>
        <w:pStyle w:val="ListBullet"/>
      </w:pPr>
      <w:r>
        <w:t>Calling controlled local tools</w:t>
      </w:r>
    </w:p>
    <w:p>
      <w:pPr>
        <w:pStyle w:val="ListBullet"/>
      </w:pPr>
      <w:r>
        <w:t>Explaining structured recommendations</w:t>
      </w:r>
    </w:p>
    <w:p>
      <w:pPr>
        <w:pStyle w:val="ListBullet"/>
      </w:pPr>
      <w:r>
        <w:t>Summarizing evidence</w:t>
      </w:r>
    </w:p>
    <w:p>
      <w:pPr>
        <w:pStyle w:val="ListBullet"/>
      </w:pPr>
      <w:r>
        <w:t>Communicating confidence and limitations</w:t>
      </w:r>
    </w:p>
    <w:p>
      <w:pPr>
        <w:pStyle w:val="ListBullet"/>
      </w:pPr>
      <w:r>
        <w:t>Voice interaction</w:t>
      </w:r>
    </w:p>
    <w:p>
      <w:pPr>
        <w:pStyle w:val="ListBullet"/>
      </w:pPr>
      <w:r>
        <w:t>Abstaining when the evidence supplied by the safety engine is insufficient</w:t>
      </w:r>
    </w:p>
    <w:p>
      <w:r>
        <w:t>The SLM should not directly query arbitrary external systems or invent safety facts. Tool access should be controlled and structured.</w:t>
      </w:r>
    </w:p>
    <w:p>
      <w:pPr>
        <w:pStyle w:val="Heading1"/>
      </w:pPr>
      <w:r>
        <w:t>19. Recommended AI Stack</w:t>
      </w:r>
    </w:p>
    <w:tbl>
      <w:tblPr>
        <w:tblStyle w:val="LightShading-Accent1"/>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Recommended Direction</w:t>
            </w:r>
          </w:p>
        </w:tc>
      </w:tr>
      <w:tr>
        <w:tc>
          <w:tcPr>
            <w:tcW w:type="dxa" w:w="5040"/>
          </w:tcPr>
          <w:p>
            <w:r>
              <w:t>On-device SLM</w:t>
            </w:r>
          </w:p>
        </w:tc>
        <w:tc>
          <w:tcPr>
            <w:tcW w:type="dxa" w:w="5040"/>
          </w:tcPr>
          <w:p>
            <w:r>
              <w:t>Compact Gemma-family model</w:t>
            </w:r>
          </w:p>
        </w:tc>
      </w:tr>
      <w:tr>
        <w:tc>
          <w:tcPr>
            <w:tcW w:type="dxa" w:w="5040"/>
          </w:tcPr>
          <w:p>
            <w:r>
              <w:t>On-device runtime</w:t>
            </w:r>
          </w:p>
        </w:tc>
        <w:tc>
          <w:tcPr>
            <w:tcW w:type="dxa" w:w="5040"/>
          </w:tcPr>
          <w:p>
            <w:r>
              <w:t>LiteRT-LM</w:t>
            </w:r>
          </w:p>
        </w:tc>
      </w:tr>
      <w:tr>
        <w:tc>
          <w:tcPr>
            <w:tcW w:type="dxa" w:w="5040"/>
          </w:tcPr>
          <w:p>
            <w:r>
              <w:t>Risk model</w:t>
            </w:r>
          </w:p>
        </w:tc>
        <w:tc>
          <w:tcPr>
            <w:tcW w:type="dxa" w:w="5040"/>
          </w:tcPr>
          <w:p>
            <w:r>
              <w:t>XGBoost / LightGBM / Random Forest initially</w:t>
            </w:r>
          </w:p>
        </w:tc>
      </w:tr>
      <w:tr>
        <w:tc>
          <w:tcPr>
            <w:tcW w:type="dxa" w:w="5040"/>
          </w:tcPr>
          <w:p>
            <w:r>
              <w:t>Local retrieval</w:t>
            </w:r>
          </w:p>
        </w:tc>
        <w:tc>
          <w:tcPr>
            <w:tcW w:type="dxa" w:w="5040"/>
          </w:tcPr>
          <w:p>
            <w:r>
              <w:t>SQLite + spatial indexing</w:t>
            </w:r>
          </w:p>
        </w:tc>
      </w:tr>
      <w:tr>
        <w:tc>
          <w:tcPr>
            <w:tcW w:type="dxa" w:w="5040"/>
          </w:tcPr>
          <w:p>
            <w:r>
              <w:t>Offline maps</w:t>
            </w:r>
          </w:p>
        </w:tc>
        <w:tc>
          <w:tcPr>
            <w:tcW w:type="dxa" w:w="5040"/>
          </w:tcPr>
          <w:p>
            <w:r>
              <w:t>OpenStreetMap-derived regional data</w:t>
            </w:r>
          </w:p>
        </w:tc>
      </w:tr>
      <w:tr>
        <w:tc>
          <w:tcPr>
            <w:tcW w:type="dxa" w:w="5040"/>
          </w:tcPr>
          <w:p>
            <w:r>
              <w:t>Offline routing</w:t>
            </w:r>
          </w:p>
        </w:tc>
        <w:tc>
          <w:tcPr>
            <w:tcW w:type="dxa" w:w="5040"/>
          </w:tcPr>
          <w:p>
            <w:r>
              <w:t>GraphHopper / OsmSharp / suitable routing engine</w:t>
            </w:r>
          </w:p>
        </w:tc>
      </w:tr>
      <w:tr>
        <w:tc>
          <w:tcPr>
            <w:tcW w:type="dxa" w:w="5040"/>
          </w:tcPr>
          <w:p>
            <w:r>
              <w:t>Backend</w:t>
            </w:r>
          </w:p>
        </w:tc>
        <w:tc>
          <w:tcPr>
            <w:tcW w:type="dxa" w:w="5040"/>
          </w:tcPr>
          <w:p>
            <w:r>
              <w:t>Python + FastAPI</w:t>
            </w:r>
          </w:p>
        </w:tc>
      </w:tr>
      <w:tr>
        <w:tc>
          <w:tcPr>
            <w:tcW w:type="dxa" w:w="5040"/>
          </w:tcPr>
          <w:p>
            <w:r>
              <w:t>Server database</w:t>
            </w:r>
          </w:p>
        </w:tc>
        <w:tc>
          <w:tcPr>
            <w:tcW w:type="dxa" w:w="5040"/>
          </w:tcPr>
          <w:p>
            <w:r>
              <w:t>PostgreSQL + PostGIS</w:t>
            </w:r>
          </w:p>
        </w:tc>
      </w:tr>
      <w:tr>
        <w:tc>
          <w:tcPr>
            <w:tcW w:type="dxa" w:w="5040"/>
          </w:tcPr>
          <w:p>
            <w:r>
              <w:t>Cloud</w:t>
            </w:r>
          </w:p>
        </w:tc>
        <w:tc>
          <w:tcPr>
            <w:tcW w:type="dxa" w:w="5040"/>
          </w:tcPr>
          <w:p>
            <w:r>
              <w:t>Google Cloud services as needed</w:t>
            </w:r>
          </w:p>
        </w:tc>
      </w:tr>
    </w:tbl>
    <w:p/>
    <w:p>
      <w:pPr>
        <w:pStyle w:val="Heading1"/>
      </w:pPr>
      <w:r>
        <w:t>20. RAG Architecture</w:t>
      </w:r>
    </w:p>
    <w:p>
      <w:r>
        <w:t>A large vector database is not necessary for the first prototype. SafePlace can use geospatial retrieval over structured local data.</w:t>
      </w:r>
    </w:p>
    <w:p>
      <w:pPr>
        <w:ind w:left="360"/>
      </w:pPr>
      <w:r>
        <w:rPr>
          <w:rFonts w:ascii="Courier New" w:hAnsi="Courier New"/>
          <w:sz w:val="17"/>
        </w:rPr>
        <w:t>User location/request</w:t>
        <w:br/>
        <w:t xml:space="preserve">        |</w:t>
        <w:br/>
        <w:t>Spatial retrieval</w:t>
        <w:br/>
        <w:t xml:space="preserve">        |</w:t>
        <w:br/>
        <w:t>Nearby POIs + safety records + route attributes</w:t>
        <w:br/>
        <w:t xml:space="preserve">        |</w:t>
        <w:br/>
        <w:t>Structured context</w:t>
        <w:br/>
        <w:t xml:space="preserve">        |</w:t>
        <w:br/>
        <w:t>On-device SLM</w:t>
        <w:br/>
        <w:t xml:space="preserve">        |</w:t>
        <w:br/>
        <w:t>Grounded explanation</w:t>
      </w:r>
    </w:p>
    <w:p>
      <w:pPr>
        <w:pStyle w:val="Heading1"/>
      </w:pPr>
      <w:r>
        <w:t>21. Knowledge Graph — Future Enhancement</w:t>
      </w:r>
    </w:p>
    <w:p>
      <w:pPr>
        <w:ind w:left="360"/>
      </w:pPr>
      <w:r>
        <w:rPr>
          <w:rFonts w:ascii="Courier New" w:hAnsi="Courier New"/>
          <w:sz w:val="17"/>
        </w:rPr>
        <w:t>Police Station</w:t>
        <w:br/>
        <w:t xml:space="preserve">   |</w:t>
        <w:br/>
        <w:t xml:space="preserve">   +-- near --&gt; Road A</w:t>
        <w:br/>
        <w:t xml:space="preserve">   +-- near --&gt; Hospital B</w:t>
        <w:br/>
        <w:t xml:space="preserve">   +-- serves --&gt; Area C</w:t>
        <w:br/>
        <w:t xml:space="preserve">   +-- accessible_from --&gt; Road D</w:t>
      </w:r>
    </w:p>
    <w:p>
      <w:r>
        <w:t>A knowledge graph can be introduced later for richer relationship reasoning, but it is not required for the first MVP.</w:t>
      </w:r>
    </w:p>
    <w:p>
      <w:pPr>
        <w:pStyle w:val="Heading1"/>
      </w:pPr>
      <w:r>
        <w:t>22. Multi-Agent Architecture — Future</w:t>
      </w:r>
    </w:p>
    <w:p>
      <w:pPr>
        <w:ind w:left="360"/>
      </w:pPr>
      <w:r>
        <w:rPr>
          <w:rFonts w:ascii="Courier New" w:hAnsi="Courier New"/>
          <w:sz w:val="17"/>
        </w:rPr>
        <w:t xml:space="preserve">              SAFETY ORCHESTRATOR</w:t>
        <w:br/>
        <w:t xml:space="preserve">                       |</w:t>
        <w:br/>
        <w:t xml:space="preserve">       +---------------+---------------+</w:t>
        <w:br/>
        <w:t xml:space="preserve">       |               |               |</w:t>
        <w:br/>
        <w:t xml:space="preserve">       v               v               v</w:t>
        <w:br/>
        <w:t xml:space="preserve"> Location Agent    Risk Agent     Route Agent</w:t>
        <w:br/>
        <w:t xml:space="preserve">       |               |               |</w:t>
        <w:br/>
        <w:t xml:space="preserve">       +---------------+---------------+</w:t>
        <w:br/>
        <w:t xml:space="preserve">                       |</w:t>
        <w:br/>
        <w:t xml:space="preserve">                Confidence Agent</w:t>
        <w:br/>
        <w:t xml:space="preserve">                       |</w:t>
        <w:br/>
        <w:t xml:space="preserve">                       v</w:t>
        <w:br/>
        <w:t xml:space="preserve">                     SLM</w:t>
      </w:r>
    </w:p>
    <w:p>
      <w:r>
        <w:t>For the first prototype, an orchestrator plus deterministic Safety Engine plus SLM is preferable to turning every component into an agent.</w:t>
      </w:r>
    </w:p>
    <w:p>
      <w:pPr>
        <w:pStyle w:val="Heading1"/>
      </w:pPr>
      <w:r>
        <w:t>23. Privacy Architecture</w:t>
      </w:r>
    </w:p>
    <w:p>
      <w:pPr>
        <w:pStyle w:val="ListBullet"/>
      </w:pPr>
      <w:r>
        <w:t>Prefer local processing for sensitive information.</w:t>
      </w:r>
    </w:p>
    <w:p>
      <w:pPr>
        <w:pStyle w:val="ListBullet"/>
      </w:pPr>
      <w:r>
        <w:t>Minimize collection of continuous location history.</w:t>
      </w:r>
    </w:p>
    <w:p>
      <w:pPr>
        <w:pStyle w:val="ListBullet"/>
      </w:pPr>
      <w:r>
        <w:t>Do not store victim identities unnecessarily.</w:t>
      </w:r>
    </w:p>
    <w:p>
      <w:pPr>
        <w:pStyle w:val="ListBullet"/>
      </w:pPr>
      <w:r>
        <w:t>Use aggregated safety patterns instead of identifiable incident records.</w:t>
      </w:r>
    </w:p>
    <w:p>
      <w:pPr>
        <w:pStyle w:val="ListBullet"/>
      </w:pPr>
      <w:r>
        <w:t>Encrypt sensitive local data where appropriate.</w:t>
      </w:r>
    </w:p>
    <w:p>
      <w:pPr>
        <w:pStyle w:val="ListBullet"/>
      </w:pPr>
      <w:r>
        <w:t>Obtain consent for any optional data collection.</w:t>
      </w:r>
    </w:p>
    <w:p>
      <w:pPr>
        <w:pStyle w:val="ListBullet"/>
      </w:pPr>
      <w:r>
        <w:t>Make cloud synchronization transparent.</w:t>
      </w:r>
    </w:p>
    <w:p>
      <w:pPr>
        <w:pStyle w:val="Heading1"/>
      </w:pPr>
      <w:r>
        <w:t>24. Security</w:t>
      </w:r>
    </w:p>
    <w:p>
      <w:pPr>
        <w:pStyle w:val="ListBullet"/>
      </w:pPr>
      <w:r>
        <w:t>Encrypted sensitive local storage</w:t>
      </w:r>
    </w:p>
    <w:p>
      <w:pPr>
        <w:pStyle w:val="ListBullet"/>
      </w:pPr>
      <w:r>
        <w:t>Secure backend APIs</w:t>
      </w:r>
    </w:p>
    <w:p>
      <w:pPr>
        <w:pStyle w:val="ListBullet"/>
      </w:pPr>
      <w:r>
        <w:t>Authentication where required</w:t>
      </w:r>
    </w:p>
    <w:p>
      <w:pPr>
        <w:pStyle w:val="ListBullet"/>
      </w:pPr>
      <w:r>
        <w:t>Signed data updates</w:t>
      </w:r>
    </w:p>
    <w:p>
      <w:pPr>
        <w:pStyle w:val="ListBullet"/>
      </w:pPr>
      <w:r>
        <w:t>Model integrity checks</w:t>
      </w:r>
    </w:p>
    <w:p>
      <w:pPr>
        <w:pStyle w:val="ListBullet"/>
      </w:pPr>
      <w:r>
        <w:t>Database integrity validation</w:t>
      </w:r>
    </w:p>
    <w:p>
      <w:pPr>
        <w:pStyle w:val="ListBullet"/>
      </w:pPr>
      <w:r>
        <w:t>Protection against malicious or corrupted safety-data updates</w:t>
      </w:r>
    </w:p>
    <w:p>
      <w:pPr>
        <w:pStyle w:val="Heading1"/>
      </w:pPr>
      <w:r>
        <w:t>25. Responsible AI Principles</w:t>
      </w:r>
    </w:p>
    <w:tbl>
      <w:tblPr>
        <w:tblStyle w:val="LightShading-Accent1"/>
        <w:tblW w:type="auto" w:w="0"/>
        <w:tblLook w:firstColumn="1" w:firstRow="1" w:lastColumn="0" w:lastRow="0" w:noHBand="0" w:noVBand="1" w:val="04A0"/>
      </w:tblPr>
      <w:tblGrid>
        <w:gridCol w:w="5040"/>
        <w:gridCol w:w="5040"/>
      </w:tblGrid>
      <w:tr>
        <w:tc>
          <w:tcPr>
            <w:tcW w:type="dxa" w:w="5040"/>
          </w:tcPr>
          <w:p>
            <w:r>
              <w:t>Principle</w:t>
            </w:r>
          </w:p>
        </w:tc>
        <w:tc>
          <w:tcPr>
            <w:tcW w:type="dxa" w:w="5040"/>
          </w:tcPr>
          <w:p>
            <w:r>
              <w:t>SafePlace Implementation</w:t>
            </w:r>
          </w:p>
        </w:tc>
      </w:tr>
      <w:tr>
        <w:tc>
          <w:tcPr>
            <w:tcW w:type="dxa" w:w="5040"/>
          </w:tcPr>
          <w:p>
            <w:r>
              <w:t>No guarantee</w:t>
            </w:r>
          </w:p>
        </w:tc>
        <w:tc>
          <w:tcPr>
            <w:tcW w:type="dxa" w:w="5040"/>
          </w:tcPr>
          <w:p>
            <w:r>
              <w:t>Use estimated risk, not claims of absolute safety.</w:t>
            </w:r>
          </w:p>
        </w:tc>
      </w:tr>
      <w:tr>
        <w:tc>
          <w:tcPr>
            <w:tcW w:type="dxa" w:w="5040"/>
          </w:tcPr>
          <w:p>
            <w:r>
              <w:t>Uncertainty</w:t>
            </w:r>
          </w:p>
        </w:tc>
        <w:tc>
          <w:tcPr>
            <w:tcW w:type="dxa" w:w="5040"/>
          </w:tcPr>
          <w:p>
            <w:r>
              <w:t>Show confidence and allow the system to abstain.</w:t>
            </w:r>
          </w:p>
        </w:tc>
      </w:tr>
      <w:tr>
        <w:tc>
          <w:tcPr>
            <w:tcW w:type="dxa" w:w="5040"/>
          </w:tcPr>
          <w:p>
            <w:r>
              <w:t>Transparency</w:t>
            </w:r>
          </w:p>
        </w:tc>
        <w:tc>
          <w:tcPr>
            <w:tcW w:type="dxa" w:w="5040"/>
          </w:tcPr>
          <w:p>
            <w:r>
              <w:t>Explain why a destination/route was recommended.</w:t>
            </w:r>
          </w:p>
        </w:tc>
      </w:tr>
      <w:tr>
        <w:tc>
          <w:tcPr>
            <w:tcW w:type="dxa" w:w="5040"/>
          </w:tcPr>
          <w:p>
            <w:r>
              <w:t>Privacy</w:t>
            </w:r>
          </w:p>
        </w:tc>
        <w:tc>
          <w:tcPr>
            <w:tcW w:type="dxa" w:w="5040"/>
          </w:tcPr>
          <w:p>
            <w:r>
              <w:t>Minimize sensitive data and prefer local processing.</w:t>
            </w:r>
          </w:p>
        </w:tc>
      </w:tr>
      <w:tr>
        <w:tc>
          <w:tcPr>
            <w:tcW w:type="dxa" w:w="5040"/>
          </w:tcPr>
          <w:p>
            <w:r>
              <w:t>Fairness</w:t>
            </w:r>
          </w:p>
        </w:tc>
        <w:tc>
          <w:tcPr>
            <w:tcW w:type="dxa" w:w="5040"/>
          </w:tcPr>
          <w:p>
            <w:r>
              <w:t>Avoid protected/sensitive attributes in safety decisions.</w:t>
            </w:r>
          </w:p>
        </w:tc>
      </w:tr>
      <w:tr>
        <w:tc>
          <w:tcPr>
            <w:tcW w:type="dxa" w:w="5040"/>
          </w:tcPr>
          <w:p>
            <w:r>
              <w:t>Human control</w:t>
            </w:r>
          </w:p>
        </w:tc>
        <w:tc>
          <w:tcPr>
            <w:tcW w:type="dxa" w:w="5040"/>
          </w:tcPr>
          <w:p>
            <w:r>
              <w:t>Show alternatives and let the user choose.</w:t>
            </w:r>
          </w:p>
        </w:tc>
      </w:tr>
      <w:tr>
        <w:tc>
          <w:tcPr>
            <w:tcW w:type="dxa" w:w="5040"/>
          </w:tcPr>
          <w:p>
            <w:r>
              <w:t>Data freshness</w:t>
            </w:r>
          </w:p>
        </w:tc>
        <w:tc>
          <w:tcPr>
            <w:tcW w:type="dxa" w:w="5040"/>
          </w:tcPr>
          <w:p>
            <w:r>
              <w:t>Show when important information was last synchronized.</w:t>
            </w:r>
          </w:p>
        </w:tc>
      </w:tr>
    </w:tbl>
    <w:p/>
    <w:p>
      <w:pPr>
        <w:pStyle w:val="Heading1"/>
      </w:pPr>
      <w:r>
        <w:t>26. Example Offline Scenario</w:t>
      </w:r>
    </w:p>
    <w:p>
      <w:pPr>
        <w:ind w:left="360"/>
      </w:pPr>
      <w:r>
        <w:rPr>
          <w:rFonts w:ascii="Courier New" w:hAnsi="Courier New"/>
          <w:sz w:val="17"/>
        </w:rPr>
        <w:t>Network: OFFLINE</w:t>
        <w:br/>
        <w:t>GPS: AVAILABLE</w:t>
        <w:br/>
        <w:t>Data age: 4 hours</w:t>
        <w:br/>
        <w:br/>
        <w:t>Police Station</w:t>
        <w:br/>
        <w:t>Distance: 1.2 km</w:t>
        <w:br/>
        <w:t>Safety Score: 89</w:t>
        <w:br/>
        <w:t>Confidence: 91%</w:t>
        <w:br/>
        <w:br/>
        <w:t>Hospital</w:t>
        <w:br/>
        <w:t>Distance: 0.9 km</w:t>
        <w:br/>
        <w:t>Safety Score: 76</w:t>
        <w:br/>
        <w:t>Confidence: 78%</w:t>
        <w:br/>
        <w:br/>
        <w:t>Public Building</w:t>
        <w:br/>
        <w:t>Distance: 0.7 km</w:t>
        <w:br/>
        <w:t>Safety Score: 65</w:t>
        <w:br/>
        <w:t>Confidence: 63%</w:t>
        <w:br/>
        <w:br/>
        <w:t>Recommendation:</w:t>
        <w:br/>
        <w:t>Police Station</w:t>
        <w:br/>
        <w:br/>
        <w:t>SLM:</w:t>
        <w:br/>
        <w:t>“I recommend the police station. It is slightly farther than the</w:t>
        <w:br/>
        <w:t>hospital, but the available route has a lower estimated risk and</w:t>
        <w:br/>
        <w:t>higher-confidence supporting data.”</w:t>
      </w:r>
    </w:p>
    <w:p>
      <w:pPr>
        <w:pStyle w:val="Heading1"/>
      </w:pPr>
      <w:r>
        <w:t>27. Example “I Don't Know” Scenario</w:t>
      </w:r>
    </w:p>
    <w:p>
      <w:pPr>
        <w:ind w:left="360"/>
      </w:pPr>
      <w:r>
        <w:rPr>
          <w:rFonts w:ascii="Courier New" w:hAnsi="Courier New"/>
          <w:sz w:val="17"/>
        </w:rPr>
        <w:t>Safety Score: 72/100</w:t>
        <w:br/>
        <w:t>Confidence: 31%</w:t>
        <w:br/>
        <w:t>Data age: 14 months</w:t>
        <w:br/>
        <w:br/>
        <w:t>SLM:</w:t>
        <w:br/>
        <w:t>“I don't have enough recent information to make a reliable safety</w:t>
        <w:br/>
        <w:t>recommendation for this area.</w:t>
        <w:br/>
        <w:br/>
        <w:t>The nearest known emergency facility is 1.4 km away. Its location</w:t>
        <w:br/>
        <w:t>information is verified, but surrounding safety information is outdated.”</w:t>
      </w:r>
    </w:p>
    <w:p>
      <w:pPr>
        <w:pStyle w:val="Heading1"/>
      </w:pPr>
      <w:r>
        <w:t>28. Example User Interface</w:t>
      </w:r>
    </w:p>
    <w:p>
      <w:pPr>
        <w:ind w:left="360"/>
      </w:pPr>
      <w:r>
        <w:rPr>
          <w:rFonts w:ascii="Courier New" w:hAnsi="Courier New"/>
          <w:sz w:val="17"/>
        </w:rPr>
        <w:t>SAFEPLACE</w:t>
        <w:br/>
        <w:br/>
        <w:t>[ I'M NOT SAFE ]</w:t>
        <w:br/>
        <w:br/>
        <w:t>Nearby Trusted Places</w:t>
        <w:br/>
        <w:t>-----------------------------</w:t>
        <w:br/>
        <w:t>Police Station      1.2 km</w:t>
        <w:br/>
        <w:t>Hospital             0.9 km</w:t>
        <w:br/>
        <w:t>Pharmacy             0.6 km</w:t>
        <w:br/>
        <w:t>Public Building      0.8 km</w:t>
        <w:br/>
        <w:br/>
        <w:t>Recommended</w:t>
        <w:br/>
        <w:t>-----------------------------</w:t>
        <w:br/>
        <w:t>Police Station</w:t>
        <w:br/>
        <w:t>Safety:      89/100</w:t>
        <w:br/>
        <w:t>Confidence:  91%</w:t>
        <w:br/>
        <w:t>Data age:    4 hours</w:t>
        <w:br/>
        <w:br/>
        <w:t>[ SAFE ROUTE ]   [ FASTEST ROUTE ]</w:t>
        <w:br/>
        <w:br/>
        <w:t>Why?</w:t>
        <w:br/>
        <w:t>- Main road</w:t>
        <w:br/>
        <w:t>- Emergency-service destination</w:t>
        <w:br/>
        <w:t>- Better supporting data</w:t>
        <w:br/>
        <w:t>- Higher confidence</w:t>
      </w:r>
    </w:p>
    <w:p>
      <w:pPr>
        <w:pStyle w:val="Heading1"/>
      </w:pPr>
      <w:r>
        <w:t>29. Machine Learning Pipeline</w:t>
      </w:r>
    </w:p>
    <w:p>
      <w:pPr>
        <w:ind w:left="360"/>
      </w:pPr>
      <w:r>
        <w:rPr>
          <w:rFonts w:ascii="Courier New" w:hAnsi="Courier New"/>
          <w:sz w:val="17"/>
        </w:rPr>
        <w:t>Raw Data</w:t>
        <w:br/>
        <w:t xml:space="preserve">   |</w:t>
        <w:br/>
        <w:t>Data Cleaning</w:t>
        <w:br/>
        <w:t xml:space="preserve">   |</w:t>
        <w:br/>
        <w:t>Geospatial Processing</w:t>
        <w:br/>
        <w:t xml:space="preserve">   |</w:t>
        <w:br/>
        <w:t>Feature Engineering</w:t>
        <w:br/>
        <w:t xml:space="preserve">   |</w:t>
        <w:br/>
        <w:t>Training Dataset</w:t>
        <w:br/>
        <w:t xml:space="preserve">   |</w:t>
        <w:br/>
        <w:t>Risk Model</w:t>
        <w:br/>
        <w:t xml:space="preserve">   |</w:t>
        <w:br/>
        <w:t>Validation</w:t>
        <w:br/>
        <w:t xml:space="preserve">   |</w:t>
        <w:br/>
        <w:t>Optimization / Quantization</w:t>
        <w:br/>
        <w:t xml:space="preserve">   |</w:t>
        <w:br/>
        <w:t>Mobile Deployment</w:t>
        <w:br/>
        <w:t xml:space="preserve">   |</w:t>
        <w:br/>
        <w:t>Offline Inference</w:t>
      </w:r>
    </w:p>
    <w:p>
      <w:pPr>
        <w:pStyle w:val="Heading1"/>
      </w:pPr>
      <w:r>
        <w:t>30. Candidate Features</w:t>
      </w:r>
    </w:p>
    <w:p>
      <w:pPr>
        <w:pStyle w:val="ListBullet"/>
      </w:pPr>
      <w:r>
        <w:t>Distance to police station</w:t>
      </w:r>
    </w:p>
    <w:p>
      <w:pPr>
        <w:pStyle w:val="ListBullet"/>
      </w:pPr>
      <w:r>
        <w:t>Distance to hospital</w:t>
      </w:r>
    </w:p>
    <w:p>
      <w:pPr>
        <w:pStyle w:val="ListBullet"/>
      </w:pPr>
      <w:r>
        <w:t>Distance to other trusted public places</w:t>
      </w:r>
    </w:p>
    <w:p>
      <w:pPr>
        <w:pStyle w:val="ListBullet"/>
      </w:pPr>
      <w:r>
        <w:t>Road type</w:t>
      </w:r>
    </w:p>
    <w:p>
      <w:pPr>
        <w:pStyle w:val="ListBullet"/>
      </w:pPr>
      <w:r>
        <w:t>Lighting score where available</w:t>
      </w:r>
    </w:p>
    <w:p>
      <w:pPr>
        <w:pStyle w:val="ListBullet"/>
      </w:pPr>
      <w:r>
        <w:t>Footpath availability</w:t>
      </w:r>
    </w:p>
    <w:p>
      <w:pPr>
        <w:pStyle w:val="ListBullet"/>
      </w:pPr>
      <w:r>
        <w:t>Historical incident density</w:t>
      </w:r>
    </w:p>
    <w:p>
      <w:pPr>
        <w:pStyle w:val="ListBullet"/>
      </w:pPr>
      <w:r>
        <w:t>Time of day</w:t>
      </w:r>
    </w:p>
    <w:p>
      <w:pPr>
        <w:pStyle w:val="ListBullet"/>
      </w:pPr>
      <w:r>
        <w:t>Day of week</w:t>
      </w:r>
    </w:p>
    <w:p>
      <w:pPr>
        <w:pStyle w:val="ListBullet"/>
      </w:pPr>
      <w:r>
        <w:t>POI density</w:t>
      </w:r>
    </w:p>
    <w:p>
      <w:pPr>
        <w:pStyle w:val="ListBullet"/>
      </w:pPr>
      <w:r>
        <w:t>Public transport density</w:t>
      </w:r>
    </w:p>
    <w:p>
      <w:pPr>
        <w:pStyle w:val="ListBullet"/>
      </w:pPr>
      <w:r>
        <w:t>Activity proxy</w:t>
      </w:r>
    </w:p>
    <w:p>
      <w:pPr>
        <w:pStyle w:val="ListBullet"/>
      </w:pPr>
      <w:r>
        <w:t>Data age</w:t>
      </w:r>
    </w:p>
    <w:p>
      <w:pPr>
        <w:pStyle w:val="ListBullet"/>
      </w:pPr>
      <w:r>
        <w:t>Data completeness</w:t>
      </w:r>
    </w:p>
    <w:p>
      <w:pPr>
        <w:pStyle w:val="ListBullet"/>
      </w:pPr>
      <w:r>
        <w:t>Route accessibility</w:t>
      </w:r>
    </w:p>
    <w:p>
      <w:pPr>
        <w:pStyle w:val="Heading1"/>
      </w:pPr>
      <w:r>
        <w:t>31. Evaluation Strategy</w:t>
      </w:r>
    </w:p>
    <w:p>
      <w:pPr>
        <w:pStyle w:val="Heading2"/>
      </w:pPr>
      <w:r>
        <w:t>31.1 Risk Model</w:t>
      </w:r>
    </w:p>
    <w:p>
      <w:pPr>
        <w:pStyle w:val="ListBullet"/>
      </w:pPr>
      <w:r>
        <w:t>Precision</w:t>
      </w:r>
    </w:p>
    <w:p>
      <w:pPr>
        <w:pStyle w:val="ListBullet"/>
      </w:pPr>
      <w:r>
        <w:t>Recall</w:t>
      </w:r>
    </w:p>
    <w:p>
      <w:pPr>
        <w:pStyle w:val="ListBullet"/>
      </w:pPr>
      <w:r>
        <w:t>F1</w:t>
      </w:r>
    </w:p>
    <w:p>
      <w:pPr>
        <w:pStyle w:val="ListBullet"/>
      </w:pPr>
      <w:r>
        <w:t>ROC-AUC where appropriate</w:t>
      </w:r>
    </w:p>
    <w:p>
      <w:pPr>
        <w:pStyle w:val="Heading2"/>
      </w:pPr>
      <w:r>
        <w:t>31.2 Confidence</w:t>
      </w:r>
    </w:p>
    <w:p>
      <w:pPr>
        <w:pStyle w:val="ListBullet"/>
      </w:pPr>
      <w:r>
        <w:t>Calibration error</w:t>
      </w:r>
    </w:p>
    <w:p>
      <w:pPr>
        <w:pStyle w:val="ListBullet"/>
      </w:pPr>
      <w:r>
        <w:t>Coverage vs accuracy</w:t>
      </w:r>
    </w:p>
    <w:p>
      <w:pPr>
        <w:pStyle w:val="ListBullet"/>
      </w:pPr>
      <w:r>
        <w:t>Abstention rate</w:t>
      </w:r>
    </w:p>
    <w:p>
      <w:pPr>
        <w:pStyle w:val="ListBullet"/>
      </w:pPr>
      <w:r>
        <w:t>False-confidence rate</w:t>
      </w:r>
    </w:p>
    <w:p>
      <w:pPr>
        <w:pStyle w:val="Heading2"/>
      </w:pPr>
      <w:r>
        <w:t>31.3 Offline Performance</w:t>
      </w:r>
    </w:p>
    <w:p>
      <w:pPr>
        <w:pStyle w:val="ListBullet"/>
      </w:pPr>
      <w:r>
        <w:t>Inference latency</w:t>
      </w:r>
    </w:p>
    <w:p>
      <w:pPr>
        <w:pStyle w:val="ListBullet"/>
      </w:pPr>
      <w:r>
        <w:t>Route calculation latency</w:t>
      </w:r>
    </w:p>
    <w:p>
      <w:pPr>
        <w:pStyle w:val="ListBullet"/>
      </w:pPr>
      <w:r>
        <w:t>Memory usage</w:t>
      </w:r>
    </w:p>
    <w:p>
      <w:pPr>
        <w:pStyle w:val="ListBullet"/>
      </w:pPr>
      <w:r>
        <w:t>Storage requirement</w:t>
      </w:r>
    </w:p>
    <w:p>
      <w:pPr>
        <w:pStyle w:val="ListBullet"/>
      </w:pPr>
      <w:r>
        <w:t>Battery impact</w:t>
      </w:r>
    </w:p>
    <w:p>
      <w:pPr>
        <w:pStyle w:val="Heading2"/>
      </w:pPr>
      <w:r>
        <w:t>31.4 SLM</w:t>
      </w:r>
    </w:p>
    <w:p>
      <w:pPr>
        <w:pStyle w:val="ListBullet"/>
      </w:pPr>
      <w:r>
        <w:t>Grounded response rate</w:t>
      </w:r>
    </w:p>
    <w:p>
      <w:pPr>
        <w:pStyle w:val="ListBullet"/>
      </w:pPr>
      <w:r>
        <w:t>Hallucination rate</w:t>
      </w:r>
    </w:p>
    <w:p>
      <w:pPr>
        <w:pStyle w:val="ListBullet"/>
      </w:pPr>
      <w:r>
        <w:t>Tool-call accuracy</w:t>
      </w:r>
    </w:p>
    <w:p>
      <w:pPr>
        <w:pStyle w:val="ListBullet"/>
      </w:pPr>
      <w:r>
        <w:t>Response latency</w:t>
      </w:r>
    </w:p>
    <w:p>
      <w:r>
        <w:t>A critical safety metric should be the rate at which the system makes an unjustifiably confident recommendation.</w:t>
      </w:r>
    </w:p>
    <w:p>
      <w:pPr>
        <w:pStyle w:val="Heading1"/>
      </w:pPr>
      <w:r>
        <w:t>32. MVP Scope</w:t>
      </w:r>
    </w:p>
    <w:p>
      <w:pPr>
        <w:pStyle w:val="ListBullet"/>
      </w:pPr>
      <w:r>
        <w:t>Offline map</w:t>
      </w:r>
    </w:p>
    <w:p>
      <w:pPr>
        <w:pStyle w:val="ListBullet"/>
      </w:pPr>
      <w:r>
        <w:t>GPS</w:t>
      </w:r>
    </w:p>
    <w:p>
      <w:pPr>
        <w:pStyle w:val="ListBullet"/>
      </w:pPr>
      <w:r>
        <w:t>Nearby trusted places</w:t>
      </w:r>
    </w:p>
    <w:p>
      <w:pPr>
        <w:pStyle w:val="ListBullet"/>
      </w:pPr>
      <w:r>
        <w:t>Offline local database</w:t>
      </w:r>
    </w:p>
    <w:p>
      <w:pPr>
        <w:pStyle w:val="ListBullet"/>
      </w:pPr>
      <w:r>
        <w:t>Basic safety/risk score</w:t>
      </w:r>
    </w:p>
    <w:p>
      <w:pPr>
        <w:pStyle w:val="ListBullet"/>
      </w:pPr>
      <w:r>
        <w:t>Confidence score</w:t>
      </w:r>
    </w:p>
    <w:p>
      <w:pPr>
        <w:pStyle w:val="ListBullet"/>
      </w:pPr>
      <w:r>
        <w:t>Safe route</w:t>
      </w:r>
    </w:p>
    <w:p>
      <w:pPr>
        <w:pStyle w:val="ListBullet"/>
      </w:pPr>
      <w:r>
        <w:t>On-device SLM explanation</w:t>
      </w:r>
    </w:p>
    <w:p>
      <w:pPr>
        <w:pStyle w:val="ListBullet"/>
      </w:pPr>
      <w:r>
        <w:t>Offline conversational interface</w:t>
      </w:r>
    </w:p>
    <w:p>
      <w:pPr>
        <w:pStyle w:val="ListBullet"/>
      </w:pPr>
      <w:r>
        <w:t>Dynamic Safe Bubble</w:t>
      </w:r>
    </w:p>
    <w:p>
      <w:pPr>
        <w:pStyle w:val="Heading1"/>
      </w:pPr>
      <w:r>
        <w:t>33. Phase 2</w:t>
      </w:r>
    </w:p>
    <w:p>
      <w:pPr>
        <w:pStyle w:val="ListBullet"/>
      </w:pPr>
      <w:r>
        <w:t>Voice assistant</w:t>
      </w:r>
    </w:p>
    <w:p>
      <w:pPr>
        <w:pStyle w:val="ListBullet"/>
      </w:pPr>
      <w:r>
        <w:t>Emergency Mode</w:t>
      </w:r>
    </w:p>
    <w:p>
      <w:pPr>
        <w:pStyle w:val="ListBullet"/>
      </w:pPr>
      <w:r>
        <w:t>Dynamic route updates</w:t>
      </w:r>
    </w:p>
    <w:p>
      <w:pPr>
        <w:pStyle w:val="ListBullet"/>
      </w:pPr>
      <w:r>
        <w:t>Online synchronization</w:t>
      </w:r>
    </w:p>
    <w:p>
      <w:pPr>
        <w:pStyle w:val="ListBullet"/>
      </w:pPr>
      <w:r>
        <w:t>Data freshness dashboard</w:t>
      </w:r>
    </w:p>
    <w:p>
      <w:pPr>
        <w:pStyle w:val="ListBullet"/>
      </w:pPr>
      <w:r>
        <w:t>Improved risk model</w:t>
      </w:r>
    </w:p>
    <w:p>
      <w:pPr>
        <w:pStyle w:val="ListBullet"/>
      </w:pPr>
      <w:r>
        <w:t>More infrastructure features</w:t>
      </w:r>
    </w:p>
    <w:p>
      <w:pPr>
        <w:pStyle w:val="Heading1"/>
      </w:pPr>
      <w:r>
        <w:t>34. Phase 3</w:t>
      </w:r>
    </w:p>
    <w:p>
      <w:pPr>
        <w:pStyle w:val="ListBullet"/>
      </w:pPr>
      <w:r>
        <w:t>Multi-agent orchestration</w:t>
      </w:r>
    </w:p>
    <w:p>
      <w:pPr>
        <w:pStyle w:val="ListBullet"/>
      </w:pPr>
      <w:r>
        <w:t>Knowledge graph</w:t>
      </w:r>
    </w:p>
    <w:p>
      <w:pPr>
        <w:pStyle w:val="ListBullet"/>
      </w:pPr>
      <w:r>
        <w:t>Advanced activity prediction</w:t>
      </w:r>
    </w:p>
    <w:p>
      <w:pPr>
        <w:pStyle w:val="ListBullet"/>
      </w:pPr>
      <w:r>
        <w:t>Personal safety preferences</w:t>
      </w:r>
    </w:p>
    <w:p>
      <w:pPr>
        <w:pStyle w:val="ListBullet"/>
      </w:pPr>
      <w:r>
        <w:t>Expanded sensor integration</w:t>
      </w:r>
    </w:p>
    <w:p>
      <w:pPr>
        <w:pStyle w:val="ListBullet"/>
      </w:pPr>
      <w:r>
        <w:t>Continuous data/model improvement</w:t>
      </w:r>
    </w:p>
    <w:p>
      <w:pPr>
        <w:pStyle w:val="ListBullet"/>
      </w:pPr>
      <w:r>
        <w:t>Regional and international expansion</w:t>
      </w:r>
    </w:p>
    <w:p>
      <w:pPr>
        <w:pStyle w:val="Heading1"/>
      </w:pPr>
      <w:r>
        <w:t>35. Patchamama Demo Plan</w:t>
      </w:r>
    </w:p>
    <w:p>
      <w:pPr>
        <w:pStyle w:val="ListNumber"/>
      </w:pPr>
      <w:r>
        <w:t>Open SafePlace and show nearby trusted locations.</w:t>
      </w:r>
    </w:p>
    <w:p>
      <w:pPr>
        <w:pStyle w:val="ListNumber"/>
      </w:pPr>
      <w:r>
        <w:t>Ask: “Where is the safest place I can reach?”</w:t>
      </w:r>
    </w:p>
    <w:p>
      <w:pPr>
        <w:pStyle w:val="ListNumber"/>
      </w:pPr>
      <w:r>
        <w:t>Show the recommendation, safety score and confidence.</w:t>
      </w:r>
    </w:p>
    <w:p>
      <w:pPr>
        <w:pStyle w:val="ListNumber"/>
      </w:pPr>
      <w:r>
        <w:t>Turn off Wi-Fi and mobile data.</w:t>
      </w:r>
    </w:p>
    <w:p>
      <w:pPr>
        <w:pStyle w:val="ListNumber"/>
      </w:pPr>
      <w:r>
        <w:t>Ask the same question.</w:t>
      </w:r>
    </w:p>
    <w:p>
      <w:pPr>
        <w:pStyle w:val="ListNumber"/>
      </w:pPr>
      <w:r>
        <w:t>Demonstrate that the offline SLM and local safety engine still work.</w:t>
      </w:r>
    </w:p>
    <w:p>
      <w:pPr>
        <w:pStyle w:val="ListNumber"/>
      </w:pPr>
      <w:r>
        <w:t>Ask: “Why did you choose this route?”</w:t>
      </w:r>
    </w:p>
    <w:p>
      <w:pPr>
        <w:pStyle w:val="ListNumber"/>
      </w:pPr>
      <w:r>
        <w:t>Show the SLM's grounded explanation.</w:t>
      </w:r>
    </w:p>
    <w:p>
      <w:pPr>
        <w:pStyle w:val="ListNumber"/>
      </w:pPr>
      <w:r>
        <w:t>Change or age the safety data.</w:t>
      </w:r>
    </w:p>
    <w:p>
      <w:pPr>
        <w:pStyle w:val="ListNumber"/>
      </w:pPr>
      <w:r>
        <w:t>Show the confidence dropping.</w:t>
      </w:r>
    </w:p>
    <w:p>
      <w:pPr>
        <w:pStyle w:val="ListNumber"/>
      </w:pPr>
      <w:r>
        <w:t>Demonstrate that the AI says “I don't know” rather than hallucinating.</w:t>
      </w:r>
    </w:p>
    <w:p>
      <w:pPr>
        <w:pStyle w:val="ListNumber"/>
      </w:pPr>
      <w:r>
        <w:t>Move the simulated user location and show the Safe Bubble updating.</w:t>
      </w:r>
    </w:p>
    <w:p>
      <w:pPr>
        <w:pStyle w:val="ListNumber"/>
      </w:pPr>
      <w:r>
        <w:t>Compare the fastest route with the safer route.</w:t>
      </w:r>
    </w:p>
    <w:p>
      <w:pPr>
        <w:pStyle w:val="Heading1"/>
      </w:pPr>
      <w:r>
        <w:t>36. Suggested WOW Demo</w:t>
      </w:r>
    </w:p>
    <w:p>
      <w:pPr>
        <w:ind w:left="360"/>
      </w:pPr>
      <w:r>
        <w:rPr>
          <w:rFonts w:ascii="Courier New" w:hAnsi="Courier New"/>
          <w:sz w:val="17"/>
        </w:rPr>
        <w:t>Internet ON</w:t>
        <w:br/>
        <w:t xml:space="preserve">   |</w:t>
        <w:br/>
        <w:t>Normal recommendation</w:t>
        <w:br/>
        <w:t xml:space="preserve">   |</w:t>
        <w:br/>
        <w:t>Turn Internet OFF</w:t>
        <w:br/>
        <w:t xml:space="preserve">   |</w:t>
        <w:br/>
        <w:t>Offline SLM continues</w:t>
        <w:br/>
        <w:t xml:space="preserve">   |</w:t>
        <w:br/>
        <w:t>User moves</w:t>
        <w:br/>
        <w:t xml:space="preserve">   |</w:t>
        <w:br/>
        <w:t>Safe Bubble updates</w:t>
        <w:br/>
        <w:t xml:space="preserve">   |</w:t>
        <w:br/>
        <w:t>Route changes</w:t>
        <w:br/>
        <w:t xml:space="preserve">   |</w:t>
        <w:br/>
        <w:t>User asks “Why?”</w:t>
        <w:br/>
        <w:t xml:space="preserve">   |</w:t>
        <w:br/>
        <w:t>SLM explains</w:t>
        <w:br/>
        <w:t xml:space="preserve">   |</w:t>
        <w:br/>
        <w:t>Data becomes stale</w:t>
        <w:br/>
        <w:t xml:space="preserve">   |</w:t>
        <w:br/>
        <w:t>Confidence decreases</w:t>
        <w:br/>
        <w:t xml:space="preserve">   |</w:t>
        <w:br/>
        <w:t>AI says:</w:t>
        <w:br/>
        <w:t>“I don't know.”</w:t>
      </w:r>
    </w:p>
    <w:p>
      <w:pPr>
        <w:pStyle w:val="Heading1"/>
      </w:pPr>
      <w:r>
        <w:t>37. Why This Is More Than a Map Application</w:t>
      </w:r>
    </w:p>
    <w:tbl>
      <w:tblPr>
        <w:tblStyle w:val="LightShading-Accent1"/>
        <w:tblW w:type="auto" w:w="0"/>
        <w:tblLook w:firstColumn="1" w:firstRow="1" w:lastColumn="0" w:lastRow="0" w:noHBand="0" w:noVBand="1" w:val="04A0"/>
      </w:tblPr>
      <w:tblGrid>
        <w:gridCol w:w="5040"/>
        <w:gridCol w:w="5040"/>
      </w:tblGrid>
      <w:tr>
        <w:tc>
          <w:tcPr>
            <w:tcW w:type="dxa" w:w="5040"/>
          </w:tcPr>
          <w:p>
            <w:r>
              <w:t>Traditional Navigation</w:t>
            </w:r>
          </w:p>
        </w:tc>
        <w:tc>
          <w:tcPr>
            <w:tcW w:type="dxa" w:w="5040"/>
          </w:tcPr>
          <w:p>
            <w:r>
              <w:t>SafePlace</w:t>
            </w:r>
          </w:p>
        </w:tc>
      </w:tr>
      <w:tr>
        <w:tc>
          <w:tcPr>
            <w:tcW w:type="dxa" w:w="5040"/>
          </w:tcPr>
          <w:p>
            <w:r>
              <w:t>Where is something?</w:t>
            </w:r>
          </w:p>
        </w:tc>
        <w:tc>
          <w:tcPr>
            <w:tcW w:type="dxa" w:w="5040"/>
          </w:tcPr>
          <w:p>
            <w:r>
              <w:t>Where should I go?</w:t>
            </w:r>
          </w:p>
        </w:tc>
      </w:tr>
      <w:tr>
        <w:tc>
          <w:tcPr>
            <w:tcW w:type="dxa" w:w="5040"/>
          </w:tcPr>
          <w:p>
            <w:r>
              <w:t>Fastest route</w:t>
            </w:r>
          </w:p>
        </w:tc>
        <w:tc>
          <w:tcPr>
            <w:tcW w:type="dxa" w:w="5040"/>
          </w:tcPr>
          <w:p>
            <w:r>
              <w:t>Safest practical route</w:t>
            </w:r>
          </w:p>
        </w:tc>
      </w:tr>
      <w:tr>
        <w:tc>
          <w:tcPr>
            <w:tcW w:type="dxa" w:w="5040"/>
          </w:tcPr>
          <w:p>
            <w:r>
              <w:t>Usually assumes current data</w:t>
            </w:r>
          </w:p>
        </w:tc>
        <w:tc>
          <w:tcPr>
            <w:tcW w:type="dxa" w:w="5040"/>
          </w:tcPr>
          <w:p>
            <w:r>
              <w:t>Shows data freshness and confidence</w:t>
            </w:r>
          </w:p>
        </w:tc>
      </w:tr>
      <w:tr>
        <w:tc>
          <w:tcPr>
            <w:tcW w:type="dxa" w:w="5040"/>
          </w:tcPr>
          <w:p>
            <w:r>
              <w:t>AI may be cloud-dependent</w:t>
            </w:r>
          </w:p>
        </w:tc>
        <w:tc>
          <w:tcPr>
            <w:tcW w:type="dxa" w:w="5040"/>
          </w:tcPr>
          <w:p>
            <w:r>
              <w:t>Core intelligence is offline-first</w:t>
            </w:r>
          </w:p>
        </w:tc>
      </w:tr>
      <w:tr>
        <w:tc>
          <w:tcPr>
            <w:tcW w:type="dxa" w:w="5040"/>
          </w:tcPr>
          <w:p>
            <w:r>
              <w:t>Produces an answer</w:t>
            </w:r>
          </w:p>
        </w:tc>
        <w:tc>
          <w:tcPr>
            <w:tcW w:type="dxa" w:w="5040"/>
          </w:tcPr>
          <w:p>
            <w:r>
              <w:t>Can abstain when evidence is insufficient</w:t>
            </w:r>
          </w:p>
        </w:tc>
      </w:tr>
      <w:tr>
        <w:tc>
          <w:tcPr>
            <w:tcW w:type="dxa" w:w="5040"/>
          </w:tcPr>
          <w:p>
            <w:r>
              <w:t>Destination-focused</w:t>
            </w:r>
          </w:p>
        </w:tc>
        <w:tc>
          <w:tcPr>
            <w:tcW w:type="dxa" w:w="5040"/>
          </w:tcPr>
          <w:p>
            <w:r>
              <w:t>Destination + route + Safe Bubble</w:t>
            </w:r>
          </w:p>
        </w:tc>
      </w:tr>
    </w:tbl>
    <w:p/>
    <w:p>
      <w:pPr>
        <w:pStyle w:val="Heading1"/>
      </w:pPr>
      <w:r>
        <w:t>38. Final Product Definition</w:t>
      </w:r>
    </w:p>
    <w:p>
      <w:r>
        <w:t>SafePlace = Offline Maps + On-device SLM + Safety/Risk Engine + Confidence Engine + Safe Routing + Safe Bubble + Explainability + Emergency Mode + Voice + Online/Offline Synchronization.</w:t>
      </w:r>
    </w:p>
    <w:p>
      <w:r>
        <w:t>The strongest conceptual differentiator is not simply “AI that works offline.” It is an AI system that understands the difference between having information and having enough reliable information to make a safety recommendation.</w:t>
      </w:r>
    </w:p>
    <w:p>
      <w:pPr>
        <w:pStyle w:val="Heading1"/>
      </w:pPr>
      <w:r>
        <w:t>39. One-Line Pitch</w:t>
      </w:r>
    </w:p>
    <w:p>
      <w:r>
        <w:rPr>
          <w:b/>
        </w:rPr>
        <w:t>“SafePlace is an offline AI safety copilot that helps people find the safest reachable place and route, explains why it made the recommendation, continuously monitors their safety bubble, and knows when it doesn't have enough information to make a reliable decision.”</w:t>
      </w:r>
    </w:p>
    <w:p>
      <w:pPr>
        <w:pStyle w:val="Heading1"/>
      </w:pPr>
      <w:r>
        <w:t>40. Competition Positioning</w:t>
      </w:r>
    </w:p>
    <w:p>
      <w:r>
        <w:t>A strong opening line for the presentation:</w:t>
      </w:r>
    </w:p>
    <w:p>
      <w:r>
        <w:rPr>
          <w:b/>
        </w:rPr>
        <w:t>“What if your safety assistant could still think when the internet couldn't?”</w:t>
      </w:r>
    </w:p>
    <w:p>
      <w:r>
        <w:t>The product then demonstrates four connected ideas: offline intelligence, risk-aware routing, explainable recommendations, and uncertainty-aware AI.</w:t>
      </w:r>
    </w:p>
    <w:p>
      <w:pPr>
        <w:pStyle w:val="Heading1"/>
      </w:pPr>
      <w:r>
        <w:t>41. Implementation Priorities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Priority</w:t>
            </w:r>
          </w:p>
        </w:tc>
        <w:tc>
          <w:tcPr>
            <w:tcW w:type="dxa" w:w="3360"/>
          </w:tcPr>
          <w:p>
            <w:r>
              <w:t>Capability</w:t>
            </w:r>
          </w:p>
        </w:tc>
        <w:tc>
          <w:tcPr>
            <w:tcW w:type="dxa" w:w="3360"/>
          </w:tcPr>
          <w:p>
            <w:r>
              <w:t>Importance</w:t>
            </w:r>
          </w:p>
        </w:tc>
      </w:tr>
      <w:tr>
        <w:tc>
          <w:tcPr>
            <w:tcW w:type="dxa" w:w="3360"/>
          </w:tcPr>
          <w:p>
            <w:r>
              <w:t>P0</w:t>
            </w:r>
          </w:p>
        </w:tc>
        <w:tc>
          <w:tcPr>
            <w:tcW w:type="dxa" w:w="3360"/>
          </w:tcPr>
          <w:p>
            <w:r>
              <w:t>Offline map + GPS + local POI database</w:t>
            </w:r>
          </w:p>
        </w:tc>
        <w:tc>
          <w:tcPr>
            <w:tcW w:type="dxa" w:w="3360"/>
          </w:tcPr>
          <w:p>
            <w:r>
              <w:t>Foundation</w:t>
            </w:r>
          </w:p>
        </w:tc>
      </w:tr>
      <w:tr>
        <w:tc>
          <w:tcPr>
            <w:tcW w:type="dxa" w:w="3360"/>
          </w:tcPr>
          <w:p>
            <w:r>
              <w:t>P0</w:t>
            </w:r>
          </w:p>
        </w:tc>
        <w:tc>
          <w:tcPr>
            <w:tcW w:type="dxa" w:w="3360"/>
          </w:tcPr>
          <w:p>
            <w:r>
              <w:t>Safety/risk engine</w:t>
            </w:r>
          </w:p>
        </w:tc>
        <w:tc>
          <w:tcPr>
            <w:tcW w:type="dxa" w:w="3360"/>
          </w:tcPr>
          <w:p>
            <w:r>
              <w:t>Core intelligence</w:t>
            </w:r>
          </w:p>
        </w:tc>
      </w:tr>
      <w:tr>
        <w:tc>
          <w:tcPr>
            <w:tcW w:type="dxa" w:w="3360"/>
          </w:tcPr>
          <w:p>
            <w:r>
              <w:t>P0</w:t>
            </w:r>
          </w:p>
        </w:tc>
        <w:tc>
          <w:tcPr>
            <w:tcW w:type="dxa" w:w="3360"/>
          </w:tcPr>
          <w:p>
            <w:r>
              <w:t>Confidence/data trust engine</w:t>
            </w:r>
          </w:p>
        </w:tc>
        <w:tc>
          <w:tcPr>
            <w:tcW w:type="dxa" w:w="3360"/>
          </w:tcPr>
          <w:p>
            <w:r>
              <w:t>Core innovation</w:t>
            </w:r>
          </w:p>
        </w:tc>
      </w:tr>
      <w:tr>
        <w:tc>
          <w:tcPr>
            <w:tcW w:type="dxa" w:w="3360"/>
          </w:tcPr>
          <w:p>
            <w:r>
              <w:t>P0</w:t>
            </w:r>
          </w:p>
        </w:tc>
        <w:tc>
          <w:tcPr>
            <w:tcW w:type="dxa" w:w="3360"/>
          </w:tcPr>
          <w:p>
            <w:r>
              <w:t>Safe route vs fastest route</w:t>
            </w:r>
          </w:p>
        </w:tc>
        <w:tc>
          <w:tcPr>
            <w:tcW w:type="dxa" w:w="3360"/>
          </w:tcPr>
          <w:p>
            <w:r>
              <w:t>Signature feature</w:t>
            </w:r>
          </w:p>
        </w:tc>
      </w:tr>
      <w:tr>
        <w:tc>
          <w:tcPr>
            <w:tcW w:type="dxa" w:w="3360"/>
          </w:tcPr>
          <w:p>
            <w:r>
              <w:t>P0</w:t>
            </w:r>
          </w:p>
        </w:tc>
        <w:tc>
          <w:tcPr>
            <w:tcW w:type="dxa" w:w="3360"/>
          </w:tcPr>
          <w:p>
            <w:r>
              <w:t>On-device SLM explanation</w:t>
            </w:r>
          </w:p>
        </w:tc>
        <w:tc>
          <w:tcPr>
            <w:tcW w:type="dxa" w:w="3360"/>
          </w:tcPr>
          <w:p>
            <w:r>
              <w:t>AI layer</w:t>
            </w:r>
          </w:p>
        </w:tc>
      </w:tr>
      <w:tr>
        <w:tc>
          <w:tcPr>
            <w:tcW w:type="dxa" w:w="3360"/>
          </w:tcPr>
          <w:p>
            <w:r>
              <w:t>P1</w:t>
            </w:r>
          </w:p>
        </w:tc>
        <w:tc>
          <w:tcPr>
            <w:tcW w:type="dxa" w:w="3360"/>
          </w:tcPr>
          <w:p>
            <w:r>
              <w:t>Dynamic Safe Bubble</w:t>
            </w:r>
          </w:p>
        </w:tc>
        <w:tc>
          <w:tcPr>
            <w:tcW w:type="dxa" w:w="3360"/>
          </w:tcPr>
          <w:p>
            <w:r>
              <w:t>Differentiator</w:t>
            </w:r>
          </w:p>
        </w:tc>
      </w:tr>
      <w:tr>
        <w:tc>
          <w:tcPr>
            <w:tcW w:type="dxa" w:w="3360"/>
          </w:tcPr>
          <w:p>
            <w:r>
              <w:t>P1</w:t>
            </w:r>
          </w:p>
        </w:tc>
        <w:tc>
          <w:tcPr>
            <w:tcW w:type="dxa" w:w="3360"/>
          </w:tcPr>
          <w:p>
            <w:r>
              <w:t>Emergency Mode</w:t>
            </w:r>
          </w:p>
        </w:tc>
        <w:tc>
          <w:tcPr>
            <w:tcW w:type="dxa" w:w="3360"/>
          </w:tcPr>
          <w:p>
            <w:r>
              <w:t>High-value UX</w:t>
            </w:r>
          </w:p>
        </w:tc>
      </w:tr>
      <w:tr>
        <w:tc>
          <w:tcPr>
            <w:tcW w:type="dxa" w:w="3360"/>
          </w:tcPr>
          <w:p>
            <w:r>
              <w:t>P1</w:t>
            </w:r>
          </w:p>
        </w:tc>
        <w:tc>
          <w:tcPr>
            <w:tcW w:type="dxa" w:w="3360"/>
          </w:tcPr>
          <w:p>
            <w:r>
              <w:t>Voice assistant</w:t>
            </w:r>
          </w:p>
        </w:tc>
        <w:tc>
          <w:tcPr>
            <w:tcW w:type="dxa" w:w="3360"/>
          </w:tcPr>
          <w:p>
            <w:r>
              <w:t>Demo enhancement</w:t>
            </w:r>
          </w:p>
        </w:tc>
      </w:tr>
      <w:tr>
        <w:tc>
          <w:tcPr>
            <w:tcW w:type="dxa" w:w="3360"/>
          </w:tcPr>
          <w:p>
            <w:r>
              <w:t>P2</w:t>
            </w:r>
          </w:p>
        </w:tc>
        <w:tc>
          <w:tcPr>
            <w:tcW w:type="dxa" w:w="3360"/>
          </w:tcPr>
          <w:p>
            <w:r>
              <w:t>Cloud synchronization</w:t>
            </w:r>
          </w:p>
        </w:tc>
        <w:tc>
          <w:tcPr>
            <w:tcW w:type="dxa" w:w="3360"/>
          </w:tcPr>
          <w:p>
            <w:r>
              <w:t>Scalability</w:t>
            </w:r>
          </w:p>
        </w:tc>
      </w:tr>
      <w:tr>
        <w:tc>
          <w:tcPr>
            <w:tcW w:type="dxa" w:w="3360"/>
          </w:tcPr>
          <w:p>
            <w:r>
              <w:t>P2</w:t>
            </w:r>
          </w:p>
        </w:tc>
        <w:tc>
          <w:tcPr>
            <w:tcW w:type="dxa" w:w="3360"/>
          </w:tcPr>
          <w:p>
            <w:r>
              <w:t>Knowledge graph</w:t>
            </w:r>
          </w:p>
        </w:tc>
        <w:tc>
          <w:tcPr>
            <w:tcW w:type="dxa" w:w="3360"/>
          </w:tcPr>
          <w:p>
            <w:r>
              <w:t>Advanced reasoning</w:t>
            </w:r>
          </w:p>
        </w:tc>
      </w:tr>
      <w:tr>
        <w:tc>
          <w:tcPr>
            <w:tcW w:type="dxa" w:w="3360"/>
          </w:tcPr>
          <w:p>
            <w:r>
              <w:t>P2</w:t>
            </w:r>
          </w:p>
        </w:tc>
        <w:tc>
          <w:tcPr>
            <w:tcW w:type="dxa" w:w="3360"/>
          </w:tcPr>
          <w:p>
            <w:r>
              <w:t>Multi-agent architecture</w:t>
            </w:r>
          </w:p>
        </w:tc>
        <w:tc>
          <w:tcPr>
            <w:tcW w:type="dxa" w:w="3360"/>
          </w:tcPr>
          <w:p>
            <w:r>
              <w:t>Advanced extension</w:t>
            </w:r>
          </w:p>
        </w:tc>
      </w:tr>
    </w:tbl>
    <w:p/>
    <w:p>
      <w:pPr>
        <w:pStyle w:val="Heading1"/>
      </w:pPr>
      <w:r>
        <w:t>42. Final Architecture Summary</w:t>
      </w:r>
    </w:p>
    <w:p>
      <w:pPr>
        <w:ind w:left="360"/>
      </w:pPr>
      <w:r>
        <w:rPr>
          <w:rFonts w:ascii="Courier New" w:hAnsi="Courier New"/>
          <w:sz w:val="17"/>
        </w:rPr>
        <w:t>DATA SOURCES</w:t>
        <w:br/>
        <w:t xml:space="preserve">   ↓</w:t>
        <w:br/>
        <w:t>DATA NORMALIZATION</w:t>
        <w:br/>
        <w:t xml:space="preserve">   ↓</w:t>
        <w:br/>
        <w:t>DATA TRUST ENGINE</w:t>
        <w:br/>
        <w:t xml:space="preserve">   ↓</w:t>
        <w:br/>
        <w:t>+-----------------------------+</w:t>
        <w:br/>
        <w:t>| Offline Map                 |</w:t>
        <w:br/>
        <w:t>| POI Database                |</w:t>
        <w:br/>
        <w:t>| Safety Database             |</w:t>
        <w:br/>
        <w:t>| Routing Graph               |</w:t>
        <w:br/>
        <w:t>| Risk Model                  |</w:t>
        <w:br/>
        <w:t>| Confidence Rules/Model      |</w:t>
        <w:br/>
        <w:t>| On-device SLM               |</w:t>
        <w:br/>
        <w:t>+-----------------------------+</w:t>
        <w:br/>
        <w:t xml:space="preserve">   ↓</w:t>
        <w:br/>
        <w:t>GPS + USER REQUEST</w:t>
        <w:br/>
        <w:t xml:space="preserve">   ↓</w:t>
        <w:br/>
        <w:t>SAFETY ENGINE</w:t>
        <w:br/>
        <w:t xml:space="preserve">   ├── Risk Score</w:t>
        <w:br/>
        <w:t xml:space="preserve">   ├── Confidence Score</w:t>
        <w:br/>
        <w:t xml:space="preserve">   ├── Candidate Destinations</w:t>
        <w:br/>
        <w:t xml:space="preserve">   ├── Safe Routes</w:t>
        <w:br/>
        <w:t xml:space="preserve">   └── Safe Bubble</w:t>
        <w:br/>
        <w:t xml:space="preserve">   ↓</w:t>
        <w:br/>
        <w:t>CONTROLLED TOOLS</w:t>
        <w:br/>
        <w:t xml:space="preserve">   ↓</w:t>
        <w:br/>
        <w:t>ON-DEVICE SLM</w:t>
        <w:br/>
        <w:t xml:space="preserve">   ↓</w:t>
        <w:br/>
        <w:t>EXPLANATION / VOICE / GUIDANCE</w:t>
        <w:br/>
        <w:t xml:space="preserve">   ↓</w:t>
        <w:br/>
        <w:t>SAFEPLACE UI</w:t>
        <w:br/>
        <w:br/>
        <w:t>When online:</w:t>
        <w:br/>
        <w:t>Cloud → Validate → Version → Sync → Local Package</w:t>
      </w:r>
    </w:p>
    <w:p>
      <w:pPr>
        <w:pStyle w:val="Heading1"/>
      </w:pPr>
      <w:r>
        <w:t>43. Final Conclusion</w:t>
      </w:r>
    </w:p>
    <w:p>
      <w:r>
        <w:t>SafePlace is strongest when presented as an uncertainty-aware, offline-first safety intelligence system rather than as a map application. The product combines local geospatial retrieval, conventional risk modeling, safe routing, an on-device SLM, data-trust scoring, dynamic safety zones and explainable recommendations.</w:t>
      </w:r>
    </w:p>
    <w:p>
      <w:r>
        <w:t>The recommended MVP should focus on five capabilities: offline SLM, offline map/data, safety-risk engine, safe-vs-fast route selection, and confidence-aware “I don't know” behavior. Safe Bubble, voice and emergency mode can then provide the high-impact demonstration layer.</w:t>
      </w:r>
    </w:p>
    <w:p>
      <w:pPr>
        <w:pStyle w:val="Heading1"/>
      </w:pPr>
      <w:r>
        <w:t>Appendix A — Suggested Data Schema</w:t>
      </w:r>
    </w:p>
    <w:tbl>
      <w:tblPr>
        <w:tblStyle w:val="LightShading-Accent1"/>
        <w:tblW w:type="auto" w:w="0"/>
        <w:tblLook w:firstColumn="1" w:firstRow="1" w:lastColumn="0" w:lastRow="0" w:noHBand="0" w:noVBand="1" w:val="04A0"/>
      </w:tblPr>
      <w:tblGrid>
        <w:gridCol w:w="5040"/>
        <w:gridCol w:w="5040"/>
      </w:tblGrid>
      <w:tr>
        <w:tc>
          <w:tcPr>
            <w:tcW w:type="dxa" w:w="5040"/>
          </w:tcPr>
          <w:p>
            <w:r>
              <w:t>Entity</w:t>
            </w:r>
          </w:p>
        </w:tc>
        <w:tc>
          <w:tcPr>
            <w:tcW w:type="dxa" w:w="5040"/>
          </w:tcPr>
          <w:p>
            <w:r>
              <w:t>Important Fields</w:t>
            </w:r>
          </w:p>
        </w:tc>
      </w:tr>
      <w:tr>
        <w:tc>
          <w:tcPr>
            <w:tcW w:type="dxa" w:w="5040"/>
          </w:tcPr>
          <w:p>
            <w:r>
              <w:t>POI</w:t>
            </w:r>
          </w:p>
        </w:tc>
        <w:tc>
          <w:tcPr>
            <w:tcW w:type="dxa" w:w="5040"/>
          </w:tcPr>
          <w:p>
            <w:r>
              <w:t>id, name, category, lat, lon, hours, source, updated_at, confidence</w:t>
            </w:r>
          </w:p>
        </w:tc>
      </w:tr>
      <w:tr>
        <w:tc>
          <w:tcPr>
            <w:tcW w:type="dxa" w:w="5040"/>
          </w:tcPr>
          <w:p>
            <w:r>
              <w:t>RoadSegment</w:t>
            </w:r>
          </w:p>
        </w:tc>
        <w:tc>
          <w:tcPr>
            <w:tcW w:type="dxa" w:w="5040"/>
          </w:tcPr>
          <w:p>
            <w:r>
              <w:t>id, geometry, type, lighting, footpath, activity_proxy, access</w:t>
            </w:r>
          </w:p>
        </w:tc>
      </w:tr>
      <w:tr>
        <w:tc>
          <w:tcPr>
            <w:tcW w:type="dxa" w:w="5040"/>
          </w:tcPr>
          <w:p>
            <w:r>
              <w:t>IncidentAggregate</w:t>
            </w:r>
          </w:p>
        </w:tc>
        <w:tc>
          <w:tcPr>
            <w:tcW w:type="dxa" w:w="5040"/>
          </w:tcPr>
          <w:p>
            <w:r>
              <w:t>area/grid, time_bucket, category, severity, count, source, confidence</w:t>
            </w:r>
          </w:p>
        </w:tc>
      </w:tr>
      <w:tr>
        <w:tc>
          <w:tcPr>
            <w:tcW w:type="dxa" w:w="5040"/>
          </w:tcPr>
          <w:p>
            <w:r>
              <w:t>SafetyScore</w:t>
            </w:r>
          </w:p>
        </w:tc>
        <w:tc>
          <w:tcPr>
            <w:tcW w:type="dxa" w:w="5040"/>
          </w:tcPr>
          <w:p>
            <w:r>
              <w:t>entity_id/route_id, score, calculated_at, model_version</w:t>
            </w:r>
          </w:p>
        </w:tc>
      </w:tr>
      <w:tr>
        <w:tc>
          <w:tcPr>
            <w:tcW w:type="dxa" w:w="5040"/>
          </w:tcPr>
          <w:p>
            <w:r>
              <w:t>Confidence</w:t>
            </w:r>
          </w:p>
        </w:tc>
        <w:tc>
          <w:tcPr>
            <w:tcW w:type="dxa" w:w="5040"/>
          </w:tcPr>
          <w:p>
            <w:r>
              <w:t>entity_id, source_quality, freshness, completeness, consistency, score</w:t>
            </w:r>
          </w:p>
        </w:tc>
      </w:tr>
      <w:tr>
        <w:tc>
          <w:tcPr>
            <w:tcW w:type="dxa" w:w="5040"/>
          </w:tcPr>
          <w:p>
            <w:r>
              <w:t>Route</w:t>
            </w:r>
          </w:p>
        </w:tc>
        <w:tc>
          <w:tcPr>
            <w:tcW w:type="dxa" w:w="5040"/>
          </w:tcPr>
          <w:p>
            <w:r>
              <w:t>id, geometry, distance, duration, risk, confidence, route_score</w:t>
            </w:r>
          </w:p>
        </w:tc>
      </w:tr>
      <w:tr>
        <w:tc>
          <w:tcPr>
            <w:tcW w:type="dxa" w:w="5040"/>
          </w:tcPr>
          <w:p>
            <w:r>
              <w:t>SyncPackage</w:t>
            </w:r>
          </w:p>
        </w:tc>
        <w:tc>
          <w:tcPr>
            <w:tcW w:type="dxa" w:w="5040"/>
          </w:tcPr>
          <w:p>
            <w:r>
              <w:t>version, map_version, safety_version, model_version, created_at</w:t>
            </w:r>
          </w:p>
        </w:tc>
      </w:tr>
    </w:tbl>
    <w:p/>
    <w:p>
      <w:pPr>
        <w:pStyle w:val="Heading1"/>
      </w:pPr>
      <w:r>
        <w:t>Appendix B — Safety Guardrails</w:t>
      </w:r>
    </w:p>
    <w:p>
      <w:pPr>
        <w:pStyle w:val="ListBullet"/>
      </w:pPr>
      <w:r>
        <w:t>Never claim that any place is guaranteed safe.</w:t>
      </w:r>
    </w:p>
    <w:p>
      <w:pPr>
        <w:pStyle w:val="ListBullet"/>
      </w:pPr>
      <w:r>
        <w:t>Use “estimated risk” and “confidence” language.</w:t>
      </w:r>
    </w:p>
    <w:p>
      <w:pPr>
        <w:pStyle w:val="ListBullet"/>
      </w:pPr>
      <w:r>
        <w:t>Do not infer safety from protected or sensitive demographic attributes.</w:t>
      </w:r>
    </w:p>
    <w:p>
      <w:pPr>
        <w:pStyle w:val="ListBullet"/>
      </w:pPr>
      <w:r>
        <w:t>Do not expose identifiable incident-victim information.</w:t>
      </w:r>
    </w:p>
    <w:p>
      <w:pPr>
        <w:pStyle w:val="ListBullet"/>
      </w:pPr>
      <w:r>
        <w:t>Do not claim that an offline emergency alert was transmitted unless communication actually succeeded.</w:t>
      </w:r>
    </w:p>
    <w:p>
      <w:pPr>
        <w:pStyle w:val="ListBullet"/>
      </w:pPr>
      <w:r>
        <w:t>Show data freshness for safety-critical recommendations.</w:t>
      </w:r>
    </w:p>
    <w:p>
      <w:pPr>
        <w:pStyle w:val="ListBullet"/>
      </w:pPr>
      <w:r>
        <w:t>Allow the system to abstain.</w:t>
      </w:r>
    </w:p>
    <w:p>
      <w:pPr>
        <w:pStyle w:val="ListBullet"/>
      </w:pPr>
      <w:r>
        <w:t>Provide alternative destinations where possible.</w:t>
      </w:r>
    </w:p>
    <w:p>
      <w:pPr>
        <w:pStyle w:val="ListBullet"/>
      </w:pPr>
      <w:r>
        <w:t>Treat the system as decision support, not a replacement for emergency services or human judgment.</w:t>
      </w:r>
    </w:p>
    <w:p>
      <w:pPr>
        <w:pStyle w:val="Heading1"/>
      </w:pPr>
      <w:r>
        <w:t>Appendix C — Reference Technology Notes</w:t>
      </w:r>
    </w:p>
    <w:p>
      <w:r>
        <w:t>Google's current AI Edge documentation describes LiteRT-LM as an on-device LLM orchestration layer supporting Android and iOS, hardware acceleration and tool use. Google documentation also positions LiteRT-LM as the recommended direction for new Android on-device LLM work. Compact Gemma-family models are suitable candidates for experimentation, subject to device-memory, latency and licensing constraints.</w:t>
      </w:r>
    </w:p>
    <w:p>
      <w:r>
        <w:t>OpenStreetMap documentation describes offline map/routing approaches and lists routing engines/frameworks including GraphHopper, OsmSharp and CartoType. The actual dataset, license compliance, update mechanism and regional coverage must be checked before deployment.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SafePlace — Offline AI Safety Copilot | Patchamama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