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F563" w14:textId="31CD1100" w:rsidR="003A4BB5" w:rsidRPr="0007129B" w:rsidRDefault="003A4BB5" w:rsidP="003A4BB5">
      <w:pPr>
        <w:ind w:left="2880" w:firstLine="720"/>
        <w:rPr>
          <w:b/>
          <w:sz w:val="40"/>
          <w:szCs w:val="40"/>
          <w:lang w:val="en-PH"/>
        </w:rPr>
      </w:pPr>
      <w:r w:rsidRPr="0007129B">
        <w:rPr>
          <w:b/>
          <w:sz w:val="40"/>
          <w:szCs w:val="40"/>
          <w:lang w:val="en-PH"/>
        </w:rPr>
        <w:t>PAW-ER</w:t>
      </w:r>
    </w:p>
    <w:p w14:paraId="1193BF36" w14:textId="77777777" w:rsidR="003A4BB5" w:rsidRPr="0007129B" w:rsidRDefault="003A4BB5" w:rsidP="003A4BB5">
      <w:pPr>
        <w:ind w:left="1440"/>
        <w:rPr>
          <w:sz w:val="32"/>
          <w:szCs w:val="32"/>
          <w:lang w:val="en-PH"/>
        </w:rPr>
      </w:pPr>
      <w:r w:rsidRPr="0007129B">
        <w:rPr>
          <w:sz w:val="32"/>
          <w:szCs w:val="32"/>
          <w:lang w:val="en-PH"/>
        </w:rPr>
        <w:t>Information Security Management System</w:t>
      </w:r>
    </w:p>
    <w:p w14:paraId="5473E3C2" w14:textId="77777777" w:rsidR="003A4BB5" w:rsidRPr="0007129B" w:rsidRDefault="003A4BB5" w:rsidP="003A4BB5">
      <w:pPr>
        <w:ind w:left="1440"/>
        <w:rPr>
          <w:sz w:val="32"/>
          <w:szCs w:val="32"/>
          <w:lang w:val="en-PH"/>
        </w:rPr>
      </w:pPr>
    </w:p>
    <w:p w14:paraId="6984E33C" w14:textId="20187857" w:rsidR="003A4BB5" w:rsidRPr="0007129B" w:rsidRDefault="003A4BB5" w:rsidP="003A4BB5">
      <w:pPr>
        <w:rPr>
          <w:sz w:val="32"/>
          <w:szCs w:val="32"/>
          <w:lang w:val="en-PH"/>
        </w:rPr>
      </w:pPr>
      <w:r w:rsidRPr="0007129B">
        <w:rPr>
          <w:sz w:val="32"/>
          <w:szCs w:val="32"/>
          <w:lang w:val="en-PH"/>
        </w:rPr>
        <w:t xml:space="preserve"> </w:t>
      </w:r>
      <w:r w:rsidRPr="0007129B">
        <w:rPr>
          <w:sz w:val="32"/>
          <w:szCs w:val="32"/>
          <w:lang w:val="en-PH"/>
        </w:rPr>
        <w:tab/>
      </w:r>
      <w:r w:rsidRPr="0007129B">
        <w:rPr>
          <w:sz w:val="32"/>
          <w:szCs w:val="32"/>
          <w:lang w:val="en-PH"/>
        </w:rPr>
        <w:tab/>
        <w:t xml:space="preserve">    </w:t>
      </w:r>
      <w:r w:rsidRPr="0007129B">
        <w:rPr>
          <w:sz w:val="32"/>
          <w:szCs w:val="32"/>
          <w:lang w:val="en-PH"/>
        </w:rPr>
        <w:t>ISO/IEC 27001:2022 Compliance Policy</w:t>
      </w:r>
    </w:p>
    <w:p w14:paraId="6C0FB62F" w14:textId="77777777" w:rsidR="003A4BB5" w:rsidRPr="0007129B" w:rsidRDefault="003A4BB5" w:rsidP="003A4BB5">
      <w:pPr>
        <w:rPr>
          <w:sz w:val="32"/>
          <w:szCs w:val="32"/>
          <w:lang w:val="en-PH"/>
        </w:rPr>
      </w:pPr>
    </w:p>
    <w:p w14:paraId="434A9104" w14:textId="2509C531" w:rsidR="003A4BB5" w:rsidRPr="0007129B" w:rsidRDefault="003A4BB5" w:rsidP="003A4BB5">
      <w:pPr>
        <w:rPr>
          <w:sz w:val="32"/>
          <w:szCs w:val="32"/>
          <w:lang w:val="en-PH"/>
        </w:rPr>
      </w:pPr>
      <w:r w:rsidRPr="0007129B">
        <w:rPr>
          <w:sz w:val="32"/>
          <w:szCs w:val="32"/>
          <w:lang w:val="en-PH"/>
        </w:rPr>
        <w:t xml:space="preserve"> </w:t>
      </w:r>
      <w:r w:rsidRPr="0007129B">
        <w:rPr>
          <w:sz w:val="32"/>
          <w:szCs w:val="32"/>
          <w:lang w:val="en-PH"/>
        </w:rPr>
        <w:tab/>
      </w:r>
      <w:r w:rsidRPr="0007129B">
        <w:rPr>
          <w:sz w:val="32"/>
          <w:szCs w:val="32"/>
          <w:lang w:val="en-PH"/>
        </w:rPr>
        <w:tab/>
      </w:r>
      <w:r w:rsidRPr="0007129B">
        <w:rPr>
          <w:sz w:val="32"/>
          <w:szCs w:val="32"/>
          <w:lang w:val="en-PH"/>
        </w:rPr>
        <w:t>Prepared for the PAW-ER Capstone Project</w:t>
      </w:r>
    </w:p>
    <w:p w14:paraId="06C57C7D" w14:textId="77777777" w:rsidR="0007129B" w:rsidRPr="0007129B" w:rsidRDefault="0007129B" w:rsidP="003A4BB5">
      <w:pPr>
        <w:rPr>
          <w:sz w:val="24"/>
          <w:szCs w:val="24"/>
          <w:lang w:val="en-PH"/>
        </w:rPr>
      </w:pPr>
    </w:p>
    <w:p w14:paraId="698B16DC" w14:textId="77777777" w:rsidR="0007129B" w:rsidRPr="0007129B" w:rsidRDefault="0007129B" w:rsidP="0007129B">
      <w:pPr>
        <w:rPr>
          <w:b/>
          <w:bCs/>
          <w:sz w:val="32"/>
          <w:szCs w:val="32"/>
          <w:lang w:val="en-PH"/>
        </w:rPr>
      </w:pPr>
      <w:r w:rsidRPr="0007129B">
        <w:rPr>
          <w:b/>
          <w:bCs/>
          <w:sz w:val="32"/>
          <w:szCs w:val="32"/>
          <w:lang w:val="en-PH"/>
        </w:rPr>
        <w:t>1. Purpose</w:t>
      </w:r>
    </w:p>
    <w:p w14:paraId="17F8F18E" w14:textId="77777777" w:rsidR="0007129B" w:rsidRPr="0007129B" w:rsidRDefault="0007129B" w:rsidP="0007129B">
      <w:pPr>
        <w:rPr>
          <w:sz w:val="24"/>
          <w:szCs w:val="24"/>
          <w:lang w:val="en-PH"/>
        </w:rPr>
      </w:pPr>
      <w:r w:rsidRPr="0007129B">
        <w:rPr>
          <w:sz w:val="24"/>
          <w:szCs w:val="24"/>
          <w:lang w:val="en-PH"/>
        </w:rPr>
        <w:t>This policy sets out the core requirements for establishing, implementing, maintaining, and continually improving the Information Security Management System (ISMS) of PAW-ER, aligned with the ISO/IEC 27001:2022 standard.</w:t>
      </w:r>
    </w:p>
    <w:p w14:paraId="4457A330" w14:textId="77777777" w:rsidR="0007129B" w:rsidRDefault="0007129B" w:rsidP="0007129B">
      <w:pPr>
        <w:rPr>
          <w:sz w:val="24"/>
          <w:szCs w:val="24"/>
          <w:lang w:val="en-PH"/>
        </w:rPr>
      </w:pPr>
      <w:r w:rsidRPr="0007129B">
        <w:rPr>
          <w:sz w:val="24"/>
          <w:szCs w:val="24"/>
          <w:lang w:val="en-PH"/>
        </w:rPr>
        <w:t>The primary objective of the ISMS is to protect the confidentiality, integrity, and availability of all information assets across PAW-ER through a structured risk management process.</w:t>
      </w:r>
    </w:p>
    <w:p w14:paraId="3965078D" w14:textId="77777777" w:rsidR="0007129B" w:rsidRPr="0007129B" w:rsidRDefault="0007129B" w:rsidP="0007129B">
      <w:pPr>
        <w:rPr>
          <w:sz w:val="24"/>
          <w:szCs w:val="24"/>
          <w:lang w:val="en-PH"/>
        </w:rPr>
      </w:pPr>
    </w:p>
    <w:p w14:paraId="711C30AA" w14:textId="77777777" w:rsidR="0007129B" w:rsidRPr="0007129B" w:rsidRDefault="0007129B" w:rsidP="0007129B">
      <w:pPr>
        <w:rPr>
          <w:b/>
          <w:bCs/>
          <w:sz w:val="32"/>
          <w:szCs w:val="32"/>
          <w:lang w:val="en-PH"/>
        </w:rPr>
      </w:pPr>
      <w:r w:rsidRPr="0007129B">
        <w:rPr>
          <w:b/>
          <w:bCs/>
          <w:sz w:val="32"/>
          <w:szCs w:val="32"/>
          <w:lang w:val="en-PH"/>
        </w:rPr>
        <w:t>2. Scope</w:t>
      </w:r>
    </w:p>
    <w:p w14:paraId="6183EDDB" w14:textId="77777777" w:rsidR="0007129B" w:rsidRPr="0007129B" w:rsidRDefault="0007129B" w:rsidP="0007129B">
      <w:pPr>
        <w:rPr>
          <w:sz w:val="24"/>
          <w:szCs w:val="24"/>
          <w:lang w:val="en-PH"/>
        </w:rPr>
      </w:pPr>
      <w:r w:rsidRPr="0007129B">
        <w:rPr>
          <w:sz w:val="24"/>
          <w:szCs w:val="24"/>
          <w:lang w:val="en-PH"/>
        </w:rPr>
        <w:t>PAW-ER defines the boundaries and applicability of its ISMS by considering internal and external operational factors, the expectations of key stakeholders, and the dependencies between PAW-ER and third-party organizations.</w:t>
      </w:r>
    </w:p>
    <w:p w14:paraId="1D48CD64" w14:textId="77777777" w:rsidR="0007129B" w:rsidRDefault="0007129B" w:rsidP="0007129B">
      <w:pPr>
        <w:rPr>
          <w:sz w:val="24"/>
          <w:szCs w:val="24"/>
          <w:lang w:val="en-PH"/>
        </w:rPr>
      </w:pPr>
      <w:r w:rsidRPr="0007129B">
        <w:rPr>
          <w:sz w:val="24"/>
          <w:szCs w:val="24"/>
          <w:lang w:val="en-PH"/>
        </w:rPr>
        <w:t>The officially defined ISMS scope shall be maintained and made available as documented information.</w:t>
      </w:r>
    </w:p>
    <w:p w14:paraId="5DAEAD72" w14:textId="77777777" w:rsidR="0007129B" w:rsidRPr="0007129B" w:rsidRDefault="0007129B" w:rsidP="0007129B">
      <w:pPr>
        <w:rPr>
          <w:sz w:val="24"/>
          <w:szCs w:val="24"/>
          <w:lang w:val="en-PH"/>
        </w:rPr>
      </w:pPr>
    </w:p>
    <w:p w14:paraId="0CFC3F36" w14:textId="77777777" w:rsidR="0007129B" w:rsidRPr="0007129B" w:rsidRDefault="0007129B" w:rsidP="0007129B">
      <w:pPr>
        <w:rPr>
          <w:b/>
          <w:bCs/>
          <w:sz w:val="32"/>
          <w:szCs w:val="32"/>
          <w:lang w:val="en-PH"/>
        </w:rPr>
      </w:pPr>
      <w:r w:rsidRPr="0007129B">
        <w:rPr>
          <w:b/>
          <w:bCs/>
          <w:sz w:val="32"/>
          <w:szCs w:val="32"/>
          <w:lang w:val="en-PH"/>
        </w:rPr>
        <w:t>3. Context of the Organization</w:t>
      </w:r>
    </w:p>
    <w:p w14:paraId="4411B1D7" w14:textId="77777777" w:rsidR="0007129B" w:rsidRDefault="0007129B" w:rsidP="0007129B">
      <w:pPr>
        <w:rPr>
          <w:sz w:val="24"/>
          <w:szCs w:val="24"/>
          <w:lang w:val="en-PH"/>
        </w:rPr>
      </w:pPr>
      <w:r w:rsidRPr="0007129B">
        <w:rPr>
          <w:sz w:val="24"/>
          <w:szCs w:val="24"/>
          <w:lang w:val="en-PH"/>
        </w:rPr>
        <w:t>PAW-ER identifies external and internal issues relevant to its strategic goals that may impact its ability to achieve the intended outcomes of the ISMS. These issues are regularly monitored and reviewed to adapt to changing operational environments.</w:t>
      </w:r>
    </w:p>
    <w:p w14:paraId="7E5D6B20" w14:textId="77777777" w:rsidR="0007129B" w:rsidRPr="0007129B" w:rsidRDefault="0007129B" w:rsidP="0007129B">
      <w:pPr>
        <w:rPr>
          <w:sz w:val="24"/>
          <w:szCs w:val="24"/>
          <w:lang w:val="en-PH"/>
        </w:rPr>
      </w:pPr>
    </w:p>
    <w:p w14:paraId="75E059EC" w14:textId="77777777" w:rsidR="0007129B" w:rsidRPr="0007129B" w:rsidRDefault="0007129B" w:rsidP="0007129B">
      <w:pPr>
        <w:rPr>
          <w:b/>
          <w:bCs/>
          <w:sz w:val="32"/>
          <w:szCs w:val="32"/>
          <w:lang w:val="en-PH"/>
        </w:rPr>
      </w:pPr>
      <w:r w:rsidRPr="0007129B">
        <w:rPr>
          <w:b/>
          <w:bCs/>
          <w:sz w:val="32"/>
          <w:szCs w:val="32"/>
          <w:lang w:val="en-PH"/>
        </w:rPr>
        <w:t>4. Interested Parties</w:t>
      </w:r>
    </w:p>
    <w:p w14:paraId="3AE6A440" w14:textId="77777777" w:rsidR="0007129B" w:rsidRDefault="0007129B" w:rsidP="0007129B">
      <w:pPr>
        <w:rPr>
          <w:sz w:val="24"/>
          <w:szCs w:val="24"/>
          <w:lang w:val="en-PH"/>
        </w:rPr>
      </w:pPr>
      <w:r w:rsidRPr="0007129B">
        <w:rPr>
          <w:sz w:val="24"/>
          <w:szCs w:val="24"/>
          <w:lang w:val="en-PH"/>
        </w:rPr>
        <w:t>PAW-ER identifies the internal and external stakeholders relevant to the ISMS and determines their specific security requirements. This includes ensuring compliance with applicable legal, regulatory, statutory, and contractual obligations.</w:t>
      </w:r>
    </w:p>
    <w:p w14:paraId="187C6002" w14:textId="77777777" w:rsidR="0007129B" w:rsidRPr="0007129B" w:rsidRDefault="0007129B" w:rsidP="0007129B">
      <w:pPr>
        <w:rPr>
          <w:sz w:val="24"/>
          <w:szCs w:val="24"/>
          <w:lang w:val="en-PH"/>
        </w:rPr>
      </w:pPr>
    </w:p>
    <w:p w14:paraId="3D380C48" w14:textId="77777777" w:rsidR="0007129B" w:rsidRPr="0007129B" w:rsidRDefault="0007129B" w:rsidP="0007129B">
      <w:pPr>
        <w:rPr>
          <w:b/>
          <w:bCs/>
          <w:sz w:val="32"/>
          <w:szCs w:val="32"/>
          <w:lang w:val="en-PH"/>
        </w:rPr>
      </w:pPr>
      <w:r w:rsidRPr="0007129B">
        <w:rPr>
          <w:b/>
          <w:bCs/>
          <w:sz w:val="32"/>
          <w:szCs w:val="32"/>
          <w:lang w:val="en-PH"/>
        </w:rPr>
        <w:t>5. Information Security Management System Framework</w:t>
      </w:r>
    </w:p>
    <w:p w14:paraId="2A3C089D" w14:textId="77777777" w:rsidR="0007129B" w:rsidRDefault="0007129B" w:rsidP="0007129B">
      <w:pPr>
        <w:rPr>
          <w:sz w:val="24"/>
          <w:szCs w:val="24"/>
          <w:lang w:val="en-PH"/>
        </w:rPr>
      </w:pPr>
      <w:r w:rsidRPr="0007129B">
        <w:rPr>
          <w:sz w:val="24"/>
          <w:szCs w:val="24"/>
          <w:lang w:val="en-PH"/>
        </w:rPr>
        <w:t>PAW-ER establishes, implements, maintains, and continually improves an ISMS—including all necessary processes and their interactions—in accordance with the requirements of ISO/IEC 27001:2022.</w:t>
      </w:r>
    </w:p>
    <w:p w14:paraId="0A661048" w14:textId="77777777" w:rsidR="0007129B" w:rsidRDefault="0007129B" w:rsidP="0007129B">
      <w:pPr>
        <w:rPr>
          <w:sz w:val="24"/>
          <w:szCs w:val="24"/>
          <w:lang w:val="en-PH"/>
        </w:rPr>
      </w:pPr>
    </w:p>
    <w:p w14:paraId="61F1DFBF" w14:textId="77777777" w:rsidR="0007129B" w:rsidRDefault="0007129B" w:rsidP="0007129B">
      <w:pPr>
        <w:rPr>
          <w:sz w:val="24"/>
          <w:szCs w:val="24"/>
          <w:lang w:val="en-PH"/>
        </w:rPr>
      </w:pPr>
    </w:p>
    <w:p w14:paraId="7F47D975" w14:textId="77777777" w:rsidR="0007129B" w:rsidRDefault="0007129B" w:rsidP="0007129B">
      <w:pPr>
        <w:rPr>
          <w:sz w:val="24"/>
          <w:szCs w:val="24"/>
          <w:lang w:val="en-PH"/>
        </w:rPr>
      </w:pPr>
    </w:p>
    <w:p w14:paraId="5D810C59" w14:textId="77777777" w:rsidR="0007129B" w:rsidRPr="0007129B" w:rsidRDefault="0007129B" w:rsidP="0007129B">
      <w:pPr>
        <w:rPr>
          <w:sz w:val="24"/>
          <w:szCs w:val="24"/>
          <w:lang w:val="en-PH"/>
        </w:rPr>
      </w:pPr>
    </w:p>
    <w:p w14:paraId="5C233C6F" w14:textId="77777777" w:rsidR="0007129B" w:rsidRPr="0007129B" w:rsidRDefault="0007129B" w:rsidP="0007129B">
      <w:pPr>
        <w:rPr>
          <w:b/>
          <w:bCs/>
          <w:sz w:val="32"/>
          <w:szCs w:val="32"/>
          <w:lang w:val="en-PH"/>
        </w:rPr>
      </w:pPr>
      <w:r w:rsidRPr="0007129B">
        <w:rPr>
          <w:b/>
          <w:bCs/>
          <w:sz w:val="32"/>
          <w:szCs w:val="32"/>
          <w:lang w:val="en-PH"/>
        </w:rPr>
        <w:lastRenderedPageBreak/>
        <w:t>6. Leadership and Commitment</w:t>
      </w:r>
    </w:p>
    <w:p w14:paraId="4ED26084" w14:textId="77777777" w:rsidR="0007129B" w:rsidRPr="0007129B" w:rsidRDefault="0007129B" w:rsidP="0007129B">
      <w:pPr>
        <w:rPr>
          <w:sz w:val="24"/>
          <w:szCs w:val="24"/>
          <w:lang w:val="en-PH"/>
        </w:rPr>
      </w:pPr>
      <w:r w:rsidRPr="0007129B">
        <w:rPr>
          <w:sz w:val="24"/>
          <w:szCs w:val="24"/>
          <w:lang w:val="en-PH"/>
        </w:rPr>
        <w:t>Top Management demonstrates leadership and commitment to the ISMS by:</w:t>
      </w:r>
    </w:p>
    <w:p w14:paraId="77CD7AE5" w14:textId="77777777" w:rsidR="0007129B" w:rsidRPr="0007129B" w:rsidRDefault="0007129B" w:rsidP="0007129B">
      <w:pPr>
        <w:numPr>
          <w:ilvl w:val="0"/>
          <w:numId w:val="24"/>
        </w:numPr>
        <w:rPr>
          <w:sz w:val="24"/>
          <w:szCs w:val="24"/>
          <w:lang w:val="en-PH"/>
        </w:rPr>
      </w:pPr>
      <w:r w:rsidRPr="0007129B">
        <w:rPr>
          <w:sz w:val="24"/>
          <w:szCs w:val="24"/>
          <w:lang w:val="en-PH"/>
        </w:rPr>
        <w:t>Aligning the Information Security Policy and security objectives with the strategic direction of PAW-ER.</w:t>
      </w:r>
    </w:p>
    <w:p w14:paraId="20F0A651" w14:textId="77777777" w:rsidR="0007129B" w:rsidRPr="0007129B" w:rsidRDefault="0007129B" w:rsidP="0007129B">
      <w:pPr>
        <w:numPr>
          <w:ilvl w:val="0"/>
          <w:numId w:val="24"/>
        </w:numPr>
        <w:rPr>
          <w:sz w:val="24"/>
          <w:szCs w:val="24"/>
          <w:lang w:val="en-PH"/>
        </w:rPr>
      </w:pPr>
      <w:r w:rsidRPr="0007129B">
        <w:rPr>
          <w:sz w:val="24"/>
          <w:szCs w:val="24"/>
          <w:lang w:val="en-PH"/>
        </w:rPr>
        <w:t>Ensuring the provision of adequate resources for ISMS implementation and maintenance.</w:t>
      </w:r>
    </w:p>
    <w:p w14:paraId="4B294678" w14:textId="77777777" w:rsidR="0007129B" w:rsidRPr="0007129B" w:rsidRDefault="0007129B" w:rsidP="0007129B">
      <w:pPr>
        <w:numPr>
          <w:ilvl w:val="0"/>
          <w:numId w:val="24"/>
        </w:numPr>
        <w:rPr>
          <w:sz w:val="24"/>
          <w:szCs w:val="24"/>
          <w:lang w:val="en-PH"/>
        </w:rPr>
      </w:pPr>
      <w:r w:rsidRPr="0007129B">
        <w:rPr>
          <w:sz w:val="24"/>
          <w:szCs w:val="24"/>
          <w:lang w:val="en-PH"/>
        </w:rPr>
        <w:t>Communicating the importance of effective information security governance throughout the organization.</w:t>
      </w:r>
    </w:p>
    <w:p w14:paraId="098149A8" w14:textId="77777777" w:rsidR="0007129B" w:rsidRPr="0007129B" w:rsidRDefault="0007129B" w:rsidP="0007129B">
      <w:pPr>
        <w:numPr>
          <w:ilvl w:val="0"/>
          <w:numId w:val="24"/>
        </w:numPr>
        <w:rPr>
          <w:sz w:val="24"/>
          <w:szCs w:val="24"/>
          <w:lang w:val="en-PH"/>
        </w:rPr>
      </w:pPr>
      <w:r w:rsidRPr="0007129B">
        <w:rPr>
          <w:sz w:val="24"/>
          <w:szCs w:val="24"/>
          <w:lang w:val="en-PH"/>
        </w:rPr>
        <w:t>Supporting roles and personnel contributing to the effectiveness of the ISMS.</w:t>
      </w:r>
    </w:p>
    <w:p w14:paraId="3FF36043" w14:textId="77777777" w:rsidR="0007129B" w:rsidRDefault="0007129B" w:rsidP="0007129B">
      <w:pPr>
        <w:numPr>
          <w:ilvl w:val="0"/>
          <w:numId w:val="24"/>
        </w:numPr>
        <w:rPr>
          <w:sz w:val="24"/>
          <w:szCs w:val="24"/>
          <w:lang w:val="en-PH"/>
        </w:rPr>
      </w:pPr>
      <w:r w:rsidRPr="0007129B">
        <w:rPr>
          <w:sz w:val="24"/>
          <w:szCs w:val="24"/>
          <w:lang w:val="en-PH"/>
        </w:rPr>
        <w:t>Driving a culture of continual improvement.</w:t>
      </w:r>
    </w:p>
    <w:p w14:paraId="7ADCBD0B" w14:textId="77777777" w:rsidR="0007129B" w:rsidRPr="0007129B" w:rsidRDefault="0007129B" w:rsidP="0007129B">
      <w:pPr>
        <w:rPr>
          <w:sz w:val="24"/>
          <w:szCs w:val="24"/>
          <w:lang w:val="en-PH"/>
        </w:rPr>
      </w:pPr>
    </w:p>
    <w:p w14:paraId="76C0C6F3" w14:textId="77777777" w:rsidR="0007129B" w:rsidRPr="0007129B" w:rsidRDefault="0007129B" w:rsidP="0007129B">
      <w:pPr>
        <w:rPr>
          <w:b/>
          <w:bCs/>
          <w:sz w:val="32"/>
          <w:szCs w:val="32"/>
          <w:lang w:val="en-PH"/>
        </w:rPr>
      </w:pPr>
      <w:r w:rsidRPr="0007129B">
        <w:rPr>
          <w:b/>
          <w:bCs/>
          <w:sz w:val="32"/>
          <w:szCs w:val="32"/>
          <w:lang w:val="en-PH"/>
        </w:rPr>
        <w:t>7. Information Security Policy Statement</w:t>
      </w:r>
    </w:p>
    <w:p w14:paraId="5C9D4599" w14:textId="77777777" w:rsidR="0007129B" w:rsidRPr="0007129B" w:rsidRDefault="0007129B" w:rsidP="0007129B">
      <w:pPr>
        <w:rPr>
          <w:sz w:val="24"/>
          <w:szCs w:val="24"/>
          <w:lang w:val="en-PH"/>
        </w:rPr>
      </w:pPr>
      <w:r w:rsidRPr="0007129B">
        <w:rPr>
          <w:sz w:val="24"/>
          <w:szCs w:val="24"/>
          <w:lang w:val="en-PH"/>
        </w:rPr>
        <w:t>Top Management establishes this Information Security Policy to provide overall direction for PAW-ER. The policy:</w:t>
      </w:r>
    </w:p>
    <w:p w14:paraId="1883D906" w14:textId="77777777" w:rsidR="0007129B" w:rsidRPr="0007129B" w:rsidRDefault="0007129B" w:rsidP="0007129B">
      <w:pPr>
        <w:numPr>
          <w:ilvl w:val="0"/>
          <w:numId w:val="25"/>
        </w:numPr>
        <w:rPr>
          <w:sz w:val="24"/>
          <w:szCs w:val="24"/>
          <w:lang w:val="en-PH"/>
        </w:rPr>
      </w:pPr>
      <w:r w:rsidRPr="0007129B">
        <w:rPr>
          <w:sz w:val="24"/>
          <w:szCs w:val="24"/>
          <w:lang w:val="en-PH"/>
        </w:rPr>
        <w:t>Provides a framework for setting and reviewing information security objectives.</w:t>
      </w:r>
    </w:p>
    <w:p w14:paraId="152977E0" w14:textId="77777777" w:rsidR="0007129B" w:rsidRPr="0007129B" w:rsidRDefault="0007129B" w:rsidP="0007129B">
      <w:pPr>
        <w:numPr>
          <w:ilvl w:val="0"/>
          <w:numId w:val="25"/>
        </w:numPr>
        <w:rPr>
          <w:sz w:val="24"/>
          <w:szCs w:val="24"/>
          <w:lang w:val="en-PH"/>
        </w:rPr>
      </w:pPr>
      <w:r w:rsidRPr="0007129B">
        <w:rPr>
          <w:sz w:val="24"/>
          <w:szCs w:val="24"/>
          <w:lang w:val="en-PH"/>
        </w:rPr>
        <w:t>Includes a formal commitment to satisfying all applicable information security requirements.</w:t>
      </w:r>
    </w:p>
    <w:p w14:paraId="72E884CB" w14:textId="77777777" w:rsidR="0007129B" w:rsidRPr="0007129B" w:rsidRDefault="0007129B" w:rsidP="0007129B">
      <w:pPr>
        <w:numPr>
          <w:ilvl w:val="0"/>
          <w:numId w:val="25"/>
        </w:numPr>
        <w:rPr>
          <w:sz w:val="24"/>
          <w:szCs w:val="24"/>
          <w:lang w:val="en-PH"/>
        </w:rPr>
      </w:pPr>
      <w:r w:rsidRPr="0007129B">
        <w:rPr>
          <w:sz w:val="24"/>
          <w:szCs w:val="24"/>
          <w:lang w:val="en-PH"/>
        </w:rPr>
        <w:t>Includes a formal commitment to the continual improvement of the ISMS.</w:t>
      </w:r>
    </w:p>
    <w:p w14:paraId="5D3B5755" w14:textId="77777777" w:rsidR="0007129B" w:rsidRDefault="0007129B" w:rsidP="0007129B">
      <w:pPr>
        <w:rPr>
          <w:sz w:val="24"/>
          <w:szCs w:val="24"/>
          <w:lang w:val="en-PH"/>
        </w:rPr>
      </w:pPr>
      <w:r w:rsidRPr="0007129B">
        <w:rPr>
          <w:sz w:val="24"/>
          <w:szCs w:val="24"/>
          <w:lang w:val="en-PH"/>
        </w:rPr>
        <w:t>This policy shall be documented, communicated across all personnel, and made available to relevant interested parties as appropriate.</w:t>
      </w:r>
    </w:p>
    <w:p w14:paraId="0E51645D" w14:textId="77777777" w:rsidR="0007129B" w:rsidRPr="0007129B" w:rsidRDefault="0007129B" w:rsidP="0007129B">
      <w:pPr>
        <w:rPr>
          <w:sz w:val="24"/>
          <w:szCs w:val="24"/>
          <w:lang w:val="en-PH"/>
        </w:rPr>
      </w:pPr>
    </w:p>
    <w:p w14:paraId="48922DD2" w14:textId="77777777" w:rsidR="0007129B" w:rsidRPr="0007129B" w:rsidRDefault="0007129B" w:rsidP="0007129B">
      <w:pPr>
        <w:rPr>
          <w:b/>
          <w:bCs/>
          <w:sz w:val="32"/>
          <w:szCs w:val="32"/>
          <w:lang w:val="en-PH"/>
        </w:rPr>
      </w:pPr>
      <w:r w:rsidRPr="0007129B">
        <w:rPr>
          <w:b/>
          <w:bCs/>
          <w:sz w:val="32"/>
          <w:szCs w:val="32"/>
          <w:lang w:val="en-PH"/>
        </w:rPr>
        <w:t>8. Roles, Responsibilities, and Authorities</w:t>
      </w:r>
    </w:p>
    <w:p w14:paraId="2AF4B83E" w14:textId="77777777" w:rsidR="0007129B" w:rsidRPr="0007129B" w:rsidRDefault="0007129B" w:rsidP="0007129B">
      <w:pPr>
        <w:rPr>
          <w:sz w:val="24"/>
          <w:szCs w:val="24"/>
          <w:lang w:val="en-PH"/>
        </w:rPr>
      </w:pPr>
      <w:r w:rsidRPr="0007129B">
        <w:rPr>
          <w:sz w:val="24"/>
          <w:szCs w:val="24"/>
          <w:lang w:val="en-PH"/>
        </w:rPr>
        <w:t>Top Management ensures that responsibilities and authorities for key information security roles are assigned, documented, and communicated across PAW-ER. Specific responsibilities are designated to:</w:t>
      </w:r>
    </w:p>
    <w:p w14:paraId="094CEC08" w14:textId="77777777" w:rsidR="0007129B" w:rsidRPr="0007129B" w:rsidRDefault="0007129B" w:rsidP="0007129B">
      <w:pPr>
        <w:numPr>
          <w:ilvl w:val="0"/>
          <w:numId w:val="26"/>
        </w:numPr>
        <w:rPr>
          <w:sz w:val="24"/>
          <w:szCs w:val="24"/>
          <w:lang w:val="en-PH"/>
        </w:rPr>
      </w:pPr>
      <w:r w:rsidRPr="0007129B">
        <w:rPr>
          <w:sz w:val="24"/>
          <w:szCs w:val="24"/>
          <w:lang w:val="en-PH"/>
        </w:rPr>
        <w:t>Ensure that the ISMS conforms to ISO/IEC 27001:2022 requirements.</w:t>
      </w:r>
    </w:p>
    <w:p w14:paraId="6707A9A6" w14:textId="77777777" w:rsidR="0007129B" w:rsidRDefault="0007129B" w:rsidP="0007129B">
      <w:pPr>
        <w:numPr>
          <w:ilvl w:val="0"/>
          <w:numId w:val="26"/>
        </w:numPr>
        <w:rPr>
          <w:sz w:val="24"/>
          <w:szCs w:val="24"/>
          <w:lang w:val="en-PH"/>
        </w:rPr>
      </w:pPr>
      <w:r w:rsidRPr="0007129B">
        <w:rPr>
          <w:sz w:val="24"/>
          <w:szCs w:val="24"/>
          <w:lang w:val="en-PH"/>
        </w:rPr>
        <w:t>Report on the performance and effectiveness of the ISMS directly to Top Management.</w:t>
      </w:r>
    </w:p>
    <w:p w14:paraId="5932FCB1" w14:textId="77777777" w:rsidR="0007129B" w:rsidRPr="0007129B" w:rsidRDefault="0007129B" w:rsidP="0007129B">
      <w:pPr>
        <w:rPr>
          <w:sz w:val="24"/>
          <w:szCs w:val="24"/>
          <w:lang w:val="en-PH"/>
        </w:rPr>
      </w:pPr>
    </w:p>
    <w:p w14:paraId="2C042EBB" w14:textId="77777777" w:rsidR="0007129B" w:rsidRPr="0007129B" w:rsidRDefault="0007129B" w:rsidP="0007129B">
      <w:pPr>
        <w:rPr>
          <w:b/>
          <w:bCs/>
          <w:sz w:val="32"/>
          <w:szCs w:val="32"/>
          <w:lang w:val="en-PH"/>
        </w:rPr>
      </w:pPr>
      <w:r w:rsidRPr="0007129B">
        <w:rPr>
          <w:b/>
          <w:bCs/>
          <w:sz w:val="32"/>
          <w:szCs w:val="32"/>
          <w:lang w:val="en-PH"/>
        </w:rPr>
        <w:t>9. Planning: Actions to Address Risks and Opportunities</w:t>
      </w:r>
    </w:p>
    <w:p w14:paraId="37818537" w14:textId="77777777" w:rsidR="0007129B" w:rsidRDefault="0007129B" w:rsidP="0007129B">
      <w:pPr>
        <w:rPr>
          <w:sz w:val="24"/>
          <w:szCs w:val="24"/>
          <w:lang w:val="en-PH"/>
        </w:rPr>
      </w:pPr>
      <w:r w:rsidRPr="0007129B">
        <w:rPr>
          <w:sz w:val="24"/>
          <w:szCs w:val="24"/>
          <w:lang w:val="en-PH"/>
        </w:rPr>
        <w:t>When planning the ISMS, PAW-ER considers internal/external issues and stakeholder requirements to identify risks and opportunities. PAW-ER plans and integrates actions to address these risks into its operational processes and regularly evaluates their effectiveness.</w:t>
      </w:r>
    </w:p>
    <w:p w14:paraId="04CA6F30" w14:textId="77777777" w:rsidR="0007129B" w:rsidRPr="0007129B" w:rsidRDefault="0007129B" w:rsidP="0007129B">
      <w:pPr>
        <w:rPr>
          <w:sz w:val="24"/>
          <w:szCs w:val="24"/>
          <w:lang w:val="en-PH"/>
        </w:rPr>
      </w:pPr>
    </w:p>
    <w:p w14:paraId="7EE05B2E" w14:textId="77777777" w:rsidR="0007129B" w:rsidRPr="0007129B" w:rsidRDefault="0007129B" w:rsidP="0007129B">
      <w:pPr>
        <w:rPr>
          <w:b/>
          <w:bCs/>
          <w:sz w:val="32"/>
          <w:szCs w:val="32"/>
          <w:lang w:val="en-PH"/>
        </w:rPr>
      </w:pPr>
      <w:r w:rsidRPr="0007129B">
        <w:rPr>
          <w:b/>
          <w:bCs/>
          <w:sz w:val="32"/>
          <w:szCs w:val="32"/>
          <w:lang w:val="en-PH"/>
        </w:rPr>
        <w:t>10. Information Security Risk Assessment</w:t>
      </w:r>
    </w:p>
    <w:p w14:paraId="0016E981" w14:textId="77777777" w:rsidR="0007129B" w:rsidRPr="0007129B" w:rsidRDefault="0007129B" w:rsidP="0007129B">
      <w:pPr>
        <w:rPr>
          <w:sz w:val="24"/>
          <w:szCs w:val="24"/>
          <w:lang w:val="en-PH"/>
        </w:rPr>
      </w:pPr>
      <w:r w:rsidRPr="0007129B">
        <w:rPr>
          <w:sz w:val="24"/>
          <w:szCs w:val="24"/>
          <w:lang w:val="en-PH"/>
        </w:rPr>
        <w:t>PAW-ER defines and applies a risk assessment framework that:</w:t>
      </w:r>
    </w:p>
    <w:p w14:paraId="0A089BA9" w14:textId="77777777" w:rsidR="0007129B" w:rsidRPr="0007129B" w:rsidRDefault="0007129B" w:rsidP="0007129B">
      <w:pPr>
        <w:numPr>
          <w:ilvl w:val="0"/>
          <w:numId w:val="27"/>
        </w:numPr>
        <w:rPr>
          <w:sz w:val="24"/>
          <w:szCs w:val="24"/>
          <w:lang w:val="en-PH"/>
        </w:rPr>
      </w:pPr>
      <w:r w:rsidRPr="0007129B">
        <w:rPr>
          <w:sz w:val="24"/>
          <w:szCs w:val="24"/>
          <w:lang w:val="en-PH"/>
        </w:rPr>
        <w:t>Establishes risk criteria, including risk acceptance thresholds.</w:t>
      </w:r>
    </w:p>
    <w:p w14:paraId="074852CE" w14:textId="77777777" w:rsidR="0007129B" w:rsidRPr="0007129B" w:rsidRDefault="0007129B" w:rsidP="0007129B">
      <w:pPr>
        <w:numPr>
          <w:ilvl w:val="0"/>
          <w:numId w:val="27"/>
        </w:numPr>
        <w:rPr>
          <w:sz w:val="24"/>
          <w:szCs w:val="24"/>
          <w:lang w:val="en-PH"/>
        </w:rPr>
      </w:pPr>
      <w:r w:rsidRPr="0007129B">
        <w:rPr>
          <w:sz w:val="24"/>
          <w:szCs w:val="24"/>
          <w:lang w:val="en-PH"/>
        </w:rPr>
        <w:t>Delivers consistent, valid, and comparable assessment results.</w:t>
      </w:r>
    </w:p>
    <w:p w14:paraId="7C9D50A3" w14:textId="77777777" w:rsidR="0007129B" w:rsidRPr="0007129B" w:rsidRDefault="0007129B" w:rsidP="0007129B">
      <w:pPr>
        <w:numPr>
          <w:ilvl w:val="0"/>
          <w:numId w:val="27"/>
        </w:numPr>
        <w:rPr>
          <w:sz w:val="24"/>
          <w:szCs w:val="24"/>
          <w:lang w:val="en-PH"/>
        </w:rPr>
      </w:pPr>
      <w:r w:rsidRPr="0007129B">
        <w:rPr>
          <w:sz w:val="24"/>
          <w:szCs w:val="24"/>
          <w:lang w:val="en-PH"/>
        </w:rPr>
        <w:t>Identifies security risks associated with the loss of confidentiality, integrity, and availability.</w:t>
      </w:r>
    </w:p>
    <w:p w14:paraId="3A2B86E1" w14:textId="77777777" w:rsidR="0007129B" w:rsidRPr="0007129B" w:rsidRDefault="0007129B" w:rsidP="0007129B">
      <w:pPr>
        <w:numPr>
          <w:ilvl w:val="0"/>
          <w:numId w:val="27"/>
        </w:numPr>
        <w:rPr>
          <w:sz w:val="24"/>
          <w:szCs w:val="24"/>
          <w:lang w:val="en-PH"/>
        </w:rPr>
      </w:pPr>
      <w:r w:rsidRPr="0007129B">
        <w:rPr>
          <w:sz w:val="24"/>
          <w:szCs w:val="24"/>
          <w:lang w:val="en-PH"/>
        </w:rPr>
        <w:t>Designates clear risk owners for identified risks.</w:t>
      </w:r>
    </w:p>
    <w:p w14:paraId="32E22B59" w14:textId="77777777" w:rsidR="0007129B" w:rsidRPr="0007129B" w:rsidRDefault="0007129B" w:rsidP="0007129B">
      <w:pPr>
        <w:numPr>
          <w:ilvl w:val="0"/>
          <w:numId w:val="27"/>
        </w:numPr>
        <w:rPr>
          <w:sz w:val="24"/>
          <w:szCs w:val="24"/>
          <w:lang w:val="en-PH"/>
        </w:rPr>
      </w:pPr>
      <w:r w:rsidRPr="0007129B">
        <w:rPr>
          <w:sz w:val="24"/>
          <w:szCs w:val="24"/>
          <w:lang w:val="en-PH"/>
        </w:rPr>
        <w:t>Assesses the potential consequences and realistic likelihood of identified security events.</w:t>
      </w:r>
    </w:p>
    <w:p w14:paraId="29A5C55B" w14:textId="77777777" w:rsidR="0007129B" w:rsidRPr="0007129B" w:rsidRDefault="0007129B" w:rsidP="0007129B">
      <w:pPr>
        <w:numPr>
          <w:ilvl w:val="0"/>
          <w:numId w:val="27"/>
        </w:numPr>
        <w:rPr>
          <w:sz w:val="24"/>
          <w:szCs w:val="24"/>
          <w:lang w:val="en-PH"/>
        </w:rPr>
      </w:pPr>
      <w:r w:rsidRPr="0007129B">
        <w:rPr>
          <w:sz w:val="24"/>
          <w:szCs w:val="24"/>
          <w:lang w:val="en-PH"/>
        </w:rPr>
        <w:lastRenderedPageBreak/>
        <w:t>Prioritizes risks for appropriate treatment.</w:t>
      </w:r>
    </w:p>
    <w:p w14:paraId="57910D99" w14:textId="77777777" w:rsidR="0007129B" w:rsidRDefault="0007129B" w:rsidP="0007129B">
      <w:pPr>
        <w:rPr>
          <w:sz w:val="24"/>
          <w:szCs w:val="24"/>
          <w:lang w:val="en-PH"/>
        </w:rPr>
      </w:pPr>
      <w:r w:rsidRPr="0007129B">
        <w:rPr>
          <w:sz w:val="24"/>
          <w:szCs w:val="24"/>
          <w:lang w:val="en-PH"/>
        </w:rPr>
        <w:t>Documented information regarding the risk assessment process and results must be retained.</w:t>
      </w:r>
    </w:p>
    <w:p w14:paraId="172E9413" w14:textId="77777777" w:rsidR="0007129B" w:rsidRPr="0007129B" w:rsidRDefault="0007129B" w:rsidP="0007129B">
      <w:pPr>
        <w:rPr>
          <w:sz w:val="24"/>
          <w:szCs w:val="24"/>
          <w:lang w:val="en-PH"/>
        </w:rPr>
      </w:pPr>
    </w:p>
    <w:p w14:paraId="72C382BE" w14:textId="77777777" w:rsidR="0007129B" w:rsidRPr="0007129B" w:rsidRDefault="0007129B" w:rsidP="0007129B">
      <w:pPr>
        <w:rPr>
          <w:b/>
          <w:bCs/>
          <w:sz w:val="32"/>
          <w:szCs w:val="32"/>
          <w:lang w:val="en-PH"/>
        </w:rPr>
      </w:pPr>
      <w:r w:rsidRPr="0007129B">
        <w:rPr>
          <w:b/>
          <w:bCs/>
          <w:sz w:val="32"/>
          <w:szCs w:val="32"/>
          <w:lang w:val="en-PH"/>
        </w:rPr>
        <w:t>11. Information Security Risk Treatment</w:t>
      </w:r>
    </w:p>
    <w:p w14:paraId="517B9CE5" w14:textId="77777777" w:rsidR="0007129B" w:rsidRPr="0007129B" w:rsidRDefault="0007129B" w:rsidP="0007129B">
      <w:pPr>
        <w:rPr>
          <w:sz w:val="24"/>
          <w:szCs w:val="24"/>
          <w:lang w:val="en-PH"/>
        </w:rPr>
      </w:pPr>
      <w:r w:rsidRPr="0007129B">
        <w:rPr>
          <w:sz w:val="24"/>
          <w:szCs w:val="24"/>
          <w:lang w:val="en-PH"/>
        </w:rPr>
        <w:t>PAW-ER formulates and implements a risk treatment process to address identified risks by:</w:t>
      </w:r>
    </w:p>
    <w:p w14:paraId="0E3EF05C" w14:textId="77777777" w:rsidR="0007129B" w:rsidRPr="0007129B" w:rsidRDefault="0007129B" w:rsidP="0007129B">
      <w:pPr>
        <w:numPr>
          <w:ilvl w:val="0"/>
          <w:numId w:val="28"/>
        </w:numPr>
        <w:rPr>
          <w:sz w:val="24"/>
          <w:szCs w:val="24"/>
          <w:lang w:val="en-PH"/>
        </w:rPr>
      </w:pPr>
      <w:r w:rsidRPr="0007129B">
        <w:rPr>
          <w:sz w:val="24"/>
          <w:szCs w:val="24"/>
          <w:lang w:val="en-PH"/>
        </w:rPr>
        <w:t>Selecting appropriate risk treatment options (e.g., mitigate, transfer, avoid, or accept).</w:t>
      </w:r>
    </w:p>
    <w:p w14:paraId="1F97B3DE" w14:textId="77777777" w:rsidR="0007129B" w:rsidRPr="0007129B" w:rsidRDefault="0007129B" w:rsidP="0007129B">
      <w:pPr>
        <w:numPr>
          <w:ilvl w:val="0"/>
          <w:numId w:val="28"/>
        </w:numPr>
        <w:rPr>
          <w:sz w:val="24"/>
          <w:szCs w:val="24"/>
          <w:lang w:val="en-PH"/>
        </w:rPr>
      </w:pPr>
      <w:r w:rsidRPr="0007129B">
        <w:rPr>
          <w:sz w:val="24"/>
          <w:szCs w:val="24"/>
          <w:lang w:val="en-PH"/>
        </w:rPr>
        <w:t>Determining the necessary controls to achieve risk treatment goals.</w:t>
      </w:r>
    </w:p>
    <w:p w14:paraId="19DC1934" w14:textId="77777777" w:rsidR="0007129B" w:rsidRPr="0007129B" w:rsidRDefault="0007129B" w:rsidP="0007129B">
      <w:pPr>
        <w:numPr>
          <w:ilvl w:val="0"/>
          <w:numId w:val="28"/>
        </w:numPr>
        <w:rPr>
          <w:sz w:val="24"/>
          <w:szCs w:val="24"/>
          <w:lang w:val="en-PH"/>
        </w:rPr>
      </w:pPr>
      <w:r w:rsidRPr="0007129B">
        <w:rPr>
          <w:sz w:val="24"/>
          <w:szCs w:val="24"/>
          <w:lang w:val="en-PH"/>
        </w:rPr>
        <w:t>Comparing selected controls against ISO/IEC 27001:2022 Annex A.</w:t>
      </w:r>
    </w:p>
    <w:p w14:paraId="2BBF934B" w14:textId="77777777" w:rsidR="0007129B" w:rsidRPr="0007129B" w:rsidRDefault="0007129B" w:rsidP="0007129B">
      <w:pPr>
        <w:numPr>
          <w:ilvl w:val="0"/>
          <w:numId w:val="28"/>
        </w:numPr>
        <w:rPr>
          <w:sz w:val="24"/>
          <w:szCs w:val="24"/>
          <w:lang w:val="en-PH"/>
        </w:rPr>
      </w:pPr>
      <w:r w:rsidRPr="0007129B">
        <w:rPr>
          <w:sz w:val="24"/>
          <w:szCs w:val="24"/>
          <w:lang w:val="en-PH"/>
        </w:rPr>
        <w:t>Producing a formal Statement of Applicability (</w:t>
      </w:r>
      <w:proofErr w:type="spellStart"/>
      <w:r w:rsidRPr="0007129B">
        <w:rPr>
          <w:sz w:val="24"/>
          <w:szCs w:val="24"/>
          <w:lang w:val="en-PH"/>
        </w:rPr>
        <w:t>SoA</w:t>
      </w:r>
      <w:proofErr w:type="spellEnd"/>
      <w:r w:rsidRPr="0007129B">
        <w:rPr>
          <w:sz w:val="24"/>
          <w:szCs w:val="24"/>
          <w:lang w:val="en-PH"/>
        </w:rPr>
        <w:t>).</w:t>
      </w:r>
    </w:p>
    <w:p w14:paraId="6F826EF2" w14:textId="77777777" w:rsidR="0007129B" w:rsidRPr="0007129B" w:rsidRDefault="0007129B" w:rsidP="0007129B">
      <w:pPr>
        <w:numPr>
          <w:ilvl w:val="0"/>
          <w:numId w:val="28"/>
        </w:numPr>
        <w:rPr>
          <w:sz w:val="24"/>
          <w:szCs w:val="24"/>
          <w:lang w:val="en-PH"/>
        </w:rPr>
      </w:pPr>
      <w:r w:rsidRPr="0007129B">
        <w:rPr>
          <w:sz w:val="24"/>
          <w:szCs w:val="24"/>
          <w:lang w:val="en-PH"/>
        </w:rPr>
        <w:t>Formulating a Risk Treatment Plan for approval by designated risk owners.</w:t>
      </w:r>
    </w:p>
    <w:p w14:paraId="79E73DC9" w14:textId="77777777" w:rsidR="0007129B" w:rsidRDefault="0007129B" w:rsidP="0007129B">
      <w:pPr>
        <w:numPr>
          <w:ilvl w:val="0"/>
          <w:numId w:val="28"/>
        </w:numPr>
        <w:rPr>
          <w:sz w:val="24"/>
          <w:szCs w:val="24"/>
          <w:lang w:val="en-PH"/>
        </w:rPr>
      </w:pPr>
      <w:r w:rsidRPr="0007129B">
        <w:rPr>
          <w:sz w:val="24"/>
          <w:szCs w:val="24"/>
          <w:lang w:val="en-PH"/>
        </w:rPr>
        <w:t>Obtaining risk owner sign-off on residual security risks.</w:t>
      </w:r>
    </w:p>
    <w:p w14:paraId="42ACDBE9" w14:textId="77777777" w:rsidR="0007129B" w:rsidRPr="0007129B" w:rsidRDefault="0007129B" w:rsidP="0007129B">
      <w:pPr>
        <w:rPr>
          <w:sz w:val="24"/>
          <w:szCs w:val="24"/>
          <w:lang w:val="en-PH"/>
        </w:rPr>
      </w:pPr>
    </w:p>
    <w:p w14:paraId="373A3C3C" w14:textId="77777777" w:rsidR="0007129B" w:rsidRPr="0007129B" w:rsidRDefault="0007129B" w:rsidP="0007129B">
      <w:pPr>
        <w:rPr>
          <w:b/>
          <w:bCs/>
          <w:sz w:val="32"/>
          <w:szCs w:val="32"/>
          <w:lang w:val="en-PH"/>
        </w:rPr>
      </w:pPr>
      <w:r w:rsidRPr="0007129B">
        <w:rPr>
          <w:b/>
          <w:bCs/>
          <w:sz w:val="32"/>
          <w:szCs w:val="32"/>
          <w:lang w:val="en-PH"/>
        </w:rPr>
        <w:t>12. Information Security Objectives and Planning</w:t>
      </w:r>
    </w:p>
    <w:p w14:paraId="50259925" w14:textId="77777777" w:rsidR="0007129B" w:rsidRPr="0007129B" w:rsidRDefault="0007129B" w:rsidP="0007129B">
      <w:pPr>
        <w:rPr>
          <w:sz w:val="24"/>
          <w:szCs w:val="24"/>
          <w:lang w:val="en-PH"/>
        </w:rPr>
      </w:pPr>
      <w:r w:rsidRPr="0007129B">
        <w:rPr>
          <w:sz w:val="24"/>
          <w:szCs w:val="24"/>
          <w:lang w:val="en-PH"/>
        </w:rPr>
        <w:t>Information security objectives shall be established at relevant functions and levels within PAW-ER. These objectives must be:</w:t>
      </w:r>
    </w:p>
    <w:p w14:paraId="4D7107FE" w14:textId="77777777" w:rsidR="0007129B" w:rsidRPr="0007129B" w:rsidRDefault="0007129B" w:rsidP="0007129B">
      <w:pPr>
        <w:numPr>
          <w:ilvl w:val="0"/>
          <w:numId w:val="29"/>
        </w:numPr>
        <w:rPr>
          <w:sz w:val="24"/>
          <w:szCs w:val="24"/>
          <w:lang w:val="en-PH"/>
        </w:rPr>
      </w:pPr>
      <w:r w:rsidRPr="0007129B">
        <w:rPr>
          <w:sz w:val="24"/>
          <w:szCs w:val="24"/>
          <w:lang w:val="en-PH"/>
        </w:rPr>
        <w:t>Consistent with the Information Security Policy.</w:t>
      </w:r>
    </w:p>
    <w:p w14:paraId="044C762A" w14:textId="77777777" w:rsidR="0007129B" w:rsidRPr="0007129B" w:rsidRDefault="0007129B" w:rsidP="0007129B">
      <w:pPr>
        <w:numPr>
          <w:ilvl w:val="0"/>
          <w:numId w:val="29"/>
        </w:numPr>
        <w:rPr>
          <w:sz w:val="24"/>
          <w:szCs w:val="24"/>
          <w:lang w:val="en-PH"/>
        </w:rPr>
      </w:pPr>
      <w:r w:rsidRPr="0007129B">
        <w:rPr>
          <w:sz w:val="24"/>
          <w:szCs w:val="24"/>
          <w:lang w:val="en-PH"/>
        </w:rPr>
        <w:t>Measurable where practicable.</w:t>
      </w:r>
    </w:p>
    <w:p w14:paraId="045DE967" w14:textId="77777777" w:rsidR="0007129B" w:rsidRPr="0007129B" w:rsidRDefault="0007129B" w:rsidP="0007129B">
      <w:pPr>
        <w:numPr>
          <w:ilvl w:val="0"/>
          <w:numId w:val="29"/>
        </w:numPr>
        <w:rPr>
          <w:sz w:val="24"/>
          <w:szCs w:val="24"/>
          <w:lang w:val="en-PH"/>
        </w:rPr>
      </w:pPr>
      <w:r w:rsidRPr="0007129B">
        <w:rPr>
          <w:sz w:val="24"/>
          <w:szCs w:val="24"/>
          <w:lang w:val="en-PH"/>
        </w:rPr>
        <w:t>Accountable to risk assessment and treatment outputs.</w:t>
      </w:r>
    </w:p>
    <w:p w14:paraId="21CFB41D" w14:textId="77777777" w:rsidR="0007129B" w:rsidRPr="0007129B" w:rsidRDefault="0007129B" w:rsidP="0007129B">
      <w:pPr>
        <w:numPr>
          <w:ilvl w:val="0"/>
          <w:numId w:val="29"/>
        </w:numPr>
        <w:rPr>
          <w:sz w:val="24"/>
          <w:szCs w:val="24"/>
          <w:lang w:val="en-PH"/>
        </w:rPr>
      </w:pPr>
      <w:r w:rsidRPr="0007129B">
        <w:rPr>
          <w:sz w:val="24"/>
          <w:szCs w:val="24"/>
          <w:lang w:val="en-PH"/>
        </w:rPr>
        <w:t>Monitored, communicated, and updated as necessary.</w:t>
      </w:r>
    </w:p>
    <w:p w14:paraId="383D9002" w14:textId="77777777" w:rsidR="0007129B" w:rsidRDefault="0007129B" w:rsidP="0007129B">
      <w:pPr>
        <w:rPr>
          <w:sz w:val="24"/>
          <w:szCs w:val="24"/>
          <w:lang w:val="en-PH"/>
        </w:rPr>
      </w:pPr>
      <w:r w:rsidRPr="0007129B">
        <w:rPr>
          <w:sz w:val="24"/>
          <w:szCs w:val="24"/>
          <w:lang w:val="en-PH"/>
        </w:rPr>
        <w:t>Planning to achieve objectives must clearly define what will be done, required resources, responsible personnel, target completion timelines, and evaluation methods.</w:t>
      </w:r>
    </w:p>
    <w:p w14:paraId="6C46ACC1" w14:textId="77777777" w:rsidR="0007129B" w:rsidRPr="0007129B" w:rsidRDefault="0007129B" w:rsidP="0007129B">
      <w:pPr>
        <w:rPr>
          <w:sz w:val="24"/>
          <w:szCs w:val="24"/>
          <w:lang w:val="en-PH"/>
        </w:rPr>
      </w:pPr>
    </w:p>
    <w:p w14:paraId="2CCA5D8B" w14:textId="77777777" w:rsidR="0007129B" w:rsidRPr="0007129B" w:rsidRDefault="0007129B" w:rsidP="0007129B">
      <w:pPr>
        <w:rPr>
          <w:b/>
          <w:bCs/>
          <w:sz w:val="32"/>
          <w:szCs w:val="32"/>
          <w:lang w:val="en-PH"/>
        </w:rPr>
      </w:pPr>
      <w:r w:rsidRPr="0007129B">
        <w:rPr>
          <w:b/>
          <w:bCs/>
          <w:sz w:val="32"/>
          <w:szCs w:val="32"/>
          <w:lang w:val="en-PH"/>
        </w:rPr>
        <w:t>13. Organizational Change Management</w:t>
      </w:r>
    </w:p>
    <w:p w14:paraId="6A73558A" w14:textId="77777777" w:rsidR="0007129B" w:rsidRDefault="0007129B" w:rsidP="0007129B">
      <w:pPr>
        <w:rPr>
          <w:sz w:val="24"/>
          <w:szCs w:val="24"/>
          <w:lang w:val="en-PH"/>
        </w:rPr>
      </w:pPr>
      <w:r w:rsidRPr="0007129B">
        <w:rPr>
          <w:sz w:val="24"/>
          <w:szCs w:val="24"/>
          <w:lang w:val="en-PH"/>
        </w:rPr>
        <w:t>When changes to the ISMS are required, PAW-ER carries them out in a planned and structured manner to preserve system integrity and security posture.</w:t>
      </w:r>
    </w:p>
    <w:p w14:paraId="35874C2D" w14:textId="77777777" w:rsidR="0007129B" w:rsidRPr="0007129B" w:rsidRDefault="0007129B" w:rsidP="0007129B">
      <w:pPr>
        <w:rPr>
          <w:sz w:val="24"/>
          <w:szCs w:val="24"/>
          <w:lang w:val="en-PH"/>
        </w:rPr>
      </w:pPr>
    </w:p>
    <w:p w14:paraId="65A58A3D" w14:textId="77777777" w:rsidR="0007129B" w:rsidRPr="0007129B" w:rsidRDefault="0007129B" w:rsidP="0007129B">
      <w:pPr>
        <w:rPr>
          <w:b/>
          <w:bCs/>
          <w:sz w:val="32"/>
          <w:szCs w:val="32"/>
          <w:lang w:val="en-PH"/>
        </w:rPr>
      </w:pPr>
      <w:r w:rsidRPr="0007129B">
        <w:rPr>
          <w:b/>
          <w:bCs/>
          <w:sz w:val="32"/>
          <w:szCs w:val="32"/>
          <w:lang w:val="en-PH"/>
        </w:rPr>
        <w:t>14. Resource Management</w:t>
      </w:r>
    </w:p>
    <w:p w14:paraId="1AB530B6" w14:textId="77777777" w:rsidR="0007129B" w:rsidRDefault="0007129B" w:rsidP="0007129B">
      <w:pPr>
        <w:rPr>
          <w:sz w:val="24"/>
          <w:szCs w:val="24"/>
          <w:lang w:val="en-PH"/>
        </w:rPr>
      </w:pPr>
      <w:r w:rsidRPr="0007129B">
        <w:rPr>
          <w:sz w:val="24"/>
          <w:szCs w:val="24"/>
          <w:lang w:val="en-PH"/>
        </w:rPr>
        <w:t>PAW-ER determines and allocates the necessary resources (human, technical, and financial) required for the establishment, implementation, maintenance, and continual improvement of the ISMS.</w:t>
      </w:r>
    </w:p>
    <w:p w14:paraId="75FC7F6B" w14:textId="77777777" w:rsidR="0007129B" w:rsidRPr="0007129B" w:rsidRDefault="0007129B" w:rsidP="0007129B">
      <w:pPr>
        <w:rPr>
          <w:sz w:val="24"/>
          <w:szCs w:val="24"/>
          <w:lang w:val="en-PH"/>
        </w:rPr>
      </w:pPr>
    </w:p>
    <w:p w14:paraId="341A74D5" w14:textId="77777777" w:rsidR="0007129B" w:rsidRPr="0007129B" w:rsidRDefault="0007129B" w:rsidP="0007129B">
      <w:pPr>
        <w:rPr>
          <w:b/>
          <w:bCs/>
          <w:sz w:val="32"/>
          <w:szCs w:val="32"/>
          <w:lang w:val="en-PH"/>
        </w:rPr>
      </w:pPr>
      <w:r w:rsidRPr="0007129B">
        <w:rPr>
          <w:b/>
          <w:bCs/>
          <w:sz w:val="32"/>
          <w:szCs w:val="32"/>
          <w:lang w:val="en-PH"/>
        </w:rPr>
        <w:t>15. Competence</w:t>
      </w:r>
    </w:p>
    <w:p w14:paraId="7600EA7D" w14:textId="77777777" w:rsidR="0007129B" w:rsidRDefault="0007129B" w:rsidP="0007129B">
      <w:pPr>
        <w:rPr>
          <w:sz w:val="24"/>
          <w:szCs w:val="24"/>
          <w:lang w:val="en-PH"/>
        </w:rPr>
      </w:pPr>
      <w:r w:rsidRPr="0007129B">
        <w:rPr>
          <w:sz w:val="24"/>
          <w:szCs w:val="24"/>
          <w:lang w:val="en-PH"/>
        </w:rPr>
        <w:t>PAW-ER ensures that all personnel whose work impacts information security performance are competent based on appropriate education, training, or experience. Necessary actions shall be taken to acquire or develop required competencies, and documented evidence of competence shall be retained.</w:t>
      </w:r>
    </w:p>
    <w:p w14:paraId="1302DA7F" w14:textId="77777777" w:rsidR="0007129B" w:rsidRPr="0007129B" w:rsidRDefault="0007129B" w:rsidP="0007129B">
      <w:pPr>
        <w:rPr>
          <w:sz w:val="24"/>
          <w:szCs w:val="24"/>
          <w:lang w:val="en-PH"/>
        </w:rPr>
      </w:pPr>
    </w:p>
    <w:p w14:paraId="1C30B8D2" w14:textId="77777777" w:rsidR="0007129B" w:rsidRPr="0007129B" w:rsidRDefault="0007129B" w:rsidP="0007129B">
      <w:pPr>
        <w:rPr>
          <w:b/>
          <w:bCs/>
          <w:sz w:val="32"/>
          <w:szCs w:val="32"/>
          <w:lang w:val="en-PH"/>
        </w:rPr>
      </w:pPr>
      <w:r w:rsidRPr="0007129B">
        <w:rPr>
          <w:b/>
          <w:bCs/>
          <w:sz w:val="32"/>
          <w:szCs w:val="32"/>
          <w:lang w:val="en-PH"/>
        </w:rPr>
        <w:t>16. Security Awareness</w:t>
      </w:r>
    </w:p>
    <w:p w14:paraId="142F0A10" w14:textId="77777777" w:rsidR="0007129B" w:rsidRPr="0007129B" w:rsidRDefault="0007129B" w:rsidP="0007129B">
      <w:pPr>
        <w:rPr>
          <w:sz w:val="24"/>
          <w:szCs w:val="24"/>
          <w:lang w:val="en-PH"/>
        </w:rPr>
      </w:pPr>
      <w:r w:rsidRPr="0007129B">
        <w:rPr>
          <w:sz w:val="24"/>
          <w:szCs w:val="24"/>
          <w:lang w:val="en-PH"/>
        </w:rPr>
        <w:t>All personnel working under PAW-ER’s control must be aware of:</w:t>
      </w:r>
    </w:p>
    <w:p w14:paraId="6BA1BD02" w14:textId="77777777" w:rsidR="0007129B" w:rsidRPr="0007129B" w:rsidRDefault="0007129B" w:rsidP="0007129B">
      <w:pPr>
        <w:numPr>
          <w:ilvl w:val="0"/>
          <w:numId w:val="30"/>
        </w:numPr>
        <w:rPr>
          <w:sz w:val="24"/>
          <w:szCs w:val="24"/>
          <w:lang w:val="en-PH"/>
        </w:rPr>
      </w:pPr>
      <w:r w:rsidRPr="0007129B">
        <w:rPr>
          <w:sz w:val="24"/>
          <w:szCs w:val="24"/>
          <w:lang w:val="en-PH"/>
        </w:rPr>
        <w:t>The Information Security Policy and their role in supporting it.</w:t>
      </w:r>
    </w:p>
    <w:p w14:paraId="36DCF495" w14:textId="77777777" w:rsidR="0007129B" w:rsidRPr="0007129B" w:rsidRDefault="0007129B" w:rsidP="0007129B">
      <w:pPr>
        <w:numPr>
          <w:ilvl w:val="0"/>
          <w:numId w:val="30"/>
        </w:numPr>
        <w:rPr>
          <w:sz w:val="24"/>
          <w:szCs w:val="24"/>
          <w:lang w:val="en-PH"/>
        </w:rPr>
      </w:pPr>
      <w:r w:rsidRPr="0007129B">
        <w:rPr>
          <w:sz w:val="24"/>
          <w:szCs w:val="24"/>
          <w:lang w:val="en-PH"/>
        </w:rPr>
        <w:t>Their individual contribution to the effectiveness of the ISMS.</w:t>
      </w:r>
    </w:p>
    <w:p w14:paraId="559FBF89" w14:textId="77777777" w:rsidR="0007129B" w:rsidRPr="0007129B" w:rsidRDefault="0007129B" w:rsidP="0007129B">
      <w:pPr>
        <w:numPr>
          <w:ilvl w:val="0"/>
          <w:numId w:val="30"/>
        </w:numPr>
        <w:rPr>
          <w:sz w:val="24"/>
          <w:szCs w:val="24"/>
          <w:lang w:val="en-PH"/>
        </w:rPr>
      </w:pPr>
      <w:r w:rsidRPr="0007129B">
        <w:rPr>
          <w:sz w:val="24"/>
          <w:szCs w:val="24"/>
          <w:lang w:val="en-PH"/>
        </w:rPr>
        <w:t>The operational and security implications of non-conformance with ISMS requirements.</w:t>
      </w:r>
    </w:p>
    <w:p w14:paraId="6C83C894" w14:textId="77777777" w:rsidR="0007129B" w:rsidRPr="0007129B" w:rsidRDefault="0007129B" w:rsidP="0007129B">
      <w:pPr>
        <w:rPr>
          <w:b/>
          <w:bCs/>
          <w:sz w:val="32"/>
          <w:szCs w:val="32"/>
          <w:lang w:val="en-PH"/>
        </w:rPr>
      </w:pPr>
      <w:r w:rsidRPr="0007129B">
        <w:rPr>
          <w:b/>
          <w:bCs/>
          <w:sz w:val="32"/>
          <w:szCs w:val="32"/>
          <w:lang w:val="en-PH"/>
        </w:rPr>
        <w:lastRenderedPageBreak/>
        <w:t>17. Communication Strategy</w:t>
      </w:r>
    </w:p>
    <w:p w14:paraId="16B2BF7E" w14:textId="77777777" w:rsidR="0007129B" w:rsidRDefault="0007129B" w:rsidP="0007129B">
      <w:pPr>
        <w:rPr>
          <w:sz w:val="24"/>
          <w:szCs w:val="24"/>
          <w:lang w:val="en-PH"/>
        </w:rPr>
      </w:pPr>
      <w:r w:rsidRPr="0007129B">
        <w:rPr>
          <w:sz w:val="24"/>
          <w:szCs w:val="24"/>
          <w:lang w:val="en-PH"/>
        </w:rPr>
        <w:t>PAW-ER determines the internal and external communication requirements relevant to the ISMS, specifying what needs to be communicated, when it should be communicated, with whom, and through which channels.</w:t>
      </w:r>
    </w:p>
    <w:p w14:paraId="5A09ACCB" w14:textId="77777777" w:rsidR="0007129B" w:rsidRPr="0007129B" w:rsidRDefault="0007129B" w:rsidP="0007129B">
      <w:pPr>
        <w:rPr>
          <w:sz w:val="24"/>
          <w:szCs w:val="24"/>
          <w:lang w:val="en-PH"/>
        </w:rPr>
      </w:pPr>
    </w:p>
    <w:p w14:paraId="626903A3" w14:textId="77777777" w:rsidR="0007129B" w:rsidRPr="0007129B" w:rsidRDefault="0007129B" w:rsidP="0007129B">
      <w:pPr>
        <w:rPr>
          <w:b/>
          <w:bCs/>
          <w:sz w:val="32"/>
          <w:szCs w:val="32"/>
          <w:lang w:val="en-PH"/>
        </w:rPr>
      </w:pPr>
      <w:r w:rsidRPr="0007129B">
        <w:rPr>
          <w:b/>
          <w:bCs/>
          <w:sz w:val="32"/>
          <w:szCs w:val="32"/>
          <w:lang w:val="en-PH"/>
        </w:rPr>
        <w:t>18. Documented Information Governance</w:t>
      </w:r>
    </w:p>
    <w:p w14:paraId="71BD6D43" w14:textId="77777777" w:rsidR="0007129B" w:rsidRPr="0007129B" w:rsidRDefault="0007129B" w:rsidP="0007129B">
      <w:pPr>
        <w:rPr>
          <w:sz w:val="24"/>
          <w:szCs w:val="24"/>
          <w:lang w:val="en-PH"/>
        </w:rPr>
      </w:pPr>
      <w:r w:rsidRPr="0007129B">
        <w:rPr>
          <w:sz w:val="24"/>
          <w:szCs w:val="24"/>
          <w:lang w:val="en-PH"/>
        </w:rPr>
        <w:t>The ISMS includes all documented information required by ISO/IEC 27001:2022, as well as documents deemed necessary by PAW-ER for system operational effectiveness. Documented information shall be:</w:t>
      </w:r>
    </w:p>
    <w:p w14:paraId="0B159682" w14:textId="77777777" w:rsidR="0007129B" w:rsidRPr="0007129B" w:rsidRDefault="0007129B" w:rsidP="0007129B">
      <w:pPr>
        <w:numPr>
          <w:ilvl w:val="0"/>
          <w:numId w:val="31"/>
        </w:numPr>
        <w:rPr>
          <w:sz w:val="24"/>
          <w:szCs w:val="24"/>
          <w:lang w:val="en-PH"/>
        </w:rPr>
      </w:pPr>
      <w:r w:rsidRPr="0007129B">
        <w:rPr>
          <w:sz w:val="24"/>
          <w:szCs w:val="24"/>
          <w:lang w:val="en-PH"/>
        </w:rPr>
        <w:t>Properly identified, structured, formatted, reviewed, and approved prior to use.</w:t>
      </w:r>
    </w:p>
    <w:p w14:paraId="563BB3BF" w14:textId="77777777" w:rsidR="0007129B" w:rsidRPr="0007129B" w:rsidRDefault="0007129B" w:rsidP="0007129B">
      <w:pPr>
        <w:numPr>
          <w:ilvl w:val="0"/>
          <w:numId w:val="31"/>
        </w:numPr>
        <w:rPr>
          <w:sz w:val="24"/>
          <w:szCs w:val="24"/>
          <w:lang w:val="en-PH"/>
        </w:rPr>
      </w:pPr>
      <w:r w:rsidRPr="0007129B">
        <w:rPr>
          <w:sz w:val="24"/>
          <w:szCs w:val="24"/>
          <w:lang w:val="en-PH"/>
        </w:rPr>
        <w:t>Available, accessible, and protected against loss of confidentiality, improper use, or loss of integrity.</w:t>
      </w:r>
    </w:p>
    <w:p w14:paraId="4B6B7AE8" w14:textId="77777777" w:rsidR="0007129B" w:rsidRDefault="0007129B" w:rsidP="0007129B">
      <w:pPr>
        <w:numPr>
          <w:ilvl w:val="0"/>
          <w:numId w:val="31"/>
        </w:numPr>
        <w:rPr>
          <w:sz w:val="24"/>
          <w:szCs w:val="24"/>
          <w:lang w:val="en-PH"/>
        </w:rPr>
      </w:pPr>
      <w:r w:rsidRPr="0007129B">
        <w:rPr>
          <w:sz w:val="24"/>
          <w:szCs w:val="24"/>
          <w:lang w:val="en-PH"/>
        </w:rPr>
        <w:t>Controlled regarding distribution, access, retrieval, storage, retention, and disposition.</w:t>
      </w:r>
    </w:p>
    <w:p w14:paraId="0F236F60" w14:textId="77777777" w:rsidR="0007129B" w:rsidRPr="0007129B" w:rsidRDefault="0007129B" w:rsidP="0007129B">
      <w:pPr>
        <w:rPr>
          <w:sz w:val="24"/>
          <w:szCs w:val="24"/>
          <w:lang w:val="en-PH"/>
        </w:rPr>
      </w:pPr>
    </w:p>
    <w:p w14:paraId="7556EBEC" w14:textId="77777777" w:rsidR="0007129B" w:rsidRPr="0007129B" w:rsidRDefault="0007129B" w:rsidP="0007129B">
      <w:pPr>
        <w:rPr>
          <w:b/>
          <w:bCs/>
          <w:sz w:val="32"/>
          <w:szCs w:val="32"/>
          <w:lang w:val="en-PH"/>
        </w:rPr>
      </w:pPr>
      <w:r w:rsidRPr="0007129B">
        <w:rPr>
          <w:b/>
          <w:bCs/>
          <w:sz w:val="32"/>
          <w:szCs w:val="32"/>
          <w:lang w:val="en-PH"/>
        </w:rPr>
        <w:t>19. Operational Planning and Control</w:t>
      </w:r>
    </w:p>
    <w:p w14:paraId="22A5AE2E" w14:textId="77777777" w:rsidR="0007129B" w:rsidRDefault="0007129B" w:rsidP="0007129B">
      <w:pPr>
        <w:rPr>
          <w:sz w:val="24"/>
          <w:szCs w:val="24"/>
          <w:lang w:val="en-PH"/>
        </w:rPr>
      </w:pPr>
      <w:r w:rsidRPr="0007129B">
        <w:rPr>
          <w:sz w:val="24"/>
          <w:szCs w:val="24"/>
          <w:lang w:val="en-PH"/>
        </w:rPr>
        <w:t>PAW-ER plans, implements, and controls the processes needed to meet information security requirements and execute risk treatment actions. Processes shall be run in accordance with established criteria. Planned changes are controlled, and unintended changes are reviewed to mitigate adverse impacts. Externally provided processes, products, or services are kept under controlled monitoring.</w:t>
      </w:r>
    </w:p>
    <w:p w14:paraId="56CF29CC" w14:textId="77777777" w:rsidR="0007129B" w:rsidRPr="0007129B" w:rsidRDefault="0007129B" w:rsidP="0007129B">
      <w:pPr>
        <w:rPr>
          <w:sz w:val="24"/>
          <w:szCs w:val="24"/>
          <w:lang w:val="en-PH"/>
        </w:rPr>
      </w:pPr>
    </w:p>
    <w:p w14:paraId="4917CE7C" w14:textId="77777777" w:rsidR="0007129B" w:rsidRPr="0007129B" w:rsidRDefault="0007129B" w:rsidP="0007129B">
      <w:pPr>
        <w:rPr>
          <w:b/>
          <w:bCs/>
          <w:sz w:val="32"/>
          <w:szCs w:val="32"/>
          <w:lang w:val="en-PH"/>
        </w:rPr>
      </w:pPr>
      <w:r w:rsidRPr="0007129B">
        <w:rPr>
          <w:b/>
          <w:bCs/>
          <w:sz w:val="32"/>
          <w:szCs w:val="32"/>
          <w:lang w:val="en-PH"/>
        </w:rPr>
        <w:t>20. Operational Risk Assessments</w:t>
      </w:r>
    </w:p>
    <w:p w14:paraId="31595898" w14:textId="77777777" w:rsidR="0007129B" w:rsidRDefault="0007129B" w:rsidP="0007129B">
      <w:pPr>
        <w:rPr>
          <w:sz w:val="24"/>
          <w:szCs w:val="24"/>
          <w:lang w:val="en-PH"/>
        </w:rPr>
      </w:pPr>
      <w:r w:rsidRPr="0007129B">
        <w:rPr>
          <w:sz w:val="24"/>
          <w:szCs w:val="24"/>
          <w:lang w:val="en-PH"/>
        </w:rPr>
        <w:t>PAW-ER conducts information security risk assessments at planned intervals or when significant operational changes are proposed or occur, utilizing the established risk assessment framework. Assessment results are retained as documented information.</w:t>
      </w:r>
    </w:p>
    <w:p w14:paraId="1CFEC95D" w14:textId="77777777" w:rsidR="0007129B" w:rsidRPr="0007129B" w:rsidRDefault="0007129B" w:rsidP="0007129B">
      <w:pPr>
        <w:rPr>
          <w:sz w:val="24"/>
          <w:szCs w:val="24"/>
          <w:lang w:val="en-PH"/>
        </w:rPr>
      </w:pPr>
    </w:p>
    <w:p w14:paraId="4BA88820" w14:textId="77777777" w:rsidR="0007129B" w:rsidRPr="0007129B" w:rsidRDefault="0007129B" w:rsidP="0007129B">
      <w:pPr>
        <w:rPr>
          <w:b/>
          <w:bCs/>
          <w:sz w:val="32"/>
          <w:szCs w:val="32"/>
          <w:lang w:val="en-PH"/>
        </w:rPr>
      </w:pPr>
      <w:r w:rsidRPr="0007129B">
        <w:rPr>
          <w:b/>
          <w:bCs/>
          <w:sz w:val="32"/>
          <w:szCs w:val="32"/>
          <w:lang w:val="en-PH"/>
        </w:rPr>
        <w:t>21. Operational Risk Treatment</w:t>
      </w:r>
    </w:p>
    <w:p w14:paraId="1B7B035A" w14:textId="77777777" w:rsidR="0007129B" w:rsidRDefault="0007129B" w:rsidP="0007129B">
      <w:pPr>
        <w:rPr>
          <w:sz w:val="24"/>
          <w:szCs w:val="24"/>
          <w:lang w:val="en-PH"/>
        </w:rPr>
      </w:pPr>
      <w:r w:rsidRPr="0007129B">
        <w:rPr>
          <w:sz w:val="24"/>
          <w:szCs w:val="24"/>
          <w:lang w:val="en-PH"/>
        </w:rPr>
        <w:t>PAW-ER executes the Risk Treatment Plan and retains documented information as evidence of implementation and outcomes.</w:t>
      </w:r>
    </w:p>
    <w:p w14:paraId="423AEC67" w14:textId="77777777" w:rsidR="0007129B" w:rsidRPr="0007129B" w:rsidRDefault="0007129B" w:rsidP="0007129B">
      <w:pPr>
        <w:rPr>
          <w:sz w:val="24"/>
          <w:szCs w:val="24"/>
          <w:lang w:val="en-PH"/>
        </w:rPr>
      </w:pPr>
    </w:p>
    <w:p w14:paraId="593C515C" w14:textId="77777777" w:rsidR="0007129B" w:rsidRPr="0007129B" w:rsidRDefault="0007129B" w:rsidP="0007129B">
      <w:pPr>
        <w:rPr>
          <w:b/>
          <w:bCs/>
          <w:sz w:val="32"/>
          <w:szCs w:val="32"/>
          <w:lang w:val="en-PH"/>
        </w:rPr>
      </w:pPr>
      <w:r w:rsidRPr="0007129B">
        <w:rPr>
          <w:b/>
          <w:bCs/>
          <w:sz w:val="32"/>
          <w:szCs w:val="32"/>
          <w:lang w:val="en-PH"/>
        </w:rPr>
        <w:t>22. Monitoring, Measurement, Analysis, and Evaluation</w:t>
      </w:r>
    </w:p>
    <w:p w14:paraId="7A0A2311" w14:textId="77777777" w:rsidR="0007129B" w:rsidRDefault="0007129B" w:rsidP="0007129B">
      <w:pPr>
        <w:rPr>
          <w:sz w:val="24"/>
          <w:szCs w:val="24"/>
          <w:lang w:val="en-PH"/>
        </w:rPr>
      </w:pPr>
      <w:r w:rsidRPr="0007129B">
        <w:rPr>
          <w:sz w:val="24"/>
          <w:szCs w:val="24"/>
          <w:lang w:val="en-PH"/>
        </w:rPr>
        <w:t>PAW-ER determines what key parameters need to be monitored and measured, the methods to be used, the execution frequency, and the personnel responsible for analysis. Results are evaluated to measure information security performance and assess ISMS effectiveness.</w:t>
      </w:r>
    </w:p>
    <w:p w14:paraId="3A879419" w14:textId="77777777" w:rsidR="0007129B" w:rsidRPr="0007129B" w:rsidRDefault="0007129B" w:rsidP="0007129B">
      <w:pPr>
        <w:rPr>
          <w:sz w:val="24"/>
          <w:szCs w:val="24"/>
          <w:lang w:val="en-PH"/>
        </w:rPr>
      </w:pPr>
    </w:p>
    <w:p w14:paraId="71F02B8C" w14:textId="77777777" w:rsidR="0007129B" w:rsidRPr="0007129B" w:rsidRDefault="0007129B" w:rsidP="0007129B">
      <w:pPr>
        <w:rPr>
          <w:b/>
          <w:bCs/>
          <w:sz w:val="32"/>
          <w:szCs w:val="32"/>
          <w:lang w:val="en-PH"/>
        </w:rPr>
      </w:pPr>
      <w:r w:rsidRPr="0007129B">
        <w:rPr>
          <w:b/>
          <w:bCs/>
          <w:sz w:val="32"/>
          <w:szCs w:val="32"/>
          <w:lang w:val="en-PH"/>
        </w:rPr>
        <w:t>23. Internal Audit</w:t>
      </w:r>
    </w:p>
    <w:p w14:paraId="25C39B1D" w14:textId="77777777" w:rsidR="0007129B" w:rsidRPr="0007129B" w:rsidRDefault="0007129B" w:rsidP="0007129B">
      <w:pPr>
        <w:rPr>
          <w:sz w:val="24"/>
          <w:szCs w:val="24"/>
          <w:lang w:val="en-PH"/>
        </w:rPr>
      </w:pPr>
      <w:r w:rsidRPr="0007129B">
        <w:rPr>
          <w:sz w:val="24"/>
          <w:szCs w:val="24"/>
          <w:lang w:val="en-PH"/>
        </w:rPr>
        <w:t>PAW-ER conducts internal audits at planned intervals to verify whether the ISMS:</w:t>
      </w:r>
    </w:p>
    <w:p w14:paraId="5C2267BF" w14:textId="77777777" w:rsidR="0007129B" w:rsidRPr="0007129B" w:rsidRDefault="0007129B" w:rsidP="0007129B">
      <w:pPr>
        <w:numPr>
          <w:ilvl w:val="0"/>
          <w:numId w:val="32"/>
        </w:numPr>
        <w:rPr>
          <w:sz w:val="24"/>
          <w:szCs w:val="24"/>
          <w:lang w:val="en-PH"/>
        </w:rPr>
      </w:pPr>
      <w:r w:rsidRPr="0007129B">
        <w:rPr>
          <w:sz w:val="24"/>
          <w:szCs w:val="24"/>
          <w:lang w:val="en-PH"/>
        </w:rPr>
        <w:t>Conforms to PAW-ER’s internal information security requirements and ISO/IEC 27001:2022 standards.</w:t>
      </w:r>
    </w:p>
    <w:p w14:paraId="2EF2FDC7" w14:textId="77777777" w:rsidR="0007129B" w:rsidRPr="0007129B" w:rsidRDefault="0007129B" w:rsidP="0007129B">
      <w:pPr>
        <w:numPr>
          <w:ilvl w:val="0"/>
          <w:numId w:val="32"/>
        </w:numPr>
        <w:rPr>
          <w:sz w:val="24"/>
          <w:szCs w:val="24"/>
          <w:lang w:val="en-PH"/>
        </w:rPr>
      </w:pPr>
      <w:r w:rsidRPr="0007129B">
        <w:rPr>
          <w:sz w:val="24"/>
          <w:szCs w:val="24"/>
          <w:lang w:val="en-PH"/>
        </w:rPr>
        <w:t>Is effectively implemented and maintained across operational units.</w:t>
      </w:r>
    </w:p>
    <w:p w14:paraId="3AFE8AA5" w14:textId="77777777" w:rsidR="0007129B" w:rsidRDefault="0007129B" w:rsidP="0007129B">
      <w:pPr>
        <w:rPr>
          <w:sz w:val="24"/>
          <w:szCs w:val="24"/>
          <w:lang w:val="en-PH"/>
        </w:rPr>
      </w:pPr>
      <w:r w:rsidRPr="0007129B">
        <w:rPr>
          <w:sz w:val="24"/>
          <w:szCs w:val="24"/>
          <w:lang w:val="en-PH"/>
        </w:rPr>
        <w:lastRenderedPageBreak/>
        <w:t>An audit program shall be maintained outlining audit frequency, methodologies, responsibilities, planning requirements, and reporting structure. Audit results, evidence, and corrective recommendations are formally reported to management.</w:t>
      </w:r>
    </w:p>
    <w:p w14:paraId="606A50CD" w14:textId="77777777" w:rsidR="0007129B" w:rsidRPr="0007129B" w:rsidRDefault="0007129B" w:rsidP="0007129B">
      <w:pPr>
        <w:rPr>
          <w:sz w:val="24"/>
          <w:szCs w:val="24"/>
          <w:lang w:val="en-PH"/>
        </w:rPr>
      </w:pPr>
    </w:p>
    <w:p w14:paraId="52199D21" w14:textId="77777777" w:rsidR="0007129B" w:rsidRPr="0007129B" w:rsidRDefault="0007129B" w:rsidP="0007129B">
      <w:pPr>
        <w:rPr>
          <w:b/>
          <w:bCs/>
          <w:sz w:val="32"/>
          <w:szCs w:val="32"/>
          <w:lang w:val="en-PH"/>
        </w:rPr>
      </w:pPr>
      <w:r w:rsidRPr="0007129B">
        <w:rPr>
          <w:b/>
          <w:bCs/>
          <w:sz w:val="32"/>
          <w:szCs w:val="32"/>
          <w:lang w:val="en-PH"/>
        </w:rPr>
        <w:t>24. Management Review</w:t>
      </w:r>
    </w:p>
    <w:p w14:paraId="3BADD5E0" w14:textId="77777777" w:rsidR="0007129B" w:rsidRPr="0007129B" w:rsidRDefault="0007129B" w:rsidP="0007129B">
      <w:pPr>
        <w:rPr>
          <w:sz w:val="24"/>
          <w:szCs w:val="24"/>
          <w:lang w:val="en-PH"/>
        </w:rPr>
      </w:pPr>
      <w:r w:rsidRPr="0007129B">
        <w:rPr>
          <w:sz w:val="24"/>
          <w:szCs w:val="24"/>
          <w:lang w:val="en-PH"/>
        </w:rPr>
        <w:t>Top Management reviews PAW-ER's ISMS at planned intervals to ensure its continuing suitability, adequacy, and effectiveness. The review covers:</w:t>
      </w:r>
    </w:p>
    <w:p w14:paraId="16F2D8E1" w14:textId="77777777" w:rsidR="0007129B" w:rsidRPr="0007129B" w:rsidRDefault="0007129B" w:rsidP="0007129B">
      <w:pPr>
        <w:numPr>
          <w:ilvl w:val="0"/>
          <w:numId w:val="33"/>
        </w:numPr>
        <w:rPr>
          <w:sz w:val="24"/>
          <w:szCs w:val="24"/>
          <w:lang w:val="en-PH"/>
        </w:rPr>
      </w:pPr>
      <w:r w:rsidRPr="0007129B">
        <w:rPr>
          <w:sz w:val="24"/>
          <w:szCs w:val="24"/>
          <w:lang w:val="en-PH"/>
        </w:rPr>
        <w:t>Status of actions from previous management reviews.</w:t>
      </w:r>
    </w:p>
    <w:p w14:paraId="7D76F5CB" w14:textId="77777777" w:rsidR="0007129B" w:rsidRPr="0007129B" w:rsidRDefault="0007129B" w:rsidP="0007129B">
      <w:pPr>
        <w:numPr>
          <w:ilvl w:val="0"/>
          <w:numId w:val="33"/>
        </w:numPr>
        <w:rPr>
          <w:sz w:val="24"/>
          <w:szCs w:val="24"/>
          <w:lang w:val="en-PH"/>
        </w:rPr>
      </w:pPr>
      <w:r w:rsidRPr="0007129B">
        <w:rPr>
          <w:sz w:val="24"/>
          <w:szCs w:val="24"/>
          <w:lang w:val="en-PH"/>
        </w:rPr>
        <w:t>Changes in external and internal issues and stakeholder expectations.</w:t>
      </w:r>
    </w:p>
    <w:p w14:paraId="57C06694" w14:textId="77777777" w:rsidR="0007129B" w:rsidRPr="0007129B" w:rsidRDefault="0007129B" w:rsidP="0007129B">
      <w:pPr>
        <w:numPr>
          <w:ilvl w:val="0"/>
          <w:numId w:val="33"/>
        </w:numPr>
        <w:rPr>
          <w:sz w:val="24"/>
          <w:szCs w:val="24"/>
          <w:lang w:val="en-PH"/>
        </w:rPr>
      </w:pPr>
      <w:r w:rsidRPr="0007129B">
        <w:rPr>
          <w:sz w:val="24"/>
          <w:szCs w:val="24"/>
          <w:lang w:val="en-PH"/>
        </w:rPr>
        <w:t>Information security performance, audit findings, and objective achievements.</w:t>
      </w:r>
    </w:p>
    <w:p w14:paraId="0B2C2318" w14:textId="77777777" w:rsidR="0007129B" w:rsidRPr="0007129B" w:rsidRDefault="0007129B" w:rsidP="0007129B">
      <w:pPr>
        <w:numPr>
          <w:ilvl w:val="0"/>
          <w:numId w:val="33"/>
        </w:numPr>
        <w:rPr>
          <w:sz w:val="24"/>
          <w:szCs w:val="24"/>
          <w:lang w:val="en-PH"/>
        </w:rPr>
      </w:pPr>
      <w:r w:rsidRPr="0007129B">
        <w:rPr>
          <w:sz w:val="24"/>
          <w:szCs w:val="24"/>
          <w:lang w:val="en-PH"/>
        </w:rPr>
        <w:t>Risk assessment outcomes and status of risk treatment plans.</w:t>
      </w:r>
    </w:p>
    <w:p w14:paraId="374B15B4" w14:textId="77777777" w:rsidR="0007129B" w:rsidRPr="0007129B" w:rsidRDefault="0007129B" w:rsidP="0007129B">
      <w:pPr>
        <w:numPr>
          <w:ilvl w:val="0"/>
          <w:numId w:val="33"/>
        </w:numPr>
        <w:rPr>
          <w:sz w:val="24"/>
          <w:szCs w:val="24"/>
          <w:lang w:val="en-PH"/>
        </w:rPr>
      </w:pPr>
      <w:r w:rsidRPr="0007129B">
        <w:rPr>
          <w:sz w:val="24"/>
          <w:szCs w:val="24"/>
          <w:lang w:val="en-PH"/>
        </w:rPr>
        <w:t>Opportunities for continual improvement.</w:t>
      </w:r>
    </w:p>
    <w:p w14:paraId="568C66E4" w14:textId="77777777" w:rsidR="0007129B" w:rsidRDefault="0007129B" w:rsidP="0007129B">
      <w:pPr>
        <w:rPr>
          <w:sz w:val="24"/>
          <w:szCs w:val="24"/>
          <w:lang w:val="en-PH"/>
        </w:rPr>
      </w:pPr>
      <w:r w:rsidRPr="0007129B">
        <w:rPr>
          <w:sz w:val="24"/>
          <w:szCs w:val="24"/>
          <w:lang w:val="en-PH"/>
        </w:rPr>
        <w:t>Documented decisions and outputs from management reviews are formally recorded and retained.</w:t>
      </w:r>
    </w:p>
    <w:p w14:paraId="532A1CD6" w14:textId="77777777" w:rsidR="0007129B" w:rsidRPr="0007129B" w:rsidRDefault="0007129B" w:rsidP="0007129B">
      <w:pPr>
        <w:rPr>
          <w:sz w:val="24"/>
          <w:szCs w:val="24"/>
          <w:lang w:val="en-PH"/>
        </w:rPr>
      </w:pPr>
    </w:p>
    <w:p w14:paraId="63542420" w14:textId="77777777" w:rsidR="0007129B" w:rsidRPr="0007129B" w:rsidRDefault="0007129B" w:rsidP="0007129B">
      <w:pPr>
        <w:rPr>
          <w:b/>
          <w:bCs/>
          <w:sz w:val="32"/>
          <w:szCs w:val="32"/>
          <w:lang w:val="en-PH"/>
        </w:rPr>
      </w:pPr>
      <w:r w:rsidRPr="0007129B">
        <w:rPr>
          <w:b/>
          <w:bCs/>
          <w:sz w:val="32"/>
          <w:szCs w:val="32"/>
          <w:lang w:val="en-PH"/>
        </w:rPr>
        <w:t>25. Continual Improvement</w:t>
      </w:r>
    </w:p>
    <w:p w14:paraId="2DFABDA9" w14:textId="77777777" w:rsidR="0007129B" w:rsidRDefault="0007129B" w:rsidP="0007129B">
      <w:pPr>
        <w:rPr>
          <w:sz w:val="24"/>
          <w:szCs w:val="24"/>
          <w:lang w:val="en-PH"/>
        </w:rPr>
      </w:pPr>
      <w:r w:rsidRPr="0007129B">
        <w:rPr>
          <w:sz w:val="24"/>
          <w:szCs w:val="24"/>
          <w:lang w:val="en-PH"/>
        </w:rPr>
        <w:t>PAW-ER continually improves the suitability, adequacy, and effectiveness of the ISMS through regular review, monitoring, evaluation, and operational enhancements.</w:t>
      </w:r>
    </w:p>
    <w:p w14:paraId="6CADB9D1" w14:textId="77777777" w:rsidR="0007129B" w:rsidRPr="0007129B" w:rsidRDefault="0007129B" w:rsidP="0007129B">
      <w:pPr>
        <w:rPr>
          <w:sz w:val="24"/>
          <w:szCs w:val="24"/>
          <w:lang w:val="en-PH"/>
        </w:rPr>
      </w:pPr>
    </w:p>
    <w:p w14:paraId="074AD4AA" w14:textId="77777777" w:rsidR="0007129B" w:rsidRPr="0007129B" w:rsidRDefault="0007129B" w:rsidP="0007129B">
      <w:pPr>
        <w:rPr>
          <w:b/>
          <w:bCs/>
          <w:sz w:val="32"/>
          <w:szCs w:val="32"/>
          <w:lang w:val="en-PH"/>
        </w:rPr>
      </w:pPr>
      <w:r w:rsidRPr="0007129B">
        <w:rPr>
          <w:b/>
          <w:bCs/>
          <w:sz w:val="32"/>
          <w:szCs w:val="32"/>
          <w:lang w:val="en-PH"/>
        </w:rPr>
        <w:t>26. Nonconformity and Corrective Action</w:t>
      </w:r>
    </w:p>
    <w:p w14:paraId="5CCD302F" w14:textId="77777777" w:rsidR="0007129B" w:rsidRPr="0007129B" w:rsidRDefault="0007129B" w:rsidP="0007129B">
      <w:pPr>
        <w:rPr>
          <w:sz w:val="24"/>
          <w:szCs w:val="24"/>
          <w:lang w:val="en-PH"/>
        </w:rPr>
      </w:pPr>
      <w:r w:rsidRPr="0007129B">
        <w:rPr>
          <w:sz w:val="24"/>
          <w:szCs w:val="24"/>
          <w:lang w:val="en-PH"/>
        </w:rPr>
        <w:t>In the event of a nonconformity or security breach, PAW-ER shall:</w:t>
      </w:r>
    </w:p>
    <w:p w14:paraId="46BE5E47" w14:textId="77777777" w:rsidR="0007129B" w:rsidRPr="0007129B" w:rsidRDefault="0007129B" w:rsidP="0007129B">
      <w:pPr>
        <w:numPr>
          <w:ilvl w:val="0"/>
          <w:numId w:val="34"/>
        </w:numPr>
        <w:rPr>
          <w:sz w:val="24"/>
          <w:szCs w:val="24"/>
          <w:lang w:val="en-PH"/>
        </w:rPr>
      </w:pPr>
      <w:r w:rsidRPr="0007129B">
        <w:rPr>
          <w:sz w:val="24"/>
          <w:szCs w:val="24"/>
          <w:lang w:val="en-PH"/>
        </w:rPr>
        <w:t>Act immediately to control and correct the nonconformity and manage consequences.</w:t>
      </w:r>
    </w:p>
    <w:p w14:paraId="1033B684" w14:textId="77777777" w:rsidR="0007129B" w:rsidRPr="0007129B" w:rsidRDefault="0007129B" w:rsidP="0007129B">
      <w:pPr>
        <w:numPr>
          <w:ilvl w:val="0"/>
          <w:numId w:val="34"/>
        </w:numPr>
        <w:rPr>
          <w:sz w:val="24"/>
          <w:szCs w:val="24"/>
          <w:lang w:val="en-PH"/>
        </w:rPr>
      </w:pPr>
      <w:r w:rsidRPr="0007129B">
        <w:rPr>
          <w:sz w:val="24"/>
          <w:szCs w:val="24"/>
          <w:lang w:val="en-PH"/>
        </w:rPr>
        <w:t>Evaluate the root cause to prevent recurrence across similar operations.</w:t>
      </w:r>
    </w:p>
    <w:p w14:paraId="2AEDAEEF" w14:textId="77777777" w:rsidR="0007129B" w:rsidRPr="0007129B" w:rsidRDefault="0007129B" w:rsidP="0007129B">
      <w:pPr>
        <w:numPr>
          <w:ilvl w:val="0"/>
          <w:numId w:val="34"/>
        </w:numPr>
        <w:rPr>
          <w:sz w:val="24"/>
          <w:szCs w:val="24"/>
          <w:lang w:val="en-PH"/>
        </w:rPr>
      </w:pPr>
      <w:r w:rsidRPr="0007129B">
        <w:rPr>
          <w:sz w:val="24"/>
          <w:szCs w:val="24"/>
          <w:lang w:val="en-PH"/>
        </w:rPr>
        <w:t>Implement appropriate corrective actions proportioned to the potential impact.</w:t>
      </w:r>
    </w:p>
    <w:p w14:paraId="7B5CDD83" w14:textId="77777777" w:rsidR="0007129B" w:rsidRPr="0007129B" w:rsidRDefault="0007129B" w:rsidP="0007129B">
      <w:pPr>
        <w:numPr>
          <w:ilvl w:val="0"/>
          <w:numId w:val="34"/>
        </w:numPr>
        <w:rPr>
          <w:sz w:val="24"/>
          <w:szCs w:val="24"/>
          <w:lang w:val="en-PH"/>
        </w:rPr>
      </w:pPr>
      <w:r w:rsidRPr="0007129B">
        <w:rPr>
          <w:sz w:val="24"/>
          <w:szCs w:val="24"/>
          <w:lang w:val="en-PH"/>
        </w:rPr>
        <w:t>Review the effectiveness of corrective actions taken and update the ISMS as necessary.</w:t>
      </w:r>
    </w:p>
    <w:p w14:paraId="34AAF0DD" w14:textId="77777777" w:rsidR="0007129B" w:rsidRDefault="0007129B" w:rsidP="0007129B">
      <w:pPr>
        <w:rPr>
          <w:sz w:val="24"/>
          <w:szCs w:val="24"/>
          <w:lang w:val="en-PH"/>
        </w:rPr>
      </w:pPr>
      <w:r w:rsidRPr="0007129B">
        <w:rPr>
          <w:sz w:val="24"/>
          <w:szCs w:val="24"/>
          <w:lang w:val="en-PH"/>
        </w:rPr>
        <w:t>Evidence of nonconformities, actions taken, and evaluation results must be documented and retained.</w:t>
      </w:r>
    </w:p>
    <w:p w14:paraId="011D5CD4" w14:textId="77777777" w:rsidR="0007129B" w:rsidRPr="0007129B" w:rsidRDefault="0007129B" w:rsidP="0007129B">
      <w:pPr>
        <w:rPr>
          <w:sz w:val="24"/>
          <w:szCs w:val="24"/>
          <w:lang w:val="en-PH"/>
        </w:rPr>
      </w:pPr>
    </w:p>
    <w:p w14:paraId="1CE714F2" w14:textId="77777777" w:rsidR="0007129B" w:rsidRPr="0007129B" w:rsidRDefault="0007129B" w:rsidP="0007129B">
      <w:pPr>
        <w:rPr>
          <w:b/>
          <w:bCs/>
          <w:sz w:val="32"/>
          <w:szCs w:val="32"/>
          <w:lang w:val="en-PH"/>
        </w:rPr>
      </w:pPr>
      <w:r w:rsidRPr="0007129B">
        <w:rPr>
          <w:b/>
          <w:bCs/>
          <w:sz w:val="32"/>
          <w:szCs w:val="32"/>
          <w:lang w:val="en-PH"/>
        </w:rPr>
        <w:t>27. ISO/IEC 27001:2022 Annex A Security Controls</w:t>
      </w:r>
    </w:p>
    <w:p w14:paraId="681B4667" w14:textId="77777777" w:rsidR="0007129B" w:rsidRPr="0007129B" w:rsidRDefault="0007129B" w:rsidP="0007129B">
      <w:pPr>
        <w:rPr>
          <w:sz w:val="24"/>
          <w:szCs w:val="24"/>
          <w:lang w:val="en-PH"/>
        </w:rPr>
      </w:pPr>
      <w:r w:rsidRPr="0007129B">
        <w:rPr>
          <w:sz w:val="24"/>
          <w:szCs w:val="24"/>
          <w:lang w:val="en-PH"/>
        </w:rPr>
        <w:t>PAW-ER uses its risk assessment process to select and apply necessary security controls from Annex A of ISO/IEC 27001:2022. Controls are categorized into four main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255"/>
        <w:gridCol w:w="6038"/>
      </w:tblGrid>
      <w:tr w:rsidR="0007129B" w:rsidRPr="0007129B" w14:paraId="6050B2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8C9FC" w14:textId="77777777" w:rsidR="0007129B" w:rsidRPr="0007129B" w:rsidRDefault="0007129B" w:rsidP="0007129B">
            <w:pPr>
              <w:rPr>
                <w:sz w:val="24"/>
                <w:szCs w:val="24"/>
                <w:lang w:val="en-PH"/>
              </w:rPr>
            </w:pPr>
            <w:r w:rsidRPr="0007129B">
              <w:rPr>
                <w:b/>
                <w:bCs/>
                <w:sz w:val="24"/>
                <w:szCs w:val="24"/>
                <w:lang w:val="en-PH"/>
              </w:rPr>
              <w:t>Control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9D051" w14:textId="77777777" w:rsidR="0007129B" w:rsidRPr="0007129B" w:rsidRDefault="0007129B" w:rsidP="0007129B">
            <w:pPr>
              <w:rPr>
                <w:sz w:val="24"/>
                <w:szCs w:val="24"/>
                <w:lang w:val="en-PH"/>
              </w:rPr>
            </w:pPr>
            <w:r w:rsidRPr="0007129B">
              <w:rPr>
                <w:b/>
                <w:bCs/>
                <w:sz w:val="24"/>
                <w:szCs w:val="24"/>
                <w:lang w:val="en-PH"/>
              </w:rPr>
              <w:t>Control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9925D" w14:textId="77777777" w:rsidR="0007129B" w:rsidRPr="0007129B" w:rsidRDefault="0007129B" w:rsidP="0007129B">
            <w:pPr>
              <w:rPr>
                <w:sz w:val="24"/>
                <w:szCs w:val="24"/>
                <w:lang w:val="en-PH"/>
              </w:rPr>
            </w:pPr>
            <w:r w:rsidRPr="0007129B">
              <w:rPr>
                <w:b/>
                <w:bCs/>
                <w:sz w:val="24"/>
                <w:szCs w:val="24"/>
                <w:lang w:val="en-PH"/>
              </w:rPr>
              <w:t>Key Coverage Areas</w:t>
            </w:r>
          </w:p>
        </w:tc>
      </w:tr>
      <w:tr w:rsidR="0007129B" w:rsidRPr="0007129B" w14:paraId="206372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FCBD5" w14:textId="77777777" w:rsidR="0007129B" w:rsidRPr="0007129B" w:rsidRDefault="0007129B" w:rsidP="0007129B">
            <w:pPr>
              <w:rPr>
                <w:sz w:val="24"/>
                <w:szCs w:val="24"/>
                <w:lang w:val="en-PH"/>
              </w:rPr>
            </w:pPr>
            <w:r w:rsidRPr="0007129B">
              <w:rPr>
                <w:b/>
                <w:bCs/>
                <w:sz w:val="24"/>
                <w:szCs w:val="24"/>
                <w:lang w:val="en-PH"/>
              </w:rPr>
              <w:t>5. Organizational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B6BB8" w14:textId="77777777" w:rsidR="0007129B" w:rsidRPr="0007129B" w:rsidRDefault="0007129B" w:rsidP="0007129B">
            <w:pPr>
              <w:rPr>
                <w:sz w:val="24"/>
                <w:szCs w:val="24"/>
                <w:lang w:val="en-PH"/>
              </w:rPr>
            </w:pPr>
            <w:r w:rsidRPr="0007129B">
              <w:rPr>
                <w:sz w:val="24"/>
                <w:szCs w:val="24"/>
                <w:lang w:val="en-PH"/>
              </w:rPr>
              <w:t>5.1 – 5.37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0344F" w14:textId="77777777" w:rsidR="0007129B" w:rsidRPr="0007129B" w:rsidRDefault="0007129B" w:rsidP="0007129B">
            <w:pPr>
              <w:rPr>
                <w:sz w:val="24"/>
                <w:szCs w:val="24"/>
                <w:lang w:val="en-PH"/>
              </w:rPr>
            </w:pPr>
            <w:r w:rsidRPr="0007129B">
              <w:rPr>
                <w:sz w:val="24"/>
                <w:szCs w:val="24"/>
                <w:lang w:val="en-PH"/>
              </w:rPr>
              <w:t>Information security policies, roles &amp; responsibilities, segregation of duties, threat intelligence, asset management, acceptable use, access control, identity management, supplier security, cloud security, incident management, legal compliance, and operational procedures.</w:t>
            </w:r>
          </w:p>
        </w:tc>
      </w:tr>
      <w:tr w:rsidR="0007129B" w:rsidRPr="0007129B" w14:paraId="2E06FF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01E64" w14:textId="77777777" w:rsidR="0007129B" w:rsidRPr="0007129B" w:rsidRDefault="0007129B" w:rsidP="0007129B">
            <w:pPr>
              <w:rPr>
                <w:sz w:val="24"/>
                <w:szCs w:val="24"/>
                <w:lang w:val="en-PH"/>
              </w:rPr>
            </w:pPr>
            <w:r w:rsidRPr="0007129B">
              <w:rPr>
                <w:b/>
                <w:bCs/>
                <w:sz w:val="24"/>
                <w:szCs w:val="24"/>
                <w:lang w:val="en-PH"/>
              </w:rPr>
              <w:lastRenderedPageBreak/>
              <w:t>6. People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AAEC2" w14:textId="77777777" w:rsidR="0007129B" w:rsidRPr="0007129B" w:rsidRDefault="0007129B" w:rsidP="0007129B">
            <w:pPr>
              <w:rPr>
                <w:sz w:val="24"/>
                <w:szCs w:val="24"/>
                <w:lang w:val="en-PH"/>
              </w:rPr>
            </w:pPr>
            <w:r w:rsidRPr="0007129B">
              <w:rPr>
                <w:sz w:val="24"/>
                <w:szCs w:val="24"/>
                <w:lang w:val="en-PH"/>
              </w:rPr>
              <w:t>6.1 – 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F0671" w14:textId="77777777" w:rsidR="0007129B" w:rsidRPr="0007129B" w:rsidRDefault="0007129B" w:rsidP="0007129B">
            <w:pPr>
              <w:rPr>
                <w:sz w:val="24"/>
                <w:szCs w:val="24"/>
                <w:lang w:val="en-PH"/>
              </w:rPr>
            </w:pPr>
            <w:r w:rsidRPr="0007129B">
              <w:rPr>
                <w:sz w:val="24"/>
                <w:szCs w:val="24"/>
                <w:lang w:val="en-PH"/>
              </w:rPr>
              <w:t>Background screening, employment terms, security awareness and training, disciplinary processes, post-employment obligations, non-disclosure agreements, remote working policies, and event reporting.</w:t>
            </w:r>
          </w:p>
        </w:tc>
      </w:tr>
      <w:tr w:rsidR="0007129B" w:rsidRPr="0007129B" w14:paraId="0F96F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96C25" w14:textId="77777777" w:rsidR="0007129B" w:rsidRPr="0007129B" w:rsidRDefault="0007129B" w:rsidP="0007129B">
            <w:pPr>
              <w:rPr>
                <w:sz w:val="24"/>
                <w:szCs w:val="24"/>
                <w:lang w:val="en-PH"/>
              </w:rPr>
            </w:pPr>
            <w:r w:rsidRPr="0007129B">
              <w:rPr>
                <w:b/>
                <w:bCs/>
                <w:sz w:val="24"/>
                <w:szCs w:val="24"/>
                <w:lang w:val="en-PH"/>
              </w:rPr>
              <w:t>7. Physical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6A3C2" w14:textId="77777777" w:rsidR="0007129B" w:rsidRPr="0007129B" w:rsidRDefault="0007129B" w:rsidP="0007129B">
            <w:pPr>
              <w:rPr>
                <w:sz w:val="24"/>
                <w:szCs w:val="24"/>
                <w:lang w:val="en-PH"/>
              </w:rPr>
            </w:pPr>
            <w:r w:rsidRPr="0007129B">
              <w:rPr>
                <w:sz w:val="24"/>
                <w:szCs w:val="24"/>
                <w:lang w:val="en-PH"/>
              </w:rPr>
              <w:t>7.1 – 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4F48F" w14:textId="77777777" w:rsidR="0007129B" w:rsidRPr="0007129B" w:rsidRDefault="0007129B" w:rsidP="0007129B">
            <w:pPr>
              <w:rPr>
                <w:sz w:val="24"/>
                <w:szCs w:val="24"/>
                <w:lang w:val="en-PH"/>
              </w:rPr>
            </w:pPr>
            <w:r w:rsidRPr="0007129B">
              <w:rPr>
                <w:sz w:val="24"/>
                <w:szCs w:val="24"/>
                <w:lang w:val="en-PH"/>
              </w:rPr>
              <w:t>Physical perimeters, facility access, physical monitoring, secure areas, clear desk/clear screen policies, equipment protection, off-site assets, storage media, cabling, maintenance, and secure disposal.</w:t>
            </w:r>
          </w:p>
        </w:tc>
      </w:tr>
      <w:tr w:rsidR="0007129B" w:rsidRPr="0007129B" w14:paraId="42480D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CF8B3" w14:textId="77777777" w:rsidR="0007129B" w:rsidRPr="0007129B" w:rsidRDefault="0007129B" w:rsidP="0007129B">
            <w:pPr>
              <w:rPr>
                <w:sz w:val="24"/>
                <w:szCs w:val="24"/>
                <w:lang w:val="en-PH"/>
              </w:rPr>
            </w:pPr>
            <w:r w:rsidRPr="0007129B">
              <w:rPr>
                <w:b/>
                <w:bCs/>
                <w:sz w:val="24"/>
                <w:szCs w:val="24"/>
                <w:lang w:val="en-PH"/>
              </w:rPr>
              <w:t>8. Technological Controls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DB5A8" w14:textId="77777777" w:rsidR="0007129B" w:rsidRPr="0007129B" w:rsidRDefault="0007129B" w:rsidP="0007129B">
            <w:pPr>
              <w:rPr>
                <w:sz w:val="24"/>
                <w:szCs w:val="24"/>
                <w:lang w:val="en-PH"/>
              </w:rPr>
            </w:pPr>
            <w:r w:rsidRPr="0007129B">
              <w:rPr>
                <w:sz w:val="24"/>
                <w:szCs w:val="24"/>
                <w:lang w:val="en-PH"/>
              </w:rPr>
              <w:t>8.1 – 8.34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EC493" w14:textId="77777777" w:rsidR="0007129B" w:rsidRPr="0007129B" w:rsidRDefault="0007129B" w:rsidP="0007129B">
            <w:pPr>
              <w:rPr>
                <w:sz w:val="24"/>
                <w:szCs w:val="24"/>
                <w:lang w:val="en-PH"/>
              </w:rPr>
            </w:pPr>
            <w:r w:rsidRPr="0007129B">
              <w:rPr>
                <w:sz w:val="24"/>
                <w:szCs w:val="24"/>
                <w:lang w:val="en-PH"/>
              </w:rPr>
              <w:t>Endpoint security, privileged access management, information access restrictions, malware protection, vulnerability management, configuration control, data leakage prevention (DLP), backup management, logging and monitoring, network security, cryptography, secure coding, and dev/test environment separation.</w:t>
            </w:r>
          </w:p>
        </w:tc>
      </w:tr>
    </w:tbl>
    <w:p w14:paraId="4241E7C7" w14:textId="77777777" w:rsidR="0007129B" w:rsidRDefault="0007129B" w:rsidP="0007129B">
      <w:pPr>
        <w:rPr>
          <w:b/>
          <w:bCs/>
          <w:sz w:val="32"/>
          <w:szCs w:val="32"/>
          <w:lang w:val="en-PH"/>
        </w:rPr>
      </w:pPr>
    </w:p>
    <w:p w14:paraId="6135EAC6" w14:textId="5E7ED1C2" w:rsidR="0007129B" w:rsidRPr="0007129B" w:rsidRDefault="0007129B" w:rsidP="0007129B">
      <w:pPr>
        <w:rPr>
          <w:b/>
          <w:bCs/>
          <w:sz w:val="32"/>
          <w:szCs w:val="32"/>
          <w:lang w:val="en-PH"/>
        </w:rPr>
      </w:pPr>
      <w:r w:rsidRPr="0007129B">
        <w:rPr>
          <w:b/>
          <w:bCs/>
          <w:sz w:val="32"/>
          <w:szCs w:val="32"/>
          <w:lang w:val="en-PH"/>
        </w:rPr>
        <w:t>28. Statement of Applicability (</w:t>
      </w:r>
      <w:proofErr w:type="spellStart"/>
      <w:r w:rsidRPr="0007129B">
        <w:rPr>
          <w:b/>
          <w:bCs/>
          <w:sz w:val="32"/>
          <w:szCs w:val="32"/>
          <w:lang w:val="en-PH"/>
        </w:rPr>
        <w:t>SoA</w:t>
      </w:r>
      <w:proofErr w:type="spellEnd"/>
      <w:r w:rsidRPr="0007129B">
        <w:rPr>
          <w:b/>
          <w:bCs/>
          <w:sz w:val="32"/>
          <w:szCs w:val="32"/>
          <w:lang w:val="en-PH"/>
        </w:rPr>
        <w:t>)</w:t>
      </w:r>
    </w:p>
    <w:p w14:paraId="6C7C9208" w14:textId="77777777" w:rsidR="0007129B" w:rsidRPr="0007129B" w:rsidRDefault="0007129B" w:rsidP="0007129B">
      <w:pPr>
        <w:rPr>
          <w:sz w:val="24"/>
          <w:szCs w:val="24"/>
          <w:lang w:val="en-PH"/>
        </w:rPr>
      </w:pPr>
      <w:r w:rsidRPr="0007129B">
        <w:rPr>
          <w:sz w:val="24"/>
          <w:szCs w:val="24"/>
          <w:lang w:val="en-PH"/>
        </w:rPr>
        <w:t>PAW-ER maintains a formal Statement of Applicability (</w:t>
      </w:r>
      <w:proofErr w:type="spellStart"/>
      <w:r w:rsidRPr="0007129B">
        <w:rPr>
          <w:sz w:val="24"/>
          <w:szCs w:val="24"/>
          <w:lang w:val="en-PH"/>
        </w:rPr>
        <w:t>SoA</w:t>
      </w:r>
      <w:proofErr w:type="spellEnd"/>
      <w:r w:rsidRPr="0007129B">
        <w:rPr>
          <w:sz w:val="24"/>
          <w:szCs w:val="24"/>
          <w:lang w:val="en-PH"/>
        </w:rPr>
        <w:t>) document detailing:</w:t>
      </w:r>
    </w:p>
    <w:p w14:paraId="01FB3086" w14:textId="77777777" w:rsidR="0007129B" w:rsidRPr="0007129B" w:rsidRDefault="0007129B" w:rsidP="0007129B">
      <w:pPr>
        <w:numPr>
          <w:ilvl w:val="0"/>
          <w:numId w:val="35"/>
        </w:numPr>
        <w:rPr>
          <w:sz w:val="24"/>
          <w:szCs w:val="24"/>
          <w:lang w:val="en-PH"/>
        </w:rPr>
      </w:pPr>
      <w:r w:rsidRPr="0007129B">
        <w:rPr>
          <w:sz w:val="24"/>
          <w:szCs w:val="24"/>
          <w:lang w:val="en-PH"/>
        </w:rPr>
        <w:t>The selected necessary controls from Annex A.</w:t>
      </w:r>
    </w:p>
    <w:p w14:paraId="1C8142A6" w14:textId="77777777" w:rsidR="0007129B" w:rsidRPr="0007129B" w:rsidRDefault="0007129B" w:rsidP="0007129B">
      <w:pPr>
        <w:numPr>
          <w:ilvl w:val="0"/>
          <w:numId w:val="35"/>
        </w:numPr>
        <w:rPr>
          <w:sz w:val="24"/>
          <w:szCs w:val="24"/>
          <w:lang w:val="en-PH"/>
        </w:rPr>
      </w:pPr>
      <w:r w:rsidRPr="0007129B">
        <w:rPr>
          <w:sz w:val="24"/>
          <w:szCs w:val="24"/>
          <w:lang w:val="en-PH"/>
        </w:rPr>
        <w:t>Justification for their inclusion.</w:t>
      </w:r>
    </w:p>
    <w:p w14:paraId="25E6961A" w14:textId="77777777" w:rsidR="0007129B" w:rsidRPr="0007129B" w:rsidRDefault="0007129B" w:rsidP="0007129B">
      <w:pPr>
        <w:numPr>
          <w:ilvl w:val="0"/>
          <w:numId w:val="35"/>
        </w:numPr>
        <w:rPr>
          <w:sz w:val="24"/>
          <w:szCs w:val="24"/>
          <w:lang w:val="en-PH"/>
        </w:rPr>
      </w:pPr>
      <w:r w:rsidRPr="0007129B">
        <w:rPr>
          <w:sz w:val="24"/>
          <w:szCs w:val="24"/>
          <w:lang w:val="en-PH"/>
        </w:rPr>
        <w:t>Implementation status of each selected control.</w:t>
      </w:r>
    </w:p>
    <w:p w14:paraId="1A192BFB" w14:textId="77777777" w:rsidR="0007129B" w:rsidRDefault="0007129B" w:rsidP="0007129B">
      <w:pPr>
        <w:numPr>
          <w:ilvl w:val="0"/>
          <w:numId w:val="35"/>
        </w:numPr>
        <w:rPr>
          <w:sz w:val="24"/>
          <w:szCs w:val="24"/>
          <w:lang w:val="en-PH"/>
        </w:rPr>
      </w:pPr>
      <w:r w:rsidRPr="0007129B">
        <w:rPr>
          <w:sz w:val="24"/>
          <w:szCs w:val="24"/>
          <w:lang w:val="en-PH"/>
        </w:rPr>
        <w:t>Justification for excluding any Annex A controls deemed non-applicable.</w:t>
      </w:r>
    </w:p>
    <w:p w14:paraId="56359B95" w14:textId="77777777" w:rsidR="0007129B" w:rsidRPr="0007129B" w:rsidRDefault="0007129B" w:rsidP="0007129B">
      <w:pPr>
        <w:rPr>
          <w:sz w:val="24"/>
          <w:szCs w:val="24"/>
          <w:lang w:val="en-PH"/>
        </w:rPr>
      </w:pPr>
    </w:p>
    <w:p w14:paraId="52B8E911" w14:textId="77777777" w:rsidR="0007129B" w:rsidRPr="0007129B" w:rsidRDefault="0007129B" w:rsidP="0007129B">
      <w:pPr>
        <w:rPr>
          <w:b/>
          <w:bCs/>
          <w:sz w:val="32"/>
          <w:szCs w:val="32"/>
          <w:lang w:val="en-PH"/>
        </w:rPr>
      </w:pPr>
      <w:r w:rsidRPr="0007129B">
        <w:rPr>
          <w:b/>
          <w:bCs/>
          <w:sz w:val="32"/>
          <w:szCs w:val="32"/>
          <w:lang w:val="en-PH"/>
        </w:rPr>
        <w:t>29. Mandatory Documented Information Checklist</w:t>
      </w:r>
    </w:p>
    <w:p w14:paraId="1AD20373" w14:textId="77777777" w:rsidR="0007129B" w:rsidRPr="0007129B" w:rsidRDefault="0007129B" w:rsidP="0007129B">
      <w:pPr>
        <w:rPr>
          <w:sz w:val="24"/>
          <w:szCs w:val="24"/>
          <w:lang w:val="en-PH"/>
        </w:rPr>
      </w:pPr>
      <w:r w:rsidRPr="0007129B">
        <w:rPr>
          <w:sz w:val="24"/>
          <w:szCs w:val="24"/>
          <w:lang w:val="en-PH"/>
        </w:rPr>
        <w:t>To maintain compliance with ISO/IEC 27001:2022, PAW-ER retains documented evidence for:</w:t>
      </w:r>
    </w:p>
    <w:p w14:paraId="05DB1731" w14:textId="77777777" w:rsidR="0007129B" w:rsidRPr="0007129B" w:rsidRDefault="0007129B" w:rsidP="0007129B">
      <w:pPr>
        <w:numPr>
          <w:ilvl w:val="0"/>
          <w:numId w:val="36"/>
        </w:numPr>
        <w:rPr>
          <w:sz w:val="24"/>
          <w:szCs w:val="24"/>
          <w:lang w:val="en-PH"/>
        </w:rPr>
      </w:pPr>
      <w:r w:rsidRPr="0007129B">
        <w:rPr>
          <w:sz w:val="24"/>
          <w:szCs w:val="24"/>
          <w:lang w:val="en-PH"/>
        </w:rPr>
        <w:t>Scope of the ISMS</w:t>
      </w:r>
    </w:p>
    <w:p w14:paraId="4115600F" w14:textId="77777777" w:rsidR="0007129B" w:rsidRPr="0007129B" w:rsidRDefault="0007129B" w:rsidP="0007129B">
      <w:pPr>
        <w:numPr>
          <w:ilvl w:val="0"/>
          <w:numId w:val="36"/>
        </w:numPr>
        <w:rPr>
          <w:sz w:val="24"/>
          <w:szCs w:val="24"/>
          <w:lang w:val="en-PH"/>
        </w:rPr>
      </w:pPr>
      <w:r w:rsidRPr="0007129B">
        <w:rPr>
          <w:sz w:val="24"/>
          <w:szCs w:val="24"/>
          <w:lang w:val="en-PH"/>
        </w:rPr>
        <w:t>Information Security Policy and Objectives</w:t>
      </w:r>
    </w:p>
    <w:p w14:paraId="6C12EE32" w14:textId="77777777" w:rsidR="0007129B" w:rsidRPr="0007129B" w:rsidRDefault="0007129B" w:rsidP="0007129B">
      <w:pPr>
        <w:numPr>
          <w:ilvl w:val="0"/>
          <w:numId w:val="36"/>
        </w:numPr>
        <w:rPr>
          <w:sz w:val="24"/>
          <w:szCs w:val="24"/>
          <w:lang w:val="en-PH"/>
        </w:rPr>
      </w:pPr>
      <w:r w:rsidRPr="0007129B">
        <w:rPr>
          <w:sz w:val="24"/>
          <w:szCs w:val="24"/>
          <w:lang w:val="en-PH"/>
        </w:rPr>
        <w:t>Risk Assessment and Risk Treatment Processes and Results</w:t>
      </w:r>
    </w:p>
    <w:p w14:paraId="2D48F0B2" w14:textId="77777777" w:rsidR="0007129B" w:rsidRPr="0007129B" w:rsidRDefault="0007129B" w:rsidP="0007129B">
      <w:pPr>
        <w:numPr>
          <w:ilvl w:val="0"/>
          <w:numId w:val="36"/>
        </w:numPr>
        <w:rPr>
          <w:sz w:val="24"/>
          <w:szCs w:val="24"/>
          <w:lang w:val="en-PH"/>
        </w:rPr>
      </w:pPr>
      <w:r w:rsidRPr="0007129B">
        <w:rPr>
          <w:sz w:val="24"/>
          <w:szCs w:val="24"/>
          <w:lang w:val="en-PH"/>
        </w:rPr>
        <w:t>Statement of Applicability (</w:t>
      </w:r>
      <w:proofErr w:type="spellStart"/>
      <w:r w:rsidRPr="0007129B">
        <w:rPr>
          <w:sz w:val="24"/>
          <w:szCs w:val="24"/>
          <w:lang w:val="en-PH"/>
        </w:rPr>
        <w:t>SoA</w:t>
      </w:r>
      <w:proofErr w:type="spellEnd"/>
      <w:r w:rsidRPr="0007129B">
        <w:rPr>
          <w:sz w:val="24"/>
          <w:szCs w:val="24"/>
          <w:lang w:val="en-PH"/>
        </w:rPr>
        <w:t>)</w:t>
      </w:r>
    </w:p>
    <w:p w14:paraId="6246B24E" w14:textId="77777777" w:rsidR="0007129B" w:rsidRPr="0007129B" w:rsidRDefault="0007129B" w:rsidP="0007129B">
      <w:pPr>
        <w:numPr>
          <w:ilvl w:val="0"/>
          <w:numId w:val="36"/>
        </w:numPr>
        <w:rPr>
          <w:sz w:val="24"/>
          <w:szCs w:val="24"/>
          <w:lang w:val="en-PH"/>
        </w:rPr>
      </w:pPr>
      <w:r w:rsidRPr="0007129B">
        <w:rPr>
          <w:sz w:val="24"/>
          <w:szCs w:val="24"/>
          <w:lang w:val="en-PH"/>
        </w:rPr>
        <w:t>Evidence of Competence</w:t>
      </w:r>
    </w:p>
    <w:p w14:paraId="4D334BC7" w14:textId="77777777" w:rsidR="0007129B" w:rsidRPr="0007129B" w:rsidRDefault="0007129B" w:rsidP="0007129B">
      <w:pPr>
        <w:numPr>
          <w:ilvl w:val="0"/>
          <w:numId w:val="36"/>
        </w:numPr>
        <w:rPr>
          <w:sz w:val="24"/>
          <w:szCs w:val="24"/>
          <w:lang w:val="en-PH"/>
        </w:rPr>
      </w:pPr>
      <w:r w:rsidRPr="0007129B">
        <w:rPr>
          <w:sz w:val="24"/>
          <w:szCs w:val="24"/>
          <w:lang w:val="en-PH"/>
        </w:rPr>
        <w:t>Operational Planning and Process Control Records</w:t>
      </w:r>
    </w:p>
    <w:p w14:paraId="43EEEB48" w14:textId="77777777" w:rsidR="0007129B" w:rsidRPr="0007129B" w:rsidRDefault="0007129B" w:rsidP="0007129B">
      <w:pPr>
        <w:numPr>
          <w:ilvl w:val="0"/>
          <w:numId w:val="36"/>
        </w:numPr>
        <w:rPr>
          <w:sz w:val="24"/>
          <w:szCs w:val="24"/>
          <w:lang w:val="en-PH"/>
        </w:rPr>
      </w:pPr>
      <w:r w:rsidRPr="0007129B">
        <w:rPr>
          <w:sz w:val="24"/>
          <w:szCs w:val="24"/>
          <w:lang w:val="en-PH"/>
        </w:rPr>
        <w:t>Monitoring, Measurement, and Evaluation Results</w:t>
      </w:r>
    </w:p>
    <w:p w14:paraId="3FC508C4" w14:textId="77777777" w:rsidR="0007129B" w:rsidRPr="0007129B" w:rsidRDefault="0007129B" w:rsidP="0007129B">
      <w:pPr>
        <w:numPr>
          <w:ilvl w:val="0"/>
          <w:numId w:val="36"/>
        </w:numPr>
        <w:rPr>
          <w:sz w:val="24"/>
          <w:szCs w:val="24"/>
          <w:lang w:val="en-PH"/>
        </w:rPr>
      </w:pPr>
      <w:r w:rsidRPr="0007129B">
        <w:rPr>
          <w:sz w:val="24"/>
          <w:szCs w:val="24"/>
          <w:lang w:val="en-PH"/>
        </w:rPr>
        <w:t>Internal Audit Program and Audit Results</w:t>
      </w:r>
    </w:p>
    <w:p w14:paraId="04EE185B" w14:textId="77777777" w:rsidR="0007129B" w:rsidRPr="0007129B" w:rsidRDefault="0007129B" w:rsidP="0007129B">
      <w:pPr>
        <w:numPr>
          <w:ilvl w:val="0"/>
          <w:numId w:val="36"/>
        </w:numPr>
        <w:rPr>
          <w:sz w:val="24"/>
          <w:szCs w:val="24"/>
          <w:lang w:val="en-PH"/>
        </w:rPr>
      </w:pPr>
      <w:r w:rsidRPr="0007129B">
        <w:rPr>
          <w:sz w:val="24"/>
          <w:szCs w:val="24"/>
          <w:lang w:val="en-PH"/>
        </w:rPr>
        <w:t>Management Review Decisions and Minutes</w:t>
      </w:r>
    </w:p>
    <w:p w14:paraId="3D2903AC" w14:textId="77777777" w:rsidR="0007129B" w:rsidRDefault="0007129B" w:rsidP="0007129B">
      <w:pPr>
        <w:numPr>
          <w:ilvl w:val="0"/>
          <w:numId w:val="36"/>
        </w:numPr>
        <w:rPr>
          <w:sz w:val="24"/>
          <w:szCs w:val="24"/>
          <w:lang w:val="en-PH"/>
        </w:rPr>
      </w:pPr>
      <w:r w:rsidRPr="0007129B">
        <w:rPr>
          <w:sz w:val="24"/>
          <w:szCs w:val="24"/>
          <w:lang w:val="en-PH"/>
        </w:rPr>
        <w:t>Nonconformities, Root Cause Analysis, and Corrective Action Results</w:t>
      </w:r>
    </w:p>
    <w:p w14:paraId="19077DF1" w14:textId="77777777" w:rsidR="0007129B" w:rsidRDefault="0007129B" w:rsidP="0007129B">
      <w:pPr>
        <w:rPr>
          <w:sz w:val="24"/>
          <w:szCs w:val="24"/>
          <w:lang w:val="en-PH"/>
        </w:rPr>
      </w:pPr>
    </w:p>
    <w:p w14:paraId="2AF73BDB" w14:textId="77777777" w:rsidR="0007129B" w:rsidRPr="0007129B" w:rsidRDefault="0007129B" w:rsidP="0007129B">
      <w:pPr>
        <w:rPr>
          <w:sz w:val="24"/>
          <w:szCs w:val="24"/>
          <w:lang w:val="en-PH"/>
        </w:rPr>
      </w:pPr>
    </w:p>
    <w:p w14:paraId="697EA231" w14:textId="77777777" w:rsidR="0007129B" w:rsidRPr="0007129B" w:rsidRDefault="0007129B" w:rsidP="0007129B">
      <w:pPr>
        <w:rPr>
          <w:b/>
          <w:bCs/>
          <w:sz w:val="32"/>
          <w:szCs w:val="32"/>
          <w:lang w:val="en-PH"/>
        </w:rPr>
      </w:pPr>
      <w:r w:rsidRPr="0007129B">
        <w:rPr>
          <w:b/>
          <w:bCs/>
          <w:sz w:val="32"/>
          <w:szCs w:val="32"/>
          <w:lang w:val="en-PH"/>
        </w:rPr>
        <w:lastRenderedPageBreak/>
        <w:t>30. Policy Review and Maintenance</w:t>
      </w:r>
    </w:p>
    <w:p w14:paraId="3A21214B" w14:textId="77777777" w:rsidR="0007129B" w:rsidRDefault="0007129B" w:rsidP="0007129B">
      <w:pPr>
        <w:rPr>
          <w:sz w:val="24"/>
          <w:szCs w:val="24"/>
          <w:lang w:val="en-PH"/>
        </w:rPr>
      </w:pPr>
      <w:r w:rsidRPr="0007129B">
        <w:rPr>
          <w:sz w:val="24"/>
          <w:szCs w:val="24"/>
          <w:lang w:val="en-PH"/>
        </w:rPr>
        <w:t>This policy shall be reviewed annually or whenever significant changes occur in the organizational context, risk environment, or operational infrastructure of PAW-ER.</w:t>
      </w:r>
    </w:p>
    <w:p w14:paraId="07C7A37E" w14:textId="77777777" w:rsidR="0007129B" w:rsidRPr="0007129B" w:rsidRDefault="0007129B" w:rsidP="0007129B">
      <w:pPr>
        <w:rPr>
          <w:sz w:val="24"/>
          <w:szCs w:val="24"/>
          <w:lang w:val="en-PH"/>
        </w:rPr>
      </w:pPr>
    </w:p>
    <w:p w14:paraId="24071EE0" w14:textId="77777777" w:rsidR="0007129B" w:rsidRPr="0007129B" w:rsidRDefault="0007129B" w:rsidP="0007129B">
      <w:pPr>
        <w:rPr>
          <w:b/>
          <w:bCs/>
          <w:sz w:val="32"/>
          <w:szCs w:val="32"/>
          <w:lang w:val="en-PH"/>
        </w:rPr>
      </w:pPr>
      <w:r w:rsidRPr="0007129B">
        <w:rPr>
          <w:b/>
          <w:bCs/>
          <w:sz w:val="32"/>
          <w:szCs w:val="32"/>
          <w:lang w:val="en-PH"/>
        </w:rPr>
        <w:t>31. Reference</w:t>
      </w:r>
    </w:p>
    <w:p w14:paraId="40384F0B" w14:textId="77777777" w:rsidR="0007129B" w:rsidRPr="0007129B" w:rsidRDefault="0007129B" w:rsidP="0007129B">
      <w:pPr>
        <w:rPr>
          <w:sz w:val="24"/>
          <w:szCs w:val="24"/>
          <w:lang w:val="en-PH"/>
        </w:rPr>
      </w:pPr>
      <w:r w:rsidRPr="0007129B">
        <w:rPr>
          <w:sz w:val="24"/>
          <w:szCs w:val="24"/>
          <w:lang w:val="en-PH"/>
        </w:rPr>
        <w:t>ISO/IEC 27001:2022 Information Security, Cybersecurity and Privacy Protection — Information Security Management Systems — Requirements.</w:t>
      </w:r>
    </w:p>
    <w:p w14:paraId="0CFF8E11" w14:textId="77777777" w:rsidR="0007129B" w:rsidRDefault="0007129B" w:rsidP="0007129B">
      <w:pPr>
        <w:rPr>
          <w:i/>
          <w:iCs/>
          <w:sz w:val="24"/>
          <w:szCs w:val="24"/>
          <w:lang w:val="en-PH"/>
        </w:rPr>
      </w:pPr>
    </w:p>
    <w:p w14:paraId="05105EA5" w14:textId="77777777" w:rsidR="0007129B" w:rsidRDefault="0007129B" w:rsidP="0007129B">
      <w:pPr>
        <w:rPr>
          <w:i/>
          <w:iCs/>
          <w:sz w:val="24"/>
          <w:szCs w:val="24"/>
          <w:lang w:val="en-PH"/>
        </w:rPr>
      </w:pPr>
    </w:p>
    <w:p w14:paraId="4B3D2067" w14:textId="42F9D294" w:rsidR="0007129B" w:rsidRDefault="0007129B" w:rsidP="0007129B">
      <w:pPr>
        <w:rPr>
          <w:i/>
          <w:iCs/>
          <w:sz w:val="24"/>
          <w:szCs w:val="24"/>
          <w:lang w:val="en-PH"/>
        </w:rPr>
      </w:pPr>
      <w:r w:rsidRPr="0007129B">
        <w:rPr>
          <w:i/>
          <w:iCs/>
          <w:sz w:val="24"/>
          <w:szCs w:val="24"/>
          <w:lang w:val="en-PH"/>
        </w:rPr>
        <w:t xml:space="preserve">Note: This internal compliance policy document serves as </w:t>
      </w:r>
      <w:proofErr w:type="spellStart"/>
      <w:proofErr w:type="gramStart"/>
      <w:r w:rsidRPr="0007129B">
        <w:rPr>
          <w:i/>
          <w:iCs/>
          <w:sz w:val="24"/>
          <w:szCs w:val="24"/>
          <w:lang w:val="en-PH"/>
        </w:rPr>
        <w:t>a</w:t>
      </w:r>
      <w:proofErr w:type="spellEnd"/>
      <w:proofErr w:type="gramEnd"/>
      <w:r w:rsidRPr="0007129B">
        <w:rPr>
          <w:i/>
          <w:iCs/>
          <w:sz w:val="24"/>
          <w:szCs w:val="24"/>
          <w:lang w:val="en-PH"/>
        </w:rPr>
        <w:t xml:space="preserve"> operational baseline draft for PAW-ER and is subject to internal approval and continuous evaluation.</w:t>
      </w:r>
    </w:p>
    <w:p w14:paraId="43CE7C9E" w14:textId="77777777" w:rsidR="00527967" w:rsidRDefault="00527967" w:rsidP="0007129B">
      <w:pPr>
        <w:rPr>
          <w:i/>
          <w:iCs/>
          <w:sz w:val="24"/>
          <w:szCs w:val="24"/>
          <w:lang w:val="en-PH"/>
        </w:rPr>
      </w:pPr>
    </w:p>
    <w:p w14:paraId="1522B4EE" w14:textId="77777777" w:rsidR="00527967" w:rsidRDefault="00527967" w:rsidP="0007129B">
      <w:pPr>
        <w:rPr>
          <w:i/>
          <w:iCs/>
          <w:sz w:val="24"/>
          <w:szCs w:val="24"/>
          <w:lang w:val="en-PH"/>
        </w:rPr>
      </w:pPr>
    </w:p>
    <w:p w14:paraId="49DCF67D" w14:textId="77777777" w:rsidR="00527967" w:rsidRDefault="00527967" w:rsidP="0007129B">
      <w:pPr>
        <w:rPr>
          <w:i/>
          <w:iCs/>
          <w:sz w:val="24"/>
          <w:szCs w:val="24"/>
          <w:lang w:val="en-PH"/>
        </w:rPr>
      </w:pPr>
    </w:p>
    <w:p w14:paraId="5AAD78CB" w14:textId="77777777" w:rsidR="00527967" w:rsidRPr="00527967" w:rsidRDefault="00527967" w:rsidP="00527967">
      <w:pPr>
        <w:ind w:left="2160" w:firstLine="720"/>
        <w:rPr>
          <w:sz w:val="28"/>
          <w:szCs w:val="28"/>
          <w:lang w:val="en-PH"/>
        </w:rPr>
      </w:pPr>
      <w:r w:rsidRPr="00527967">
        <w:rPr>
          <w:b/>
          <w:sz w:val="28"/>
          <w:szCs w:val="28"/>
          <w:lang w:val="en-PH"/>
        </w:rPr>
        <w:t>Audit and Compliance Officers:</w:t>
      </w:r>
    </w:p>
    <w:p w14:paraId="4BFFF9D5" w14:textId="3FDF49BA" w:rsidR="00527967" w:rsidRPr="00527967" w:rsidRDefault="00527967" w:rsidP="00527967">
      <w:pPr>
        <w:ind w:left="2880"/>
        <w:rPr>
          <w:sz w:val="24"/>
          <w:szCs w:val="24"/>
          <w:lang w:val="en-PH"/>
        </w:rPr>
      </w:pPr>
      <w:r>
        <w:rPr>
          <w:sz w:val="24"/>
          <w:szCs w:val="24"/>
          <w:lang w:val="en-PH"/>
        </w:rPr>
        <w:t xml:space="preserve">      </w:t>
      </w:r>
      <w:proofErr w:type="spellStart"/>
      <w:r w:rsidRPr="00527967">
        <w:rPr>
          <w:sz w:val="24"/>
          <w:szCs w:val="24"/>
          <w:lang w:val="en-PH"/>
        </w:rPr>
        <w:t>Rheynold</w:t>
      </w:r>
      <w:proofErr w:type="spellEnd"/>
      <w:r w:rsidRPr="00527967">
        <w:rPr>
          <w:sz w:val="24"/>
          <w:szCs w:val="24"/>
          <w:lang w:val="en-PH"/>
        </w:rPr>
        <w:t xml:space="preserve"> </w:t>
      </w:r>
      <w:proofErr w:type="spellStart"/>
      <w:r w:rsidRPr="00527967">
        <w:rPr>
          <w:sz w:val="24"/>
          <w:szCs w:val="24"/>
          <w:lang w:val="en-PH"/>
        </w:rPr>
        <w:t>Mhelvie</w:t>
      </w:r>
      <w:proofErr w:type="spellEnd"/>
      <w:r w:rsidRPr="00527967">
        <w:rPr>
          <w:sz w:val="24"/>
          <w:szCs w:val="24"/>
          <w:lang w:val="en-PH"/>
        </w:rPr>
        <w:t xml:space="preserve"> A. </w:t>
      </w:r>
      <w:proofErr w:type="spellStart"/>
      <w:r w:rsidRPr="00527967">
        <w:rPr>
          <w:sz w:val="24"/>
          <w:szCs w:val="24"/>
          <w:lang w:val="en-PH"/>
        </w:rPr>
        <w:t>Cinense</w:t>
      </w:r>
      <w:proofErr w:type="spellEnd"/>
    </w:p>
    <w:p w14:paraId="36204469" w14:textId="2C935C46" w:rsidR="00527967" w:rsidRPr="00527967" w:rsidRDefault="00527967" w:rsidP="00527967">
      <w:pPr>
        <w:ind w:left="2160" w:firstLine="720"/>
        <w:rPr>
          <w:sz w:val="24"/>
          <w:szCs w:val="24"/>
          <w:lang w:val="en-PH"/>
        </w:rPr>
      </w:pPr>
      <w:r>
        <w:rPr>
          <w:sz w:val="24"/>
          <w:szCs w:val="24"/>
          <w:lang w:val="en-PH"/>
        </w:rPr>
        <w:t xml:space="preserve">             </w:t>
      </w:r>
      <w:r w:rsidRPr="00527967">
        <w:rPr>
          <w:sz w:val="24"/>
          <w:szCs w:val="24"/>
          <w:lang w:val="en-PH"/>
        </w:rPr>
        <w:t>Julyan Nash O. Diaz</w:t>
      </w:r>
    </w:p>
    <w:p w14:paraId="0EED366E" w14:textId="77C63AA4" w:rsidR="00527967" w:rsidRPr="00527967" w:rsidRDefault="00527967" w:rsidP="00527967">
      <w:pPr>
        <w:ind w:left="2160" w:firstLine="720"/>
        <w:rPr>
          <w:sz w:val="24"/>
          <w:szCs w:val="24"/>
          <w:lang w:val="en-PH"/>
        </w:rPr>
      </w:pPr>
      <w:r>
        <w:rPr>
          <w:sz w:val="24"/>
          <w:szCs w:val="24"/>
          <w:lang w:val="en-PH"/>
        </w:rPr>
        <w:t xml:space="preserve">             </w:t>
      </w:r>
      <w:r w:rsidRPr="00527967">
        <w:rPr>
          <w:sz w:val="24"/>
          <w:szCs w:val="24"/>
          <w:lang w:val="en-PH"/>
        </w:rPr>
        <w:t>Russel A. Guansing</w:t>
      </w:r>
    </w:p>
    <w:p w14:paraId="3D4DDBF9" w14:textId="0EE5276F" w:rsidR="00527967" w:rsidRPr="00527967" w:rsidRDefault="00527967" w:rsidP="00527967">
      <w:pPr>
        <w:ind w:left="2160" w:firstLine="720"/>
        <w:rPr>
          <w:sz w:val="24"/>
          <w:szCs w:val="24"/>
          <w:lang w:val="en-PH"/>
        </w:rPr>
      </w:pPr>
      <w:r>
        <w:rPr>
          <w:sz w:val="24"/>
          <w:szCs w:val="24"/>
          <w:lang w:val="en-PH"/>
        </w:rPr>
        <w:t xml:space="preserve">          </w:t>
      </w:r>
      <w:r w:rsidRPr="00527967">
        <w:rPr>
          <w:sz w:val="24"/>
          <w:szCs w:val="24"/>
          <w:lang w:val="en-PH"/>
        </w:rPr>
        <w:t>Kurt Laurence G. Daniel</w:t>
      </w:r>
    </w:p>
    <w:p w14:paraId="2E09F679" w14:textId="77777777" w:rsidR="00527967" w:rsidRPr="00527967" w:rsidRDefault="00527967" w:rsidP="0007129B">
      <w:pPr>
        <w:rPr>
          <w:sz w:val="24"/>
          <w:szCs w:val="24"/>
          <w:lang w:val="en-PH"/>
        </w:rPr>
      </w:pPr>
    </w:p>
    <w:p w14:paraId="443CF479" w14:textId="77777777" w:rsidR="0007129B" w:rsidRPr="0007129B" w:rsidRDefault="0007129B" w:rsidP="003A4BB5">
      <w:pPr>
        <w:rPr>
          <w:sz w:val="24"/>
          <w:szCs w:val="24"/>
          <w:lang w:val="en-PH"/>
        </w:rPr>
      </w:pPr>
    </w:p>
    <w:p w14:paraId="328D4678" w14:textId="4E9D8531" w:rsidR="00A9204E" w:rsidRPr="0007129B" w:rsidRDefault="003A4BB5">
      <w:pPr>
        <w:rPr>
          <w:sz w:val="24"/>
          <w:szCs w:val="24"/>
        </w:rPr>
      </w:pPr>
      <w:r w:rsidRPr="0007129B">
        <w:rPr>
          <w:sz w:val="24"/>
          <w:szCs w:val="24"/>
        </w:rPr>
        <w:tab/>
      </w:r>
      <w:r w:rsidRPr="0007129B">
        <w:rPr>
          <w:sz w:val="24"/>
          <w:szCs w:val="24"/>
        </w:rPr>
        <w:tab/>
      </w:r>
    </w:p>
    <w:sectPr w:rsidR="00A9204E" w:rsidRPr="00071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C1E0F71"/>
    <w:multiLevelType w:val="multilevel"/>
    <w:tmpl w:val="4338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E431F"/>
    <w:multiLevelType w:val="multilevel"/>
    <w:tmpl w:val="8FC4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8C277B2"/>
    <w:multiLevelType w:val="multilevel"/>
    <w:tmpl w:val="69D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00442"/>
    <w:multiLevelType w:val="multilevel"/>
    <w:tmpl w:val="066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87371"/>
    <w:multiLevelType w:val="multilevel"/>
    <w:tmpl w:val="FE7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7200754"/>
    <w:multiLevelType w:val="multilevel"/>
    <w:tmpl w:val="BFC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6592D"/>
    <w:multiLevelType w:val="multilevel"/>
    <w:tmpl w:val="B25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16EC1"/>
    <w:multiLevelType w:val="multilevel"/>
    <w:tmpl w:val="44A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AC205B2"/>
    <w:multiLevelType w:val="multilevel"/>
    <w:tmpl w:val="6D0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B415EDF"/>
    <w:multiLevelType w:val="multilevel"/>
    <w:tmpl w:val="AA9A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949C4"/>
    <w:multiLevelType w:val="multilevel"/>
    <w:tmpl w:val="736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0AF3A87"/>
    <w:multiLevelType w:val="multilevel"/>
    <w:tmpl w:val="200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31951"/>
    <w:multiLevelType w:val="multilevel"/>
    <w:tmpl w:val="019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56265912">
    <w:abstractNumId w:val="27"/>
  </w:num>
  <w:num w:numId="2" w16cid:durableId="1034381476">
    <w:abstractNumId w:val="12"/>
  </w:num>
  <w:num w:numId="3" w16cid:durableId="751194761">
    <w:abstractNumId w:val="10"/>
  </w:num>
  <w:num w:numId="4" w16cid:durableId="879166749">
    <w:abstractNumId w:val="32"/>
  </w:num>
  <w:num w:numId="5" w16cid:durableId="513542125">
    <w:abstractNumId w:val="15"/>
  </w:num>
  <w:num w:numId="6" w16cid:durableId="315651477">
    <w:abstractNumId w:val="24"/>
  </w:num>
  <w:num w:numId="7" w16cid:durableId="1349942656">
    <w:abstractNumId w:val="26"/>
  </w:num>
  <w:num w:numId="8" w16cid:durableId="1735422349">
    <w:abstractNumId w:val="9"/>
  </w:num>
  <w:num w:numId="9" w16cid:durableId="498079582">
    <w:abstractNumId w:val="7"/>
  </w:num>
  <w:num w:numId="10" w16cid:durableId="1865244904">
    <w:abstractNumId w:val="6"/>
  </w:num>
  <w:num w:numId="11" w16cid:durableId="543906405">
    <w:abstractNumId w:val="5"/>
  </w:num>
  <w:num w:numId="12" w16cid:durableId="1652366510">
    <w:abstractNumId w:val="4"/>
  </w:num>
  <w:num w:numId="13" w16cid:durableId="1884438888">
    <w:abstractNumId w:val="8"/>
  </w:num>
  <w:num w:numId="14" w16cid:durableId="1876038781">
    <w:abstractNumId w:val="3"/>
  </w:num>
  <w:num w:numId="15" w16cid:durableId="796602175">
    <w:abstractNumId w:val="2"/>
  </w:num>
  <w:num w:numId="16" w16cid:durableId="2022006802">
    <w:abstractNumId w:val="1"/>
  </w:num>
  <w:num w:numId="17" w16cid:durableId="1028798069">
    <w:abstractNumId w:val="0"/>
  </w:num>
  <w:num w:numId="18" w16cid:durableId="1719932892">
    <w:abstractNumId w:val="19"/>
  </w:num>
  <w:num w:numId="19" w16cid:durableId="969825085">
    <w:abstractNumId w:val="20"/>
  </w:num>
  <w:num w:numId="20" w16cid:durableId="113409091">
    <w:abstractNumId w:val="29"/>
  </w:num>
  <w:num w:numId="21" w16cid:durableId="1728608056">
    <w:abstractNumId w:val="25"/>
  </w:num>
  <w:num w:numId="22" w16cid:durableId="872304295">
    <w:abstractNumId w:val="11"/>
  </w:num>
  <w:num w:numId="23" w16cid:durableId="2116316508">
    <w:abstractNumId w:val="35"/>
  </w:num>
  <w:num w:numId="24" w16cid:durableId="1547178030">
    <w:abstractNumId w:val="21"/>
  </w:num>
  <w:num w:numId="25" w16cid:durableId="1587642009">
    <w:abstractNumId w:val="31"/>
  </w:num>
  <w:num w:numId="26" w16cid:durableId="1340304303">
    <w:abstractNumId w:val="16"/>
  </w:num>
  <w:num w:numId="27" w16cid:durableId="341736755">
    <w:abstractNumId w:val="30"/>
  </w:num>
  <w:num w:numId="28" w16cid:durableId="945506919">
    <w:abstractNumId w:val="33"/>
  </w:num>
  <w:num w:numId="29" w16cid:durableId="839655536">
    <w:abstractNumId w:val="13"/>
  </w:num>
  <w:num w:numId="30" w16cid:durableId="733431188">
    <w:abstractNumId w:val="18"/>
  </w:num>
  <w:num w:numId="31" w16cid:durableId="1441031522">
    <w:abstractNumId w:val="14"/>
  </w:num>
  <w:num w:numId="32" w16cid:durableId="450634495">
    <w:abstractNumId w:val="23"/>
  </w:num>
  <w:num w:numId="33" w16cid:durableId="50151455">
    <w:abstractNumId w:val="28"/>
  </w:num>
  <w:num w:numId="34" w16cid:durableId="2123452028">
    <w:abstractNumId w:val="17"/>
  </w:num>
  <w:num w:numId="35" w16cid:durableId="1958683898">
    <w:abstractNumId w:val="34"/>
  </w:num>
  <w:num w:numId="36" w16cid:durableId="1941953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B5"/>
    <w:rsid w:val="0007129B"/>
    <w:rsid w:val="003A4BB5"/>
    <w:rsid w:val="00527967"/>
    <w:rsid w:val="00645252"/>
    <w:rsid w:val="006D3D74"/>
    <w:rsid w:val="0083569A"/>
    <w:rsid w:val="00A8610C"/>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0FCF"/>
  <w15:chartTrackingRefBased/>
  <w15:docId w15:val="{921D4340-86E6-4E24-95AA-7CFF0A01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ssel\AppData\Local\Microsoft\Office\16.0\DTS\en-PH%7b923DB575-F0A1-4EB1-80E5-E1BABBA44C4F%7d\%7b4C46C1E6-A3D2-47E1-AE14-7ADB3A416E11%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{4C46C1E6-A3D2-47E1-AE14-7ADB3A416E11}TF2de6fc23-48e8-448b-960e-1bdc6e9248ab4ef8d1ac_win32-7424dd8ab5ea</Template>
  <TotalTime>18</TotalTime>
  <Pages>7</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dc:creator>
  <cp:keywords/>
  <dc:description/>
  <cp:lastModifiedBy>Russel Guansing</cp:lastModifiedBy>
  <cp:revision>1</cp:revision>
  <dcterms:created xsi:type="dcterms:W3CDTF">2026-09-10T11:54:00Z</dcterms:created>
  <dcterms:modified xsi:type="dcterms:W3CDTF">2026-09-10T12:20:00Z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