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color w:val="000000"/>
          <w:sz w:val="40"/>
          <w:szCs w:val="40"/>
          <w:rtl w:val="0"/>
        </w:rPr>
        <w:t xml:space="preserve">PAW-ER</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color w:val="000000"/>
          <w:sz w:val="24"/>
          <w:szCs w:val="24"/>
          <w:rtl w:val="0"/>
        </w:rPr>
        <w:t xml:space="preserve">IoT-Based Pet Wellness and Safety Monitoring System</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color w:val="000000"/>
          <w:sz w:val="32"/>
          <w:szCs w:val="32"/>
          <w:rtl w:val="0"/>
        </w:rPr>
        <w:t xml:space="preserve">Security Remediation Plan</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i w:val="1"/>
          <w:iCs w:val="1"/>
          <w:sz w:val="22"/>
          <w:szCs w:val="22"/>
          <w:rtl w:val="0"/>
        </w:rPr>
        <w:t xml:space="preserve">Aligned to ISO 27001:2022 Annex A Controls</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tl w:val="0"/>
        </w:rPr>
      </w:r>
    </w:p>
    <w:p w:rsidR="00000000" w:rsidDel="00000000" w:rsidP="00000000" w:rsidRDefault="00000000" w:rsidRPr="00000000" w14:paraId="00000006">
      <w:pPr>
        <w:pStyle w:val="Heading1"/>
        <w:pBdr>
          <w:bottom w:color="000000" w:space="4" w:sz="12" w:val="single"/>
        </w:pBdr>
        <w:spacing w:after="200" w:before="0" w:lineRule="auto"/>
        <w:rPr/>
      </w:pPr>
      <w:r w:rsidDel="00000000" w:rsidR="00000000" w:rsidRPr="00000000">
        <w:rPr>
          <w:b w:val="1"/>
          <w:bCs w:val="1"/>
          <w:color w:val="000000"/>
          <w:sz w:val="28"/>
          <w:szCs w:val="28"/>
          <w:rtl w:val="0"/>
        </w:rPr>
        <w:t xml:space="preserve">Remediation Plan RP-2026-01: Unencrypted Data Transmission Between IoT Devices, Cloud Server, and Mobile Application</w:t>
      </w:r>
      <w:r w:rsidDel="00000000" w:rsidR="00000000" w:rsidRPr="00000000">
        <w:rPr>
          <w:rtl w:val="0"/>
        </w:rPr>
      </w:r>
    </w:p>
    <w:p w:rsidR="00000000" w:rsidDel="00000000" w:rsidP="00000000" w:rsidRDefault="00000000" w:rsidRPr="00000000" w14:paraId="00000007">
      <w:pPr>
        <w:pStyle w:val="Heading2"/>
        <w:spacing w:after="100" w:before="220" w:lineRule="auto"/>
        <w:rPr/>
      </w:pPr>
      <w:r w:rsidDel="00000000" w:rsidR="00000000" w:rsidRPr="00000000">
        <w:rPr>
          <w:b w:val="1"/>
          <w:bCs w:val="1"/>
          <w:color w:val="000000"/>
          <w:sz w:val="22"/>
          <w:szCs w:val="22"/>
          <w:rtl w:val="0"/>
        </w:rPr>
        <w:t xml:space="preserve">I. Remediation Plan Information</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b w:val="1"/>
          <w:bCs w:val="1"/>
          <w:rtl w:val="0"/>
        </w:rPr>
        <w:t xml:space="preserve">A. Plan ID: </w:t>
      </w:r>
      <w:r w:rsidDel="00000000" w:rsidR="00000000" w:rsidRPr="00000000">
        <w:rPr>
          <w:rtl w:val="0"/>
        </w:rPr>
        <w:t xml:space="preserve">RP-2026-01</w:t>
      </w:r>
    </w:p>
    <w:p w:rsidR="00000000" w:rsidDel="00000000" w:rsidP="00000000" w:rsidRDefault="00000000" w:rsidRPr="00000000" w14:paraId="00000009">
      <w:pPr>
        <w:spacing w:after="80" w:lineRule="auto"/>
        <w:rPr/>
      </w:pPr>
      <w:r w:rsidDel="00000000" w:rsidR="00000000" w:rsidRPr="00000000">
        <w:rPr>
          <w:b w:val="1"/>
          <w:bCs w:val="1"/>
          <w:rtl w:val="0"/>
        </w:rPr>
        <w:t xml:space="preserve">B. Date: </w:t>
      </w:r>
      <w:r w:rsidDel="00000000" w:rsidR="00000000" w:rsidRPr="00000000">
        <w:rPr>
          <w:rtl w:val="0"/>
        </w:rPr>
        <w:t xml:space="preserve">September 18, 2026</w:t>
      </w:r>
    </w:p>
    <w:p w:rsidR="00000000" w:rsidDel="00000000" w:rsidP="00000000" w:rsidRDefault="00000000" w:rsidRPr="00000000" w14:paraId="0000000A">
      <w:pPr>
        <w:spacing w:after="80" w:lineRule="auto"/>
        <w:rPr/>
      </w:pPr>
      <w:r w:rsidDel="00000000" w:rsidR="00000000" w:rsidRPr="00000000">
        <w:rPr>
          <w:b w:val="1"/>
          <w:bCs w:val="1"/>
          <w:rtl w:val="0"/>
        </w:rPr>
        <w:t xml:space="preserve">C. Organization: </w:t>
      </w:r>
      <w:r w:rsidDel="00000000" w:rsidR="00000000" w:rsidRPr="00000000">
        <w:rPr>
          <w:rtl w:val="0"/>
        </w:rPr>
        <w:t xml:space="preserve">PAW-ER Capstone Project Team</w:t>
      </w:r>
    </w:p>
    <w:p w:rsidR="00000000" w:rsidDel="00000000" w:rsidP="00000000" w:rsidRDefault="00000000" w:rsidRPr="00000000" w14:paraId="0000000B">
      <w:pPr>
        <w:spacing w:after="80" w:lineRule="auto"/>
        <w:rPr/>
      </w:pPr>
      <w:r w:rsidDel="00000000" w:rsidR="00000000" w:rsidRPr="00000000">
        <w:rPr>
          <w:b w:val="1"/>
          <w:bCs w:val="1"/>
          <w:rtl w:val="0"/>
        </w:rPr>
        <w:t xml:space="preserve">D. Prepared By: </w:t>
      </w:r>
      <w:r w:rsidDel="00000000" w:rsidR="00000000" w:rsidRPr="00000000">
        <w:rPr>
          <w:rtl w:val="0"/>
        </w:rPr>
        <w:t xml:space="preserve">Group 7</w:t>
      </w:r>
    </w:p>
    <w:p w:rsidR="00000000" w:rsidDel="00000000" w:rsidP="00000000" w:rsidRDefault="00000000" w:rsidRPr="00000000" w14:paraId="0000000C">
      <w:pPr>
        <w:spacing w:after="80" w:lineRule="auto"/>
        <w:rPr/>
      </w:pPr>
      <w:r w:rsidDel="00000000" w:rsidR="00000000" w:rsidRPr="00000000">
        <w:rPr>
          <w:rtl w:val="0"/>
        </w:rPr>
        <w:t xml:space="preserve">Rheynold Mhelvie A. Cinense</w:t>
      </w:r>
    </w:p>
    <w:p w:rsidR="00000000" w:rsidDel="00000000" w:rsidP="00000000" w:rsidRDefault="00000000" w:rsidRPr="00000000" w14:paraId="0000000D">
      <w:pPr>
        <w:spacing w:after="80" w:lineRule="auto"/>
        <w:rPr/>
      </w:pPr>
      <w:r w:rsidDel="00000000" w:rsidR="00000000" w:rsidRPr="00000000">
        <w:rPr>
          <w:rtl w:val="0"/>
        </w:rPr>
        <w:t xml:space="preserve">Nash O. Diaz</w:t>
      </w:r>
    </w:p>
    <w:p w:rsidR="00000000" w:rsidDel="00000000" w:rsidP="00000000" w:rsidRDefault="00000000" w:rsidRPr="00000000" w14:paraId="0000000E">
      <w:pPr>
        <w:spacing w:after="80" w:lineRule="auto"/>
        <w:rPr/>
      </w:pPr>
      <w:r w:rsidDel="00000000" w:rsidR="00000000" w:rsidRPr="00000000">
        <w:rPr>
          <w:rtl w:val="0"/>
        </w:rPr>
        <w:t xml:space="preserve">Russel A. Guansing</w:t>
      </w:r>
    </w:p>
    <w:p w:rsidR="00000000" w:rsidDel="00000000" w:rsidP="00000000" w:rsidRDefault="00000000" w:rsidRPr="00000000" w14:paraId="0000000F">
      <w:pPr>
        <w:spacing w:after="80" w:lineRule="auto"/>
        <w:rPr/>
      </w:pPr>
      <w:r w:rsidDel="00000000" w:rsidR="00000000" w:rsidRPr="00000000">
        <w:rPr>
          <w:rtl w:val="0"/>
        </w:rPr>
        <w:t xml:space="preserve">Kurt Lawrence Daniel</w:t>
      </w:r>
    </w:p>
    <w:p w:rsidR="00000000" w:rsidDel="00000000" w:rsidP="00000000" w:rsidRDefault="00000000" w:rsidRPr="00000000" w14:paraId="00000010">
      <w:pPr>
        <w:spacing w:after="80" w:lineRule="auto"/>
        <w:rPr/>
      </w:pPr>
      <w:r w:rsidDel="00000000" w:rsidR="00000000" w:rsidRPr="00000000">
        <w:rPr>
          <w:b w:val="1"/>
          <w:bCs w:val="1"/>
          <w:rtl w:val="0"/>
        </w:rPr>
        <w:t xml:space="preserve">E. Assessment Source: </w:t>
      </w:r>
      <w:r w:rsidDel="00000000" w:rsidR="00000000" w:rsidRPr="00000000">
        <w:rPr>
          <w:rtl w:val="0"/>
        </w:rPr>
        <w:t xml:space="preserve">Internal Security Risk Assessment – Capstone System Review</w:t>
      </w:r>
    </w:p>
    <w:p w:rsidR="00000000" w:rsidDel="00000000" w:rsidP="00000000" w:rsidRDefault="00000000" w:rsidRPr="00000000" w14:paraId="00000011">
      <w:pPr>
        <w:pStyle w:val="Heading2"/>
        <w:spacing w:after="100" w:before="220" w:lineRule="auto"/>
        <w:rPr/>
      </w:pPr>
      <w:r w:rsidDel="00000000" w:rsidR="00000000" w:rsidRPr="00000000">
        <w:rPr>
          <w:b w:val="1"/>
          <w:bCs w:val="1"/>
          <w:color w:val="000000"/>
          <w:sz w:val="22"/>
          <w:szCs w:val="22"/>
          <w:rtl w:val="0"/>
        </w:rPr>
        <w:t xml:space="preserve">II. Security Finding</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b w:val="1"/>
          <w:bCs w:val="1"/>
          <w:rtl w:val="0"/>
        </w:rPr>
        <w:t xml:space="preserve">A. Finding: </w:t>
      </w:r>
      <w:r w:rsidDel="00000000" w:rsidR="00000000" w:rsidRPr="00000000">
        <w:rPr>
          <w:rtl w:val="0"/>
        </w:rPr>
        <w:t xml:space="preserve">Unencrypted Data Transmission Between IoT Devices, Cloud Server, and Mobile Application</w:t>
      </w:r>
    </w:p>
    <w:p w:rsidR="00000000" w:rsidDel="00000000" w:rsidP="00000000" w:rsidRDefault="00000000" w:rsidRPr="00000000" w14:paraId="00000013">
      <w:pPr>
        <w:spacing w:after="80" w:lineRule="auto"/>
        <w:rPr/>
      </w:pPr>
      <w:r w:rsidDel="00000000" w:rsidR="00000000" w:rsidRPr="00000000">
        <w:rPr>
          <w:b w:val="1"/>
          <w:bCs w:val="1"/>
          <w:rtl w:val="0"/>
        </w:rPr>
        <w:t xml:space="preserve">B. Affected Asset/Area: </w:t>
      </w:r>
      <w:r w:rsidDel="00000000" w:rsidR="00000000" w:rsidRPr="00000000">
        <w:rPr>
          <w:rtl w:val="0"/>
        </w:rPr>
        <w:t xml:space="preserve">ESP32 microcontroller, Wi-Fi/internet communication channel, cloud/backend server, mobile application</w:t>
      </w:r>
    </w:p>
    <w:p w:rsidR="00000000" w:rsidDel="00000000" w:rsidP="00000000" w:rsidRDefault="00000000" w:rsidRPr="00000000" w14:paraId="00000014">
      <w:pPr>
        <w:spacing w:after="80" w:lineRule="auto"/>
        <w:rPr/>
      </w:pPr>
      <w:r w:rsidDel="00000000" w:rsidR="00000000" w:rsidRPr="00000000">
        <w:rPr>
          <w:b w:val="1"/>
          <w:bCs w:val="1"/>
          <w:rtl w:val="0"/>
        </w:rPr>
        <w:t xml:space="preserve">C. Description: </w:t>
      </w:r>
      <w:r w:rsidDel="00000000" w:rsidR="00000000" w:rsidRPr="00000000">
        <w:rPr>
          <w:rtl w:val="0"/>
        </w:rPr>
        <w:t xml:space="preserve">Feeding schedules, water level readings, sensor data, and rotating-camera footage are transmitted between the ESP32, the backend server, and the mobile application. If this traffic uses plain HTTP or an unencrypted messaging protocol (e.g., unsecured MQTT) instead of TLS, the data is exposed in transit.</w:t>
      </w:r>
    </w:p>
    <w:p w:rsidR="00000000" w:rsidDel="00000000" w:rsidP="00000000" w:rsidRDefault="00000000" w:rsidRPr="00000000" w14:paraId="00000015">
      <w:pPr>
        <w:spacing w:after="80" w:lineRule="auto"/>
        <w:rPr/>
      </w:pPr>
      <w:r w:rsidDel="00000000" w:rsidR="00000000" w:rsidRPr="00000000">
        <w:rPr>
          <w:b w:val="1"/>
          <w:bCs w:val="1"/>
          <w:rtl w:val="0"/>
        </w:rPr>
        <w:t xml:space="preserve">D. Threat: </w:t>
      </w:r>
      <w:r w:rsidDel="00000000" w:rsidR="00000000" w:rsidRPr="00000000">
        <w:rPr>
          <w:rtl w:val="0"/>
        </w:rPr>
        <w:t xml:space="preserve">Man-in-the-middle attacks, packet sniffing on the home or public Wi-Fi network, and interception of live camera footage or feeding data.</w:t>
      </w:r>
    </w:p>
    <w:p w:rsidR="00000000" w:rsidDel="00000000" w:rsidP="00000000" w:rsidRDefault="00000000" w:rsidRPr="00000000" w14:paraId="00000016">
      <w:pPr>
        <w:spacing w:after="80" w:lineRule="auto"/>
        <w:rPr/>
      </w:pPr>
      <w:r w:rsidDel="00000000" w:rsidR="00000000" w:rsidRPr="00000000">
        <w:rPr>
          <w:b w:val="1"/>
          <w:bCs w:val="1"/>
          <w:rtl w:val="0"/>
        </w:rPr>
        <w:t xml:space="preserve">E. Potential Impact: </w:t>
      </w:r>
      <w:r w:rsidDel="00000000" w:rsidR="00000000" w:rsidRPr="00000000">
        <w:rPr>
          <w:rtl w:val="0"/>
        </w:rPr>
        <w:t xml:space="preserve">Loss of confidentiality of household monitoring data, unauthorized viewing of live video, and potential tampering with feeding/water commands in transit.</w:t>
      </w:r>
    </w:p>
    <w:p w:rsidR="00000000" w:rsidDel="00000000" w:rsidP="00000000" w:rsidRDefault="00000000" w:rsidRPr="00000000" w14:paraId="00000017">
      <w:pPr>
        <w:pStyle w:val="Heading2"/>
        <w:spacing w:after="100" w:before="220" w:lineRule="auto"/>
        <w:rPr/>
      </w:pPr>
      <w:r w:rsidDel="00000000" w:rsidR="00000000" w:rsidRPr="00000000">
        <w:rPr>
          <w:b w:val="1"/>
          <w:bCs w:val="1"/>
          <w:color w:val="000000"/>
          <w:sz w:val="22"/>
          <w:szCs w:val="22"/>
          <w:rtl w:val="0"/>
        </w:rPr>
        <w:t xml:space="preserve">III. Risk Assessment</w:t>
      </w:r>
      <w:r w:rsidDel="00000000" w:rsidR="00000000" w:rsidRPr="00000000">
        <w:rPr>
          <w:rtl w:val="0"/>
        </w:rPr>
      </w:r>
    </w:p>
    <w:tbl>
      <w:tblPr>
        <w:tblStyle w:val="Table1"/>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3106"/>
        <w:tblGridChange w:id="0">
          <w:tblGrid>
            <w:gridCol w:w="2200"/>
            <w:gridCol w:w="2200"/>
            <w:gridCol w:w="2200"/>
            <w:gridCol w:w="31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8">
            <w:pPr>
              <w:rPr/>
            </w:pPr>
            <w:r w:rsidDel="00000000" w:rsidR="00000000" w:rsidRPr="00000000">
              <w:rPr>
                <w:b w:val="1"/>
                <w:bCs w:val="1"/>
                <w:color w:val="000000"/>
                <w:sz w:val="20"/>
                <w:szCs w:val="20"/>
                <w:rtl w:val="0"/>
              </w:rPr>
              <w:t xml:space="preserve">Likelihood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9">
            <w:pPr>
              <w:rPr/>
            </w:pPr>
            <w:r w:rsidDel="00000000" w:rsidR="00000000" w:rsidRPr="00000000">
              <w:rPr>
                <w:b w:val="1"/>
                <w:bCs w:val="1"/>
                <w:color w:val="000000"/>
                <w:sz w:val="20"/>
                <w:szCs w:val="20"/>
                <w:rtl w:val="0"/>
              </w:rPr>
              <w:t xml:space="preserve">Impact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rPr/>
            </w:pPr>
            <w:r w:rsidDel="00000000" w:rsidR="00000000" w:rsidRPr="00000000">
              <w:rPr>
                <w:b w:val="1"/>
                <w:bCs w:val="1"/>
                <w:color w:val="000000"/>
                <w:sz w:val="20"/>
                <w:szCs w:val="20"/>
                <w:rtl w:val="0"/>
              </w:rPr>
              <w:t xml:space="preserve">Overall 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B">
            <w:pPr>
              <w:rPr/>
            </w:pPr>
            <w:r w:rsidDel="00000000" w:rsidR="00000000" w:rsidRPr="00000000">
              <w:rPr>
                <w:b w:val="1"/>
                <w:bCs w:val="1"/>
                <w:color w:val="000000"/>
                <w:sz w:val="20"/>
                <w:szCs w:val="20"/>
                <w:rtl w:val="0"/>
              </w:rPr>
              <w:t xml:space="preserve">Risk Explanation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Medium–High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F">
            <w:pPr>
              <w:rPr/>
            </w:pPr>
            <w:r w:rsidDel="00000000" w:rsidR="00000000" w:rsidRPr="00000000">
              <w:rPr>
                <w:b w:val="0"/>
                <w:bCs w:val="0"/>
                <w:color w:val="000000"/>
                <w:sz w:val="20"/>
                <w:szCs w:val="20"/>
                <w:rtl w:val="0"/>
              </w:rPr>
              <w:t xml:space="preserve">IoT traffic is a common interception target, and camera/video data raises the impact to critical for household privacy.</w:t>
            </w:r>
            <w:r w:rsidDel="00000000" w:rsidR="00000000" w:rsidRPr="00000000">
              <w:rPr>
                <w:rtl w:val="0"/>
              </w:rPr>
            </w:r>
          </w:p>
        </w:tc>
      </w:tr>
    </w:tbl>
    <w:p w:rsidR="00000000" w:rsidDel="00000000" w:rsidP="00000000" w:rsidRDefault="00000000" w:rsidRPr="00000000" w14:paraId="00000020">
      <w:pPr>
        <w:spacing w:after="100" w:lineRule="auto"/>
        <w:rPr/>
      </w:pPr>
      <w:r w:rsidDel="00000000" w:rsidR="00000000" w:rsidRPr="00000000">
        <w:rPr>
          <w:rtl w:val="0"/>
        </w:rPr>
      </w:r>
    </w:p>
    <w:p w:rsidR="00000000" w:rsidDel="00000000" w:rsidP="00000000" w:rsidRDefault="00000000" w:rsidRPr="00000000" w14:paraId="00000021">
      <w:pPr>
        <w:pStyle w:val="Heading2"/>
        <w:spacing w:after="100" w:before="220" w:lineRule="auto"/>
        <w:rPr/>
      </w:pPr>
      <w:r w:rsidDel="00000000" w:rsidR="00000000" w:rsidRPr="00000000">
        <w:rPr>
          <w:b w:val="1"/>
          <w:bCs w:val="1"/>
          <w:color w:val="000000"/>
          <w:sz w:val="22"/>
          <w:szCs w:val="22"/>
          <w:rtl w:val="0"/>
        </w:rPr>
        <w:t xml:space="preserve">IV. Remediation Objective</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tl w:val="0"/>
        </w:rPr>
        <w:t xml:space="preserve">Ensure that all data exchanged between the ESP32, cloud backend, and mobile application is encrypted end-to-end and cannot be read or altered by unauthorized parties.</w:t>
      </w:r>
    </w:p>
    <w:p w:rsidR="00000000" w:rsidDel="00000000" w:rsidP="00000000" w:rsidRDefault="00000000" w:rsidRPr="00000000" w14:paraId="00000023">
      <w:pPr>
        <w:pStyle w:val="Heading2"/>
        <w:spacing w:after="100" w:before="220" w:lineRule="auto"/>
        <w:rPr/>
      </w:pPr>
      <w:r w:rsidDel="00000000" w:rsidR="00000000" w:rsidRPr="00000000">
        <w:rPr>
          <w:b w:val="1"/>
          <w:bCs w:val="1"/>
          <w:color w:val="000000"/>
          <w:sz w:val="22"/>
          <w:szCs w:val="22"/>
          <w:rtl w:val="0"/>
        </w:rPr>
        <w:t xml:space="preserve">V. Proposed Remediation</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b w:val="1"/>
          <w:bCs w:val="1"/>
          <w:rtl w:val="0"/>
        </w:rPr>
        <w:t xml:space="preserve">A. Corrective Action: </w:t>
      </w:r>
      <w:r w:rsidDel="00000000" w:rsidR="00000000" w:rsidRPr="00000000">
        <w:rPr>
          <w:rtl w:val="0"/>
        </w:rPr>
        <w:t xml:space="preserve">Migrate all API calls to HTTPS/TLS 1.2+ and switch device-to-cloud messaging to an encrypted protocol (e.g., MQTTS) with certificate validation enabled on both firmware and mobile app.</w:t>
      </w:r>
    </w:p>
    <w:p w:rsidR="00000000" w:rsidDel="00000000" w:rsidP="00000000" w:rsidRDefault="00000000" w:rsidRPr="00000000" w14:paraId="00000025">
      <w:pPr>
        <w:spacing w:after="80" w:lineRule="auto"/>
        <w:rPr/>
      </w:pPr>
      <w:r w:rsidDel="00000000" w:rsidR="00000000" w:rsidRPr="00000000">
        <w:rPr>
          <w:b w:val="1"/>
          <w:bCs w:val="1"/>
          <w:rtl w:val="0"/>
        </w:rPr>
        <w:t xml:space="preserve">B. Preventive Action: </w:t>
      </w:r>
      <w:r w:rsidDel="00000000" w:rsidR="00000000" w:rsidRPr="00000000">
        <w:rPr>
          <w:rtl w:val="0"/>
        </w:rPr>
        <w:t xml:space="preserve">Enforce a secure-by-default build configuration that rejects plaintext connections; add automated checks in the build pipeline that fail if TLS is disabled.</w:t>
      </w:r>
    </w:p>
    <w:p w:rsidR="00000000" w:rsidDel="00000000" w:rsidP="00000000" w:rsidRDefault="00000000" w:rsidRPr="00000000" w14:paraId="00000026">
      <w:pPr>
        <w:spacing w:after="80" w:lineRule="auto"/>
        <w:rPr/>
      </w:pPr>
      <w:r w:rsidDel="00000000" w:rsidR="00000000" w:rsidRPr="00000000">
        <w:rPr>
          <w:b w:val="1"/>
          <w:bCs w:val="1"/>
          <w:rtl w:val="0"/>
        </w:rPr>
        <w:t xml:space="preserve">C. Security Improvement (ISO/IEC 27001:2022 Mapping): </w:t>
      </w:r>
      <w:r w:rsidDel="00000000" w:rsidR="00000000" w:rsidRPr="00000000">
        <w:rPr>
          <w:rtl w:val="0"/>
        </w:rPr>
        <w:t xml:space="preserve">ISO/IEC 27001:2022 Annex A.8.24 – Use of Cryptography</w:t>
      </w:r>
    </w:p>
    <w:p w:rsidR="00000000" w:rsidDel="00000000" w:rsidP="00000000" w:rsidRDefault="00000000" w:rsidRPr="00000000" w14:paraId="00000027">
      <w:pPr>
        <w:pStyle w:val="Heading2"/>
        <w:spacing w:after="100" w:before="220" w:lineRule="auto"/>
        <w:rPr/>
      </w:pPr>
      <w:r w:rsidDel="00000000" w:rsidR="00000000" w:rsidRPr="00000000">
        <w:rPr>
          <w:b w:val="1"/>
          <w:bCs w:val="1"/>
          <w:color w:val="000000"/>
          <w:sz w:val="22"/>
          <w:szCs w:val="22"/>
          <w:rtl w:val="0"/>
        </w:rPr>
        <w:t xml:space="preserve">VI. Action Plan</w:t>
      </w:r>
      <w:r w:rsidDel="00000000" w:rsidR="00000000" w:rsidRPr="00000000">
        <w:rPr>
          <w:rtl w:val="0"/>
        </w:rPr>
      </w:r>
    </w:p>
    <w:tbl>
      <w:tblPr>
        <w:tblStyle w:val="Table2"/>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2100"/>
        <w:gridCol w:w="1500"/>
        <w:gridCol w:w="1606"/>
        <w:tblGridChange w:id="0">
          <w:tblGrid>
            <w:gridCol w:w="2600"/>
            <w:gridCol w:w="1900"/>
            <w:gridCol w:w="2100"/>
            <w:gridCol w:w="1500"/>
            <w:gridCol w:w="16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8">
            <w:pPr>
              <w:rPr/>
            </w:pPr>
            <w:r w:rsidDel="00000000" w:rsidR="00000000" w:rsidRPr="00000000">
              <w:rPr>
                <w:b w:val="1"/>
                <w:bCs w:val="1"/>
                <w:color w:val="000000"/>
                <w:sz w:val="20"/>
                <w:szCs w:val="20"/>
                <w:rtl w:val="0"/>
              </w:rPr>
              <w:t xml:space="preserve">Action/Task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9">
            <w:pPr>
              <w:rPr/>
            </w:pPr>
            <w:r w:rsidDel="00000000" w:rsidR="00000000" w:rsidRPr="00000000">
              <w:rPr>
                <w:b w:val="1"/>
                <w:bCs w:val="1"/>
                <w:color w:val="000000"/>
                <w:sz w:val="20"/>
                <w:szCs w:val="20"/>
                <w:rtl w:val="0"/>
              </w:rPr>
              <w:t xml:space="preserve">Responsible Person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A">
            <w:pPr>
              <w:rPr/>
            </w:pPr>
            <w:r w:rsidDel="00000000" w:rsidR="00000000" w:rsidRPr="00000000">
              <w:rPr>
                <w:b w:val="1"/>
                <w:bCs w:val="1"/>
                <w:color w:val="000000"/>
                <w:sz w:val="20"/>
                <w:szCs w:val="20"/>
                <w:rtl w:val="0"/>
              </w:rPr>
              <w:t xml:space="preserve">Resources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rPr/>
            </w:pPr>
            <w:r w:rsidDel="00000000" w:rsidR="00000000" w:rsidRPr="00000000">
              <w:rPr>
                <w:b w:val="1"/>
                <w:bCs w:val="1"/>
                <w:color w:val="000000"/>
                <w:sz w:val="20"/>
                <w:szCs w:val="20"/>
                <w:rtl w:val="0"/>
              </w:rPr>
              <w:t xml:space="preserve">Deadline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C">
            <w:pPr>
              <w:rPr/>
            </w:pPr>
            <w:r w:rsidDel="00000000" w:rsidR="00000000" w:rsidRPr="00000000">
              <w:rPr>
                <w:b w:val="1"/>
                <w:bCs w:val="1"/>
                <w:color w:val="000000"/>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D">
            <w:pPr>
              <w:rPr/>
            </w:pPr>
            <w:r w:rsidDel="00000000" w:rsidR="00000000" w:rsidRPr="00000000">
              <w:rPr>
                <w:b w:val="0"/>
                <w:bCs w:val="0"/>
                <w:color w:val="000000"/>
                <w:sz w:val="20"/>
                <w:szCs w:val="20"/>
                <w:rtl w:val="0"/>
              </w:rPr>
              <w:t xml:space="preserve">Implement TLS/HTTPS on all API endpoints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E">
            <w:pPr>
              <w:rPr/>
            </w:pPr>
            <w:r w:rsidDel="00000000" w:rsidR="00000000" w:rsidRPr="00000000">
              <w:rPr>
                <w:b w:val="0"/>
                <w:bCs w:val="0"/>
                <w:color w:val="000000"/>
                <w:sz w:val="20"/>
                <w:szCs w:val="20"/>
                <w:rtl w:val="0"/>
              </w:rPr>
              <w:t xml:space="preserve">Backend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rPr/>
            </w:pPr>
            <w:r w:rsidDel="00000000" w:rsidR="00000000" w:rsidRPr="00000000">
              <w:rPr>
                <w:b w:val="0"/>
                <w:bCs w:val="0"/>
                <w:color w:val="000000"/>
                <w:sz w:val="20"/>
                <w:szCs w:val="20"/>
                <w:rtl w:val="0"/>
              </w:rPr>
              <w:t xml:space="preserve">TLS certificate, hosting config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Week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b w:val="0"/>
                <w:bCs w:val="0"/>
                <w:color w:val="000000"/>
                <w:sz w:val="20"/>
                <w:szCs w:val="20"/>
                <w:rtl w:val="0"/>
              </w:rPr>
              <w:t xml:space="preserve">Switch ESP32 messaging to MQTTS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Firmware/IoT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b w:val="0"/>
                <w:bCs w:val="0"/>
                <w:color w:val="000000"/>
                <w:sz w:val="20"/>
                <w:szCs w:val="20"/>
                <w:rtl w:val="0"/>
              </w:rPr>
              <w:t xml:space="preserve">MQTT broker w/ TLS support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Week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Enable certificate pinning in mobile app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b w:val="0"/>
                <w:bCs w:val="0"/>
                <w:color w:val="000000"/>
                <w:sz w:val="20"/>
                <w:szCs w:val="20"/>
                <w:rtl w:val="0"/>
              </w:rPr>
              <w:t xml:space="preserve">Mobile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b w:val="0"/>
                <w:bCs w:val="0"/>
                <w:color w:val="000000"/>
                <w:sz w:val="20"/>
                <w:szCs w:val="20"/>
                <w:rtl w:val="0"/>
              </w:rPr>
              <w:t xml:space="preserve">App update, testing devices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b w:val="0"/>
                <w:bCs w:val="0"/>
                <w:color w:val="000000"/>
                <w:sz w:val="20"/>
                <w:szCs w:val="20"/>
                <w:rtl w:val="0"/>
              </w:rPr>
              <w:t xml:space="preserve">Week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b w:val="0"/>
                <w:bCs w:val="0"/>
                <w:color w:val="000000"/>
                <w:sz w:val="20"/>
                <w:szCs w:val="20"/>
                <w:rtl w:val="0"/>
              </w:rPr>
              <w:t xml:space="preserve">Planned</w:t>
            </w:r>
            <w:r w:rsidDel="00000000" w:rsidR="00000000" w:rsidRPr="00000000">
              <w:rPr>
                <w:rtl w:val="0"/>
              </w:rPr>
            </w:r>
          </w:p>
        </w:tc>
      </w:tr>
    </w:tbl>
    <w:p w:rsidR="00000000" w:rsidDel="00000000" w:rsidP="00000000" w:rsidRDefault="00000000" w:rsidRPr="00000000" w14:paraId="0000003C">
      <w:pPr>
        <w:spacing w:after="100" w:lineRule="auto"/>
        <w:rPr/>
      </w:pPr>
      <w:r w:rsidDel="00000000" w:rsidR="00000000" w:rsidRPr="00000000">
        <w:rPr>
          <w:rtl w:val="0"/>
        </w:rPr>
      </w:r>
    </w:p>
    <w:p w:rsidR="00000000" w:rsidDel="00000000" w:rsidP="00000000" w:rsidRDefault="00000000" w:rsidRPr="00000000" w14:paraId="0000003D">
      <w:pPr>
        <w:pStyle w:val="Heading2"/>
        <w:spacing w:after="100" w:before="220" w:lineRule="auto"/>
        <w:rPr/>
      </w:pPr>
      <w:r w:rsidDel="00000000" w:rsidR="00000000" w:rsidRPr="00000000">
        <w:rPr>
          <w:b w:val="1"/>
          <w:bCs w:val="1"/>
          <w:color w:val="000000"/>
          <w:sz w:val="22"/>
          <w:szCs w:val="22"/>
          <w:rtl w:val="0"/>
        </w:rPr>
        <w:t xml:space="preserve">VII. Implementation</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tl w:val="0"/>
        </w:rPr>
        <w:t xml:space="preserve">The development team will roll out TLS across the staging environment first, verify device connectivity with the ESP32 test units, then promote the change to production together with a mobile app update.</w:t>
      </w:r>
    </w:p>
    <w:p w:rsidR="00000000" w:rsidDel="00000000" w:rsidP="00000000" w:rsidRDefault="00000000" w:rsidRPr="00000000" w14:paraId="0000003F">
      <w:pPr>
        <w:pStyle w:val="Heading2"/>
        <w:spacing w:after="100" w:before="220" w:lineRule="auto"/>
        <w:rPr/>
      </w:pPr>
      <w:r w:rsidDel="00000000" w:rsidR="00000000" w:rsidRPr="00000000">
        <w:rPr>
          <w:b w:val="1"/>
          <w:bCs w:val="1"/>
          <w:color w:val="000000"/>
          <w:sz w:val="22"/>
          <w:szCs w:val="22"/>
          <w:rtl w:val="0"/>
        </w:rPr>
        <w:t xml:space="preserve">VIII. Verification and Validation</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tl w:val="0"/>
        </w:rPr>
        <w:t xml:space="preserve">Network traffic will be captured with a packet analyzer (e.g., Wireshark) before and after the fix to confirm no plaintext credentials or footage are visible on the wire.</w:t>
      </w:r>
    </w:p>
    <w:p w:rsidR="00000000" w:rsidDel="00000000" w:rsidP="00000000" w:rsidRDefault="00000000" w:rsidRPr="00000000" w14:paraId="00000041">
      <w:pPr>
        <w:pStyle w:val="Heading2"/>
        <w:spacing w:after="100" w:before="220" w:lineRule="auto"/>
        <w:rPr/>
      </w:pPr>
      <w:r w:rsidDel="00000000" w:rsidR="00000000" w:rsidRPr="00000000">
        <w:rPr>
          <w:b w:val="1"/>
          <w:bCs w:val="1"/>
          <w:color w:val="000000"/>
          <w:sz w:val="22"/>
          <w:szCs w:val="22"/>
          <w:rtl w:val="0"/>
        </w:rPr>
        <w:t xml:space="preserve">IX. Remediation Evidence</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tl w:val="0"/>
        </w:rPr>
        <w:t xml:space="preserve">Packet capture logs, TLS handshake screenshots, and a signed test report will be attached as remediation evidence.</w:t>
      </w:r>
    </w:p>
    <w:p w:rsidR="00000000" w:rsidDel="00000000" w:rsidP="00000000" w:rsidRDefault="00000000" w:rsidRPr="00000000" w14:paraId="00000043">
      <w:pPr>
        <w:pStyle w:val="Heading2"/>
        <w:spacing w:after="100" w:before="220" w:lineRule="auto"/>
        <w:rPr/>
      </w:pPr>
      <w:r w:rsidDel="00000000" w:rsidR="00000000" w:rsidRPr="00000000">
        <w:rPr>
          <w:b w:val="1"/>
          <w:bCs w:val="1"/>
          <w:color w:val="000000"/>
          <w:sz w:val="22"/>
          <w:szCs w:val="22"/>
          <w:rtl w:val="0"/>
        </w:rPr>
        <w:t xml:space="preserve">X. Residual Risk</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t xml:space="preserve">Low – encrypted channels significantly reduce interception risk; residual risk remains limited to potential future protocol vulnerabilities, to be tracked through periodic review.</w:t>
      </w:r>
    </w:p>
    <w:p w:rsidR="00000000" w:rsidDel="00000000" w:rsidP="00000000" w:rsidRDefault="00000000" w:rsidRPr="00000000" w14:paraId="00000045">
      <w:pPr>
        <w:pStyle w:val="Heading1"/>
        <w:pBdr>
          <w:bottom w:color="000000" w:space="4" w:sz="12" w:val="single"/>
        </w:pBdr>
        <w:spacing w:after="200" w:before="0" w:lineRule="auto"/>
        <w:rPr>
          <w:b w:val="1"/>
          <w:bCs w:val="1"/>
          <w:color w:val="000000"/>
          <w:sz w:val="28"/>
          <w:szCs w:val="28"/>
        </w:rPr>
      </w:pPr>
      <w:r w:rsidDel="00000000" w:rsidR="00000000" w:rsidRPr="00000000">
        <w:rPr>
          <w:rtl w:val="0"/>
        </w:rPr>
      </w:r>
    </w:p>
    <w:p w:rsidR="00000000" w:rsidDel="00000000" w:rsidP="00000000" w:rsidRDefault="00000000" w:rsidRPr="00000000" w14:paraId="00000046">
      <w:pPr>
        <w:pStyle w:val="Heading1"/>
        <w:pBdr>
          <w:bottom w:color="000000" w:space="4" w:sz="12" w:val="single"/>
        </w:pBdr>
        <w:spacing w:after="200" w:before="0" w:lineRule="auto"/>
        <w:rPr/>
      </w:pPr>
      <w:r w:rsidDel="00000000" w:rsidR="00000000" w:rsidRPr="00000000">
        <w:rPr>
          <w:b w:val="1"/>
          <w:bCs w:val="1"/>
          <w:color w:val="000000"/>
          <w:sz w:val="28"/>
          <w:szCs w:val="28"/>
          <w:rtl w:val="0"/>
        </w:rPr>
        <w:t xml:space="preserve">Remediation Plan RP-2026-02: Insecure and Unverified Firmware Update Process</w:t>
      </w:r>
      <w:r w:rsidDel="00000000" w:rsidR="00000000" w:rsidRPr="00000000">
        <w:rPr>
          <w:rtl w:val="0"/>
        </w:rPr>
      </w:r>
    </w:p>
    <w:p w:rsidR="00000000" w:rsidDel="00000000" w:rsidP="00000000" w:rsidRDefault="00000000" w:rsidRPr="00000000" w14:paraId="00000047">
      <w:pPr>
        <w:pStyle w:val="Heading2"/>
        <w:spacing w:after="100" w:before="220" w:lineRule="auto"/>
        <w:rPr/>
      </w:pPr>
      <w:r w:rsidDel="00000000" w:rsidR="00000000" w:rsidRPr="00000000">
        <w:rPr>
          <w:b w:val="1"/>
          <w:bCs w:val="1"/>
          <w:color w:val="000000"/>
          <w:sz w:val="22"/>
          <w:szCs w:val="22"/>
          <w:rtl w:val="0"/>
        </w:rPr>
        <w:t xml:space="preserve">I. Remediation Plan Information</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b w:val="1"/>
          <w:bCs w:val="1"/>
          <w:rtl w:val="0"/>
        </w:rPr>
        <w:t xml:space="preserve">A. Plan ID: </w:t>
      </w:r>
      <w:r w:rsidDel="00000000" w:rsidR="00000000" w:rsidRPr="00000000">
        <w:rPr>
          <w:rtl w:val="0"/>
        </w:rPr>
        <w:t xml:space="preserve">RP-2026-02</w:t>
      </w:r>
    </w:p>
    <w:p w:rsidR="00000000" w:rsidDel="00000000" w:rsidP="00000000" w:rsidRDefault="00000000" w:rsidRPr="00000000" w14:paraId="00000049">
      <w:pPr>
        <w:spacing w:after="80" w:lineRule="auto"/>
        <w:rPr/>
      </w:pPr>
      <w:r w:rsidDel="00000000" w:rsidR="00000000" w:rsidRPr="00000000">
        <w:rPr>
          <w:b w:val="1"/>
          <w:bCs w:val="1"/>
          <w:rtl w:val="0"/>
        </w:rPr>
        <w:t xml:space="preserve">B. Date: </w:t>
      </w:r>
      <w:r w:rsidDel="00000000" w:rsidR="00000000" w:rsidRPr="00000000">
        <w:rPr>
          <w:rtl w:val="0"/>
        </w:rPr>
        <w:t xml:space="preserve">September 18, 2026</w:t>
      </w:r>
    </w:p>
    <w:p w:rsidR="00000000" w:rsidDel="00000000" w:rsidP="00000000" w:rsidRDefault="00000000" w:rsidRPr="00000000" w14:paraId="0000004A">
      <w:pPr>
        <w:spacing w:after="80" w:lineRule="auto"/>
        <w:rPr/>
      </w:pPr>
      <w:r w:rsidDel="00000000" w:rsidR="00000000" w:rsidRPr="00000000">
        <w:rPr>
          <w:b w:val="1"/>
          <w:bCs w:val="1"/>
          <w:rtl w:val="0"/>
        </w:rPr>
        <w:t xml:space="preserve">C. Organization: </w:t>
      </w:r>
      <w:r w:rsidDel="00000000" w:rsidR="00000000" w:rsidRPr="00000000">
        <w:rPr>
          <w:rtl w:val="0"/>
        </w:rPr>
        <w:t xml:space="preserve">PAW-ER Capstone Project Team</w:t>
      </w:r>
    </w:p>
    <w:p w:rsidR="00000000" w:rsidDel="00000000" w:rsidP="00000000" w:rsidRDefault="00000000" w:rsidRPr="00000000" w14:paraId="0000004B">
      <w:pPr>
        <w:spacing w:after="80" w:lineRule="auto"/>
        <w:rPr/>
      </w:pPr>
      <w:r w:rsidDel="00000000" w:rsidR="00000000" w:rsidRPr="00000000">
        <w:rPr>
          <w:b w:val="1"/>
          <w:bCs w:val="1"/>
          <w:rtl w:val="0"/>
        </w:rPr>
        <w:t xml:space="preserve">D. Assessment Source: </w:t>
      </w:r>
      <w:r w:rsidDel="00000000" w:rsidR="00000000" w:rsidRPr="00000000">
        <w:rPr>
          <w:rtl w:val="0"/>
        </w:rPr>
        <w:t xml:space="preserve">Internal Security Risk Assessment – Capstone System Review</w:t>
      </w:r>
    </w:p>
    <w:p w:rsidR="00000000" w:rsidDel="00000000" w:rsidP="00000000" w:rsidRDefault="00000000" w:rsidRPr="00000000" w14:paraId="0000004C">
      <w:pPr>
        <w:pStyle w:val="Heading2"/>
        <w:spacing w:after="100" w:before="220" w:lineRule="auto"/>
        <w:rPr/>
      </w:pPr>
      <w:r w:rsidDel="00000000" w:rsidR="00000000" w:rsidRPr="00000000">
        <w:rPr>
          <w:b w:val="1"/>
          <w:bCs w:val="1"/>
          <w:color w:val="000000"/>
          <w:sz w:val="22"/>
          <w:szCs w:val="22"/>
          <w:rtl w:val="0"/>
        </w:rPr>
        <w:t xml:space="preserve">II. Security Finding</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b w:val="1"/>
          <w:bCs w:val="1"/>
          <w:rtl w:val="0"/>
        </w:rPr>
        <w:t xml:space="preserve">A. Finding: </w:t>
      </w:r>
      <w:r w:rsidDel="00000000" w:rsidR="00000000" w:rsidRPr="00000000">
        <w:rPr>
          <w:rtl w:val="0"/>
        </w:rPr>
        <w:t xml:space="preserve">Insecure and Unverified Firmware Update Process</w:t>
      </w:r>
    </w:p>
    <w:p w:rsidR="00000000" w:rsidDel="00000000" w:rsidP="00000000" w:rsidRDefault="00000000" w:rsidRPr="00000000" w14:paraId="0000004E">
      <w:pPr>
        <w:spacing w:after="80" w:lineRule="auto"/>
        <w:rPr/>
      </w:pPr>
      <w:r w:rsidDel="00000000" w:rsidR="00000000" w:rsidRPr="00000000">
        <w:rPr>
          <w:b w:val="1"/>
          <w:bCs w:val="1"/>
          <w:rtl w:val="0"/>
        </w:rPr>
        <w:t xml:space="preserve">B. Affected Asset/Area: </w:t>
      </w:r>
      <w:r w:rsidDel="00000000" w:rsidR="00000000" w:rsidRPr="00000000">
        <w:rPr>
          <w:rtl w:val="0"/>
        </w:rPr>
        <w:t xml:space="preserve">ESP32 microcontroller firmware and the over-the-air (OTA) update mechanism</w:t>
      </w:r>
    </w:p>
    <w:p w:rsidR="00000000" w:rsidDel="00000000" w:rsidP="00000000" w:rsidRDefault="00000000" w:rsidRPr="00000000" w14:paraId="0000004F">
      <w:pPr>
        <w:spacing w:after="80" w:lineRule="auto"/>
        <w:rPr/>
      </w:pPr>
      <w:r w:rsidDel="00000000" w:rsidR="00000000" w:rsidRPr="00000000">
        <w:rPr>
          <w:b w:val="1"/>
          <w:bCs w:val="1"/>
          <w:rtl w:val="0"/>
        </w:rPr>
        <w:t xml:space="preserve">C. Description: </w:t>
      </w:r>
      <w:r w:rsidDel="00000000" w:rsidR="00000000" w:rsidRPr="00000000">
        <w:rPr>
          <w:rtl w:val="0"/>
        </w:rPr>
        <w:t xml:space="preserve">The system does not appear to verify the authenticity or integrity of new firmware images before installation, meaning any file delivered through the update channel could be installed without validation.</w:t>
      </w:r>
    </w:p>
    <w:p w:rsidR="00000000" w:rsidDel="00000000" w:rsidP="00000000" w:rsidRDefault="00000000" w:rsidRPr="00000000" w14:paraId="00000050">
      <w:pPr>
        <w:spacing w:after="80" w:lineRule="auto"/>
        <w:rPr/>
      </w:pPr>
      <w:r w:rsidDel="00000000" w:rsidR="00000000" w:rsidRPr="00000000">
        <w:rPr>
          <w:b w:val="1"/>
          <w:bCs w:val="1"/>
          <w:rtl w:val="0"/>
        </w:rPr>
        <w:t xml:space="preserve">D. Threat: </w:t>
      </w:r>
      <w:r w:rsidDel="00000000" w:rsidR="00000000" w:rsidRPr="00000000">
        <w:rPr>
          <w:rtl w:val="0"/>
        </w:rPr>
        <w:t xml:space="preserve">Malicious firmware injection or a supply-chain attack that replaces legitimate firmware with attacker-controlled code.</w:t>
      </w:r>
    </w:p>
    <w:p w:rsidR="00000000" w:rsidDel="00000000" w:rsidP="00000000" w:rsidRDefault="00000000" w:rsidRPr="00000000" w14:paraId="00000051">
      <w:pPr>
        <w:spacing w:after="80" w:lineRule="auto"/>
        <w:rPr/>
      </w:pPr>
      <w:r w:rsidDel="00000000" w:rsidR="00000000" w:rsidRPr="00000000">
        <w:rPr>
          <w:b w:val="1"/>
          <w:bCs w:val="1"/>
          <w:rtl w:val="0"/>
        </w:rPr>
        <w:t xml:space="preserve">E. Potential Impact: </w:t>
      </w:r>
      <w:r w:rsidDel="00000000" w:rsidR="00000000" w:rsidRPr="00000000">
        <w:rPr>
          <w:rtl w:val="0"/>
        </w:rPr>
        <w:t xml:space="preserve">Full device takeover — an attacker could disable feeding/water dispensing, exfiltrate camera footage, or use the device as an entry point into the home network.</w:t>
      </w:r>
    </w:p>
    <w:p w:rsidR="00000000" w:rsidDel="00000000" w:rsidP="00000000" w:rsidRDefault="00000000" w:rsidRPr="00000000" w14:paraId="00000052">
      <w:pPr>
        <w:pStyle w:val="Heading2"/>
        <w:spacing w:after="100" w:before="220" w:lineRule="auto"/>
        <w:rPr/>
      </w:pPr>
      <w:r w:rsidDel="00000000" w:rsidR="00000000" w:rsidRPr="00000000">
        <w:rPr>
          <w:b w:val="1"/>
          <w:bCs w:val="1"/>
          <w:color w:val="000000"/>
          <w:sz w:val="22"/>
          <w:szCs w:val="22"/>
          <w:rtl w:val="0"/>
        </w:rPr>
        <w:t xml:space="preserve">III. Risk Assessment</w:t>
      </w:r>
      <w:r w:rsidDel="00000000" w:rsidR="00000000" w:rsidRPr="00000000">
        <w:rPr>
          <w:rtl w:val="0"/>
        </w:rPr>
      </w:r>
    </w:p>
    <w:tbl>
      <w:tblPr>
        <w:tblStyle w:val="Table3"/>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3106"/>
        <w:tblGridChange w:id="0">
          <w:tblGrid>
            <w:gridCol w:w="2200"/>
            <w:gridCol w:w="2200"/>
            <w:gridCol w:w="2200"/>
            <w:gridCol w:w="31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b w:val="1"/>
                <w:bCs w:val="1"/>
                <w:color w:val="000000"/>
                <w:sz w:val="20"/>
                <w:szCs w:val="20"/>
                <w:rtl w:val="0"/>
              </w:rPr>
              <w:t xml:space="preserve">Likelihood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b w:val="1"/>
                <w:bCs w:val="1"/>
                <w:color w:val="000000"/>
                <w:sz w:val="20"/>
                <w:szCs w:val="20"/>
                <w:rtl w:val="0"/>
              </w:rPr>
              <w:t xml:space="preserve">Impact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b w:val="1"/>
                <w:bCs w:val="1"/>
                <w:color w:val="000000"/>
                <w:sz w:val="20"/>
                <w:szCs w:val="20"/>
                <w:rtl w:val="0"/>
              </w:rPr>
              <w:t xml:space="preserve">Overall 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b w:val="1"/>
                <w:bCs w:val="1"/>
                <w:color w:val="000000"/>
                <w:sz w:val="20"/>
                <w:szCs w:val="20"/>
                <w:rtl w:val="0"/>
              </w:rPr>
              <w:t xml:space="preserve">Risk Explanation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7">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rPr/>
            </w:pPr>
            <w:r w:rsidDel="00000000" w:rsidR="00000000" w:rsidRPr="00000000">
              <w:rPr>
                <w:b w:val="0"/>
                <w:bCs w:val="0"/>
                <w:color w:val="000000"/>
                <w:sz w:val="20"/>
                <w:szCs w:val="20"/>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b w:val="0"/>
                <w:bCs w:val="0"/>
                <w:color w:val="000000"/>
                <w:sz w:val="20"/>
                <w:szCs w:val="20"/>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b w:val="0"/>
                <w:bCs w:val="0"/>
                <w:color w:val="000000"/>
                <w:sz w:val="20"/>
                <w:szCs w:val="20"/>
                <w:rtl w:val="0"/>
              </w:rPr>
              <w:t xml:space="preserve">Firmware compromise gives an attacker persistent, low-visibility control of the physical device.</w:t>
            </w:r>
            <w:r w:rsidDel="00000000" w:rsidR="00000000" w:rsidRPr="00000000">
              <w:rPr>
                <w:rtl w:val="0"/>
              </w:rPr>
            </w:r>
          </w:p>
        </w:tc>
      </w:tr>
    </w:tbl>
    <w:p w:rsidR="00000000" w:rsidDel="00000000" w:rsidP="00000000" w:rsidRDefault="00000000" w:rsidRPr="00000000" w14:paraId="0000005B">
      <w:pPr>
        <w:spacing w:after="100" w:lineRule="auto"/>
        <w:rPr/>
      </w:pPr>
      <w:r w:rsidDel="00000000" w:rsidR="00000000" w:rsidRPr="00000000">
        <w:rPr>
          <w:rtl w:val="0"/>
        </w:rPr>
      </w:r>
    </w:p>
    <w:p w:rsidR="00000000" w:rsidDel="00000000" w:rsidP="00000000" w:rsidRDefault="00000000" w:rsidRPr="00000000" w14:paraId="0000005C">
      <w:pPr>
        <w:pStyle w:val="Heading2"/>
        <w:spacing w:after="100" w:before="220" w:lineRule="auto"/>
        <w:rPr/>
      </w:pPr>
      <w:r w:rsidDel="00000000" w:rsidR="00000000" w:rsidRPr="00000000">
        <w:rPr>
          <w:b w:val="1"/>
          <w:bCs w:val="1"/>
          <w:color w:val="000000"/>
          <w:sz w:val="22"/>
          <w:szCs w:val="22"/>
          <w:rtl w:val="0"/>
        </w:rPr>
        <w:t xml:space="preserve">IV. Remediation Objective</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Ensure that only authentic, verified firmware from an authorized source can be installed on the ESP32.</w:t>
      </w:r>
    </w:p>
    <w:p w:rsidR="00000000" w:rsidDel="00000000" w:rsidP="00000000" w:rsidRDefault="00000000" w:rsidRPr="00000000" w14:paraId="0000005E">
      <w:pPr>
        <w:pStyle w:val="Heading2"/>
        <w:spacing w:after="100" w:before="220" w:lineRule="auto"/>
        <w:rPr/>
      </w:pPr>
      <w:r w:rsidDel="00000000" w:rsidR="00000000" w:rsidRPr="00000000">
        <w:rPr>
          <w:b w:val="1"/>
          <w:bCs w:val="1"/>
          <w:color w:val="000000"/>
          <w:sz w:val="22"/>
          <w:szCs w:val="22"/>
          <w:rtl w:val="0"/>
        </w:rPr>
        <w:t xml:space="preserve">V. Proposed Remediation</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b w:val="1"/>
          <w:bCs w:val="1"/>
          <w:rtl w:val="0"/>
        </w:rPr>
        <w:t xml:space="preserve">A. Corrective Action: </w:t>
      </w:r>
      <w:r w:rsidDel="00000000" w:rsidR="00000000" w:rsidRPr="00000000">
        <w:rPr>
          <w:rtl w:val="0"/>
        </w:rPr>
        <w:t xml:space="preserve">Implement code signing for firmware images and add signature verification in the bootloader/update routine before any OTA update is applied.</w:t>
      </w:r>
    </w:p>
    <w:p w:rsidR="00000000" w:rsidDel="00000000" w:rsidP="00000000" w:rsidRDefault="00000000" w:rsidRPr="00000000" w14:paraId="00000060">
      <w:pPr>
        <w:spacing w:after="80" w:lineRule="auto"/>
        <w:rPr/>
      </w:pPr>
      <w:r w:rsidDel="00000000" w:rsidR="00000000" w:rsidRPr="00000000">
        <w:rPr>
          <w:b w:val="1"/>
          <w:bCs w:val="1"/>
          <w:rtl w:val="0"/>
        </w:rPr>
        <w:t xml:space="preserve">B. Preventive Action: </w:t>
      </w:r>
      <w:r w:rsidDel="00000000" w:rsidR="00000000" w:rsidRPr="00000000">
        <w:rPr>
          <w:rtl w:val="0"/>
        </w:rPr>
        <w:t xml:space="preserve">Restrict firmware distribution to a single authenticated update server and log every update attempt, successful or rejected.</w:t>
      </w:r>
    </w:p>
    <w:p w:rsidR="00000000" w:rsidDel="00000000" w:rsidP="00000000" w:rsidRDefault="00000000" w:rsidRPr="00000000" w14:paraId="00000061">
      <w:pPr>
        <w:spacing w:after="80" w:lineRule="auto"/>
        <w:rPr/>
      </w:pPr>
      <w:r w:rsidDel="00000000" w:rsidR="00000000" w:rsidRPr="00000000">
        <w:rPr>
          <w:b w:val="1"/>
          <w:bCs w:val="1"/>
          <w:rtl w:val="0"/>
        </w:rPr>
        <w:t xml:space="preserve">C. Security Improvement (ISO/IEC 27001:2022 Mapping): </w:t>
      </w:r>
      <w:r w:rsidDel="00000000" w:rsidR="00000000" w:rsidRPr="00000000">
        <w:rPr>
          <w:rtl w:val="0"/>
        </w:rPr>
        <w:t xml:space="preserve">ISO/IEC 27001:2022 Annex A.8.19 – Installation of Software on Operational Systems; A.8.32 – Change Management</w:t>
      </w:r>
    </w:p>
    <w:p w:rsidR="00000000" w:rsidDel="00000000" w:rsidP="00000000" w:rsidRDefault="00000000" w:rsidRPr="00000000" w14:paraId="00000062">
      <w:pPr>
        <w:pStyle w:val="Heading2"/>
        <w:spacing w:after="100" w:before="220" w:lineRule="auto"/>
        <w:rPr/>
      </w:pPr>
      <w:r w:rsidDel="00000000" w:rsidR="00000000" w:rsidRPr="00000000">
        <w:rPr>
          <w:b w:val="1"/>
          <w:bCs w:val="1"/>
          <w:color w:val="000000"/>
          <w:sz w:val="22"/>
          <w:szCs w:val="22"/>
          <w:rtl w:val="0"/>
        </w:rPr>
        <w:t xml:space="preserve">VI. Action Plan</w:t>
      </w:r>
      <w:r w:rsidDel="00000000" w:rsidR="00000000" w:rsidRPr="00000000">
        <w:rPr>
          <w:rtl w:val="0"/>
        </w:rPr>
      </w:r>
    </w:p>
    <w:tbl>
      <w:tblPr>
        <w:tblStyle w:val="Table4"/>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2100"/>
        <w:gridCol w:w="1500"/>
        <w:gridCol w:w="1606"/>
        <w:tblGridChange w:id="0">
          <w:tblGrid>
            <w:gridCol w:w="2600"/>
            <w:gridCol w:w="1900"/>
            <w:gridCol w:w="2100"/>
            <w:gridCol w:w="1500"/>
            <w:gridCol w:w="16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b w:val="1"/>
                <w:bCs w:val="1"/>
                <w:color w:val="000000"/>
                <w:sz w:val="20"/>
                <w:szCs w:val="20"/>
                <w:rtl w:val="0"/>
              </w:rPr>
              <w:t xml:space="preserve">Action/Task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b w:val="1"/>
                <w:bCs w:val="1"/>
                <w:color w:val="000000"/>
                <w:sz w:val="20"/>
                <w:szCs w:val="20"/>
                <w:rtl w:val="0"/>
              </w:rPr>
              <w:t xml:space="preserve">Responsible Person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b w:val="1"/>
                <w:bCs w:val="1"/>
                <w:color w:val="000000"/>
                <w:sz w:val="20"/>
                <w:szCs w:val="20"/>
                <w:rtl w:val="0"/>
              </w:rPr>
              <w:t xml:space="preserve">Resources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b w:val="1"/>
                <w:bCs w:val="1"/>
                <w:color w:val="000000"/>
                <w:sz w:val="20"/>
                <w:szCs w:val="20"/>
                <w:rtl w:val="0"/>
              </w:rPr>
              <w:t xml:space="preserve">Deadline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b w:val="1"/>
                <w:bCs w:val="1"/>
                <w:color w:val="000000"/>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b w:val="0"/>
                <w:bCs w:val="0"/>
                <w:color w:val="000000"/>
                <w:sz w:val="20"/>
                <w:szCs w:val="20"/>
                <w:rtl w:val="0"/>
              </w:rPr>
              <w:t xml:space="preserve">Add firmware signing to build pipeline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b w:val="0"/>
                <w:bCs w:val="0"/>
                <w:color w:val="000000"/>
                <w:sz w:val="20"/>
                <w:szCs w:val="20"/>
                <w:rtl w:val="0"/>
              </w:rPr>
              <w:t xml:space="preserve">Firmware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b w:val="0"/>
                <w:bCs w:val="0"/>
                <w:color w:val="000000"/>
                <w:sz w:val="20"/>
                <w:szCs w:val="20"/>
                <w:rtl w:val="0"/>
              </w:rPr>
              <w:t xml:space="preserve">Signing keys, CI/CD pipeline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b w:val="0"/>
                <w:bCs w:val="0"/>
                <w:color w:val="000000"/>
                <w:sz w:val="20"/>
                <w:szCs w:val="20"/>
                <w:rtl w:val="0"/>
              </w:rPr>
              <w:t xml:space="preserve">Week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b w:val="0"/>
                <w:bCs w:val="0"/>
                <w:color w:val="000000"/>
                <w:sz w:val="20"/>
                <w:szCs w:val="20"/>
                <w:rtl w:val="0"/>
              </w:rPr>
              <w:t xml:space="preserve">Implement signature check in OTA routine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b w:val="0"/>
                <w:bCs w:val="0"/>
                <w:color w:val="000000"/>
                <w:sz w:val="20"/>
                <w:szCs w:val="20"/>
                <w:rtl w:val="0"/>
              </w:rPr>
              <w:t xml:space="preserve">Firmware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b w:val="0"/>
                <w:bCs w:val="0"/>
                <w:color w:val="000000"/>
                <w:sz w:val="20"/>
                <w:szCs w:val="20"/>
                <w:rtl w:val="0"/>
              </w:rPr>
              <w:t xml:space="preserve">ESP32 dev boards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b w:val="0"/>
                <w:bCs w:val="0"/>
                <w:color w:val="000000"/>
                <w:sz w:val="20"/>
                <w:szCs w:val="20"/>
                <w:rtl w:val="0"/>
              </w:rPr>
              <w:t xml:space="preserve">Week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b w:val="0"/>
                <w:bCs w:val="0"/>
                <w:color w:val="000000"/>
                <w:sz w:val="20"/>
                <w:szCs w:val="20"/>
                <w:rtl w:val="0"/>
              </w:rPr>
              <w:t xml:space="preserve">Set up update-attempt logging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b w:val="0"/>
                <w:bCs w:val="0"/>
                <w:color w:val="000000"/>
                <w:sz w:val="20"/>
                <w:szCs w:val="20"/>
                <w:rtl w:val="0"/>
              </w:rPr>
              <w:t xml:space="preserve">Backend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b w:val="0"/>
                <w:bCs w:val="0"/>
                <w:color w:val="000000"/>
                <w:sz w:val="20"/>
                <w:szCs w:val="20"/>
                <w:rtl w:val="0"/>
              </w:rPr>
              <w:t xml:space="preserve">Logging server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b w:val="0"/>
                <w:bCs w:val="0"/>
                <w:color w:val="000000"/>
                <w:sz w:val="20"/>
                <w:szCs w:val="20"/>
                <w:rtl w:val="0"/>
              </w:rPr>
              <w:t xml:space="preserve">Week 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0"/>
                <w:bCs w:val="0"/>
                <w:color w:val="000000"/>
                <w:sz w:val="20"/>
                <w:szCs w:val="20"/>
                <w:rtl w:val="0"/>
              </w:rPr>
              <w:t xml:space="preserve">Planned</w:t>
            </w:r>
            <w:r w:rsidDel="00000000" w:rsidR="00000000" w:rsidRPr="00000000">
              <w:rPr>
                <w:rtl w:val="0"/>
              </w:rPr>
            </w:r>
          </w:p>
        </w:tc>
      </w:tr>
    </w:tbl>
    <w:p w:rsidR="00000000" w:rsidDel="00000000" w:rsidP="00000000" w:rsidRDefault="00000000" w:rsidRPr="00000000" w14:paraId="00000077">
      <w:pPr>
        <w:spacing w:after="100" w:lineRule="auto"/>
        <w:rPr/>
      </w:pPr>
      <w:r w:rsidDel="00000000" w:rsidR="00000000" w:rsidRPr="00000000">
        <w:rPr>
          <w:rtl w:val="0"/>
        </w:rPr>
      </w:r>
    </w:p>
    <w:p w:rsidR="00000000" w:rsidDel="00000000" w:rsidP="00000000" w:rsidRDefault="00000000" w:rsidRPr="00000000" w14:paraId="00000078">
      <w:pPr>
        <w:pStyle w:val="Heading2"/>
        <w:spacing w:after="100" w:before="220" w:lineRule="auto"/>
        <w:rPr/>
      </w:pPr>
      <w:r w:rsidDel="00000000" w:rsidR="00000000" w:rsidRPr="00000000">
        <w:rPr>
          <w:b w:val="1"/>
          <w:bCs w:val="1"/>
          <w:color w:val="000000"/>
          <w:sz w:val="22"/>
          <w:szCs w:val="22"/>
          <w:rtl w:val="0"/>
        </w:rPr>
        <w:t xml:space="preserve">VII. Implementation</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t xml:space="preserve">Signed firmware builds will be tested on development boards, with rejection of unsigned images verified before deployment to production devices.</w:t>
      </w:r>
    </w:p>
    <w:p w:rsidR="00000000" w:rsidDel="00000000" w:rsidP="00000000" w:rsidRDefault="00000000" w:rsidRPr="00000000" w14:paraId="0000007A">
      <w:pPr>
        <w:pStyle w:val="Heading2"/>
        <w:spacing w:after="100" w:before="220" w:lineRule="auto"/>
        <w:rPr/>
      </w:pPr>
      <w:r w:rsidDel="00000000" w:rsidR="00000000" w:rsidRPr="00000000">
        <w:rPr>
          <w:b w:val="1"/>
          <w:bCs w:val="1"/>
          <w:color w:val="000000"/>
          <w:sz w:val="22"/>
          <w:szCs w:val="22"/>
          <w:rtl w:val="0"/>
        </w:rPr>
        <w:t xml:space="preserve">VIII. Verification and Validation</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t xml:space="preserve">The team will attempt to load an unsigned firmware image on a test device to confirm the update is rejected and logged.</w:t>
      </w:r>
    </w:p>
    <w:p w:rsidR="00000000" w:rsidDel="00000000" w:rsidP="00000000" w:rsidRDefault="00000000" w:rsidRPr="00000000" w14:paraId="0000007C">
      <w:pPr>
        <w:pStyle w:val="Heading2"/>
        <w:spacing w:after="100" w:before="220" w:lineRule="auto"/>
        <w:rPr/>
      </w:pPr>
      <w:r w:rsidDel="00000000" w:rsidR="00000000" w:rsidRPr="00000000">
        <w:rPr>
          <w:b w:val="1"/>
          <w:bCs w:val="1"/>
          <w:color w:val="000000"/>
          <w:sz w:val="22"/>
          <w:szCs w:val="22"/>
          <w:rtl w:val="0"/>
        </w:rPr>
        <w:t xml:space="preserve">IX. Remediation Evidence</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tl w:val="0"/>
        </w:rPr>
        <w:t xml:space="preserve">Build pipeline signing logs, test results showing rejected unsigned firmware, and update-attempt log excerpts.</w:t>
      </w:r>
    </w:p>
    <w:p w:rsidR="00000000" w:rsidDel="00000000" w:rsidP="00000000" w:rsidRDefault="00000000" w:rsidRPr="00000000" w14:paraId="0000007E">
      <w:pPr>
        <w:pStyle w:val="Heading2"/>
        <w:spacing w:after="100" w:before="220" w:lineRule="auto"/>
        <w:rPr/>
      </w:pPr>
      <w:r w:rsidDel="00000000" w:rsidR="00000000" w:rsidRPr="00000000">
        <w:rPr>
          <w:b w:val="1"/>
          <w:bCs w:val="1"/>
          <w:color w:val="000000"/>
          <w:sz w:val="22"/>
          <w:szCs w:val="22"/>
          <w:rtl w:val="0"/>
        </w:rPr>
        <w:t xml:space="preserve">X. Residual Risk</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tl w:val="0"/>
        </w:rPr>
        <w:t xml:space="preserve">Low – residual exposure limited to compromise of the signing key itself, which will be stored and access-controlled separately.</w:t>
      </w:r>
    </w:p>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pStyle w:val="Heading1"/>
        <w:pBdr>
          <w:bottom w:color="000000" w:space="4" w:sz="12" w:val="single"/>
        </w:pBdr>
        <w:spacing w:after="200" w:before="0" w:lineRule="auto"/>
        <w:rPr/>
      </w:pPr>
      <w:r w:rsidDel="00000000" w:rsidR="00000000" w:rsidRPr="00000000">
        <w:rPr>
          <w:b w:val="1"/>
          <w:bCs w:val="1"/>
          <w:color w:val="000000"/>
          <w:sz w:val="28"/>
          <w:szCs w:val="28"/>
          <w:rtl w:val="0"/>
        </w:rPr>
        <w:t xml:space="preserve">Remediation Plan RP-2026-03: Lack of Network Segmentation for IoT Devices</w:t>
      </w:r>
      <w:r w:rsidDel="00000000" w:rsidR="00000000" w:rsidRPr="00000000">
        <w:rPr>
          <w:rtl w:val="0"/>
        </w:rPr>
      </w:r>
    </w:p>
    <w:p w:rsidR="00000000" w:rsidDel="00000000" w:rsidP="00000000" w:rsidRDefault="00000000" w:rsidRPr="00000000" w14:paraId="00000082">
      <w:pPr>
        <w:pStyle w:val="Heading2"/>
        <w:spacing w:after="100" w:before="220" w:lineRule="auto"/>
        <w:rPr/>
      </w:pPr>
      <w:r w:rsidDel="00000000" w:rsidR="00000000" w:rsidRPr="00000000">
        <w:rPr>
          <w:b w:val="1"/>
          <w:bCs w:val="1"/>
          <w:color w:val="000000"/>
          <w:sz w:val="22"/>
          <w:szCs w:val="22"/>
          <w:rtl w:val="0"/>
        </w:rPr>
        <w:t xml:space="preserve">I. Remediation Plan Information</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b w:val="1"/>
          <w:bCs w:val="1"/>
          <w:rtl w:val="0"/>
        </w:rPr>
        <w:t xml:space="preserve">A. Plan ID: </w:t>
      </w:r>
      <w:r w:rsidDel="00000000" w:rsidR="00000000" w:rsidRPr="00000000">
        <w:rPr>
          <w:rtl w:val="0"/>
        </w:rPr>
        <w:t xml:space="preserve">RP-2026-03</w:t>
      </w:r>
    </w:p>
    <w:p w:rsidR="00000000" w:rsidDel="00000000" w:rsidP="00000000" w:rsidRDefault="00000000" w:rsidRPr="00000000" w14:paraId="00000084">
      <w:pPr>
        <w:spacing w:after="80" w:lineRule="auto"/>
        <w:rPr/>
      </w:pPr>
      <w:r w:rsidDel="00000000" w:rsidR="00000000" w:rsidRPr="00000000">
        <w:rPr>
          <w:b w:val="1"/>
          <w:bCs w:val="1"/>
          <w:rtl w:val="0"/>
        </w:rPr>
        <w:t xml:space="preserve">B. Date: </w:t>
      </w:r>
      <w:r w:rsidDel="00000000" w:rsidR="00000000" w:rsidRPr="00000000">
        <w:rPr>
          <w:rtl w:val="0"/>
        </w:rPr>
        <w:t xml:space="preserve">September 18, 2026</w:t>
      </w:r>
    </w:p>
    <w:p w:rsidR="00000000" w:rsidDel="00000000" w:rsidP="00000000" w:rsidRDefault="00000000" w:rsidRPr="00000000" w14:paraId="00000085">
      <w:pPr>
        <w:spacing w:after="80" w:lineRule="auto"/>
        <w:rPr/>
      </w:pPr>
      <w:r w:rsidDel="00000000" w:rsidR="00000000" w:rsidRPr="00000000">
        <w:rPr>
          <w:b w:val="1"/>
          <w:bCs w:val="1"/>
          <w:rtl w:val="0"/>
        </w:rPr>
        <w:t xml:space="preserve">C. Organization: </w:t>
      </w:r>
      <w:r w:rsidDel="00000000" w:rsidR="00000000" w:rsidRPr="00000000">
        <w:rPr>
          <w:rtl w:val="0"/>
        </w:rPr>
        <w:t xml:space="preserve">PAW-ER Capstone Project Team</w:t>
      </w:r>
    </w:p>
    <w:p w:rsidR="00000000" w:rsidDel="00000000" w:rsidP="00000000" w:rsidRDefault="00000000" w:rsidRPr="00000000" w14:paraId="00000086">
      <w:pPr>
        <w:spacing w:after="80" w:lineRule="auto"/>
        <w:rPr/>
      </w:pPr>
      <w:r w:rsidDel="00000000" w:rsidR="00000000" w:rsidRPr="00000000">
        <w:rPr>
          <w:b w:val="1"/>
          <w:bCs w:val="1"/>
          <w:rtl w:val="0"/>
        </w:rPr>
        <w:t xml:space="preserve">D. Assessment Source: </w:t>
      </w:r>
      <w:r w:rsidDel="00000000" w:rsidR="00000000" w:rsidRPr="00000000">
        <w:rPr>
          <w:rtl w:val="0"/>
        </w:rPr>
        <w:t xml:space="preserve">Internal Security Risk Assessment – Capstone System Review</w:t>
      </w:r>
    </w:p>
    <w:p w:rsidR="00000000" w:rsidDel="00000000" w:rsidP="00000000" w:rsidRDefault="00000000" w:rsidRPr="00000000" w14:paraId="00000087">
      <w:pPr>
        <w:pStyle w:val="Heading2"/>
        <w:spacing w:after="100" w:before="220" w:lineRule="auto"/>
        <w:rPr/>
      </w:pPr>
      <w:r w:rsidDel="00000000" w:rsidR="00000000" w:rsidRPr="00000000">
        <w:rPr>
          <w:b w:val="1"/>
          <w:bCs w:val="1"/>
          <w:color w:val="000000"/>
          <w:sz w:val="22"/>
          <w:szCs w:val="22"/>
          <w:rtl w:val="0"/>
        </w:rPr>
        <w:t xml:space="preserve">II. Security Finding</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b w:val="1"/>
          <w:bCs w:val="1"/>
          <w:rtl w:val="0"/>
        </w:rPr>
        <w:t xml:space="preserve">A. Finding: </w:t>
      </w:r>
      <w:r w:rsidDel="00000000" w:rsidR="00000000" w:rsidRPr="00000000">
        <w:rPr>
          <w:rtl w:val="0"/>
        </w:rPr>
        <w:t xml:space="preserve">Lack of Network Segmentation for IoT Devices</w:t>
      </w:r>
    </w:p>
    <w:p w:rsidR="00000000" w:rsidDel="00000000" w:rsidP="00000000" w:rsidRDefault="00000000" w:rsidRPr="00000000" w14:paraId="00000089">
      <w:pPr>
        <w:spacing w:after="80" w:lineRule="auto"/>
        <w:rPr/>
      </w:pPr>
      <w:r w:rsidDel="00000000" w:rsidR="00000000" w:rsidRPr="00000000">
        <w:rPr>
          <w:b w:val="1"/>
          <w:bCs w:val="1"/>
          <w:rtl w:val="0"/>
        </w:rPr>
        <w:t xml:space="preserve">B. Affected Asset/Area: </w:t>
      </w:r>
      <w:r w:rsidDel="00000000" w:rsidR="00000000" w:rsidRPr="00000000">
        <w:rPr>
          <w:rtl w:val="0"/>
        </w:rPr>
        <w:t xml:space="preserve">Home Wi-Fi network and the ESP32-based PAW-ER device</w:t>
      </w:r>
    </w:p>
    <w:p w:rsidR="00000000" w:rsidDel="00000000" w:rsidP="00000000" w:rsidRDefault="00000000" w:rsidRPr="00000000" w14:paraId="0000008A">
      <w:pPr>
        <w:spacing w:after="80" w:lineRule="auto"/>
        <w:rPr/>
      </w:pPr>
      <w:r w:rsidDel="00000000" w:rsidR="00000000" w:rsidRPr="00000000">
        <w:rPr>
          <w:b w:val="1"/>
          <w:bCs w:val="1"/>
          <w:rtl w:val="0"/>
        </w:rPr>
        <w:t xml:space="preserve">C. Description: </w:t>
      </w:r>
      <w:r w:rsidDel="00000000" w:rsidR="00000000" w:rsidRPr="00000000">
        <w:rPr>
          <w:rtl w:val="0"/>
        </w:rPr>
        <w:t xml:space="preserve">The PAW-ER device connects to the same network segment as the owner's personal computers and mobile devices, with no isolation such as a VLAN or dedicated guest/IoT network.</w:t>
      </w:r>
    </w:p>
    <w:p w:rsidR="00000000" w:rsidDel="00000000" w:rsidP="00000000" w:rsidRDefault="00000000" w:rsidRPr="00000000" w14:paraId="0000008B">
      <w:pPr>
        <w:spacing w:after="80" w:lineRule="auto"/>
        <w:rPr/>
      </w:pPr>
      <w:r w:rsidDel="00000000" w:rsidR="00000000" w:rsidRPr="00000000">
        <w:rPr>
          <w:b w:val="1"/>
          <w:bCs w:val="1"/>
          <w:rtl w:val="0"/>
        </w:rPr>
        <w:t xml:space="preserve">D. Threat: </w:t>
      </w:r>
      <w:r w:rsidDel="00000000" w:rsidR="00000000" w:rsidRPr="00000000">
        <w:rPr>
          <w:rtl w:val="0"/>
        </w:rPr>
        <w:t xml:space="preserve">Lateral movement — if the IoT device is compromised, an attacker may pivot to other devices on the same network.</w:t>
      </w:r>
    </w:p>
    <w:p w:rsidR="00000000" w:rsidDel="00000000" w:rsidP="00000000" w:rsidRDefault="00000000" w:rsidRPr="00000000" w14:paraId="0000008C">
      <w:pPr>
        <w:spacing w:after="80" w:lineRule="auto"/>
        <w:rPr/>
      </w:pPr>
      <w:r w:rsidDel="00000000" w:rsidR="00000000" w:rsidRPr="00000000">
        <w:rPr>
          <w:b w:val="1"/>
          <w:bCs w:val="1"/>
          <w:rtl w:val="0"/>
        </w:rPr>
        <w:t xml:space="preserve">E. Potential Impact: </w:t>
      </w:r>
      <w:r w:rsidDel="00000000" w:rsidR="00000000" w:rsidRPr="00000000">
        <w:rPr>
          <w:rtl w:val="0"/>
        </w:rPr>
        <w:t xml:space="preserve">Compromise could extend beyond the pet system into the owner's personal devices, files, or other smart-home equipment.</w:t>
      </w:r>
    </w:p>
    <w:p w:rsidR="00000000" w:rsidDel="00000000" w:rsidP="00000000" w:rsidRDefault="00000000" w:rsidRPr="00000000" w14:paraId="0000008D">
      <w:pPr>
        <w:pStyle w:val="Heading2"/>
        <w:spacing w:after="100" w:before="220" w:lineRule="auto"/>
        <w:rPr/>
      </w:pPr>
      <w:r w:rsidDel="00000000" w:rsidR="00000000" w:rsidRPr="00000000">
        <w:rPr>
          <w:b w:val="1"/>
          <w:bCs w:val="1"/>
          <w:color w:val="000000"/>
          <w:sz w:val="22"/>
          <w:szCs w:val="22"/>
          <w:rtl w:val="0"/>
        </w:rPr>
        <w:t xml:space="preserve">III. Risk Assessment</w:t>
      </w:r>
      <w:r w:rsidDel="00000000" w:rsidR="00000000" w:rsidRPr="00000000">
        <w:rPr>
          <w:rtl w:val="0"/>
        </w:rPr>
      </w:r>
    </w:p>
    <w:tbl>
      <w:tblPr>
        <w:tblStyle w:val="Table5"/>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3106"/>
        <w:tblGridChange w:id="0">
          <w:tblGrid>
            <w:gridCol w:w="2200"/>
            <w:gridCol w:w="2200"/>
            <w:gridCol w:w="2200"/>
            <w:gridCol w:w="31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b w:val="1"/>
                <w:bCs w:val="1"/>
                <w:color w:val="000000"/>
                <w:sz w:val="20"/>
                <w:szCs w:val="20"/>
                <w:rtl w:val="0"/>
              </w:rPr>
              <w:t xml:space="preserve">Likelihood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1"/>
                <w:bCs w:val="1"/>
                <w:color w:val="000000"/>
                <w:sz w:val="20"/>
                <w:szCs w:val="20"/>
                <w:rtl w:val="0"/>
              </w:rPr>
              <w:t xml:space="preserve">Impact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b w:val="1"/>
                <w:bCs w:val="1"/>
                <w:color w:val="000000"/>
                <w:sz w:val="20"/>
                <w:szCs w:val="20"/>
                <w:rtl w:val="0"/>
              </w:rPr>
              <w:t xml:space="preserve">Overall 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b w:val="1"/>
                <w:bCs w:val="1"/>
                <w:color w:val="000000"/>
                <w:sz w:val="20"/>
                <w:szCs w:val="20"/>
                <w:rtl w:val="0"/>
              </w:rPr>
              <w:t xml:space="preserve">Risk Explanation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b w:val="0"/>
                <w:bCs w:val="0"/>
                <w:color w:val="000000"/>
                <w:sz w:val="20"/>
                <w:szCs w:val="20"/>
                <w:rtl w:val="0"/>
              </w:rPr>
              <w:t xml:space="preserve">Medium–High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b w:val="0"/>
                <w:bCs w:val="0"/>
                <w:color w:val="000000"/>
                <w:sz w:val="20"/>
                <w:szCs w:val="20"/>
                <w:rtl w:val="0"/>
              </w:rPr>
              <w:t xml:space="preserve">Medium–High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0"/>
                <w:bCs w:val="0"/>
                <w:color w:val="000000"/>
                <w:sz w:val="20"/>
                <w:szCs w:val="20"/>
                <w:rtl w:val="0"/>
              </w:rPr>
              <w:t xml:space="preserve">IoT devices are a frequent pivot point in home-network compromises due to weaker device-level hardening.</w:t>
            </w:r>
            <w:r w:rsidDel="00000000" w:rsidR="00000000" w:rsidRPr="00000000">
              <w:rPr>
                <w:rtl w:val="0"/>
              </w:rPr>
            </w:r>
          </w:p>
        </w:tc>
      </w:tr>
    </w:tbl>
    <w:p w:rsidR="00000000" w:rsidDel="00000000" w:rsidP="00000000" w:rsidRDefault="00000000" w:rsidRPr="00000000" w14:paraId="00000096">
      <w:pPr>
        <w:spacing w:after="100" w:lineRule="auto"/>
        <w:rPr/>
      </w:pPr>
      <w:r w:rsidDel="00000000" w:rsidR="00000000" w:rsidRPr="00000000">
        <w:rPr>
          <w:rtl w:val="0"/>
        </w:rPr>
      </w:r>
    </w:p>
    <w:p w:rsidR="00000000" w:rsidDel="00000000" w:rsidP="00000000" w:rsidRDefault="00000000" w:rsidRPr="00000000" w14:paraId="00000097">
      <w:pPr>
        <w:pStyle w:val="Heading2"/>
        <w:spacing w:after="100" w:before="220" w:lineRule="auto"/>
        <w:rPr/>
      </w:pPr>
      <w:r w:rsidDel="00000000" w:rsidR="00000000" w:rsidRPr="00000000">
        <w:rPr>
          <w:b w:val="1"/>
          <w:bCs w:val="1"/>
          <w:color w:val="000000"/>
          <w:sz w:val="22"/>
          <w:szCs w:val="22"/>
          <w:rtl w:val="0"/>
        </w:rPr>
        <w:t xml:space="preserve">IV. Remediation Objective</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tl w:val="0"/>
        </w:rPr>
        <w:t xml:space="preserve">Isolate the PAW-ER device from other, higher-value devices on the home network.</w:t>
      </w:r>
    </w:p>
    <w:p w:rsidR="00000000" w:rsidDel="00000000" w:rsidP="00000000" w:rsidRDefault="00000000" w:rsidRPr="00000000" w14:paraId="00000099">
      <w:pPr>
        <w:pStyle w:val="Heading2"/>
        <w:spacing w:after="100" w:before="220" w:lineRule="auto"/>
        <w:rPr/>
      </w:pPr>
      <w:r w:rsidDel="00000000" w:rsidR="00000000" w:rsidRPr="00000000">
        <w:rPr>
          <w:b w:val="1"/>
          <w:bCs w:val="1"/>
          <w:color w:val="000000"/>
          <w:sz w:val="22"/>
          <w:szCs w:val="22"/>
          <w:rtl w:val="0"/>
        </w:rPr>
        <w:t xml:space="preserve">V. Proposed Remediation</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b w:val="1"/>
          <w:bCs w:val="1"/>
          <w:rtl w:val="0"/>
        </w:rPr>
        <w:t xml:space="preserve">A. Corrective Action: </w:t>
      </w:r>
      <w:r w:rsidDel="00000000" w:rsidR="00000000" w:rsidRPr="00000000">
        <w:rPr>
          <w:rtl w:val="0"/>
        </w:rPr>
        <w:t xml:space="preserve">Document and provide setup guidance for connecting PAW-ER to a separate IoT/guest network segment.</w:t>
      </w:r>
    </w:p>
    <w:p w:rsidR="00000000" w:rsidDel="00000000" w:rsidP="00000000" w:rsidRDefault="00000000" w:rsidRPr="00000000" w14:paraId="0000009B">
      <w:pPr>
        <w:spacing w:after="80" w:lineRule="auto"/>
        <w:rPr/>
      </w:pPr>
      <w:r w:rsidDel="00000000" w:rsidR="00000000" w:rsidRPr="00000000">
        <w:rPr>
          <w:b w:val="1"/>
          <w:bCs w:val="1"/>
          <w:rtl w:val="0"/>
        </w:rPr>
        <w:t xml:space="preserve">B. Preventive Action: </w:t>
      </w:r>
      <w:r w:rsidDel="00000000" w:rsidR="00000000" w:rsidRPr="00000000">
        <w:rPr>
          <w:rtl w:val="0"/>
        </w:rPr>
        <w:t xml:space="preserve">Add a network-segmentation reminder to the mobile app's first-time setup wizard and user manual.</w:t>
      </w:r>
    </w:p>
    <w:p w:rsidR="00000000" w:rsidDel="00000000" w:rsidP="00000000" w:rsidRDefault="00000000" w:rsidRPr="00000000" w14:paraId="0000009C">
      <w:pPr>
        <w:spacing w:after="80" w:lineRule="auto"/>
        <w:rPr/>
      </w:pPr>
      <w:r w:rsidDel="00000000" w:rsidR="00000000" w:rsidRPr="00000000">
        <w:rPr>
          <w:b w:val="1"/>
          <w:bCs w:val="1"/>
          <w:rtl w:val="0"/>
        </w:rPr>
        <w:t xml:space="preserve">C. Security Improvement (ISO/IEC 27001:2022 Mapping): </w:t>
      </w:r>
      <w:r w:rsidDel="00000000" w:rsidR="00000000" w:rsidRPr="00000000">
        <w:rPr>
          <w:rtl w:val="0"/>
        </w:rPr>
        <w:t xml:space="preserve">ISO/IEC 27001:2022 Annex A.8.20 – Networks Security; A.8.22 – Segregation of Networks</w:t>
      </w:r>
    </w:p>
    <w:p w:rsidR="00000000" w:rsidDel="00000000" w:rsidP="00000000" w:rsidRDefault="00000000" w:rsidRPr="00000000" w14:paraId="0000009D">
      <w:pPr>
        <w:pStyle w:val="Heading2"/>
        <w:spacing w:after="100" w:before="220" w:lineRule="auto"/>
        <w:rPr/>
      </w:pPr>
      <w:r w:rsidDel="00000000" w:rsidR="00000000" w:rsidRPr="00000000">
        <w:rPr>
          <w:b w:val="1"/>
          <w:bCs w:val="1"/>
          <w:color w:val="000000"/>
          <w:sz w:val="22"/>
          <w:szCs w:val="22"/>
          <w:rtl w:val="0"/>
        </w:rPr>
        <w:t xml:space="preserve">VI. Action Plan</w:t>
      </w:r>
      <w:r w:rsidDel="00000000" w:rsidR="00000000" w:rsidRPr="00000000">
        <w:rPr>
          <w:rtl w:val="0"/>
        </w:rPr>
      </w:r>
    </w:p>
    <w:tbl>
      <w:tblPr>
        <w:tblStyle w:val="Table6"/>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2100"/>
        <w:gridCol w:w="1500"/>
        <w:gridCol w:w="1606"/>
        <w:tblGridChange w:id="0">
          <w:tblGrid>
            <w:gridCol w:w="2600"/>
            <w:gridCol w:w="1900"/>
            <w:gridCol w:w="2100"/>
            <w:gridCol w:w="1500"/>
            <w:gridCol w:w="16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b w:val="1"/>
                <w:bCs w:val="1"/>
                <w:color w:val="000000"/>
                <w:sz w:val="20"/>
                <w:szCs w:val="20"/>
                <w:rtl w:val="0"/>
              </w:rPr>
              <w:t xml:space="preserve">Action/Task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b w:val="1"/>
                <w:bCs w:val="1"/>
                <w:color w:val="000000"/>
                <w:sz w:val="20"/>
                <w:szCs w:val="20"/>
                <w:rtl w:val="0"/>
              </w:rPr>
              <w:t xml:space="preserve">Responsible Person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b w:val="1"/>
                <w:bCs w:val="1"/>
                <w:color w:val="000000"/>
                <w:sz w:val="20"/>
                <w:szCs w:val="20"/>
                <w:rtl w:val="0"/>
              </w:rPr>
              <w:t xml:space="preserve">Resources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b w:val="1"/>
                <w:bCs w:val="1"/>
                <w:color w:val="000000"/>
                <w:sz w:val="20"/>
                <w:szCs w:val="20"/>
                <w:rtl w:val="0"/>
              </w:rPr>
              <w:t xml:space="preserve">Deadline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b w:val="1"/>
                <w:bCs w:val="1"/>
                <w:color w:val="000000"/>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b w:val="0"/>
                <w:bCs w:val="0"/>
                <w:color w:val="000000"/>
                <w:sz w:val="20"/>
                <w:szCs w:val="20"/>
                <w:rtl w:val="0"/>
              </w:rPr>
              <w:t xml:space="preserve">Write IoT network segmentation guide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b w:val="0"/>
                <w:bCs w:val="0"/>
                <w:color w:val="000000"/>
                <w:sz w:val="20"/>
                <w:szCs w:val="20"/>
                <w:rtl w:val="0"/>
              </w:rPr>
              <w:t xml:space="preserve">Documentation Lead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b w:val="0"/>
                <w:bCs w:val="0"/>
                <w:color w:val="000000"/>
                <w:sz w:val="20"/>
                <w:szCs w:val="20"/>
                <w:rtl w:val="0"/>
              </w:rPr>
              <w:t xml:space="preserve">Router/VLAN test setup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b w:val="0"/>
                <w:bCs w:val="0"/>
                <w:color w:val="000000"/>
                <w:sz w:val="20"/>
                <w:szCs w:val="20"/>
                <w:rtl w:val="0"/>
              </w:rPr>
              <w:t xml:space="preserve">Week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b w:val="0"/>
                <w:bCs w:val="0"/>
                <w:color w:val="000000"/>
                <w:sz w:val="20"/>
                <w:szCs w:val="20"/>
                <w:rtl w:val="0"/>
              </w:rPr>
              <w:t xml:space="preserve">Add setup-wizard prompt for guest network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b w:val="0"/>
                <w:bCs w:val="0"/>
                <w:color w:val="000000"/>
                <w:sz w:val="20"/>
                <w:szCs w:val="20"/>
                <w:rtl w:val="0"/>
              </w:rPr>
              <w:t xml:space="preserve">Mobile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rPr/>
            </w:pPr>
            <w:r w:rsidDel="00000000" w:rsidR="00000000" w:rsidRPr="00000000">
              <w:rPr>
                <w:b w:val="0"/>
                <w:bCs w:val="0"/>
                <w:color w:val="000000"/>
                <w:sz w:val="20"/>
                <w:szCs w:val="20"/>
                <w:rtl w:val="0"/>
              </w:rPr>
              <w:t xml:space="preserve">App update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rPr/>
            </w:pPr>
            <w:r w:rsidDel="00000000" w:rsidR="00000000" w:rsidRPr="00000000">
              <w:rPr>
                <w:b w:val="0"/>
                <w:bCs w:val="0"/>
                <w:color w:val="000000"/>
                <w:sz w:val="20"/>
                <w:szCs w:val="20"/>
                <w:rtl w:val="0"/>
              </w:rPr>
              <w:t xml:space="preserve">Week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rPr/>
            </w:pPr>
            <w:r w:rsidDel="00000000" w:rsidR="00000000" w:rsidRPr="00000000">
              <w:rPr>
                <w:b w:val="0"/>
                <w:bCs w:val="0"/>
                <w:color w:val="000000"/>
                <w:sz w:val="20"/>
                <w:szCs w:val="20"/>
                <w:rtl w:val="0"/>
              </w:rPr>
              <w:t xml:space="preserve">Planned</w:t>
            </w:r>
            <w:r w:rsidDel="00000000" w:rsidR="00000000" w:rsidRPr="00000000">
              <w:rPr>
                <w:rtl w:val="0"/>
              </w:rPr>
            </w:r>
          </w:p>
        </w:tc>
      </w:tr>
    </w:tbl>
    <w:p w:rsidR="00000000" w:rsidDel="00000000" w:rsidP="00000000" w:rsidRDefault="00000000" w:rsidRPr="00000000" w14:paraId="000000AD">
      <w:pPr>
        <w:spacing w:after="100" w:lineRule="auto"/>
        <w:rPr/>
      </w:pPr>
      <w:r w:rsidDel="00000000" w:rsidR="00000000" w:rsidRPr="00000000">
        <w:rPr>
          <w:rtl w:val="0"/>
        </w:rPr>
      </w:r>
    </w:p>
    <w:p w:rsidR="00000000" w:rsidDel="00000000" w:rsidP="00000000" w:rsidRDefault="00000000" w:rsidRPr="00000000" w14:paraId="000000AE">
      <w:pPr>
        <w:pStyle w:val="Heading2"/>
        <w:spacing w:after="100" w:before="220" w:lineRule="auto"/>
        <w:rPr/>
      </w:pPr>
      <w:r w:rsidDel="00000000" w:rsidR="00000000" w:rsidRPr="00000000">
        <w:rPr>
          <w:b w:val="1"/>
          <w:bCs w:val="1"/>
          <w:color w:val="000000"/>
          <w:sz w:val="22"/>
          <w:szCs w:val="22"/>
          <w:rtl w:val="0"/>
        </w:rPr>
        <w:t xml:space="preserve">VII. Implementation</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tl w:val="0"/>
        </w:rPr>
        <w:t xml:space="preserve">The setup guide and in-app prompt will be included in the next app release and validated with a small group of test users.</w:t>
      </w:r>
    </w:p>
    <w:p w:rsidR="00000000" w:rsidDel="00000000" w:rsidP="00000000" w:rsidRDefault="00000000" w:rsidRPr="00000000" w14:paraId="000000B0">
      <w:pPr>
        <w:pStyle w:val="Heading2"/>
        <w:spacing w:after="100" w:before="220" w:lineRule="auto"/>
        <w:rPr/>
      </w:pPr>
      <w:r w:rsidDel="00000000" w:rsidR="00000000" w:rsidRPr="00000000">
        <w:rPr>
          <w:b w:val="1"/>
          <w:bCs w:val="1"/>
          <w:color w:val="000000"/>
          <w:sz w:val="22"/>
          <w:szCs w:val="22"/>
          <w:rtl w:val="0"/>
        </w:rPr>
        <w:t xml:space="preserve">VIII. Verification and Validation</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tl w:val="0"/>
        </w:rPr>
        <w:t xml:space="preserve">Testers will confirm the prompt appears during setup and that the guide correctly walks through common router configurations.</w:t>
      </w:r>
    </w:p>
    <w:p w:rsidR="00000000" w:rsidDel="00000000" w:rsidP="00000000" w:rsidRDefault="00000000" w:rsidRPr="00000000" w14:paraId="000000B2">
      <w:pPr>
        <w:pStyle w:val="Heading2"/>
        <w:spacing w:after="100" w:before="220" w:lineRule="auto"/>
        <w:rPr/>
      </w:pPr>
      <w:r w:rsidDel="00000000" w:rsidR="00000000" w:rsidRPr="00000000">
        <w:rPr>
          <w:b w:val="1"/>
          <w:bCs w:val="1"/>
          <w:color w:val="000000"/>
          <w:sz w:val="22"/>
          <w:szCs w:val="22"/>
          <w:rtl w:val="0"/>
        </w:rPr>
        <w:t xml:space="preserve">IX. Remediation Evidence</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tl w:val="0"/>
        </w:rPr>
        <w:t xml:space="preserve">Screenshots of the setup wizard, published guide document, and tester feedback notes.</w:t>
      </w:r>
    </w:p>
    <w:p w:rsidR="00000000" w:rsidDel="00000000" w:rsidP="00000000" w:rsidRDefault="00000000" w:rsidRPr="00000000" w14:paraId="000000B4">
      <w:pPr>
        <w:pStyle w:val="Heading2"/>
        <w:spacing w:after="100" w:before="220" w:lineRule="auto"/>
        <w:rPr/>
      </w:pPr>
      <w:r w:rsidDel="00000000" w:rsidR="00000000" w:rsidRPr="00000000">
        <w:rPr>
          <w:b w:val="1"/>
          <w:bCs w:val="1"/>
          <w:color w:val="000000"/>
          <w:sz w:val="22"/>
          <w:szCs w:val="22"/>
          <w:rtl w:val="0"/>
        </w:rPr>
        <w:t xml:space="preserve">X. Residual Risk</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t xml:space="preserve">Medium – actual segmentation depends on the end user's home router capabilities and adoption of the guidance, which the team cannot fully enforce.</w:t>
      </w:r>
    </w:p>
    <w:p w:rsidR="00000000" w:rsidDel="00000000" w:rsidP="00000000" w:rsidRDefault="00000000" w:rsidRPr="00000000" w14:paraId="000000B6">
      <w:pPr>
        <w:pStyle w:val="Heading1"/>
        <w:pBdr>
          <w:bottom w:color="000000" w:space="4" w:sz="12" w:val="single"/>
        </w:pBdr>
        <w:spacing w:after="200" w:before="0" w:lineRule="auto"/>
        <w:rPr>
          <w:b w:val="1"/>
          <w:bCs w:val="1"/>
          <w:color w:val="000000"/>
          <w:sz w:val="28"/>
          <w:szCs w:val="28"/>
        </w:rPr>
      </w:pPr>
      <w:r w:rsidDel="00000000" w:rsidR="00000000" w:rsidRPr="00000000">
        <w:rPr>
          <w:rtl w:val="0"/>
        </w:rPr>
      </w:r>
    </w:p>
    <w:p w:rsidR="00000000" w:rsidDel="00000000" w:rsidP="00000000" w:rsidRDefault="00000000" w:rsidRPr="00000000" w14:paraId="000000B7">
      <w:pPr>
        <w:pStyle w:val="Heading1"/>
        <w:pBdr>
          <w:bottom w:color="000000" w:space="4" w:sz="12" w:val="single"/>
        </w:pBdr>
        <w:spacing w:after="200" w:before="0" w:lineRule="auto"/>
        <w:rPr/>
      </w:pPr>
      <w:r w:rsidDel="00000000" w:rsidR="00000000" w:rsidRPr="00000000">
        <w:rPr>
          <w:b w:val="1"/>
          <w:bCs w:val="1"/>
          <w:color w:val="000000"/>
          <w:sz w:val="28"/>
          <w:szCs w:val="28"/>
          <w:rtl w:val="0"/>
        </w:rPr>
        <w:t xml:space="preserve">Remediation Plan RP-2026-04: Insufficient Input Validation and API Hardening on the Backend</w:t>
      </w:r>
      <w:r w:rsidDel="00000000" w:rsidR="00000000" w:rsidRPr="00000000">
        <w:rPr>
          <w:rtl w:val="0"/>
        </w:rPr>
      </w:r>
    </w:p>
    <w:p w:rsidR="00000000" w:rsidDel="00000000" w:rsidP="00000000" w:rsidRDefault="00000000" w:rsidRPr="00000000" w14:paraId="000000B8">
      <w:pPr>
        <w:pStyle w:val="Heading2"/>
        <w:spacing w:after="100" w:before="220" w:lineRule="auto"/>
        <w:rPr/>
      </w:pPr>
      <w:r w:rsidDel="00000000" w:rsidR="00000000" w:rsidRPr="00000000">
        <w:rPr>
          <w:b w:val="1"/>
          <w:bCs w:val="1"/>
          <w:color w:val="000000"/>
          <w:sz w:val="22"/>
          <w:szCs w:val="22"/>
          <w:rtl w:val="0"/>
        </w:rPr>
        <w:t xml:space="preserve">I. Remediation Plan Information</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b w:val="1"/>
          <w:bCs w:val="1"/>
          <w:rtl w:val="0"/>
        </w:rPr>
        <w:t xml:space="preserve">A. Plan ID: </w:t>
      </w:r>
      <w:r w:rsidDel="00000000" w:rsidR="00000000" w:rsidRPr="00000000">
        <w:rPr>
          <w:rtl w:val="0"/>
        </w:rPr>
        <w:t xml:space="preserve">RP-2026-04</w:t>
      </w:r>
    </w:p>
    <w:p w:rsidR="00000000" w:rsidDel="00000000" w:rsidP="00000000" w:rsidRDefault="00000000" w:rsidRPr="00000000" w14:paraId="000000BA">
      <w:pPr>
        <w:spacing w:after="80" w:lineRule="auto"/>
        <w:rPr/>
      </w:pPr>
      <w:r w:rsidDel="00000000" w:rsidR="00000000" w:rsidRPr="00000000">
        <w:rPr>
          <w:b w:val="1"/>
          <w:bCs w:val="1"/>
          <w:rtl w:val="0"/>
        </w:rPr>
        <w:t xml:space="preserve">B. Date: </w:t>
      </w:r>
      <w:r w:rsidDel="00000000" w:rsidR="00000000" w:rsidRPr="00000000">
        <w:rPr>
          <w:rtl w:val="0"/>
        </w:rPr>
        <w:t xml:space="preserve">September 18, 2026</w:t>
      </w:r>
    </w:p>
    <w:p w:rsidR="00000000" w:rsidDel="00000000" w:rsidP="00000000" w:rsidRDefault="00000000" w:rsidRPr="00000000" w14:paraId="000000BB">
      <w:pPr>
        <w:spacing w:after="80" w:lineRule="auto"/>
        <w:rPr/>
      </w:pPr>
      <w:r w:rsidDel="00000000" w:rsidR="00000000" w:rsidRPr="00000000">
        <w:rPr>
          <w:b w:val="1"/>
          <w:bCs w:val="1"/>
          <w:rtl w:val="0"/>
        </w:rPr>
        <w:t xml:space="preserve">C. Organization: </w:t>
      </w:r>
      <w:r w:rsidDel="00000000" w:rsidR="00000000" w:rsidRPr="00000000">
        <w:rPr>
          <w:rtl w:val="0"/>
        </w:rPr>
        <w:t xml:space="preserve">PAW-ER Capstone Project Team</w:t>
      </w:r>
    </w:p>
    <w:p w:rsidR="00000000" w:rsidDel="00000000" w:rsidP="00000000" w:rsidRDefault="00000000" w:rsidRPr="00000000" w14:paraId="000000BC">
      <w:pPr>
        <w:spacing w:after="80" w:lineRule="auto"/>
        <w:rPr/>
      </w:pPr>
      <w:r w:rsidDel="00000000" w:rsidR="00000000" w:rsidRPr="00000000">
        <w:rPr>
          <w:b w:val="1"/>
          <w:bCs w:val="1"/>
          <w:rtl w:val="0"/>
        </w:rPr>
        <w:t xml:space="preserve">D. Assessment Source: </w:t>
      </w:r>
      <w:r w:rsidDel="00000000" w:rsidR="00000000" w:rsidRPr="00000000">
        <w:rPr>
          <w:rtl w:val="0"/>
        </w:rPr>
        <w:t xml:space="preserve">Internal Security Risk Assessment – Capstone System Review</w:t>
      </w:r>
    </w:p>
    <w:p w:rsidR="00000000" w:rsidDel="00000000" w:rsidP="00000000" w:rsidRDefault="00000000" w:rsidRPr="00000000" w14:paraId="000000BD">
      <w:pPr>
        <w:pStyle w:val="Heading2"/>
        <w:spacing w:after="100" w:before="220" w:lineRule="auto"/>
        <w:rPr/>
      </w:pPr>
      <w:r w:rsidDel="00000000" w:rsidR="00000000" w:rsidRPr="00000000">
        <w:rPr>
          <w:b w:val="1"/>
          <w:bCs w:val="1"/>
          <w:color w:val="000000"/>
          <w:sz w:val="22"/>
          <w:szCs w:val="22"/>
          <w:rtl w:val="0"/>
        </w:rPr>
        <w:t xml:space="preserve">II. Security Finding</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b w:val="1"/>
          <w:bCs w:val="1"/>
          <w:rtl w:val="0"/>
        </w:rPr>
        <w:t xml:space="preserve">A. Finding: </w:t>
      </w:r>
      <w:r w:rsidDel="00000000" w:rsidR="00000000" w:rsidRPr="00000000">
        <w:rPr>
          <w:rtl w:val="0"/>
        </w:rPr>
        <w:t xml:space="preserve">Insufficient Input Validation and API Hardening on the Backend</w:t>
      </w:r>
    </w:p>
    <w:p w:rsidR="00000000" w:rsidDel="00000000" w:rsidP="00000000" w:rsidRDefault="00000000" w:rsidRPr="00000000" w14:paraId="000000BF">
      <w:pPr>
        <w:spacing w:after="80" w:lineRule="auto"/>
        <w:rPr/>
      </w:pPr>
      <w:r w:rsidDel="00000000" w:rsidR="00000000" w:rsidRPr="00000000">
        <w:rPr>
          <w:b w:val="1"/>
          <w:bCs w:val="1"/>
          <w:rtl w:val="0"/>
        </w:rPr>
        <w:t xml:space="preserve">B. Affected Asset/Area: </w:t>
      </w:r>
      <w:r w:rsidDel="00000000" w:rsidR="00000000" w:rsidRPr="00000000">
        <w:rPr>
          <w:rtl w:val="0"/>
        </w:rPr>
        <w:t xml:space="preserve">Mobile application backend API (feeding commands, schedules, notifications)</w:t>
      </w:r>
    </w:p>
    <w:p w:rsidR="00000000" w:rsidDel="00000000" w:rsidP="00000000" w:rsidRDefault="00000000" w:rsidRPr="00000000" w14:paraId="000000C0">
      <w:pPr>
        <w:spacing w:after="80" w:lineRule="auto"/>
        <w:rPr/>
      </w:pPr>
      <w:r w:rsidDel="00000000" w:rsidR="00000000" w:rsidRPr="00000000">
        <w:rPr>
          <w:b w:val="1"/>
          <w:bCs w:val="1"/>
          <w:rtl w:val="0"/>
        </w:rPr>
        <w:t xml:space="preserve">C. Description: </w:t>
      </w:r>
      <w:r w:rsidDel="00000000" w:rsidR="00000000" w:rsidRPr="00000000">
        <w:rPr>
          <w:rtl w:val="0"/>
        </w:rPr>
        <w:t xml:space="preserve">API endpoints that accept feeding commands, schedule changes, and notification settings may lack proper input validation, authorization checks, and rate limiting.</w:t>
      </w:r>
    </w:p>
    <w:p w:rsidR="00000000" w:rsidDel="00000000" w:rsidP="00000000" w:rsidRDefault="00000000" w:rsidRPr="00000000" w14:paraId="000000C1">
      <w:pPr>
        <w:spacing w:after="80" w:lineRule="auto"/>
        <w:rPr/>
      </w:pPr>
      <w:r w:rsidDel="00000000" w:rsidR="00000000" w:rsidRPr="00000000">
        <w:rPr>
          <w:b w:val="1"/>
          <w:bCs w:val="1"/>
          <w:rtl w:val="0"/>
        </w:rPr>
        <w:t xml:space="preserve">D. Threat: </w:t>
      </w:r>
      <w:r w:rsidDel="00000000" w:rsidR="00000000" w:rsidRPr="00000000">
        <w:rPr>
          <w:rtl w:val="0"/>
        </w:rPr>
        <w:t xml:space="preserve">Injection attacks, unauthorized command execution (e.g., forcing repeated feeding or disabling notifications), and denial-of-service through API flooding.</w:t>
      </w:r>
    </w:p>
    <w:p w:rsidR="00000000" w:rsidDel="00000000" w:rsidP="00000000" w:rsidRDefault="00000000" w:rsidRPr="00000000" w14:paraId="000000C2">
      <w:pPr>
        <w:spacing w:after="80" w:lineRule="auto"/>
        <w:rPr/>
      </w:pPr>
      <w:r w:rsidDel="00000000" w:rsidR="00000000" w:rsidRPr="00000000">
        <w:rPr>
          <w:b w:val="1"/>
          <w:bCs w:val="1"/>
          <w:rtl w:val="0"/>
        </w:rPr>
        <w:t xml:space="preserve">E. Potential Impact: </w:t>
      </w:r>
      <w:r w:rsidDel="00000000" w:rsidR="00000000" w:rsidRPr="00000000">
        <w:rPr>
          <w:rtl w:val="0"/>
        </w:rPr>
        <w:t xml:space="preserve">Data corruption, unauthorized control of the feeder/water system, and possible service outage.</w:t>
      </w:r>
    </w:p>
    <w:p w:rsidR="00000000" w:rsidDel="00000000" w:rsidP="00000000" w:rsidRDefault="00000000" w:rsidRPr="00000000" w14:paraId="000000C3">
      <w:pPr>
        <w:pStyle w:val="Heading2"/>
        <w:spacing w:after="100" w:before="220" w:lineRule="auto"/>
        <w:rPr/>
      </w:pPr>
      <w:r w:rsidDel="00000000" w:rsidR="00000000" w:rsidRPr="00000000">
        <w:rPr>
          <w:b w:val="1"/>
          <w:bCs w:val="1"/>
          <w:color w:val="000000"/>
          <w:sz w:val="22"/>
          <w:szCs w:val="22"/>
          <w:rtl w:val="0"/>
        </w:rPr>
        <w:t xml:space="preserve">III. Risk Assessment</w:t>
      </w:r>
      <w:r w:rsidDel="00000000" w:rsidR="00000000" w:rsidRPr="00000000">
        <w:rPr>
          <w:rtl w:val="0"/>
        </w:rPr>
      </w:r>
    </w:p>
    <w:tbl>
      <w:tblPr>
        <w:tblStyle w:val="Table7"/>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3106"/>
        <w:tblGridChange w:id="0">
          <w:tblGrid>
            <w:gridCol w:w="2200"/>
            <w:gridCol w:w="2200"/>
            <w:gridCol w:w="2200"/>
            <w:gridCol w:w="31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b w:val="1"/>
                <w:bCs w:val="1"/>
                <w:color w:val="000000"/>
                <w:sz w:val="20"/>
                <w:szCs w:val="20"/>
                <w:rtl w:val="0"/>
              </w:rPr>
              <w:t xml:space="preserve">Likelihood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b w:val="1"/>
                <w:bCs w:val="1"/>
                <w:color w:val="000000"/>
                <w:sz w:val="20"/>
                <w:szCs w:val="20"/>
                <w:rtl w:val="0"/>
              </w:rPr>
              <w:t xml:space="preserve">Impact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b w:val="1"/>
                <w:bCs w:val="1"/>
                <w:color w:val="000000"/>
                <w:sz w:val="20"/>
                <w:szCs w:val="20"/>
                <w:rtl w:val="0"/>
              </w:rPr>
              <w:t xml:space="preserve">Overall 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b w:val="1"/>
                <w:bCs w:val="1"/>
                <w:color w:val="000000"/>
                <w:sz w:val="20"/>
                <w:szCs w:val="20"/>
                <w:rtl w:val="0"/>
              </w:rPr>
              <w:t xml:space="preserve">Risk Explanation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b w:val="0"/>
                <w:bCs w:val="0"/>
                <w:color w:val="000000"/>
                <w:sz w:val="20"/>
                <w:szCs w:val="20"/>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b w:val="0"/>
                <w:bCs w:val="0"/>
                <w:color w:val="000000"/>
                <w:sz w:val="20"/>
                <w:szCs w:val="20"/>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b w:val="0"/>
                <w:bCs w:val="0"/>
                <w:color w:val="000000"/>
                <w:sz w:val="20"/>
                <w:szCs w:val="20"/>
                <w:rtl w:val="0"/>
              </w:rPr>
              <w:t xml:space="preserve">The API directly controls physical actuators (feeder, water dispenser), so abuse has real-world safety implications for the pet.</w:t>
            </w:r>
            <w:r w:rsidDel="00000000" w:rsidR="00000000" w:rsidRPr="00000000">
              <w:rPr>
                <w:rtl w:val="0"/>
              </w:rPr>
            </w:r>
          </w:p>
        </w:tc>
      </w:tr>
    </w:tbl>
    <w:p w:rsidR="00000000" w:rsidDel="00000000" w:rsidP="00000000" w:rsidRDefault="00000000" w:rsidRPr="00000000" w14:paraId="000000CC">
      <w:pPr>
        <w:spacing w:after="100" w:lineRule="auto"/>
        <w:rPr/>
      </w:pPr>
      <w:r w:rsidDel="00000000" w:rsidR="00000000" w:rsidRPr="00000000">
        <w:rPr>
          <w:rtl w:val="0"/>
        </w:rPr>
      </w:r>
    </w:p>
    <w:p w:rsidR="00000000" w:rsidDel="00000000" w:rsidP="00000000" w:rsidRDefault="00000000" w:rsidRPr="00000000" w14:paraId="000000CD">
      <w:pPr>
        <w:pStyle w:val="Heading2"/>
        <w:spacing w:after="100" w:before="220" w:lineRule="auto"/>
        <w:rPr/>
      </w:pPr>
      <w:r w:rsidDel="00000000" w:rsidR="00000000" w:rsidRPr="00000000">
        <w:rPr>
          <w:b w:val="1"/>
          <w:bCs w:val="1"/>
          <w:color w:val="000000"/>
          <w:sz w:val="22"/>
          <w:szCs w:val="22"/>
          <w:rtl w:val="0"/>
        </w:rPr>
        <w:t xml:space="preserve">IV. Remediation Objective</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tl w:val="0"/>
        </w:rPr>
        <w:t xml:space="preserve">Harden all API endpoints against common application-layer attacks and abuse.</w:t>
      </w:r>
    </w:p>
    <w:p w:rsidR="00000000" w:rsidDel="00000000" w:rsidP="00000000" w:rsidRDefault="00000000" w:rsidRPr="00000000" w14:paraId="000000CF">
      <w:pPr>
        <w:pStyle w:val="Heading2"/>
        <w:spacing w:after="100" w:before="220" w:lineRule="auto"/>
        <w:rPr/>
      </w:pPr>
      <w:r w:rsidDel="00000000" w:rsidR="00000000" w:rsidRPr="00000000">
        <w:rPr>
          <w:b w:val="1"/>
          <w:bCs w:val="1"/>
          <w:color w:val="000000"/>
          <w:sz w:val="22"/>
          <w:szCs w:val="22"/>
          <w:rtl w:val="0"/>
        </w:rPr>
        <w:t xml:space="preserve">V. Proposed Remediation</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b w:val="1"/>
          <w:bCs w:val="1"/>
          <w:rtl w:val="0"/>
        </w:rPr>
        <w:t xml:space="preserve">A. Corrective Action: </w:t>
      </w:r>
      <w:r w:rsidDel="00000000" w:rsidR="00000000" w:rsidRPr="00000000">
        <w:rPr>
          <w:rtl w:val="0"/>
        </w:rPr>
        <w:t xml:space="preserve">Apply strict input validation, parameterized database queries, per-account authorization checks, and rate limiting on every endpoint.</w:t>
      </w:r>
    </w:p>
    <w:p w:rsidR="00000000" w:rsidDel="00000000" w:rsidP="00000000" w:rsidRDefault="00000000" w:rsidRPr="00000000" w14:paraId="000000D1">
      <w:pPr>
        <w:spacing w:after="80" w:lineRule="auto"/>
        <w:rPr/>
      </w:pPr>
      <w:r w:rsidDel="00000000" w:rsidR="00000000" w:rsidRPr="00000000">
        <w:rPr>
          <w:b w:val="1"/>
          <w:bCs w:val="1"/>
          <w:rtl w:val="0"/>
        </w:rPr>
        <w:t xml:space="preserve">B. Preventive Action: </w:t>
      </w:r>
      <w:r w:rsidDel="00000000" w:rsidR="00000000" w:rsidRPr="00000000">
        <w:rPr>
          <w:rtl w:val="0"/>
        </w:rPr>
        <w:t xml:space="preserve">Integrate static and dynamic application security testing (SAST/DAST) into the release process before each deployment.</w:t>
      </w:r>
    </w:p>
    <w:p w:rsidR="00000000" w:rsidDel="00000000" w:rsidP="00000000" w:rsidRDefault="00000000" w:rsidRPr="00000000" w14:paraId="000000D2">
      <w:pPr>
        <w:spacing w:after="80" w:lineRule="auto"/>
        <w:rPr/>
      </w:pPr>
      <w:r w:rsidDel="00000000" w:rsidR="00000000" w:rsidRPr="00000000">
        <w:rPr>
          <w:b w:val="1"/>
          <w:bCs w:val="1"/>
          <w:rtl w:val="0"/>
        </w:rPr>
        <w:t xml:space="preserve">C. Security Improvement (ISO/IEC 27001:2022 Mapping): </w:t>
      </w:r>
      <w:r w:rsidDel="00000000" w:rsidR="00000000" w:rsidRPr="00000000">
        <w:rPr>
          <w:rtl w:val="0"/>
        </w:rPr>
        <w:t xml:space="preserve">ISO/IEC 27001:2022 Annex A.8.26 – Application Security Requirements; A.8.28 – Secure Coding</w:t>
      </w:r>
    </w:p>
    <w:p w:rsidR="00000000" w:rsidDel="00000000" w:rsidP="00000000" w:rsidRDefault="00000000" w:rsidRPr="00000000" w14:paraId="000000D3">
      <w:pPr>
        <w:pStyle w:val="Heading2"/>
        <w:spacing w:after="100" w:before="220" w:lineRule="auto"/>
        <w:rPr/>
      </w:pPr>
      <w:r w:rsidDel="00000000" w:rsidR="00000000" w:rsidRPr="00000000">
        <w:rPr>
          <w:b w:val="1"/>
          <w:bCs w:val="1"/>
          <w:color w:val="000000"/>
          <w:sz w:val="22"/>
          <w:szCs w:val="22"/>
          <w:rtl w:val="0"/>
        </w:rPr>
        <w:t xml:space="preserve">VI. Action Plan</w:t>
      </w:r>
      <w:r w:rsidDel="00000000" w:rsidR="00000000" w:rsidRPr="00000000">
        <w:rPr>
          <w:rtl w:val="0"/>
        </w:rPr>
      </w:r>
    </w:p>
    <w:tbl>
      <w:tblPr>
        <w:tblStyle w:val="Table8"/>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2100"/>
        <w:gridCol w:w="1500"/>
        <w:gridCol w:w="1606"/>
        <w:tblGridChange w:id="0">
          <w:tblGrid>
            <w:gridCol w:w="2600"/>
            <w:gridCol w:w="1900"/>
            <w:gridCol w:w="2100"/>
            <w:gridCol w:w="1500"/>
            <w:gridCol w:w="16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4">
            <w:pPr>
              <w:rPr/>
            </w:pPr>
            <w:r w:rsidDel="00000000" w:rsidR="00000000" w:rsidRPr="00000000">
              <w:rPr>
                <w:b w:val="1"/>
                <w:bCs w:val="1"/>
                <w:color w:val="000000"/>
                <w:sz w:val="20"/>
                <w:szCs w:val="20"/>
                <w:rtl w:val="0"/>
              </w:rPr>
              <w:t xml:space="preserve">Action/Task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5">
            <w:pPr>
              <w:rPr/>
            </w:pPr>
            <w:r w:rsidDel="00000000" w:rsidR="00000000" w:rsidRPr="00000000">
              <w:rPr>
                <w:b w:val="1"/>
                <w:bCs w:val="1"/>
                <w:color w:val="000000"/>
                <w:sz w:val="20"/>
                <w:szCs w:val="20"/>
                <w:rtl w:val="0"/>
              </w:rPr>
              <w:t xml:space="preserve">Responsible Person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rPr/>
            </w:pPr>
            <w:r w:rsidDel="00000000" w:rsidR="00000000" w:rsidRPr="00000000">
              <w:rPr>
                <w:b w:val="1"/>
                <w:bCs w:val="1"/>
                <w:color w:val="000000"/>
                <w:sz w:val="20"/>
                <w:szCs w:val="20"/>
                <w:rtl w:val="0"/>
              </w:rPr>
              <w:t xml:space="preserve">Resources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7">
            <w:pPr>
              <w:rPr/>
            </w:pPr>
            <w:r w:rsidDel="00000000" w:rsidR="00000000" w:rsidRPr="00000000">
              <w:rPr>
                <w:b w:val="1"/>
                <w:bCs w:val="1"/>
                <w:color w:val="000000"/>
                <w:sz w:val="20"/>
                <w:szCs w:val="20"/>
                <w:rtl w:val="0"/>
              </w:rPr>
              <w:t xml:space="preserve">Deadline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rPr/>
            </w:pPr>
            <w:r w:rsidDel="00000000" w:rsidR="00000000" w:rsidRPr="00000000">
              <w:rPr>
                <w:b w:val="1"/>
                <w:bCs w:val="1"/>
                <w:color w:val="000000"/>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9">
            <w:pPr>
              <w:rPr/>
            </w:pPr>
            <w:r w:rsidDel="00000000" w:rsidR="00000000" w:rsidRPr="00000000">
              <w:rPr>
                <w:b w:val="0"/>
                <w:bCs w:val="0"/>
                <w:color w:val="000000"/>
                <w:sz w:val="20"/>
                <w:szCs w:val="20"/>
                <w:rtl w:val="0"/>
              </w:rPr>
              <w:t xml:space="preserve">Add input validation &amp; parameterized queries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A">
            <w:pPr>
              <w:rPr/>
            </w:pPr>
            <w:r w:rsidDel="00000000" w:rsidR="00000000" w:rsidRPr="00000000">
              <w:rPr>
                <w:b w:val="0"/>
                <w:bCs w:val="0"/>
                <w:color w:val="000000"/>
                <w:sz w:val="20"/>
                <w:szCs w:val="20"/>
                <w:rtl w:val="0"/>
              </w:rPr>
              <w:t xml:space="preserve">Backend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rPr/>
            </w:pPr>
            <w:r w:rsidDel="00000000" w:rsidR="00000000" w:rsidRPr="00000000">
              <w:rPr>
                <w:b w:val="0"/>
                <w:bCs w:val="0"/>
                <w:color w:val="000000"/>
                <w:sz w:val="20"/>
                <w:szCs w:val="20"/>
                <w:rtl w:val="0"/>
              </w:rPr>
              <w:t xml:space="preserve">Code review, validation libraries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C">
            <w:pPr>
              <w:rPr/>
            </w:pPr>
            <w:r w:rsidDel="00000000" w:rsidR="00000000" w:rsidRPr="00000000">
              <w:rPr>
                <w:b w:val="0"/>
                <w:bCs w:val="0"/>
                <w:color w:val="000000"/>
                <w:sz w:val="20"/>
                <w:szCs w:val="20"/>
                <w:rtl w:val="0"/>
              </w:rPr>
              <w:t xml:space="preserve">Week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D">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E">
            <w:pPr>
              <w:rPr/>
            </w:pPr>
            <w:r w:rsidDel="00000000" w:rsidR="00000000" w:rsidRPr="00000000">
              <w:rPr>
                <w:b w:val="0"/>
                <w:bCs w:val="0"/>
                <w:color w:val="000000"/>
                <w:sz w:val="20"/>
                <w:szCs w:val="20"/>
                <w:rtl w:val="0"/>
              </w:rPr>
              <w:t xml:space="preserve">Implement rate limiting middleware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F">
            <w:pPr>
              <w:rPr/>
            </w:pPr>
            <w:r w:rsidDel="00000000" w:rsidR="00000000" w:rsidRPr="00000000">
              <w:rPr>
                <w:b w:val="0"/>
                <w:bCs w:val="0"/>
                <w:color w:val="000000"/>
                <w:sz w:val="20"/>
                <w:szCs w:val="20"/>
                <w:rtl w:val="0"/>
              </w:rPr>
              <w:t xml:space="preserve">Backend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0">
            <w:pPr>
              <w:rPr/>
            </w:pPr>
            <w:r w:rsidDel="00000000" w:rsidR="00000000" w:rsidRPr="00000000">
              <w:rPr>
                <w:b w:val="0"/>
                <w:bCs w:val="0"/>
                <w:color w:val="000000"/>
                <w:sz w:val="20"/>
                <w:szCs w:val="20"/>
                <w:rtl w:val="0"/>
              </w:rPr>
              <w:t xml:space="preserve">API gateway config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rPr/>
            </w:pPr>
            <w:r w:rsidDel="00000000" w:rsidR="00000000" w:rsidRPr="00000000">
              <w:rPr>
                <w:b w:val="0"/>
                <w:bCs w:val="0"/>
                <w:color w:val="000000"/>
                <w:sz w:val="20"/>
                <w:szCs w:val="20"/>
                <w:rtl w:val="0"/>
              </w:rPr>
              <w:t xml:space="preserve">Week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3">
            <w:pPr>
              <w:rPr/>
            </w:pPr>
            <w:r w:rsidDel="00000000" w:rsidR="00000000" w:rsidRPr="00000000">
              <w:rPr>
                <w:b w:val="0"/>
                <w:bCs w:val="0"/>
                <w:color w:val="000000"/>
                <w:sz w:val="20"/>
                <w:szCs w:val="20"/>
                <w:rtl w:val="0"/>
              </w:rPr>
              <w:t xml:space="preserve">Run SAST/DAST scan before release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rPr/>
            </w:pPr>
            <w:r w:rsidDel="00000000" w:rsidR="00000000" w:rsidRPr="00000000">
              <w:rPr>
                <w:b w:val="0"/>
                <w:bCs w:val="0"/>
                <w:color w:val="000000"/>
                <w:sz w:val="20"/>
                <w:szCs w:val="20"/>
                <w:rtl w:val="0"/>
              </w:rPr>
              <w:t xml:space="preserve">QA/Security Reviewer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5">
            <w:pPr>
              <w:rPr/>
            </w:pPr>
            <w:r w:rsidDel="00000000" w:rsidR="00000000" w:rsidRPr="00000000">
              <w:rPr>
                <w:b w:val="0"/>
                <w:bCs w:val="0"/>
                <w:color w:val="000000"/>
                <w:sz w:val="20"/>
                <w:szCs w:val="20"/>
                <w:rtl w:val="0"/>
              </w:rPr>
              <w:t xml:space="preserve">Scanning tool license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6">
            <w:pPr>
              <w:rPr/>
            </w:pPr>
            <w:r w:rsidDel="00000000" w:rsidR="00000000" w:rsidRPr="00000000">
              <w:rPr>
                <w:b w:val="0"/>
                <w:bCs w:val="0"/>
                <w:color w:val="000000"/>
                <w:sz w:val="20"/>
                <w:szCs w:val="20"/>
                <w:rtl w:val="0"/>
              </w:rPr>
              <w:t xml:space="preserve">Week 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rPr/>
            </w:pPr>
            <w:r w:rsidDel="00000000" w:rsidR="00000000" w:rsidRPr="00000000">
              <w:rPr>
                <w:b w:val="0"/>
                <w:bCs w:val="0"/>
                <w:color w:val="000000"/>
                <w:sz w:val="20"/>
                <w:szCs w:val="20"/>
                <w:rtl w:val="0"/>
              </w:rPr>
              <w:t xml:space="preserve">Planned</w:t>
            </w:r>
            <w:r w:rsidDel="00000000" w:rsidR="00000000" w:rsidRPr="00000000">
              <w:rPr>
                <w:rtl w:val="0"/>
              </w:rPr>
            </w:r>
          </w:p>
        </w:tc>
      </w:tr>
    </w:tbl>
    <w:p w:rsidR="00000000" w:rsidDel="00000000" w:rsidP="00000000" w:rsidRDefault="00000000" w:rsidRPr="00000000" w14:paraId="000000E8">
      <w:pPr>
        <w:spacing w:after="100" w:lineRule="auto"/>
        <w:rPr/>
      </w:pPr>
      <w:r w:rsidDel="00000000" w:rsidR="00000000" w:rsidRPr="00000000">
        <w:rPr>
          <w:rtl w:val="0"/>
        </w:rPr>
      </w:r>
    </w:p>
    <w:p w:rsidR="00000000" w:rsidDel="00000000" w:rsidP="00000000" w:rsidRDefault="00000000" w:rsidRPr="00000000" w14:paraId="000000E9">
      <w:pPr>
        <w:pStyle w:val="Heading2"/>
        <w:spacing w:after="100" w:before="220" w:lineRule="auto"/>
        <w:rPr/>
      </w:pPr>
      <w:r w:rsidDel="00000000" w:rsidR="00000000" w:rsidRPr="00000000">
        <w:rPr>
          <w:b w:val="1"/>
          <w:bCs w:val="1"/>
          <w:color w:val="000000"/>
          <w:sz w:val="22"/>
          <w:szCs w:val="22"/>
          <w:rtl w:val="0"/>
        </w:rPr>
        <w:t xml:space="preserve">VII. Implementation</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tl w:val="0"/>
        </w:rPr>
        <w:t xml:space="preserve">Validation and rate-limiting changes will be deployed to staging, load-tested, then promoted to production with rollback prepared.</w:t>
      </w:r>
    </w:p>
    <w:p w:rsidR="00000000" w:rsidDel="00000000" w:rsidP="00000000" w:rsidRDefault="00000000" w:rsidRPr="00000000" w14:paraId="000000EB">
      <w:pPr>
        <w:pStyle w:val="Heading2"/>
        <w:spacing w:after="100" w:before="220" w:lineRule="auto"/>
        <w:rPr/>
      </w:pPr>
      <w:r w:rsidDel="00000000" w:rsidR="00000000" w:rsidRPr="00000000">
        <w:rPr>
          <w:b w:val="1"/>
          <w:bCs w:val="1"/>
          <w:color w:val="000000"/>
          <w:sz w:val="22"/>
          <w:szCs w:val="22"/>
          <w:rtl w:val="0"/>
        </w:rPr>
        <w:t xml:space="preserve">VIII. Verification and Validation</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tl w:val="0"/>
        </w:rPr>
        <w:t xml:space="preserve">Security testing (manual and automated) will attempt injection and flooding scenarios against staging to confirm they are blocked.</w:t>
      </w:r>
    </w:p>
    <w:p w:rsidR="00000000" w:rsidDel="00000000" w:rsidP="00000000" w:rsidRDefault="00000000" w:rsidRPr="00000000" w14:paraId="000000ED">
      <w:pPr>
        <w:pStyle w:val="Heading2"/>
        <w:spacing w:after="100" w:before="220" w:lineRule="auto"/>
        <w:rPr/>
      </w:pPr>
      <w:r w:rsidDel="00000000" w:rsidR="00000000" w:rsidRPr="00000000">
        <w:rPr>
          <w:b w:val="1"/>
          <w:bCs w:val="1"/>
          <w:color w:val="000000"/>
          <w:sz w:val="22"/>
          <w:szCs w:val="22"/>
          <w:rtl w:val="0"/>
        </w:rPr>
        <w:t xml:space="preserve">IX. Remediation Evidence</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tl w:val="0"/>
        </w:rPr>
        <w:t xml:space="preserve">Scan reports, staging test logs, and a sign-off checklist from the QA/security reviewer.</w:t>
      </w:r>
    </w:p>
    <w:p w:rsidR="00000000" w:rsidDel="00000000" w:rsidP="00000000" w:rsidRDefault="00000000" w:rsidRPr="00000000" w14:paraId="000000EF">
      <w:pPr>
        <w:pStyle w:val="Heading2"/>
        <w:spacing w:after="100" w:before="220" w:lineRule="auto"/>
        <w:rPr/>
      </w:pPr>
      <w:r w:rsidDel="00000000" w:rsidR="00000000" w:rsidRPr="00000000">
        <w:rPr>
          <w:b w:val="1"/>
          <w:bCs w:val="1"/>
          <w:color w:val="000000"/>
          <w:sz w:val="22"/>
          <w:szCs w:val="22"/>
          <w:rtl w:val="0"/>
        </w:rPr>
        <w:t xml:space="preserve">X. Residual Risk</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tl w:val="0"/>
        </w:rPr>
        <w:t xml:space="preserve">Low–Medium – ongoing risk remains from undiscovered logic flaws, to be addressed through continued periodic testing.</w:t>
      </w:r>
    </w:p>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pStyle w:val="Heading1"/>
        <w:pBdr>
          <w:bottom w:color="000000" w:space="4" w:sz="12" w:val="single"/>
        </w:pBdr>
        <w:spacing w:after="200" w:before="0" w:lineRule="auto"/>
        <w:rPr/>
      </w:pPr>
      <w:r w:rsidDel="00000000" w:rsidR="00000000" w:rsidRPr="00000000">
        <w:rPr>
          <w:b w:val="1"/>
          <w:bCs w:val="1"/>
          <w:color w:val="000000"/>
          <w:sz w:val="28"/>
          <w:szCs w:val="28"/>
          <w:rtl w:val="0"/>
        </w:rPr>
        <w:t xml:space="preserve">Remediation Plan RP-2026-05: Unauthorized Access to the Live Rotating-Camera Feed</w:t>
      </w:r>
      <w:r w:rsidDel="00000000" w:rsidR="00000000" w:rsidRPr="00000000">
        <w:rPr>
          <w:rtl w:val="0"/>
        </w:rPr>
      </w:r>
    </w:p>
    <w:p w:rsidR="00000000" w:rsidDel="00000000" w:rsidP="00000000" w:rsidRDefault="00000000" w:rsidRPr="00000000" w14:paraId="000000F3">
      <w:pPr>
        <w:pStyle w:val="Heading2"/>
        <w:spacing w:after="100" w:before="220" w:lineRule="auto"/>
        <w:rPr/>
      </w:pPr>
      <w:r w:rsidDel="00000000" w:rsidR="00000000" w:rsidRPr="00000000">
        <w:rPr>
          <w:b w:val="1"/>
          <w:bCs w:val="1"/>
          <w:color w:val="000000"/>
          <w:sz w:val="22"/>
          <w:szCs w:val="22"/>
          <w:rtl w:val="0"/>
        </w:rPr>
        <w:t xml:space="preserve">I. Remediation Plan Information</w:t>
      </w: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b w:val="1"/>
          <w:bCs w:val="1"/>
          <w:rtl w:val="0"/>
        </w:rPr>
        <w:t xml:space="preserve">A. Plan ID: </w:t>
      </w:r>
      <w:r w:rsidDel="00000000" w:rsidR="00000000" w:rsidRPr="00000000">
        <w:rPr>
          <w:rtl w:val="0"/>
        </w:rPr>
        <w:t xml:space="preserve">RP-2026-05</w:t>
      </w:r>
    </w:p>
    <w:p w:rsidR="00000000" w:rsidDel="00000000" w:rsidP="00000000" w:rsidRDefault="00000000" w:rsidRPr="00000000" w14:paraId="000000F5">
      <w:pPr>
        <w:spacing w:after="80" w:lineRule="auto"/>
        <w:rPr/>
      </w:pPr>
      <w:r w:rsidDel="00000000" w:rsidR="00000000" w:rsidRPr="00000000">
        <w:rPr>
          <w:b w:val="1"/>
          <w:bCs w:val="1"/>
          <w:rtl w:val="0"/>
        </w:rPr>
        <w:t xml:space="preserve">B. Date: </w:t>
      </w:r>
      <w:r w:rsidDel="00000000" w:rsidR="00000000" w:rsidRPr="00000000">
        <w:rPr>
          <w:rtl w:val="0"/>
        </w:rPr>
        <w:t xml:space="preserve">September 18, 2026</w:t>
      </w:r>
    </w:p>
    <w:p w:rsidR="00000000" w:rsidDel="00000000" w:rsidP="00000000" w:rsidRDefault="00000000" w:rsidRPr="00000000" w14:paraId="000000F6">
      <w:pPr>
        <w:spacing w:after="80" w:lineRule="auto"/>
        <w:rPr/>
      </w:pPr>
      <w:r w:rsidDel="00000000" w:rsidR="00000000" w:rsidRPr="00000000">
        <w:rPr>
          <w:b w:val="1"/>
          <w:bCs w:val="1"/>
          <w:rtl w:val="0"/>
        </w:rPr>
        <w:t xml:space="preserve">C. Organization: </w:t>
      </w:r>
      <w:r w:rsidDel="00000000" w:rsidR="00000000" w:rsidRPr="00000000">
        <w:rPr>
          <w:rtl w:val="0"/>
        </w:rPr>
        <w:t xml:space="preserve">PAW-ER Capstone Project Team</w:t>
      </w:r>
    </w:p>
    <w:p w:rsidR="00000000" w:rsidDel="00000000" w:rsidP="00000000" w:rsidRDefault="00000000" w:rsidRPr="00000000" w14:paraId="000000F7">
      <w:pPr>
        <w:spacing w:after="80" w:lineRule="auto"/>
        <w:rPr/>
      </w:pPr>
      <w:r w:rsidDel="00000000" w:rsidR="00000000" w:rsidRPr="00000000">
        <w:rPr>
          <w:b w:val="1"/>
          <w:bCs w:val="1"/>
          <w:rtl w:val="0"/>
        </w:rPr>
        <w:t xml:space="preserve">D. Assessment Source: </w:t>
      </w:r>
      <w:r w:rsidDel="00000000" w:rsidR="00000000" w:rsidRPr="00000000">
        <w:rPr>
          <w:rtl w:val="0"/>
        </w:rPr>
        <w:t xml:space="preserve">Internal Security Risk Assessment – Capstone System Review</w:t>
      </w:r>
    </w:p>
    <w:p w:rsidR="00000000" w:rsidDel="00000000" w:rsidP="00000000" w:rsidRDefault="00000000" w:rsidRPr="00000000" w14:paraId="000000F8">
      <w:pPr>
        <w:pStyle w:val="Heading2"/>
        <w:spacing w:after="100" w:before="220" w:lineRule="auto"/>
        <w:rPr/>
      </w:pPr>
      <w:r w:rsidDel="00000000" w:rsidR="00000000" w:rsidRPr="00000000">
        <w:rPr>
          <w:b w:val="1"/>
          <w:bCs w:val="1"/>
          <w:color w:val="000000"/>
          <w:sz w:val="22"/>
          <w:szCs w:val="22"/>
          <w:rtl w:val="0"/>
        </w:rPr>
        <w:t xml:space="preserve">II. Security Finding</w:t>
      </w:r>
      <w:r w:rsidDel="00000000" w:rsidR="00000000" w:rsidRPr="00000000">
        <w:rPr>
          <w:rtl w:val="0"/>
        </w:rPr>
      </w:r>
    </w:p>
    <w:p w:rsidR="00000000" w:rsidDel="00000000" w:rsidP="00000000" w:rsidRDefault="00000000" w:rsidRPr="00000000" w14:paraId="000000F9">
      <w:pPr>
        <w:spacing w:after="80" w:lineRule="auto"/>
        <w:rPr/>
      </w:pPr>
      <w:r w:rsidDel="00000000" w:rsidR="00000000" w:rsidRPr="00000000">
        <w:rPr>
          <w:b w:val="1"/>
          <w:bCs w:val="1"/>
          <w:rtl w:val="0"/>
        </w:rPr>
        <w:t xml:space="preserve">A. Finding: </w:t>
      </w:r>
      <w:r w:rsidDel="00000000" w:rsidR="00000000" w:rsidRPr="00000000">
        <w:rPr>
          <w:rtl w:val="0"/>
        </w:rPr>
        <w:t xml:space="preserve">Unauthorized Access to the Live Rotating-Camera Feed</w:t>
      </w:r>
    </w:p>
    <w:p w:rsidR="00000000" w:rsidDel="00000000" w:rsidP="00000000" w:rsidRDefault="00000000" w:rsidRPr="00000000" w14:paraId="000000FA">
      <w:pPr>
        <w:spacing w:after="80" w:lineRule="auto"/>
        <w:rPr/>
      </w:pPr>
      <w:r w:rsidDel="00000000" w:rsidR="00000000" w:rsidRPr="00000000">
        <w:rPr>
          <w:b w:val="1"/>
          <w:bCs w:val="1"/>
          <w:rtl w:val="0"/>
        </w:rPr>
        <w:t xml:space="preserve">B. Affected Asset/Area: </w:t>
      </w:r>
      <w:r w:rsidDel="00000000" w:rsidR="00000000" w:rsidRPr="00000000">
        <w:rPr>
          <w:rtl w:val="0"/>
        </w:rPr>
        <w:t xml:space="preserve">Rotating camera module and its video streaming service</w:t>
      </w:r>
    </w:p>
    <w:p w:rsidR="00000000" w:rsidDel="00000000" w:rsidP="00000000" w:rsidRDefault="00000000" w:rsidRPr="00000000" w14:paraId="000000FB">
      <w:pPr>
        <w:spacing w:after="80" w:lineRule="auto"/>
        <w:rPr/>
      </w:pPr>
      <w:r w:rsidDel="00000000" w:rsidR="00000000" w:rsidRPr="00000000">
        <w:rPr>
          <w:b w:val="1"/>
          <w:bCs w:val="1"/>
          <w:rtl w:val="0"/>
        </w:rPr>
        <w:t xml:space="preserve">C. Description: </w:t>
      </w:r>
      <w:r w:rsidDel="00000000" w:rsidR="00000000" w:rsidRPr="00000000">
        <w:rPr>
          <w:rtl w:val="0"/>
        </w:rPr>
        <w:t xml:space="preserve">The rotating camera streams live footage of the home environment. Weak access controls on the streaming service could allow unauthorized viewing or recording of this footage.</w:t>
      </w:r>
    </w:p>
    <w:p w:rsidR="00000000" w:rsidDel="00000000" w:rsidP="00000000" w:rsidRDefault="00000000" w:rsidRPr="00000000" w14:paraId="000000FC">
      <w:pPr>
        <w:spacing w:after="80" w:lineRule="auto"/>
        <w:rPr/>
      </w:pPr>
      <w:r w:rsidDel="00000000" w:rsidR="00000000" w:rsidRPr="00000000">
        <w:rPr>
          <w:b w:val="1"/>
          <w:bCs w:val="1"/>
          <w:rtl w:val="0"/>
        </w:rPr>
        <w:t xml:space="preserve">D. Threat: </w:t>
      </w:r>
      <w:r w:rsidDel="00000000" w:rsidR="00000000" w:rsidRPr="00000000">
        <w:rPr>
          <w:rtl w:val="0"/>
        </w:rPr>
        <w:t xml:space="preserve">Privacy violation through unauthorized access to in-home video, including possible interception or account-level exposure of the stream.</w:t>
      </w:r>
    </w:p>
    <w:p w:rsidR="00000000" w:rsidDel="00000000" w:rsidP="00000000" w:rsidRDefault="00000000" w:rsidRPr="00000000" w14:paraId="000000FD">
      <w:pPr>
        <w:spacing w:after="80" w:lineRule="auto"/>
        <w:rPr/>
      </w:pPr>
      <w:r w:rsidDel="00000000" w:rsidR="00000000" w:rsidRPr="00000000">
        <w:rPr>
          <w:b w:val="1"/>
          <w:bCs w:val="1"/>
          <w:rtl w:val="0"/>
        </w:rPr>
        <w:t xml:space="preserve">E. Potential Impact: </w:t>
      </w:r>
      <w:r w:rsidDel="00000000" w:rsidR="00000000" w:rsidRPr="00000000">
        <w:rPr>
          <w:rtl w:val="0"/>
        </w:rPr>
        <w:t xml:space="preserve">Serious privacy harm to the pet owner and household members, along with reputational and legal exposure under data-privacy expectations.</w:t>
      </w:r>
    </w:p>
    <w:p w:rsidR="00000000" w:rsidDel="00000000" w:rsidP="00000000" w:rsidRDefault="00000000" w:rsidRPr="00000000" w14:paraId="000000FE">
      <w:pPr>
        <w:pStyle w:val="Heading2"/>
        <w:spacing w:after="100" w:before="220" w:lineRule="auto"/>
        <w:rPr/>
      </w:pPr>
      <w:r w:rsidDel="00000000" w:rsidR="00000000" w:rsidRPr="00000000">
        <w:rPr>
          <w:b w:val="1"/>
          <w:bCs w:val="1"/>
          <w:color w:val="000000"/>
          <w:sz w:val="22"/>
          <w:szCs w:val="22"/>
          <w:rtl w:val="0"/>
        </w:rPr>
        <w:t xml:space="preserve">III. Risk Assessment</w:t>
      </w:r>
      <w:r w:rsidDel="00000000" w:rsidR="00000000" w:rsidRPr="00000000">
        <w:rPr>
          <w:rtl w:val="0"/>
        </w:rPr>
      </w:r>
    </w:p>
    <w:tbl>
      <w:tblPr>
        <w:tblStyle w:val="Table9"/>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3106"/>
        <w:tblGridChange w:id="0">
          <w:tblGrid>
            <w:gridCol w:w="2200"/>
            <w:gridCol w:w="2200"/>
            <w:gridCol w:w="2200"/>
            <w:gridCol w:w="31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b w:val="1"/>
                <w:bCs w:val="1"/>
                <w:color w:val="000000"/>
                <w:sz w:val="20"/>
                <w:szCs w:val="20"/>
                <w:rtl w:val="0"/>
              </w:rPr>
              <w:t xml:space="preserve">Likelihood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b w:val="1"/>
                <w:bCs w:val="1"/>
                <w:color w:val="000000"/>
                <w:sz w:val="20"/>
                <w:szCs w:val="20"/>
                <w:rtl w:val="0"/>
              </w:rPr>
              <w:t xml:space="preserve">Impact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b w:val="1"/>
                <w:bCs w:val="1"/>
                <w:color w:val="000000"/>
                <w:sz w:val="20"/>
                <w:szCs w:val="20"/>
                <w:rtl w:val="0"/>
              </w:rPr>
              <w:t xml:space="preserve">Overall 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b w:val="1"/>
                <w:bCs w:val="1"/>
                <w:color w:val="000000"/>
                <w:sz w:val="20"/>
                <w:szCs w:val="20"/>
                <w:rtl w:val="0"/>
              </w:rPr>
              <w:t xml:space="preserve">Risk Explanation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b w:val="0"/>
                <w:bCs w:val="0"/>
                <w:color w:val="000000"/>
                <w:sz w:val="20"/>
                <w:szCs w:val="20"/>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b w:val="0"/>
                <w:bCs w:val="0"/>
                <w:color w:val="000000"/>
                <w:sz w:val="20"/>
                <w:szCs w:val="20"/>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b w:val="0"/>
                <w:bCs w:val="0"/>
                <w:color w:val="000000"/>
                <w:sz w:val="20"/>
                <w:szCs w:val="20"/>
                <w:rtl w:val="0"/>
              </w:rPr>
              <w:t xml:space="preserve">Camera feeds are highly sensitive personal data; even limited exposure carries a disproportionately high privacy impact.</w:t>
            </w:r>
            <w:r w:rsidDel="00000000" w:rsidR="00000000" w:rsidRPr="00000000">
              <w:rPr>
                <w:rtl w:val="0"/>
              </w:rPr>
            </w:r>
          </w:p>
        </w:tc>
      </w:tr>
    </w:tbl>
    <w:p w:rsidR="00000000" w:rsidDel="00000000" w:rsidP="00000000" w:rsidRDefault="00000000" w:rsidRPr="00000000" w14:paraId="00000107">
      <w:pPr>
        <w:spacing w:after="100" w:lineRule="auto"/>
        <w:rPr/>
      </w:pPr>
      <w:r w:rsidDel="00000000" w:rsidR="00000000" w:rsidRPr="00000000">
        <w:rPr>
          <w:rtl w:val="0"/>
        </w:rPr>
      </w:r>
    </w:p>
    <w:p w:rsidR="00000000" w:rsidDel="00000000" w:rsidP="00000000" w:rsidRDefault="00000000" w:rsidRPr="00000000" w14:paraId="00000108">
      <w:pPr>
        <w:pStyle w:val="Heading2"/>
        <w:spacing w:after="100" w:before="220" w:lineRule="auto"/>
        <w:rPr/>
      </w:pPr>
      <w:r w:rsidDel="00000000" w:rsidR="00000000" w:rsidRPr="00000000">
        <w:rPr>
          <w:b w:val="1"/>
          <w:bCs w:val="1"/>
          <w:color w:val="000000"/>
          <w:sz w:val="22"/>
          <w:szCs w:val="22"/>
          <w:rtl w:val="0"/>
        </w:rPr>
        <w:t xml:space="preserve">IV. Remediation Objective</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tl w:val="0"/>
        </w:rPr>
        <w:t xml:space="preserve">Restrict access to the live and recorded video stream strictly to the authenticated, authorized owner account.</w:t>
      </w:r>
    </w:p>
    <w:p w:rsidR="00000000" w:rsidDel="00000000" w:rsidP="00000000" w:rsidRDefault="00000000" w:rsidRPr="00000000" w14:paraId="0000010A">
      <w:pPr>
        <w:pStyle w:val="Heading2"/>
        <w:spacing w:after="100" w:before="220" w:lineRule="auto"/>
        <w:rPr/>
      </w:pPr>
      <w:r w:rsidDel="00000000" w:rsidR="00000000" w:rsidRPr="00000000">
        <w:rPr>
          <w:b w:val="1"/>
          <w:bCs w:val="1"/>
          <w:color w:val="000000"/>
          <w:sz w:val="22"/>
          <w:szCs w:val="22"/>
          <w:rtl w:val="0"/>
        </w:rPr>
        <w:t xml:space="preserve">V. Proposed Remediation</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b w:val="1"/>
          <w:bCs w:val="1"/>
          <w:rtl w:val="0"/>
        </w:rPr>
        <w:t xml:space="preserve">A. Corrective Action: </w:t>
      </w:r>
      <w:r w:rsidDel="00000000" w:rsidR="00000000" w:rsidRPr="00000000">
        <w:rPr>
          <w:rtl w:val="0"/>
        </w:rPr>
        <w:t xml:space="preserve">Implement per-account access tokens for stream requests and deliver video over an encrypted channel; ensure stored footage is not placed in a publicly reachable location.</w:t>
      </w:r>
    </w:p>
    <w:p w:rsidR="00000000" w:rsidDel="00000000" w:rsidP="00000000" w:rsidRDefault="00000000" w:rsidRPr="00000000" w14:paraId="0000010C">
      <w:pPr>
        <w:spacing w:after="80" w:lineRule="auto"/>
        <w:rPr/>
      </w:pPr>
      <w:r w:rsidDel="00000000" w:rsidR="00000000" w:rsidRPr="00000000">
        <w:rPr>
          <w:b w:val="1"/>
          <w:bCs w:val="1"/>
          <w:rtl w:val="0"/>
        </w:rPr>
        <w:t xml:space="preserve">B. Preventive Action: </w:t>
      </w:r>
      <w:r w:rsidDel="00000000" w:rsidR="00000000" w:rsidRPr="00000000">
        <w:rPr>
          <w:rtl w:val="0"/>
        </w:rPr>
        <w:t xml:space="preserve">Apply least-privilege access to backend services that touch the video stream and conduct periodic access reviews.</w:t>
      </w:r>
    </w:p>
    <w:p w:rsidR="00000000" w:rsidDel="00000000" w:rsidP="00000000" w:rsidRDefault="00000000" w:rsidRPr="00000000" w14:paraId="0000010D">
      <w:pPr>
        <w:spacing w:after="80" w:lineRule="auto"/>
        <w:rPr/>
      </w:pPr>
      <w:r w:rsidDel="00000000" w:rsidR="00000000" w:rsidRPr="00000000">
        <w:rPr>
          <w:b w:val="1"/>
          <w:bCs w:val="1"/>
          <w:rtl w:val="0"/>
        </w:rPr>
        <w:t xml:space="preserve">C. Security Improvement (ISO/IEC 27001:2022 Mapping): </w:t>
      </w:r>
      <w:r w:rsidDel="00000000" w:rsidR="00000000" w:rsidRPr="00000000">
        <w:rPr>
          <w:rtl w:val="0"/>
        </w:rPr>
        <w:t xml:space="preserve">ISO/IEC 27001:2022 Annex A.5.34 – Privacy and Protection of PII; A.8.3 – Information Access Restriction</w:t>
      </w:r>
    </w:p>
    <w:p w:rsidR="00000000" w:rsidDel="00000000" w:rsidP="00000000" w:rsidRDefault="00000000" w:rsidRPr="00000000" w14:paraId="0000010E">
      <w:pPr>
        <w:pStyle w:val="Heading2"/>
        <w:spacing w:after="100" w:before="220" w:lineRule="auto"/>
        <w:rPr/>
      </w:pPr>
      <w:r w:rsidDel="00000000" w:rsidR="00000000" w:rsidRPr="00000000">
        <w:rPr>
          <w:b w:val="1"/>
          <w:bCs w:val="1"/>
          <w:color w:val="000000"/>
          <w:sz w:val="22"/>
          <w:szCs w:val="22"/>
          <w:rtl w:val="0"/>
        </w:rPr>
        <w:t xml:space="preserve">VI. Action Plan</w:t>
      </w:r>
      <w:r w:rsidDel="00000000" w:rsidR="00000000" w:rsidRPr="00000000">
        <w:rPr>
          <w:rtl w:val="0"/>
        </w:rPr>
      </w:r>
    </w:p>
    <w:tbl>
      <w:tblPr>
        <w:tblStyle w:val="Table10"/>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2100"/>
        <w:gridCol w:w="1500"/>
        <w:gridCol w:w="1606"/>
        <w:tblGridChange w:id="0">
          <w:tblGrid>
            <w:gridCol w:w="2600"/>
            <w:gridCol w:w="1900"/>
            <w:gridCol w:w="2100"/>
            <w:gridCol w:w="1500"/>
            <w:gridCol w:w="16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F">
            <w:pPr>
              <w:rPr/>
            </w:pPr>
            <w:r w:rsidDel="00000000" w:rsidR="00000000" w:rsidRPr="00000000">
              <w:rPr>
                <w:b w:val="1"/>
                <w:bCs w:val="1"/>
                <w:color w:val="000000"/>
                <w:sz w:val="20"/>
                <w:szCs w:val="20"/>
                <w:rtl w:val="0"/>
              </w:rPr>
              <w:t xml:space="preserve">Action/Task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rPr/>
            </w:pPr>
            <w:r w:rsidDel="00000000" w:rsidR="00000000" w:rsidRPr="00000000">
              <w:rPr>
                <w:b w:val="1"/>
                <w:bCs w:val="1"/>
                <w:color w:val="000000"/>
                <w:sz w:val="20"/>
                <w:szCs w:val="20"/>
                <w:rtl w:val="0"/>
              </w:rPr>
              <w:t xml:space="preserve">Responsible Person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rPr/>
            </w:pPr>
            <w:r w:rsidDel="00000000" w:rsidR="00000000" w:rsidRPr="00000000">
              <w:rPr>
                <w:b w:val="1"/>
                <w:bCs w:val="1"/>
                <w:color w:val="000000"/>
                <w:sz w:val="20"/>
                <w:szCs w:val="20"/>
                <w:rtl w:val="0"/>
              </w:rPr>
              <w:t xml:space="preserve">Resources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2">
            <w:pPr>
              <w:rPr/>
            </w:pPr>
            <w:r w:rsidDel="00000000" w:rsidR="00000000" w:rsidRPr="00000000">
              <w:rPr>
                <w:b w:val="1"/>
                <w:bCs w:val="1"/>
                <w:color w:val="000000"/>
                <w:sz w:val="20"/>
                <w:szCs w:val="20"/>
                <w:rtl w:val="0"/>
              </w:rPr>
              <w:t xml:space="preserve">Deadline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3">
            <w:pPr>
              <w:rPr/>
            </w:pPr>
            <w:r w:rsidDel="00000000" w:rsidR="00000000" w:rsidRPr="00000000">
              <w:rPr>
                <w:b w:val="1"/>
                <w:bCs w:val="1"/>
                <w:color w:val="000000"/>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4">
            <w:pPr>
              <w:rPr/>
            </w:pPr>
            <w:r w:rsidDel="00000000" w:rsidR="00000000" w:rsidRPr="00000000">
              <w:rPr>
                <w:b w:val="0"/>
                <w:bCs w:val="0"/>
                <w:color w:val="000000"/>
                <w:sz w:val="20"/>
                <w:szCs w:val="20"/>
                <w:rtl w:val="0"/>
              </w:rPr>
              <w:t xml:space="preserve">Add per-account stream access tokens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rPr/>
            </w:pPr>
            <w:r w:rsidDel="00000000" w:rsidR="00000000" w:rsidRPr="00000000">
              <w:rPr>
                <w:b w:val="0"/>
                <w:bCs w:val="0"/>
                <w:color w:val="000000"/>
                <w:sz w:val="20"/>
                <w:szCs w:val="20"/>
                <w:rtl w:val="0"/>
              </w:rPr>
              <w:t xml:space="preserve">Backend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6">
            <w:pPr>
              <w:rPr/>
            </w:pPr>
            <w:r w:rsidDel="00000000" w:rsidR="00000000" w:rsidRPr="00000000">
              <w:rPr>
                <w:b w:val="0"/>
                <w:bCs w:val="0"/>
                <w:color w:val="000000"/>
                <w:sz w:val="20"/>
                <w:szCs w:val="20"/>
                <w:rtl w:val="0"/>
              </w:rPr>
              <w:t xml:space="preserve">Auth service update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rPr/>
            </w:pPr>
            <w:r w:rsidDel="00000000" w:rsidR="00000000" w:rsidRPr="00000000">
              <w:rPr>
                <w:b w:val="0"/>
                <w:bCs w:val="0"/>
                <w:color w:val="000000"/>
                <w:sz w:val="20"/>
                <w:szCs w:val="20"/>
                <w:rtl w:val="0"/>
              </w:rPr>
              <w:t xml:space="preserve">Week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9">
            <w:pPr>
              <w:rPr/>
            </w:pPr>
            <w:r w:rsidDel="00000000" w:rsidR="00000000" w:rsidRPr="00000000">
              <w:rPr>
                <w:b w:val="0"/>
                <w:bCs w:val="0"/>
                <w:color w:val="000000"/>
                <w:sz w:val="20"/>
                <w:szCs w:val="20"/>
                <w:rtl w:val="0"/>
              </w:rPr>
              <w:t xml:space="preserve">Encrypt video-in-transit and at rest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A">
            <w:pPr>
              <w:rPr/>
            </w:pPr>
            <w:r w:rsidDel="00000000" w:rsidR="00000000" w:rsidRPr="00000000">
              <w:rPr>
                <w:b w:val="0"/>
                <w:bCs w:val="0"/>
                <w:color w:val="000000"/>
                <w:sz w:val="20"/>
                <w:szCs w:val="20"/>
                <w:rtl w:val="0"/>
              </w:rPr>
              <w:t xml:space="preserve">Backend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B">
            <w:pPr>
              <w:rPr/>
            </w:pPr>
            <w:r w:rsidDel="00000000" w:rsidR="00000000" w:rsidRPr="00000000">
              <w:rPr>
                <w:b w:val="0"/>
                <w:bCs w:val="0"/>
                <w:color w:val="000000"/>
                <w:sz w:val="20"/>
                <w:szCs w:val="20"/>
                <w:rtl w:val="0"/>
              </w:rPr>
              <w:t xml:space="preserve">Storage encryption config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C">
            <w:pPr>
              <w:rPr/>
            </w:pPr>
            <w:r w:rsidDel="00000000" w:rsidR="00000000" w:rsidRPr="00000000">
              <w:rPr>
                <w:b w:val="0"/>
                <w:bCs w:val="0"/>
                <w:color w:val="000000"/>
                <w:sz w:val="20"/>
                <w:szCs w:val="20"/>
                <w:rtl w:val="0"/>
              </w:rPr>
              <w:t xml:space="preserve">Week 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D">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E">
            <w:pPr>
              <w:rPr/>
            </w:pPr>
            <w:r w:rsidDel="00000000" w:rsidR="00000000" w:rsidRPr="00000000">
              <w:rPr>
                <w:b w:val="0"/>
                <w:bCs w:val="0"/>
                <w:color w:val="000000"/>
                <w:sz w:val="20"/>
                <w:szCs w:val="20"/>
                <w:rtl w:val="0"/>
              </w:rPr>
              <w:t xml:space="preserve">Conduct quarterly access review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F">
            <w:pPr>
              <w:rPr/>
            </w:pPr>
            <w:r w:rsidDel="00000000" w:rsidR="00000000" w:rsidRPr="00000000">
              <w:rPr>
                <w:b w:val="0"/>
                <w:bCs w:val="0"/>
                <w:color w:val="000000"/>
                <w:sz w:val="20"/>
                <w:szCs w:val="20"/>
                <w:rtl w:val="0"/>
              </w:rPr>
              <w:t xml:space="preserve">Project Security Lead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0">
            <w:pPr>
              <w:rPr/>
            </w:pPr>
            <w:r w:rsidDel="00000000" w:rsidR="00000000" w:rsidRPr="00000000">
              <w:rPr>
                <w:b w:val="0"/>
                <w:bCs w:val="0"/>
                <w:color w:val="000000"/>
                <w:sz w:val="20"/>
                <w:szCs w:val="20"/>
                <w:rtl w:val="0"/>
              </w:rPr>
              <w:t xml:space="preserve">Access log reports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rPr/>
            </w:pPr>
            <w:r w:rsidDel="00000000" w:rsidR="00000000" w:rsidRPr="00000000">
              <w:rPr>
                <w:b w:val="0"/>
                <w:bCs w:val="0"/>
                <w:color w:val="000000"/>
                <w:sz w:val="20"/>
                <w:szCs w:val="20"/>
                <w:rtl w:val="0"/>
              </w:rPr>
              <w:t xml:space="preserve">Ongoing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2">
            <w:pPr>
              <w:rPr/>
            </w:pPr>
            <w:r w:rsidDel="00000000" w:rsidR="00000000" w:rsidRPr="00000000">
              <w:rPr>
                <w:b w:val="0"/>
                <w:bCs w:val="0"/>
                <w:color w:val="000000"/>
                <w:sz w:val="20"/>
                <w:szCs w:val="20"/>
                <w:rtl w:val="0"/>
              </w:rPr>
              <w:t xml:space="preserve">Planned</w:t>
            </w:r>
            <w:r w:rsidDel="00000000" w:rsidR="00000000" w:rsidRPr="00000000">
              <w:rPr>
                <w:rtl w:val="0"/>
              </w:rPr>
            </w:r>
          </w:p>
        </w:tc>
      </w:tr>
    </w:tbl>
    <w:p w:rsidR="00000000" w:rsidDel="00000000" w:rsidP="00000000" w:rsidRDefault="00000000" w:rsidRPr="00000000" w14:paraId="00000123">
      <w:pPr>
        <w:spacing w:after="100" w:lineRule="auto"/>
        <w:rPr/>
      </w:pPr>
      <w:r w:rsidDel="00000000" w:rsidR="00000000" w:rsidRPr="00000000">
        <w:rPr>
          <w:rtl w:val="0"/>
        </w:rPr>
      </w:r>
    </w:p>
    <w:p w:rsidR="00000000" w:rsidDel="00000000" w:rsidP="00000000" w:rsidRDefault="00000000" w:rsidRPr="00000000" w14:paraId="00000124">
      <w:pPr>
        <w:pStyle w:val="Heading2"/>
        <w:spacing w:after="100" w:before="220" w:lineRule="auto"/>
        <w:rPr/>
      </w:pPr>
      <w:r w:rsidDel="00000000" w:rsidR="00000000" w:rsidRPr="00000000">
        <w:rPr>
          <w:b w:val="1"/>
          <w:bCs w:val="1"/>
          <w:color w:val="000000"/>
          <w:sz w:val="22"/>
          <w:szCs w:val="22"/>
          <w:rtl w:val="0"/>
        </w:rPr>
        <w:t xml:space="preserve">VII. Implementation</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tl w:val="0"/>
        </w:rPr>
        <w:t xml:space="preserve">Access tokens and encryption will be added to the video pipeline and tested with multiple user accounts to confirm isolation between households.</w:t>
      </w:r>
    </w:p>
    <w:p w:rsidR="00000000" w:rsidDel="00000000" w:rsidP="00000000" w:rsidRDefault="00000000" w:rsidRPr="00000000" w14:paraId="00000126">
      <w:pPr>
        <w:pStyle w:val="Heading2"/>
        <w:spacing w:after="100" w:before="220" w:lineRule="auto"/>
        <w:rPr/>
      </w:pPr>
      <w:r w:rsidDel="00000000" w:rsidR="00000000" w:rsidRPr="00000000">
        <w:rPr>
          <w:b w:val="1"/>
          <w:bCs w:val="1"/>
          <w:color w:val="000000"/>
          <w:sz w:val="22"/>
          <w:szCs w:val="22"/>
          <w:rtl w:val="0"/>
        </w:rPr>
        <w:t xml:space="preserve">VIII. Verification and Validation</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tl w:val="0"/>
        </w:rPr>
        <w:t xml:space="preserve">Testers will attempt to access another account's stream using a valid-but-different token to confirm access is denied.</w:t>
      </w:r>
    </w:p>
    <w:p w:rsidR="00000000" w:rsidDel="00000000" w:rsidP="00000000" w:rsidRDefault="00000000" w:rsidRPr="00000000" w14:paraId="00000128">
      <w:pPr>
        <w:pStyle w:val="Heading2"/>
        <w:spacing w:after="100" w:before="220" w:lineRule="auto"/>
        <w:rPr/>
      </w:pPr>
      <w:r w:rsidDel="00000000" w:rsidR="00000000" w:rsidRPr="00000000">
        <w:rPr>
          <w:b w:val="1"/>
          <w:bCs w:val="1"/>
          <w:color w:val="000000"/>
          <w:sz w:val="22"/>
          <w:szCs w:val="22"/>
          <w:rtl w:val="0"/>
        </w:rPr>
        <w:t xml:space="preserve">IX. Remediation Evidence</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tl w:val="0"/>
        </w:rPr>
        <w:t xml:space="preserve">Access-control test results and encrypted-storage configuration screenshots.</w:t>
      </w:r>
    </w:p>
    <w:p w:rsidR="00000000" w:rsidDel="00000000" w:rsidP="00000000" w:rsidRDefault="00000000" w:rsidRPr="00000000" w14:paraId="0000012A">
      <w:pPr>
        <w:pStyle w:val="Heading2"/>
        <w:spacing w:after="100" w:before="220" w:lineRule="auto"/>
        <w:rPr/>
      </w:pPr>
      <w:r w:rsidDel="00000000" w:rsidR="00000000" w:rsidRPr="00000000">
        <w:rPr>
          <w:b w:val="1"/>
          <w:bCs w:val="1"/>
          <w:color w:val="000000"/>
          <w:sz w:val="22"/>
          <w:szCs w:val="22"/>
          <w:rtl w:val="0"/>
        </w:rPr>
        <w:t xml:space="preserve">X. Residual Risk</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tl w:val="0"/>
        </w:rPr>
        <w:t xml:space="preserve">Low – residual risk limited to compromise of an individual owner's own credentials, addressed under related account-security controls.</w:t>
      </w:r>
    </w:p>
    <w:p w:rsidR="00000000" w:rsidDel="00000000" w:rsidP="00000000" w:rsidRDefault="00000000" w:rsidRPr="00000000" w14:paraId="0000012C">
      <w:pPr>
        <w:pStyle w:val="Heading1"/>
        <w:pBdr>
          <w:bottom w:color="000000" w:space="4" w:sz="12" w:val="single"/>
        </w:pBdr>
        <w:spacing w:after="200" w:before="0" w:lineRule="auto"/>
        <w:rPr>
          <w:b w:val="1"/>
          <w:bCs w:val="1"/>
          <w:color w:val="000000"/>
          <w:sz w:val="28"/>
          <w:szCs w:val="28"/>
        </w:rPr>
      </w:pPr>
      <w:r w:rsidDel="00000000" w:rsidR="00000000" w:rsidRPr="00000000">
        <w:rPr>
          <w:rtl w:val="0"/>
        </w:rPr>
      </w:r>
    </w:p>
    <w:p w:rsidR="00000000" w:rsidDel="00000000" w:rsidP="00000000" w:rsidRDefault="00000000" w:rsidRPr="00000000" w14:paraId="0000012D">
      <w:pPr>
        <w:pStyle w:val="Heading1"/>
        <w:pBdr>
          <w:bottom w:color="000000" w:space="4" w:sz="12" w:val="single"/>
        </w:pBdr>
        <w:spacing w:after="200" w:before="0" w:lineRule="auto"/>
        <w:rPr/>
      </w:pPr>
      <w:r w:rsidDel="00000000" w:rsidR="00000000" w:rsidRPr="00000000">
        <w:rPr>
          <w:b w:val="1"/>
          <w:bCs w:val="1"/>
          <w:color w:val="000000"/>
          <w:sz w:val="28"/>
          <w:szCs w:val="28"/>
          <w:rtl w:val="0"/>
        </w:rPr>
        <w:t xml:space="preserve">Remediation Plan RP-2026-06: Lack of Logging and Monitoring of Security-Relevant Events</w:t>
      </w:r>
      <w:r w:rsidDel="00000000" w:rsidR="00000000" w:rsidRPr="00000000">
        <w:rPr>
          <w:rtl w:val="0"/>
        </w:rPr>
      </w:r>
    </w:p>
    <w:p w:rsidR="00000000" w:rsidDel="00000000" w:rsidP="00000000" w:rsidRDefault="00000000" w:rsidRPr="00000000" w14:paraId="0000012E">
      <w:pPr>
        <w:pStyle w:val="Heading2"/>
        <w:spacing w:after="100" w:before="220" w:lineRule="auto"/>
        <w:rPr/>
      </w:pPr>
      <w:r w:rsidDel="00000000" w:rsidR="00000000" w:rsidRPr="00000000">
        <w:rPr>
          <w:b w:val="1"/>
          <w:bCs w:val="1"/>
          <w:color w:val="000000"/>
          <w:sz w:val="22"/>
          <w:szCs w:val="22"/>
          <w:rtl w:val="0"/>
        </w:rPr>
        <w:t xml:space="preserve">I. Remediation Plan Information</w:t>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b w:val="1"/>
          <w:bCs w:val="1"/>
          <w:rtl w:val="0"/>
        </w:rPr>
        <w:t xml:space="preserve">A. Plan ID: </w:t>
      </w:r>
      <w:r w:rsidDel="00000000" w:rsidR="00000000" w:rsidRPr="00000000">
        <w:rPr>
          <w:rtl w:val="0"/>
        </w:rPr>
        <w:t xml:space="preserve">RP-2026-06</w:t>
      </w:r>
    </w:p>
    <w:p w:rsidR="00000000" w:rsidDel="00000000" w:rsidP="00000000" w:rsidRDefault="00000000" w:rsidRPr="00000000" w14:paraId="00000130">
      <w:pPr>
        <w:spacing w:after="80" w:lineRule="auto"/>
        <w:rPr/>
      </w:pPr>
      <w:r w:rsidDel="00000000" w:rsidR="00000000" w:rsidRPr="00000000">
        <w:rPr>
          <w:b w:val="1"/>
          <w:bCs w:val="1"/>
          <w:rtl w:val="0"/>
        </w:rPr>
        <w:t xml:space="preserve">B. Date: </w:t>
      </w:r>
      <w:r w:rsidDel="00000000" w:rsidR="00000000" w:rsidRPr="00000000">
        <w:rPr>
          <w:rtl w:val="0"/>
        </w:rPr>
        <w:t xml:space="preserve">September 18, 2026</w:t>
      </w:r>
    </w:p>
    <w:p w:rsidR="00000000" w:rsidDel="00000000" w:rsidP="00000000" w:rsidRDefault="00000000" w:rsidRPr="00000000" w14:paraId="00000131">
      <w:pPr>
        <w:spacing w:after="80" w:lineRule="auto"/>
        <w:rPr/>
      </w:pPr>
      <w:r w:rsidDel="00000000" w:rsidR="00000000" w:rsidRPr="00000000">
        <w:rPr>
          <w:b w:val="1"/>
          <w:bCs w:val="1"/>
          <w:rtl w:val="0"/>
        </w:rPr>
        <w:t xml:space="preserve">C. Organization: </w:t>
      </w:r>
      <w:r w:rsidDel="00000000" w:rsidR="00000000" w:rsidRPr="00000000">
        <w:rPr>
          <w:rtl w:val="0"/>
        </w:rPr>
        <w:t xml:space="preserve">PAW-ER Capstone Project Team</w:t>
      </w:r>
    </w:p>
    <w:p w:rsidR="00000000" w:rsidDel="00000000" w:rsidP="00000000" w:rsidRDefault="00000000" w:rsidRPr="00000000" w14:paraId="00000132">
      <w:pPr>
        <w:spacing w:after="80" w:lineRule="auto"/>
        <w:rPr/>
      </w:pPr>
      <w:r w:rsidDel="00000000" w:rsidR="00000000" w:rsidRPr="00000000">
        <w:rPr>
          <w:b w:val="1"/>
          <w:bCs w:val="1"/>
          <w:rtl w:val="0"/>
        </w:rPr>
        <w:t xml:space="preserve">D. Assessment Source: </w:t>
      </w:r>
      <w:r w:rsidDel="00000000" w:rsidR="00000000" w:rsidRPr="00000000">
        <w:rPr>
          <w:rtl w:val="0"/>
        </w:rPr>
        <w:t xml:space="preserve">Internal Security Risk Assessment – Capstone System Review</w:t>
      </w:r>
    </w:p>
    <w:p w:rsidR="00000000" w:rsidDel="00000000" w:rsidP="00000000" w:rsidRDefault="00000000" w:rsidRPr="00000000" w14:paraId="00000133">
      <w:pPr>
        <w:pStyle w:val="Heading2"/>
        <w:spacing w:after="100" w:before="220" w:lineRule="auto"/>
        <w:rPr/>
      </w:pPr>
      <w:r w:rsidDel="00000000" w:rsidR="00000000" w:rsidRPr="00000000">
        <w:rPr>
          <w:b w:val="1"/>
          <w:bCs w:val="1"/>
          <w:color w:val="000000"/>
          <w:sz w:val="22"/>
          <w:szCs w:val="22"/>
          <w:rtl w:val="0"/>
        </w:rPr>
        <w:t xml:space="preserve">II. Security Finding</w:t>
      </w:r>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b w:val="1"/>
          <w:bCs w:val="1"/>
          <w:rtl w:val="0"/>
        </w:rPr>
        <w:t xml:space="preserve">A. Finding: </w:t>
      </w:r>
      <w:r w:rsidDel="00000000" w:rsidR="00000000" w:rsidRPr="00000000">
        <w:rPr>
          <w:rtl w:val="0"/>
        </w:rPr>
        <w:t xml:space="preserve">Lack of Logging and Monitoring of Security-Relevant Events</w:t>
      </w:r>
    </w:p>
    <w:p w:rsidR="00000000" w:rsidDel="00000000" w:rsidP="00000000" w:rsidRDefault="00000000" w:rsidRPr="00000000" w14:paraId="00000135">
      <w:pPr>
        <w:spacing w:after="80" w:lineRule="auto"/>
        <w:rPr/>
      </w:pPr>
      <w:r w:rsidDel="00000000" w:rsidR="00000000" w:rsidRPr="00000000">
        <w:rPr>
          <w:b w:val="1"/>
          <w:bCs w:val="1"/>
          <w:rtl w:val="0"/>
        </w:rPr>
        <w:t xml:space="preserve">B. Affected Asset/Area: </w:t>
      </w:r>
      <w:r w:rsidDel="00000000" w:rsidR="00000000" w:rsidRPr="00000000">
        <w:rPr>
          <w:rtl w:val="0"/>
        </w:rPr>
        <w:t xml:space="preserve">Entire PAW-ER system (ESP32 devices, backend server, mobile application)</w:t>
      </w:r>
    </w:p>
    <w:p w:rsidR="00000000" w:rsidDel="00000000" w:rsidP="00000000" w:rsidRDefault="00000000" w:rsidRPr="00000000" w14:paraId="00000136">
      <w:pPr>
        <w:spacing w:after="80" w:lineRule="auto"/>
        <w:rPr/>
      </w:pPr>
      <w:r w:rsidDel="00000000" w:rsidR="00000000" w:rsidRPr="00000000">
        <w:rPr>
          <w:b w:val="1"/>
          <w:bCs w:val="1"/>
          <w:rtl w:val="0"/>
        </w:rPr>
        <w:t xml:space="preserve">C. Description: </w:t>
      </w:r>
      <w:r w:rsidDel="00000000" w:rsidR="00000000" w:rsidRPr="00000000">
        <w:rPr>
          <w:rtl w:val="0"/>
        </w:rPr>
        <w:t xml:space="preserve">The system does not currently log or monitor security-relevant events such as failed access attempts, abnormal command patterns, or firmware update attempts.</w:t>
      </w:r>
    </w:p>
    <w:p w:rsidR="00000000" w:rsidDel="00000000" w:rsidP="00000000" w:rsidRDefault="00000000" w:rsidRPr="00000000" w14:paraId="00000137">
      <w:pPr>
        <w:spacing w:after="80" w:lineRule="auto"/>
        <w:rPr/>
      </w:pPr>
      <w:r w:rsidDel="00000000" w:rsidR="00000000" w:rsidRPr="00000000">
        <w:rPr>
          <w:b w:val="1"/>
          <w:bCs w:val="1"/>
          <w:rtl w:val="0"/>
        </w:rPr>
        <w:t xml:space="preserve">D. Threat: </w:t>
      </w:r>
      <w:r w:rsidDel="00000000" w:rsidR="00000000" w:rsidRPr="00000000">
        <w:rPr>
          <w:rtl w:val="0"/>
        </w:rPr>
        <w:t xml:space="preserve">Delayed detection of intrusion, misuse, or abuse, and reduced ability to investigate an incident after it occurs.</w:t>
      </w:r>
    </w:p>
    <w:p w:rsidR="00000000" w:rsidDel="00000000" w:rsidP="00000000" w:rsidRDefault="00000000" w:rsidRPr="00000000" w14:paraId="00000138">
      <w:pPr>
        <w:spacing w:after="80" w:lineRule="auto"/>
        <w:rPr/>
      </w:pPr>
      <w:r w:rsidDel="00000000" w:rsidR="00000000" w:rsidRPr="00000000">
        <w:rPr>
          <w:b w:val="1"/>
          <w:bCs w:val="1"/>
          <w:rtl w:val="0"/>
        </w:rPr>
        <w:t xml:space="preserve">E. Potential Impact: </w:t>
      </w:r>
      <w:r w:rsidDel="00000000" w:rsidR="00000000" w:rsidRPr="00000000">
        <w:rPr>
          <w:rtl w:val="0"/>
        </w:rPr>
        <w:t xml:space="preserve">Extended attacker dwell time and limited ability to perform incident response or forensic analysis.</w:t>
      </w:r>
    </w:p>
    <w:p w:rsidR="00000000" w:rsidDel="00000000" w:rsidP="00000000" w:rsidRDefault="00000000" w:rsidRPr="00000000" w14:paraId="00000139">
      <w:pPr>
        <w:pStyle w:val="Heading2"/>
        <w:spacing w:after="100" w:before="220" w:lineRule="auto"/>
        <w:rPr/>
      </w:pPr>
      <w:r w:rsidDel="00000000" w:rsidR="00000000" w:rsidRPr="00000000">
        <w:rPr>
          <w:b w:val="1"/>
          <w:bCs w:val="1"/>
          <w:color w:val="000000"/>
          <w:sz w:val="22"/>
          <w:szCs w:val="22"/>
          <w:rtl w:val="0"/>
        </w:rPr>
        <w:t xml:space="preserve">III. Risk Assessment</w:t>
      </w:r>
      <w:r w:rsidDel="00000000" w:rsidR="00000000" w:rsidRPr="00000000">
        <w:rPr>
          <w:rtl w:val="0"/>
        </w:rPr>
      </w:r>
    </w:p>
    <w:tbl>
      <w:tblPr>
        <w:tblStyle w:val="Table11"/>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3106"/>
        <w:tblGridChange w:id="0">
          <w:tblGrid>
            <w:gridCol w:w="2200"/>
            <w:gridCol w:w="2200"/>
            <w:gridCol w:w="2200"/>
            <w:gridCol w:w="31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rPr/>
            </w:pPr>
            <w:r w:rsidDel="00000000" w:rsidR="00000000" w:rsidRPr="00000000">
              <w:rPr>
                <w:b w:val="1"/>
                <w:bCs w:val="1"/>
                <w:color w:val="000000"/>
                <w:sz w:val="20"/>
                <w:szCs w:val="20"/>
                <w:rtl w:val="0"/>
              </w:rPr>
              <w:t xml:space="preserve">Likelihood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rPr/>
            </w:pPr>
            <w:r w:rsidDel="00000000" w:rsidR="00000000" w:rsidRPr="00000000">
              <w:rPr>
                <w:b w:val="1"/>
                <w:bCs w:val="1"/>
                <w:color w:val="000000"/>
                <w:sz w:val="20"/>
                <w:szCs w:val="20"/>
                <w:rtl w:val="0"/>
              </w:rPr>
              <w:t xml:space="preserve">Impact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rPr/>
            </w:pPr>
            <w:r w:rsidDel="00000000" w:rsidR="00000000" w:rsidRPr="00000000">
              <w:rPr>
                <w:b w:val="1"/>
                <w:bCs w:val="1"/>
                <w:color w:val="000000"/>
                <w:sz w:val="20"/>
                <w:szCs w:val="20"/>
                <w:rtl w:val="0"/>
              </w:rPr>
              <w:t xml:space="preserve">Overall 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rPr/>
            </w:pPr>
            <w:r w:rsidDel="00000000" w:rsidR="00000000" w:rsidRPr="00000000">
              <w:rPr>
                <w:b w:val="1"/>
                <w:bCs w:val="1"/>
                <w:color w:val="000000"/>
                <w:sz w:val="20"/>
                <w:szCs w:val="20"/>
                <w:rtl w:val="0"/>
              </w:rPr>
              <w:t xml:space="preserve">Risk Explanation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E">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F">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0">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rPr/>
            </w:pPr>
            <w:r w:rsidDel="00000000" w:rsidR="00000000" w:rsidRPr="00000000">
              <w:rPr>
                <w:b w:val="0"/>
                <w:bCs w:val="0"/>
                <w:color w:val="000000"/>
                <w:sz w:val="20"/>
                <w:szCs w:val="20"/>
                <w:rtl w:val="0"/>
              </w:rPr>
              <w:t xml:space="preserve">Without logging, minor anomalies could go unnoticed until they escalate into a more serious incident.</w:t>
            </w:r>
            <w:r w:rsidDel="00000000" w:rsidR="00000000" w:rsidRPr="00000000">
              <w:rPr>
                <w:rtl w:val="0"/>
              </w:rPr>
            </w:r>
          </w:p>
        </w:tc>
      </w:tr>
    </w:tbl>
    <w:p w:rsidR="00000000" w:rsidDel="00000000" w:rsidP="00000000" w:rsidRDefault="00000000" w:rsidRPr="00000000" w14:paraId="00000142">
      <w:pPr>
        <w:spacing w:after="100" w:lineRule="auto"/>
        <w:rPr/>
      </w:pPr>
      <w:r w:rsidDel="00000000" w:rsidR="00000000" w:rsidRPr="00000000">
        <w:rPr>
          <w:rtl w:val="0"/>
        </w:rPr>
      </w:r>
    </w:p>
    <w:p w:rsidR="00000000" w:rsidDel="00000000" w:rsidP="00000000" w:rsidRDefault="00000000" w:rsidRPr="00000000" w14:paraId="00000143">
      <w:pPr>
        <w:pStyle w:val="Heading2"/>
        <w:spacing w:after="100" w:before="220" w:lineRule="auto"/>
        <w:rPr/>
      </w:pPr>
      <w:r w:rsidDel="00000000" w:rsidR="00000000" w:rsidRPr="00000000">
        <w:rPr>
          <w:b w:val="1"/>
          <w:bCs w:val="1"/>
          <w:color w:val="000000"/>
          <w:sz w:val="22"/>
          <w:szCs w:val="22"/>
          <w:rtl w:val="0"/>
        </w:rPr>
        <w:t xml:space="preserve">IV. Remediation Objective</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tl w:val="0"/>
        </w:rPr>
        <w:t xml:space="preserve">Establish centralized logging and monitoring across all system components.</w:t>
      </w:r>
    </w:p>
    <w:p w:rsidR="00000000" w:rsidDel="00000000" w:rsidP="00000000" w:rsidRDefault="00000000" w:rsidRPr="00000000" w14:paraId="00000145">
      <w:pPr>
        <w:pStyle w:val="Heading2"/>
        <w:spacing w:after="100" w:before="220" w:lineRule="auto"/>
        <w:rPr/>
      </w:pPr>
      <w:r w:rsidDel="00000000" w:rsidR="00000000" w:rsidRPr="00000000">
        <w:rPr>
          <w:b w:val="1"/>
          <w:bCs w:val="1"/>
          <w:color w:val="000000"/>
          <w:sz w:val="22"/>
          <w:szCs w:val="22"/>
          <w:rtl w:val="0"/>
        </w:rPr>
        <w:t xml:space="preserve">V. Proposed Remediation</w:t>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b w:val="1"/>
          <w:bCs w:val="1"/>
          <w:rtl w:val="0"/>
        </w:rPr>
        <w:t xml:space="preserve">A. Corrective Action: </w:t>
      </w:r>
      <w:r w:rsidDel="00000000" w:rsidR="00000000" w:rsidRPr="00000000">
        <w:rPr>
          <w:rtl w:val="0"/>
        </w:rPr>
        <w:t xml:space="preserve">Implement centralized logging for device events, API requests, and mobile app access, with alerting for anomalous patterns.</w:t>
      </w:r>
    </w:p>
    <w:p w:rsidR="00000000" w:rsidDel="00000000" w:rsidP="00000000" w:rsidRDefault="00000000" w:rsidRPr="00000000" w14:paraId="00000147">
      <w:pPr>
        <w:spacing w:after="80" w:lineRule="auto"/>
        <w:rPr/>
      </w:pPr>
      <w:r w:rsidDel="00000000" w:rsidR="00000000" w:rsidRPr="00000000">
        <w:rPr>
          <w:b w:val="1"/>
          <w:bCs w:val="1"/>
          <w:rtl w:val="0"/>
        </w:rPr>
        <w:t xml:space="preserve">B. Preventive Action: </w:t>
      </w:r>
      <w:r w:rsidDel="00000000" w:rsidR="00000000" w:rsidRPr="00000000">
        <w:rPr>
          <w:rtl w:val="0"/>
        </w:rPr>
        <w:t xml:space="preserve">Define a log retention and review policy and integrate automated alerts for suspicious activity into the team's workflow.</w:t>
      </w:r>
    </w:p>
    <w:p w:rsidR="00000000" w:rsidDel="00000000" w:rsidP="00000000" w:rsidRDefault="00000000" w:rsidRPr="00000000" w14:paraId="00000148">
      <w:pPr>
        <w:spacing w:after="80" w:lineRule="auto"/>
        <w:rPr/>
      </w:pPr>
      <w:r w:rsidDel="00000000" w:rsidR="00000000" w:rsidRPr="00000000">
        <w:rPr>
          <w:b w:val="1"/>
          <w:bCs w:val="1"/>
          <w:rtl w:val="0"/>
        </w:rPr>
        <w:t xml:space="preserve">C. Security Improvement (ISO/IEC 27001:2022 Mapping): </w:t>
      </w:r>
      <w:r w:rsidDel="00000000" w:rsidR="00000000" w:rsidRPr="00000000">
        <w:rPr>
          <w:rtl w:val="0"/>
        </w:rPr>
        <w:t xml:space="preserve">ISO/IEC 27001:2022 Annex A.8.15 – Logging; A.8.16 – Monitoring Activities</w:t>
      </w:r>
    </w:p>
    <w:p w:rsidR="00000000" w:rsidDel="00000000" w:rsidP="00000000" w:rsidRDefault="00000000" w:rsidRPr="00000000" w14:paraId="00000149">
      <w:pPr>
        <w:pStyle w:val="Heading2"/>
        <w:spacing w:after="100" w:before="220" w:lineRule="auto"/>
        <w:rPr/>
      </w:pPr>
      <w:r w:rsidDel="00000000" w:rsidR="00000000" w:rsidRPr="00000000">
        <w:rPr>
          <w:b w:val="1"/>
          <w:bCs w:val="1"/>
          <w:color w:val="000000"/>
          <w:sz w:val="22"/>
          <w:szCs w:val="22"/>
          <w:rtl w:val="0"/>
        </w:rPr>
        <w:t xml:space="preserve">VI. Action Plan</w:t>
      </w:r>
      <w:r w:rsidDel="00000000" w:rsidR="00000000" w:rsidRPr="00000000">
        <w:rPr>
          <w:rtl w:val="0"/>
        </w:rPr>
      </w:r>
    </w:p>
    <w:tbl>
      <w:tblPr>
        <w:tblStyle w:val="Table12"/>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2100"/>
        <w:gridCol w:w="1500"/>
        <w:gridCol w:w="1606"/>
        <w:tblGridChange w:id="0">
          <w:tblGrid>
            <w:gridCol w:w="2600"/>
            <w:gridCol w:w="1900"/>
            <w:gridCol w:w="2100"/>
            <w:gridCol w:w="1500"/>
            <w:gridCol w:w="16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A">
            <w:pPr>
              <w:rPr/>
            </w:pPr>
            <w:r w:rsidDel="00000000" w:rsidR="00000000" w:rsidRPr="00000000">
              <w:rPr>
                <w:b w:val="1"/>
                <w:bCs w:val="1"/>
                <w:color w:val="000000"/>
                <w:sz w:val="20"/>
                <w:szCs w:val="20"/>
                <w:rtl w:val="0"/>
              </w:rPr>
              <w:t xml:space="preserve">Action/Task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B">
            <w:pPr>
              <w:rPr/>
            </w:pPr>
            <w:r w:rsidDel="00000000" w:rsidR="00000000" w:rsidRPr="00000000">
              <w:rPr>
                <w:b w:val="1"/>
                <w:bCs w:val="1"/>
                <w:color w:val="000000"/>
                <w:sz w:val="20"/>
                <w:szCs w:val="20"/>
                <w:rtl w:val="0"/>
              </w:rPr>
              <w:t xml:space="preserve">Responsible Person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C">
            <w:pPr>
              <w:rPr/>
            </w:pPr>
            <w:r w:rsidDel="00000000" w:rsidR="00000000" w:rsidRPr="00000000">
              <w:rPr>
                <w:b w:val="1"/>
                <w:bCs w:val="1"/>
                <w:color w:val="000000"/>
                <w:sz w:val="20"/>
                <w:szCs w:val="20"/>
                <w:rtl w:val="0"/>
              </w:rPr>
              <w:t xml:space="preserve">Resources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rPr/>
            </w:pPr>
            <w:r w:rsidDel="00000000" w:rsidR="00000000" w:rsidRPr="00000000">
              <w:rPr>
                <w:b w:val="1"/>
                <w:bCs w:val="1"/>
                <w:color w:val="000000"/>
                <w:sz w:val="20"/>
                <w:szCs w:val="20"/>
                <w:rtl w:val="0"/>
              </w:rPr>
              <w:t xml:space="preserve">Deadline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E">
            <w:pPr>
              <w:rPr/>
            </w:pPr>
            <w:r w:rsidDel="00000000" w:rsidR="00000000" w:rsidRPr="00000000">
              <w:rPr>
                <w:b w:val="1"/>
                <w:bCs w:val="1"/>
                <w:color w:val="000000"/>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F">
            <w:pPr>
              <w:rPr/>
            </w:pPr>
            <w:r w:rsidDel="00000000" w:rsidR="00000000" w:rsidRPr="00000000">
              <w:rPr>
                <w:b w:val="0"/>
                <w:bCs w:val="0"/>
                <w:color w:val="000000"/>
                <w:sz w:val="20"/>
                <w:szCs w:val="20"/>
                <w:rtl w:val="0"/>
              </w:rPr>
              <w:t xml:space="preserve">Deploy centralized logging 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0">
            <w:pPr>
              <w:rPr/>
            </w:pPr>
            <w:r w:rsidDel="00000000" w:rsidR="00000000" w:rsidRPr="00000000">
              <w:rPr>
                <w:b w:val="0"/>
                <w:bCs w:val="0"/>
                <w:color w:val="000000"/>
                <w:sz w:val="20"/>
                <w:szCs w:val="20"/>
                <w:rtl w:val="0"/>
              </w:rPr>
              <w:t xml:space="preserve">Backend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1">
            <w:pPr>
              <w:rPr/>
            </w:pPr>
            <w:r w:rsidDel="00000000" w:rsidR="00000000" w:rsidRPr="00000000">
              <w:rPr>
                <w:b w:val="0"/>
                <w:bCs w:val="0"/>
                <w:color w:val="000000"/>
                <w:sz w:val="20"/>
                <w:szCs w:val="20"/>
                <w:rtl w:val="0"/>
              </w:rPr>
              <w:t xml:space="preserve">Logging/SIEM tool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2">
            <w:pPr>
              <w:rPr/>
            </w:pPr>
            <w:r w:rsidDel="00000000" w:rsidR="00000000" w:rsidRPr="00000000">
              <w:rPr>
                <w:b w:val="0"/>
                <w:bCs w:val="0"/>
                <w:color w:val="000000"/>
                <w:sz w:val="20"/>
                <w:szCs w:val="20"/>
                <w:rtl w:val="0"/>
              </w:rPr>
              <w:t xml:space="preserve">Week 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4">
            <w:pPr>
              <w:rPr/>
            </w:pPr>
            <w:r w:rsidDel="00000000" w:rsidR="00000000" w:rsidRPr="00000000">
              <w:rPr>
                <w:b w:val="0"/>
                <w:bCs w:val="0"/>
                <w:color w:val="000000"/>
                <w:sz w:val="20"/>
                <w:szCs w:val="20"/>
                <w:rtl w:val="0"/>
              </w:rPr>
              <w:t xml:space="preserve">Define log retention &amp; review policy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5">
            <w:pPr>
              <w:rPr/>
            </w:pPr>
            <w:r w:rsidDel="00000000" w:rsidR="00000000" w:rsidRPr="00000000">
              <w:rPr>
                <w:b w:val="0"/>
                <w:bCs w:val="0"/>
                <w:color w:val="000000"/>
                <w:sz w:val="20"/>
                <w:szCs w:val="20"/>
                <w:rtl w:val="0"/>
              </w:rPr>
              <w:t xml:space="preserve">Project Security Lead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6">
            <w:pPr>
              <w:rPr/>
            </w:pPr>
            <w:r w:rsidDel="00000000" w:rsidR="00000000" w:rsidRPr="00000000">
              <w:rPr>
                <w:b w:val="0"/>
                <w:bCs w:val="0"/>
                <w:color w:val="000000"/>
                <w:sz w:val="20"/>
                <w:szCs w:val="20"/>
                <w:rtl w:val="0"/>
              </w:rPr>
              <w:t xml:space="preserve">Policy document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7">
            <w:pPr>
              <w:rPr/>
            </w:pPr>
            <w:r w:rsidDel="00000000" w:rsidR="00000000" w:rsidRPr="00000000">
              <w:rPr>
                <w:b w:val="0"/>
                <w:bCs w:val="0"/>
                <w:color w:val="000000"/>
                <w:sz w:val="20"/>
                <w:szCs w:val="20"/>
                <w:rtl w:val="0"/>
              </w:rPr>
              <w:t xml:space="preserve">Week 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8">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9">
            <w:pPr>
              <w:rPr/>
            </w:pPr>
            <w:r w:rsidDel="00000000" w:rsidR="00000000" w:rsidRPr="00000000">
              <w:rPr>
                <w:b w:val="0"/>
                <w:bCs w:val="0"/>
                <w:color w:val="000000"/>
                <w:sz w:val="20"/>
                <w:szCs w:val="20"/>
                <w:rtl w:val="0"/>
              </w:rPr>
              <w:t xml:space="preserve">Configure anomaly alerts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A">
            <w:pPr>
              <w:rPr/>
            </w:pPr>
            <w:r w:rsidDel="00000000" w:rsidR="00000000" w:rsidRPr="00000000">
              <w:rPr>
                <w:b w:val="0"/>
                <w:bCs w:val="0"/>
                <w:color w:val="000000"/>
                <w:sz w:val="20"/>
                <w:szCs w:val="20"/>
                <w:rtl w:val="0"/>
              </w:rPr>
              <w:t xml:space="preserve">Backend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B">
            <w:pPr>
              <w:rPr/>
            </w:pPr>
            <w:r w:rsidDel="00000000" w:rsidR="00000000" w:rsidRPr="00000000">
              <w:rPr>
                <w:b w:val="0"/>
                <w:bCs w:val="0"/>
                <w:color w:val="000000"/>
                <w:sz w:val="20"/>
                <w:szCs w:val="20"/>
                <w:rtl w:val="0"/>
              </w:rPr>
              <w:t xml:space="preserve">Alerting tool config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rPr/>
            </w:pPr>
            <w:r w:rsidDel="00000000" w:rsidR="00000000" w:rsidRPr="00000000">
              <w:rPr>
                <w:b w:val="0"/>
                <w:bCs w:val="0"/>
                <w:color w:val="000000"/>
                <w:sz w:val="20"/>
                <w:szCs w:val="20"/>
                <w:rtl w:val="0"/>
              </w:rPr>
              <w:t xml:space="preserve">Week 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rPr/>
            </w:pPr>
            <w:r w:rsidDel="00000000" w:rsidR="00000000" w:rsidRPr="00000000">
              <w:rPr>
                <w:b w:val="0"/>
                <w:bCs w:val="0"/>
                <w:color w:val="000000"/>
                <w:sz w:val="20"/>
                <w:szCs w:val="20"/>
                <w:rtl w:val="0"/>
              </w:rPr>
              <w:t xml:space="preserve">Planned</w:t>
            </w:r>
            <w:r w:rsidDel="00000000" w:rsidR="00000000" w:rsidRPr="00000000">
              <w:rPr>
                <w:rtl w:val="0"/>
              </w:rPr>
            </w:r>
          </w:p>
        </w:tc>
      </w:tr>
    </w:tbl>
    <w:p w:rsidR="00000000" w:rsidDel="00000000" w:rsidP="00000000" w:rsidRDefault="00000000" w:rsidRPr="00000000" w14:paraId="0000015E">
      <w:pPr>
        <w:spacing w:after="100" w:lineRule="auto"/>
        <w:rPr/>
      </w:pPr>
      <w:r w:rsidDel="00000000" w:rsidR="00000000" w:rsidRPr="00000000">
        <w:rPr>
          <w:rtl w:val="0"/>
        </w:rPr>
      </w:r>
    </w:p>
    <w:p w:rsidR="00000000" w:rsidDel="00000000" w:rsidP="00000000" w:rsidRDefault="00000000" w:rsidRPr="00000000" w14:paraId="0000015F">
      <w:pPr>
        <w:pStyle w:val="Heading2"/>
        <w:spacing w:after="100" w:before="220" w:lineRule="auto"/>
        <w:rPr/>
      </w:pPr>
      <w:r w:rsidDel="00000000" w:rsidR="00000000" w:rsidRPr="00000000">
        <w:rPr>
          <w:b w:val="1"/>
          <w:bCs w:val="1"/>
          <w:color w:val="000000"/>
          <w:sz w:val="22"/>
          <w:szCs w:val="22"/>
          <w:rtl w:val="0"/>
        </w:rPr>
        <w:t xml:space="preserve">VII. Implementation</w:t>
      </w: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rtl w:val="0"/>
        </w:rPr>
        <w:t xml:space="preserve">Logging will be enabled first in staging, reviewed for noise/completeness, then rolled out to production with alert thresholds tuned over two weeks.</w:t>
      </w:r>
    </w:p>
    <w:p w:rsidR="00000000" w:rsidDel="00000000" w:rsidP="00000000" w:rsidRDefault="00000000" w:rsidRPr="00000000" w14:paraId="00000161">
      <w:pPr>
        <w:pStyle w:val="Heading2"/>
        <w:spacing w:after="100" w:before="220" w:lineRule="auto"/>
        <w:rPr/>
      </w:pPr>
      <w:r w:rsidDel="00000000" w:rsidR="00000000" w:rsidRPr="00000000">
        <w:rPr>
          <w:b w:val="1"/>
          <w:bCs w:val="1"/>
          <w:color w:val="000000"/>
          <w:sz w:val="22"/>
          <w:szCs w:val="22"/>
          <w:rtl w:val="0"/>
        </w:rPr>
        <w:t xml:space="preserve">VIII. Verification and Validation</w:t>
      </w: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rtl w:val="0"/>
        </w:rPr>
        <w:t xml:space="preserve">The team will simulate an abnormal event (e.g., repeated failed API calls) and confirm it is logged and triggers an alert.</w:t>
      </w:r>
    </w:p>
    <w:p w:rsidR="00000000" w:rsidDel="00000000" w:rsidP="00000000" w:rsidRDefault="00000000" w:rsidRPr="00000000" w14:paraId="00000163">
      <w:pPr>
        <w:pStyle w:val="Heading2"/>
        <w:spacing w:after="100" w:before="220" w:lineRule="auto"/>
        <w:rPr/>
      </w:pPr>
      <w:r w:rsidDel="00000000" w:rsidR="00000000" w:rsidRPr="00000000">
        <w:rPr>
          <w:b w:val="1"/>
          <w:bCs w:val="1"/>
          <w:color w:val="000000"/>
          <w:sz w:val="22"/>
          <w:szCs w:val="22"/>
          <w:rtl w:val="0"/>
        </w:rPr>
        <w:t xml:space="preserve">IX. Remediation Evidence</w:t>
      </w: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rtl w:val="0"/>
        </w:rPr>
        <w:t xml:space="preserve">Sample log entries, alert notification screenshots, and the approved logging policy document.</w:t>
      </w:r>
    </w:p>
    <w:p w:rsidR="00000000" w:rsidDel="00000000" w:rsidP="00000000" w:rsidRDefault="00000000" w:rsidRPr="00000000" w14:paraId="00000165">
      <w:pPr>
        <w:pStyle w:val="Heading2"/>
        <w:spacing w:after="100" w:before="220" w:lineRule="auto"/>
        <w:rPr/>
      </w:pPr>
      <w:r w:rsidDel="00000000" w:rsidR="00000000" w:rsidRPr="00000000">
        <w:rPr>
          <w:b w:val="1"/>
          <w:bCs w:val="1"/>
          <w:color w:val="000000"/>
          <w:sz w:val="22"/>
          <w:szCs w:val="22"/>
          <w:rtl w:val="0"/>
        </w:rPr>
        <w:t xml:space="preserve">X. Residual Risk</w:t>
      </w:r>
      <w:r w:rsidDel="00000000" w:rsidR="00000000" w:rsidRPr="00000000">
        <w:rPr>
          <w:rtl w:val="0"/>
        </w:rPr>
      </w:r>
    </w:p>
    <w:p w:rsidR="00000000" w:rsidDel="00000000" w:rsidP="00000000" w:rsidRDefault="00000000" w:rsidRPr="00000000" w14:paraId="00000166">
      <w:pPr>
        <w:spacing w:after="120" w:lineRule="auto"/>
        <w:rPr/>
      </w:pPr>
      <w:r w:rsidDel="00000000" w:rsidR="00000000" w:rsidRPr="00000000">
        <w:rPr>
          <w:rtl w:val="0"/>
        </w:rPr>
        <w:t xml:space="preserve">Low – ongoing risk limited to alert fatigue or missed edge cases, to be refined through periodic policy review.</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pBdr>
          <w:bottom w:color="000000" w:space="4" w:sz="12" w:val="single"/>
        </w:pBdr>
        <w:spacing w:after="200" w:before="0" w:lineRule="auto"/>
        <w:rPr/>
      </w:pPr>
      <w:r w:rsidDel="00000000" w:rsidR="00000000" w:rsidRPr="00000000">
        <w:rPr>
          <w:b w:val="1"/>
          <w:bCs w:val="1"/>
          <w:color w:val="000000"/>
          <w:sz w:val="28"/>
          <w:szCs w:val="28"/>
          <w:rtl w:val="0"/>
        </w:rPr>
        <w:t xml:space="preserve">Remediation Plan RP-2026-07: Insufficient Backup and Recovery Plan for System and Event History Data</w:t>
      </w:r>
      <w:r w:rsidDel="00000000" w:rsidR="00000000" w:rsidRPr="00000000">
        <w:rPr>
          <w:rtl w:val="0"/>
        </w:rPr>
      </w:r>
    </w:p>
    <w:p w:rsidR="00000000" w:rsidDel="00000000" w:rsidP="00000000" w:rsidRDefault="00000000" w:rsidRPr="00000000" w14:paraId="0000016A">
      <w:pPr>
        <w:pStyle w:val="Heading2"/>
        <w:spacing w:after="100" w:before="220" w:lineRule="auto"/>
        <w:rPr/>
      </w:pPr>
      <w:r w:rsidDel="00000000" w:rsidR="00000000" w:rsidRPr="00000000">
        <w:rPr>
          <w:b w:val="1"/>
          <w:bCs w:val="1"/>
          <w:color w:val="000000"/>
          <w:sz w:val="22"/>
          <w:szCs w:val="22"/>
          <w:rtl w:val="0"/>
        </w:rPr>
        <w:t xml:space="preserve">I. Remediation Plan Information</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b w:val="1"/>
          <w:bCs w:val="1"/>
          <w:rtl w:val="0"/>
        </w:rPr>
        <w:t xml:space="preserve">A. Plan ID: </w:t>
      </w:r>
      <w:r w:rsidDel="00000000" w:rsidR="00000000" w:rsidRPr="00000000">
        <w:rPr>
          <w:rtl w:val="0"/>
        </w:rPr>
        <w:t xml:space="preserve">RP-2026-07</w:t>
      </w:r>
    </w:p>
    <w:p w:rsidR="00000000" w:rsidDel="00000000" w:rsidP="00000000" w:rsidRDefault="00000000" w:rsidRPr="00000000" w14:paraId="0000016C">
      <w:pPr>
        <w:spacing w:after="80" w:lineRule="auto"/>
        <w:rPr/>
      </w:pPr>
      <w:r w:rsidDel="00000000" w:rsidR="00000000" w:rsidRPr="00000000">
        <w:rPr>
          <w:b w:val="1"/>
          <w:bCs w:val="1"/>
          <w:rtl w:val="0"/>
        </w:rPr>
        <w:t xml:space="preserve">B. Date: </w:t>
      </w:r>
      <w:r w:rsidDel="00000000" w:rsidR="00000000" w:rsidRPr="00000000">
        <w:rPr>
          <w:rtl w:val="0"/>
        </w:rPr>
        <w:t xml:space="preserve">September 18, 2026</w:t>
      </w:r>
    </w:p>
    <w:p w:rsidR="00000000" w:rsidDel="00000000" w:rsidP="00000000" w:rsidRDefault="00000000" w:rsidRPr="00000000" w14:paraId="0000016D">
      <w:pPr>
        <w:spacing w:after="80" w:lineRule="auto"/>
        <w:rPr/>
      </w:pPr>
      <w:r w:rsidDel="00000000" w:rsidR="00000000" w:rsidRPr="00000000">
        <w:rPr>
          <w:b w:val="1"/>
          <w:bCs w:val="1"/>
          <w:rtl w:val="0"/>
        </w:rPr>
        <w:t xml:space="preserve">C. Organization: </w:t>
      </w:r>
      <w:r w:rsidDel="00000000" w:rsidR="00000000" w:rsidRPr="00000000">
        <w:rPr>
          <w:rtl w:val="0"/>
        </w:rPr>
        <w:t xml:space="preserve">PAW-ER Capstone Project Team</w:t>
      </w:r>
    </w:p>
    <w:p w:rsidR="00000000" w:rsidDel="00000000" w:rsidP="00000000" w:rsidRDefault="00000000" w:rsidRPr="00000000" w14:paraId="0000016E">
      <w:pPr>
        <w:spacing w:after="80" w:lineRule="auto"/>
        <w:rPr/>
      </w:pPr>
      <w:r w:rsidDel="00000000" w:rsidR="00000000" w:rsidRPr="00000000">
        <w:rPr>
          <w:b w:val="1"/>
          <w:bCs w:val="1"/>
          <w:rtl w:val="0"/>
        </w:rPr>
        <w:t xml:space="preserve">D. Assessment Source: </w:t>
      </w:r>
      <w:r w:rsidDel="00000000" w:rsidR="00000000" w:rsidRPr="00000000">
        <w:rPr>
          <w:rtl w:val="0"/>
        </w:rPr>
        <w:t xml:space="preserve">Internal Security Risk Assessment – Capstone System Review</w:t>
      </w:r>
    </w:p>
    <w:p w:rsidR="00000000" w:rsidDel="00000000" w:rsidP="00000000" w:rsidRDefault="00000000" w:rsidRPr="00000000" w14:paraId="0000016F">
      <w:pPr>
        <w:pStyle w:val="Heading2"/>
        <w:spacing w:after="100" w:before="220" w:lineRule="auto"/>
        <w:rPr/>
      </w:pPr>
      <w:r w:rsidDel="00000000" w:rsidR="00000000" w:rsidRPr="00000000">
        <w:rPr>
          <w:b w:val="1"/>
          <w:bCs w:val="1"/>
          <w:color w:val="000000"/>
          <w:sz w:val="22"/>
          <w:szCs w:val="22"/>
          <w:rtl w:val="0"/>
        </w:rPr>
        <w:t xml:space="preserve">II. Security Finding</w:t>
      </w:r>
      <w:r w:rsidDel="00000000" w:rsidR="00000000" w:rsidRPr="00000000">
        <w:rPr>
          <w:rtl w:val="0"/>
        </w:rPr>
      </w:r>
    </w:p>
    <w:p w:rsidR="00000000" w:rsidDel="00000000" w:rsidP="00000000" w:rsidRDefault="00000000" w:rsidRPr="00000000" w14:paraId="00000170">
      <w:pPr>
        <w:spacing w:after="80" w:lineRule="auto"/>
        <w:rPr/>
      </w:pPr>
      <w:r w:rsidDel="00000000" w:rsidR="00000000" w:rsidRPr="00000000">
        <w:rPr>
          <w:b w:val="1"/>
          <w:bCs w:val="1"/>
          <w:rtl w:val="0"/>
        </w:rPr>
        <w:t xml:space="preserve">A. Finding: </w:t>
      </w:r>
      <w:r w:rsidDel="00000000" w:rsidR="00000000" w:rsidRPr="00000000">
        <w:rPr>
          <w:rtl w:val="0"/>
        </w:rPr>
        <w:t xml:space="preserve">Insufficient Backup and Recovery Plan for System and Event History Data</w:t>
      </w:r>
    </w:p>
    <w:p w:rsidR="00000000" w:rsidDel="00000000" w:rsidP="00000000" w:rsidRDefault="00000000" w:rsidRPr="00000000" w14:paraId="00000171">
      <w:pPr>
        <w:spacing w:after="80" w:lineRule="auto"/>
        <w:rPr/>
      </w:pPr>
      <w:r w:rsidDel="00000000" w:rsidR="00000000" w:rsidRPr="00000000">
        <w:rPr>
          <w:b w:val="1"/>
          <w:bCs w:val="1"/>
          <w:rtl w:val="0"/>
        </w:rPr>
        <w:t xml:space="preserve">B. Affected Asset/Area: </w:t>
      </w:r>
      <w:r w:rsidDel="00000000" w:rsidR="00000000" w:rsidRPr="00000000">
        <w:rPr>
          <w:rtl w:val="0"/>
        </w:rPr>
        <w:t xml:space="preserve">Feeding history, water-monitoring history, and event logs stored in the backend database</w:t>
      </w:r>
    </w:p>
    <w:p w:rsidR="00000000" w:rsidDel="00000000" w:rsidP="00000000" w:rsidRDefault="00000000" w:rsidRPr="00000000" w14:paraId="00000172">
      <w:pPr>
        <w:spacing w:after="80" w:lineRule="auto"/>
        <w:rPr/>
      </w:pPr>
      <w:r w:rsidDel="00000000" w:rsidR="00000000" w:rsidRPr="00000000">
        <w:rPr>
          <w:b w:val="1"/>
          <w:bCs w:val="1"/>
          <w:rtl w:val="0"/>
        </w:rPr>
        <w:t xml:space="preserve">C. Description: </w:t>
      </w:r>
      <w:r w:rsidDel="00000000" w:rsidR="00000000" w:rsidRPr="00000000">
        <w:rPr>
          <w:rtl w:val="0"/>
        </w:rPr>
        <w:t xml:space="preserve">There is no defined backup or disaster-recovery procedure for historical data such as feeding logs, water level records, and notification history.</w:t>
      </w:r>
    </w:p>
    <w:p w:rsidR="00000000" w:rsidDel="00000000" w:rsidP="00000000" w:rsidRDefault="00000000" w:rsidRPr="00000000" w14:paraId="00000173">
      <w:pPr>
        <w:spacing w:after="80" w:lineRule="auto"/>
        <w:rPr/>
      </w:pPr>
      <w:r w:rsidDel="00000000" w:rsidR="00000000" w:rsidRPr="00000000">
        <w:rPr>
          <w:b w:val="1"/>
          <w:bCs w:val="1"/>
          <w:rtl w:val="0"/>
        </w:rPr>
        <w:t xml:space="preserve">D. Threat: </w:t>
      </w:r>
      <w:r w:rsidDel="00000000" w:rsidR="00000000" w:rsidRPr="00000000">
        <w:rPr>
          <w:rtl w:val="0"/>
        </w:rPr>
        <w:t xml:space="preserve">Data loss resulting from server failure, accidental deletion, or a ransomware/destructive attack on the backend.</w:t>
      </w:r>
    </w:p>
    <w:p w:rsidR="00000000" w:rsidDel="00000000" w:rsidP="00000000" w:rsidRDefault="00000000" w:rsidRPr="00000000" w14:paraId="00000174">
      <w:pPr>
        <w:spacing w:after="80" w:lineRule="auto"/>
        <w:rPr/>
      </w:pPr>
      <w:r w:rsidDel="00000000" w:rsidR="00000000" w:rsidRPr="00000000">
        <w:rPr>
          <w:b w:val="1"/>
          <w:bCs w:val="1"/>
          <w:rtl w:val="0"/>
        </w:rPr>
        <w:t xml:space="preserve">E. Potential Impact: </w:t>
      </w:r>
      <w:r w:rsidDel="00000000" w:rsidR="00000000" w:rsidRPr="00000000">
        <w:rPr>
          <w:rtl w:val="0"/>
        </w:rPr>
        <w:t xml:space="preserve">Loss of historical records needed for troubleshooting, owner review of pet-care patterns, and potential support or warranty claims.</w:t>
      </w:r>
    </w:p>
    <w:p w:rsidR="00000000" w:rsidDel="00000000" w:rsidP="00000000" w:rsidRDefault="00000000" w:rsidRPr="00000000" w14:paraId="00000175">
      <w:pPr>
        <w:pStyle w:val="Heading2"/>
        <w:spacing w:after="100" w:before="220" w:lineRule="auto"/>
        <w:rPr/>
      </w:pPr>
      <w:r w:rsidDel="00000000" w:rsidR="00000000" w:rsidRPr="00000000">
        <w:rPr>
          <w:b w:val="1"/>
          <w:bCs w:val="1"/>
          <w:color w:val="000000"/>
          <w:sz w:val="22"/>
          <w:szCs w:val="22"/>
          <w:rtl w:val="0"/>
        </w:rPr>
        <w:t xml:space="preserve">III. Risk Assessment</w:t>
      </w:r>
      <w:r w:rsidDel="00000000" w:rsidR="00000000" w:rsidRPr="00000000">
        <w:rPr>
          <w:rtl w:val="0"/>
        </w:rPr>
      </w:r>
    </w:p>
    <w:tbl>
      <w:tblPr>
        <w:tblStyle w:val="Table13"/>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3106"/>
        <w:tblGridChange w:id="0">
          <w:tblGrid>
            <w:gridCol w:w="2200"/>
            <w:gridCol w:w="2200"/>
            <w:gridCol w:w="2200"/>
            <w:gridCol w:w="31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6">
            <w:pPr>
              <w:rPr/>
            </w:pPr>
            <w:r w:rsidDel="00000000" w:rsidR="00000000" w:rsidRPr="00000000">
              <w:rPr>
                <w:b w:val="1"/>
                <w:bCs w:val="1"/>
                <w:color w:val="000000"/>
                <w:sz w:val="20"/>
                <w:szCs w:val="20"/>
                <w:rtl w:val="0"/>
              </w:rPr>
              <w:t xml:space="preserve">Likelihood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7">
            <w:pPr>
              <w:rPr/>
            </w:pPr>
            <w:r w:rsidDel="00000000" w:rsidR="00000000" w:rsidRPr="00000000">
              <w:rPr>
                <w:b w:val="1"/>
                <w:bCs w:val="1"/>
                <w:color w:val="000000"/>
                <w:sz w:val="20"/>
                <w:szCs w:val="20"/>
                <w:rtl w:val="0"/>
              </w:rPr>
              <w:t xml:space="preserve">Impact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8">
            <w:pPr>
              <w:rPr/>
            </w:pPr>
            <w:r w:rsidDel="00000000" w:rsidR="00000000" w:rsidRPr="00000000">
              <w:rPr>
                <w:b w:val="1"/>
                <w:bCs w:val="1"/>
                <w:color w:val="000000"/>
                <w:sz w:val="20"/>
                <w:szCs w:val="20"/>
                <w:rtl w:val="0"/>
              </w:rPr>
              <w:t xml:space="preserve">Overall 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rPr/>
            </w:pPr>
            <w:r w:rsidDel="00000000" w:rsidR="00000000" w:rsidRPr="00000000">
              <w:rPr>
                <w:b w:val="1"/>
                <w:bCs w:val="1"/>
                <w:color w:val="000000"/>
                <w:sz w:val="20"/>
                <w:szCs w:val="20"/>
                <w:rtl w:val="0"/>
              </w:rPr>
              <w:t xml:space="preserve">Risk Explanation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A">
            <w:pPr>
              <w:rPr/>
            </w:pPr>
            <w:r w:rsidDel="00000000" w:rsidR="00000000" w:rsidRPr="00000000">
              <w:rPr>
                <w:b w:val="0"/>
                <w:bCs w:val="0"/>
                <w:color w:val="000000"/>
                <w:sz w:val="20"/>
                <w:szCs w:val="20"/>
                <w:rtl w:val="0"/>
              </w:rPr>
              <w:t xml:space="preserve">Low–Medium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B">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C">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D">
            <w:pPr>
              <w:rPr/>
            </w:pPr>
            <w:r w:rsidDel="00000000" w:rsidR="00000000" w:rsidRPr="00000000">
              <w:rPr>
                <w:b w:val="0"/>
                <w:bCs w:val="0"/>
                <w:color w:val="000000"/>
                <w:sz w:val="20"/>
                <w:szCs w:val="20"/>
                <w:rtl w:val="0"/>
              </w:rPr>
              <w:t xml:space="preserve">The data is not safety-critical in real time, but its loss reduces the system's long-term value and traceability.</w:t>
            </w:r>
            <w:r w:rsidDel="00000000" w:rsidR="00000000" w:rsidRPr="00000000">
              <w:rPr>
                <w:rtl w:val="0"/>
              </w:rPr>
            </w:r>
          </w:p>
        </w:tc>
      </w:tr>
    </w:tbl>
    <w:p w:rsidR="00000000" w:rsidDel="00000000" w:rsidP="00000000" w:rsidRDefault="00000000" w:rsidRPr="00000000" w14:paraId="0000017E">
      <w:pPr>
        <w:spacing w:after="100" w:lineRule="auto"/>
        <w:rPr/>
      </w:pPr>
      <w:r w:rsidDel="00000000" w:rsidR="00000000" w:rsidRPr="00000000">
        <w:rPr>
          <w:rtl w:val="0"/>
        </w:rPr>
      </w:r>
    </w:p>
    <w:p w:rsidR="00000000" w:rsidDel="00000000" w:rsidP="00000000" w:rsidRDefault="00000000" w:rsidRPr="00000000" w14:paraId="0000017F">
      <w:pPr>
        <w:pStyle w:val="Heading2"/>
        <w:spacing w:after="100" w:before="220" w:lineRule="auto"/>
        <w:rPr/>
      </w:pPr>
      <w:r w:rsidDel="00000000" w:rsidR="00000000" w:rsidRPr="00000000">
        <w:rPr>
          <w:b w:val="1"/>
          <w:bCs w:val="1"/>
          <w:color w:val="000000"/>
          <w:sz w:val="22"/>
          <w:szCs w:val="22"/>
          <w:rtl w:val="0"/>
        </w:rPr>
        <w:t xml:space="preserve">IV. Remediation Objective</w:t>
      </w:r>
      <w:r w:rsidDel="00000000" w:rsidR="00000000" w:rsidRPr="00000000">
        <w:rPr>
          <w:rtl w:val="0"/>
        </w:rPr>
      </w:r>
    </w:p>
    <w:p w:rsidR="00000000" w:rsidDel="00000000" w:rsidP="00000000" w:rsidRDefault="00000000" w:rsidRPr="00000000" w14:paraId="00000180">
      <w:pPr>
        <w:spacing w:after="120" w:lineRule="auto"/>
        <w:rPr/>
      </w:pPr>
      <w:r w:rsidDel="00000000" w:rsidR="00000000" w:rsidRPr="00000000">
        <w:rPr>
          <w:rtl w:val="0"/>
        </w:rPr>
        <w:t xml:space="preserve">Ensure the availability and recoverability of stored system data.</w:t>
      </w:r>
    </w:p>
    <w:p w:rsidR="00000000" w:rsidDel="00000000" w:rsidP="00000000" w:rsidRDefault="00000000" w:rsidRPr="00000000" w14:paraId="00000181">
      <w:pPr>
        <w:pStyle w:val="Heading2"/>
        <w:spacing w:after="100" w:before="220" w:lineRule="auto"/>
        <w:rPr/>
      </w:pPr>
      <w:r w:rsidDel="00000000" w:rsidR="00000000" w:rsidRPr="00000000">
        <w:rPr>
          <w:b w:val="1"/>
          <w:bCs w:val="1"/>
          <w:color w:val="000000"/>
          <w:sz w:val="22"/>
          <w:szCs w:val="22"/>
          <w:rtl w:val="0"/>
        </w:rPr>
        <w:t xml:space="preserve">V. Proposed Remediation</w:t>
      </w:r>
      <w:r w:rsidDel="00000000" w:rsidR="00000000" w:rsidRPr="00000000">
        <w:rPr>
          <w:rtl w:val="0"/>
        </w:rPr>
      </w:r>
    </w:p>
    <w:p w:rsidR="00000000" w:rsidDel="00000000" w:rsidP="00000000" w:rsidRDefault="00000000" w:rsidRPr="00000000" w14:paraId="00000182">
      <w:pPr>
        <w:spacing w:after="80" w:lineRule="auto"/>
        <w:rPr/>
      </w:pPr>
      <w:r w:rsidDel="00000000" w:rsidR="00000000" w:rsidRPr="00000000">
        <w:rPr>
          <w:b w:val="1"/>
          <w:bCs w:val="1"/>
          <w:rtl w:val="0"/>
        </w:rPr>
        <w:t xml:space="preserve">A. Corrective Action: </w:t>
      </w:r>
      <w:r w:rsidDel="00000000" w:rsidR="00000000" w:rsidRPr="00000000">
        <w:rPr>
          <w:rtl w:val="0"/>
        </w:rPr>
        <w:t xml:space="preserve">Implement scheduled automated backups of the database with redundant, offsite/cloud storage.</w:t>
      </w:r>
    </w:p>
    <w:p w:rsidR="00000000" w:rsidDel="00000000" w:rsidP="00000000" w:rsidRDefault="00000000" w:rsidRPr="00000000" w14:paraId="00000183">
      <w:pPr>
        <w:spacing w:after="80" w:lineRule="auto"/>
        <w:rPr/>
      </w:pPr>
      <w:r w:rsidDel="00000000" w:rsidR="00000000" w:rsidRPr="00000000">
        <w:rPr>
          <w:b w:val="1"/>
          <w:bCs w:val="1"/>
          <w:rtl w:val="0"/>
        </w:rPr>
        <w:t xml:space="preserve">B. Preventive Action: </w:t>
      </w:r>
      <w:r w:rsidDel="00000000" w:rsidR="00000000" w:rsidRPr="00000000">
        <w:rPr>
          <w:rtl w:val="0"/>
        </w:rPr>
        <w:t xml:space="preserve">Periodically test backup restoration and document a formal data-recovery plan.</w:t>
      </w:r>
    </w:p>
    <w:p w:rsidR="00000000" w:rsidDel="00000000" w:rsidP="00000000" w:rsidRDefault="00000000" w:rsidRPr="00000000" w14:paraId="00000184">
      <w:pPr>
        <w:spacing w:after="80" w:lineRule="auto"/>
        <w:rPr/>
      </w:pPr>
      <w:r w:rsidDel="00000000" w:rsidR="00000000" w:rsidRPr="00000000">
        <w:rPr>
          <w:b w:val="1"/>
          <w:bCs w:val="1"/>
          <w:rtl w:val="0"/>
        </w:rPr>
        <w:t xml:space="preserve">C. Security Improvement (ISO/IEC 27001:2022 Mapping): </w:t>
      </w:r>
      <w:r w:rsidDel="00000000" w:rsidR="00000000" w:rsidRPr="00000000">
        <w:rPr>
          <w:rtl w:val="0"/>
        </w:rPr>
        <w:t xml:space="preserve">ISO/IEC 27001:2022 Annex A.8.13 – Information Backup; A.5.29 – Information Security During Disruption</w:t>
      </w:r>
    </w:p>
    <w:p w:rsidR="00000000" w:rsidDel="00000000" w:rsidP="00000000" w:rsidRDefault="00000000" w:rsidRPr="00000000" w14:paraId="00000185">
      <w:pPr>
        <w:pStyle w:val="Heading2"/>
        <w:spacing w:after="100" w:before="220" w:lineRule="auto"/>
        <w:rPr/>
      </w:pPr>
      <w:r w:rsidDel="00000000" w:rsidR="00000000" w:rsidRPr="00000000">
        <w:rPr>
          <w:b w:val="1"/>
          <w:bCs w:val="1"/>
          <w:color w:val="000000"/>
          <w:sz w:val="22"/>
          <w:szCs w:val="22"/>
          <w:rtl w:val="0"/>
        </w:rPr>
        <w:t xml:space="preserve">VI. Action Plan</w:t>
      </w:r>
      <w:r w:rsidDel="00000000" w:rsidR="00000000" w:rsidRPr="00000000">
        <w:rPr>
          <w:rtl w:val="0"/>
        </w:rPr>
      </w:r>
    </w:p>
    <w:tbl>
      <w:tblPr>
        <w:tblStyle w:val="Table14"/>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2100"/>
        <w:gridCol w:w="1500"/>
        <w:gridCol w:w="1606"/>
        <w:tblGridChange w:id="0">
          <w:tblGrid>
            <w:gridCol w:w="2600"/>
            <w:gridCol w:w="1900"/>
            <w:gridCol w:w="2100"/>
            <w:gridCol w:w="1500"/>
            <w:gridCol w:w="16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6">
            <w:pPr>
              <w:rPr/>
            </w:pPr>
            <w:r w:rsidDel="00000000" w:rsidR="00000000" w:rsidRPr="00000000">
              <w:rPr>
                <w:b w:val="1"/>
                <w:bCs w:val="1"/>
                <w:color w:val="000000"/>
                <w:sz w:val="20"/>
                <w:szCs w:val="20"/>
                <w:rtl w:val="0"/>
              </w:rPr>
              <w:t xml:space="preserve">Action/Task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7">
            <w:pPr>
              <w:rPr/>
            </w:pPr>
            <w:r w:rsidDel="00000000" w:rsidR="00000000" w:rsidRPr="00000000">
              <w:rPr>
                <w:b w:val="1"/>
                <w:bCs w:val="1"/>
                <w:color w:val="000000"/>
                <w:sz w:val="20"/>
                <w:szCs w:val="20"/>
                <w:rtl w:val="0"/>
              </w:rPr>
              <w:t xml:space="preserve">Responsible Person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8">
            <w:pPr>
              <w:rPr/>
            </w:pPr>
            <w:r w:rsidDel="00000000" w:rsidR="00000000" w:rsidRPr="00000000">
              <w:rPr>
                <w:b w:val="1"/>
                <w:bCs w:val="1"/>
                <w:color w:val="000000"/>
                <w:sz w:val="20"/>
                <w:szCs w:val="20"/>
                <w:rtl w:val="0"/>
              </w:rPr>
              <w:t xml:space="preserve">Resources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9">
            <w:pPr>
              <w:rPr/>
            </w:pPr>
            <w:r w:rsidDel="00000000" w:rsidR="00000000" w:rsidRPr="00000000">
              <w:rPr>
                <w:b w:val="1"/>
                <w:bCs w:val="1"/>
                <w:color w:val="000000"/>
                <w:sz w:val="20"/>
                <w:szCs w:val="20"/>
                <w:rtl w:val="0"/>
              </w:rPr>
              <w:t xml:space="preserve">Deadline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A">
            <w:pPr>
              <w:rPr/>
            </w:pPr>
            <w:r w:rsidDel="00000000" w:rsidR="00000000" w:rsidRPr="00000000">
              <w:rPr>
                <w:b w:val="1"/>
                <w:bCs w:val="1"/>
                <w:color w:val="000000"/>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B">
            <w:pPr>
              <w:rPr/>
            </w:pPr>
            <w:r w:rsidDel="00000000" w:rsidR="00000000" w:rsidRPr="00000000">
              <w:rPr>
                <w:b w:val="0"/>
                <w:bCs w:val="0"/>
                <w:color w:val="000000"/>
                <w:sz w:val="20"/>
                <w:szCs w:val="20"/>
                <w:rtl w:val="0"/>
              </w:rPr>
              <w:t xml:space="preserve">Configure automated daily backups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C">
            <w:pPr>
              <w:rPr/>
            </w:pPr>
            <w:r w:rsidDel="00000000" w:rsidR="00000000" w:rsidRPr="00000000">
              <w:rPr>
                <w:b w:val="0"/>
                <w:bCs w:val="0"/>
                <w:color w:val="000000"/>
                <w:sz w:val="20"/>
                <w:szCs w:val="20"/>
                <w:rtl w:val="0"/>
              </w:rPr>
              <w:t xml:space="preserve">Backend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D">
            <w:pPr>
              <w:rPr/>
            </w:pPr>
            <w:r w:rsidDel="00000000" w:rsidR="00000000" w:rsidRPr="00000000">
              <w:rPr>
                <w:b w:val="0"/>
                <w:bCs w:val="0"/>
                <w:color w:val="000000"/>
                <w:sz w:val="20"/>
                <w:szCs w:val="20"/>
                <w:rtl w:val="0"/>
              </w:rPr>
              <w:t xml:space="preserve">Cloud storage account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E">
            <w:pPr>
              <w:rPr/>
            </w:pPr>
            <w:r w:rsidDel="00000000" w:rsidR="00000000" w:rsidRPr="00000000">
              <w:rPr>
                <w:b w:val="0"/>
                <w:bCs w:val="0"/>
                <w:color w:val="000000"/>
                <w:sz w:val="20"/>
                <w:szCs w:val="20"/>
                <w:rtl w:val="0"/>
              </w:rPr>
              <w:t xml:space="preserve">Week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F">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0">
            <w:pPr>
              <w:rPr/>
            </w:pPr>
            <w:r w:rsidDel="00000000" w:rsidR="00000000" w:rsidRPr="00000000">
              <w:rPr>
                <w:b w:val="0"/>
                <w:bCs w:val="0"/>
                <w:color w:val="000000"/>
                <w:sz w:val="20"/>
                <w:szCs w:val="20"/>
                <w:rtl w:val="0"/>
              </w:rPr>
              <w:t xml:space="preserve">Document and test recovery procedure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rPr/>
            </w:pPr>
            <w:r w:rsidDel="00000000" w:rsidR="00000000" w:rsidRPr="00000000">
              <w:rPr>
                <w:b w:val="0"/>
                <w:bCs w:val="0"/>
                <w:color w:val="000000"/>
                <w:sz w:val="20"/>
                <w:szCs w:val="20"/>
                <w:rtl w:val="0"/>
              </w:rPr>
              <w:t xml:space="preserve">Project Security Lead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2">
            <w:pPr>
              <w:rPr/>
            </w:pPr>
            <w:r w:rsidDel="00000000" w:rsidR="00000000" w:rsidRPr="00000000">
              <w:rPr>
                <w:b w:val="0"/>
                <w:bCs w:val="0"/>
                <w:color w:val="000000"/>
                <w:sz w:val="20"/>
                <w:szCs w:val="20"/>
                <w:rtl w:val="0"/>
              </w:rPr>
              <w:t xml:space="preserve">Test environment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3">
            <w:pPr>
              <w:rPr/>
            </w:pPr>
            <w:r w:rsidDel="00000000" w:rsidR="00000000" w:rsidRPr="00000000">
              <w:rPr>
                <w:b w:val="0"/>
                <w:bCs w:val="0"/>
                <w:color w:val="000000"/>
                <w:sz w:val="20"/>
                <w:szCs w:val="20"/>
                <w:rtl w:val="0"/>
              </w:rPr>
              <w:t xml:space="preserve">Week 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rPr/>
            </w:pPr>
            <w:r w:rsidDel="00000000" w:rsidR="00000000" w:rsidRPr="00000000">
              <w:rPr>
                <w:b w:val="0"/>
                <w:bCs w:val="0"/>
                <w:color w:val="000000"/>
                <w:sz w:val="20"/>
                <w:szCs w:val="20"/>
                <w:rtl w:val="0"/>
              </w:rPr>
              <w:t xml:space="preserve">Planned</w:t>
            </w:r>
            <w:r w:rsidDel="00000000" w:rsidR="00000000" w:rsidRPr="00000000">
              <w:rPr>
                <w:rtl w:val="0"/>
              </w:rPr>
            </w:r>
          </w:p>
        </w:tc>
      </w:tr>
    </w:tbl>
    <w:p w:rsidR="00000000" w:rsidDel="00000000" w:rsidP="00000000" w:rsidRDefault="00000000" w:rsidRPr="00000000" w14:paraId="00000195">
      <w:pPr>
        <w:spacing w:after="100" w:lineRule="auto"/>
        <w:rPr/>
      </w:pPr>
      <w:r w:rsidDel="00000000" w:rsidR="00000000" w:rsidRPr="00000000">
        <w:rPr>
          <w:rtl w:val="0"/>
        </w:rPr>
      </w:r>
    </w:p>
    <w:p w:rsidR="00000000" w:rsidDel="00000000" w:rsidP="00000000" w:rsidRDefault="00000000" w:rsidRPr="00000000" w14:paraId="00000196">
      <w:pPr>
        <w:pStyle w:val="Heading2"/>
        <w:spacing w:after="100" w:before="220" w:lineRule="auto"/>
        <w:rPr/>
      </w:pPr>
      <w:r w:rsidDel="00000000" w:rsidR="00000000" w:rsidRPr="00000000">
        <w:rPr>
          <w:b w:val="1"/>
          <w:bCs w:val="1"/>
          <w:color w:val="000000"/>
          <w:sz w:val="22"/>
          <w:szCs w:val="22"/>
          <w:rtl w:val="0"/>
        </w:rPr>
        <w:t xml:space="preserve">VII. Implementation</w:t>
      </w: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tl w:val="0"/>
        </w:rPr>
        <w:t xml:space="preserve">Backup jobs will run nightly to a separate storage location, with a monthly restoration drill added to the team's maintenance schedule.</w:t>
      </w:r>
    </w:p>
    <w:p w:rsidR="00000000" w:rsidDel="00000000" w:rsidP="00000000" w:rsidRDefault="00000000" w:rsidRPr="00000000" w14:paraId="00000198">
      <w:pPr>
        <w:pStyle w:val="Heading2"/>
        <w:spacing w:after="100" w:before="220" w:lineRule="auto"/>
        <w:rPr/>
      </w:pPr>
      <w:r w:rsidDel="00000000" w:rsidR="00000000" w:rsidRPr="00000000">
        <w:rPr>
          <w:b w:val="1"/>
          <w:bCs w:val="1"/>
          <w:color w:val="000000"/>
          <w:sz w:val="22"/>
          <w:szCs w:val="22"/>
          <w:rtl w:val="0"/>
        </w:rPr>
        <w:t xml:space="preserve">VIII. Verification and Validation</w:t>
      </w:r>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tl w:val="0"/>
        </w:rPr>
        <w:t xml:space="preserve">A full restoration will be performed on a test environment to confirm data integrity and completeness after recovery.</w:t>
      </w:r>
    </w:p>
    <w:p w:rsidR="00000000" w:rsidDel="00000000" w:rsidP="00000000" w:rsidRDefault="00000000" w:rsidRPr="00000000" w14:paraId="0000019A">
      <w:pPr>
        <w:pStyle w:val="Heading2"/>
        <w:spacing w:after="100" w:before="220" w:lineRule="auto"/>
        <w:rPr/>
      </w:pPr>
      <w:r w:rsidDel="00000000" w:rsidR="00000000" w:rsidRPr="00000000">
        <w:rPr>
          <w:b w:val="1"/>
          <w:bCs w:val="1"/>
          <w:color w:val="000000"/>
          <w:sz w:val="22"/>
          <w:szCs w:val="22"/>
          <w:rtl w:val="0"/>
        </w:rPr>
        <w:t xml:space="preserve">IX. Remediation Evidence</w:t>
      </w: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rtl w:val="0"/>
        </w:rPr>
        <w:t xml:space="preserve">Backup job logs and a signed restoration-test report.</w:t>
      </w:r>
    </w:p>
    <w:p w:rsidR="00000000" w:rsidDel="00000000" w:rsidP="00000000" w:rsidRDefault="00000000" w:rsidRPr="00000000" w14:paraId="0000019C">
      <w:pPr>
        <w:pStyle w:val="Heading2"/>
        <w:spacing w:after="100" w:before="220" w:lineRule="auto"/>
        <w:rPr/>
      </w:pPr>
      <w:r w:rsidDel="00000000" w:rsidR="00000000" w:rsidRPr="00000000">
        <w:rPr>
          <w:b w:val="1"/>
          <w:bCs w:val="1"/>
          <w:color w:val="000000"/>
          <w:sz w:val="22"/>
          <w:szCs w:val="22"/>
          <w:rtl w:val="0"/>
        </w:rPr>
        <w:t xml:space="preserve">X. Residual Risk</w:t>
      </w:r>
      <w:r w:rsidDel="00000000" w:rsidR="00000000" w:rsidRPr="00000000">
        <w:rPr>
          <w:rtl w:val="0"/>
        </w:rPr>
      </w:r>
    </w:p>
    <w:p w:rsidR="00000000" w:rsidDel="00000000" w:rsidP="00000000" w:rsidRDefault="00000000" w:rsidRPr="00000000" w14:paraId="0000019D">
      <w:pPr>
        <w:spacing w:after="120" w:lineRule="auto"/>
        <w:rPr/>
      </w:pPr>
      <w:r w:rsidDel="00000000" w:rsidR="00000000" w:rsidRPr="00000000">
        <w:rPr>
          <w:rtl w:val="0"/>
        </w:rPr>
        <w:t xml:space="preserve">Low – residual risk limited to backup-window data loss (data generated between the last backup and an incident).</w:t>
      </w:r>
    </w:p>
    <w:p w:rsidR="00000000" w:rsidDel="00000000" w:rsidP="00000000" w:rsidRDefault="00000000" w:rsidRPr="00000000" w14:paraId="0000019E">
      <w:pPr>
        <w:pStyle w:val="Heading1"/>
        <w:pBdr>
          <w:bottom w:color="000000" w:space="4" w:sz="12" w:val="single"/>
        </w:pBdr>
        <w:spacing w:after="200" w:before="0" w:lineRule="auto"/>
        <w:rPr>
          <w:b w:val="1"/>
          <w:bCs w:val="1"/>
          <w:color w:val="000000"/>
          <w:sz w:val="28"/>
          <w:szCs w:val="28"/>
        </w:rPr>
      </w:pPr>
      <w:r w:rsidDel="00000000" w:rsidR="00000000" w:rsidRPr="00000000">
        <w:rPr>
          <w:rtl w:val="0"/>
        </w:rPr>
      </w:r>
    </w:p>
    <w:p w:rsidR="00000000" w:rsidDel="00000000" w:rsidP="00000000" w:rsidRDefault="00000000" w:rsidRPr="00000000" w14:paraId="0000019F">
      <w:pPr>
        <w:pStyle w:val="Heading1"/>
        <w:pBdr>
          <w:bottom w:color="000000" w:space="4" w:sz="12" w:val="single"/>
        </w:pBdr>
        <w:spacing w:after="200" w:before="0" w:lineRule="auto"/>
        <w:rPr/>
      </w:pPr>
      <w:r w:rsidDel="00000000" w:rsidR="00000000" w:rsidRPr="00000000">
        <w:rPr>
          <w:b w:val="1"/>
          <w:bCs w:val="1"/>
          <w:color w:val="000000"/>
          <w:sz w:val="28"/>
          <w:szCs w:val="28"/>
          <w:rtl w:val="0"/>
        </w:rPr>
        <w:t xml:space="preserve">Remediation Plan RP-2026-08: Physical Tampering of the IoT Feeder/Camera Hardware Unit</w:t>
      </w:r>
      <w:r w:rsidDel="00000000" w:rsidR="00000000" w:rsidRPr="00000000">
        <w:rPr>
          <w:rtl w:val="0"/>
        </w:rPr>
      </w:r>
    </w:p>
    <w:p w:rsidR="00000000" w:rsidDel="00000000" w:rsidP="00000000" w:rsidRDefault="00000000" w:rsidRPr="00000000" w14:paraId="000001A0">
      <w:pPr>
        <w:pStyle w:val="Heading2"/>
        <w:spacing w:after="100" w:before="220" w:lineRule="auto"/>
        <w:rPr/>
      </w:pPr>
      <w:r w:rsidDel="00000000" w:rsidR="00000000" w:rsidRPr="00000000">
        <w:rPr>
          <w:b w:val="1"/>
          <w:bCs w:val="1"/>
          <w:color w:val="000000"/>
          <w:sz w:val="22"/>
          <w:szCs w:val="22"/>
          <w:rtl w:val="0"/>
        </w:rPr>
        <w:t xml:space="preserve">I. Remediation Plan Information</w:t>
      </w:r>
      <w:r w:rsidDel="00000000" w:rsidR="00000000" w:rsidRPr="00000000">
        <w:rPr>
          <w:rtl w:val="0"/>
        </w:rPr>
      </w:r>
    </w:p>
    <w:p w:rsidR="00000000" w:rsidDel="00000000" w:rsidP="00000000" w:rsidRDefault="00000000" w:rsidRPr="00000000" w14:paraId="000001A1">
      <w:pPr>
        <w:spacing w:after="80" w:lineRule="auto"/>
        <w:rPr/>
      </w:pPr>
      <w:r w:rsidDel="00000000" w:rsidR="00000000" w:rsidRPr="00000000">
        <w:rPr>
          <w:b w:val="1"/>
          <w:bCs w:val="1"/>
          <w:rtl w:val="0"/>
        </w:rPr>
        <w:t xml:space="preserve">A. Plan ID: </w:t>
      </w:r>
      <w:r w:rsidDel="00000000" w:rsidR="00000000" w:rsidRPr="00000000">
        <w:rPr>
          <w:rtl w:val="0"/>
        </w:rPr>
        <w:t xml:space="preserve">RP-2026-08</w:t>
      </w:r>
    </w:p>
    <w:p w:rsidR="00000000" w:rsidDel="00000000" w:rsidP="00000000" w:rsidRDefault="00000000" w:rsidRPr="00000000" w14:paraId="000001A2">
      <w:pPr>
        <w:spacing w:after="80" w:lineRule="auto"/>
        <w:rPr/>
      </w:pPr>
      <w:r w:rsidDel="00000000" w:rsidR="00000000" w:rsidRPr="00000000">
        <w:rPr>
          <w:b w:val="1"/>
          <w:bCs w:val="1"/>
          <w:rtl w:val="0"/>
        </w:rPr>
        <w:t xml:space="preserve">B. Date: </w:t>
      </w:r>
      <w:r w:rsidDel="00000000" w:rsidR="00000000" w:rsidRPr="00000000">
        <w:rPr>
          <w:rtl w:val="0"/>
        </w:rPr>
        <w:t xml:space="preserve">September 18, 2026</w:t>
      </w:r>
    </w:p>
    <w:p w:rsidR="00000000" w:rsidDel="00000000" w:rsidP="00000000" w:rsidRDefault="00000000" w:rsidRPr="00000000" w14:paraId="000001A3">
      <w:pPr>
        <w:spacing w:after="80" w:lineRule="auto"/>
        <w:rPr/>
      </w:pPr>
      <w:r w:rsidDel="00000000" w:rsidR="00000000" w:rsidRPr="00000000">
        <w:rPr>
          <w:b w:val="1"/>
          <w:bCs w:val="1"/>
          <w:rtl w:val="0"/>
        </w:rPr>
        <w:t xml:space="preserve">C. Organization: </w:t>
      </w:r>
      <w:r w:rsidDel="00000000" w:rsidR="00000000" w:rsidRPr="00000000">
        <w:rPr>
          <w:rtl w:val="0"/>
        </w:rPr>
        <w:t xml:space="preserve">PAW-ER Capstone Project Team</w:t>
      </w:r>
    </w:p>
    <w:p w:rsidR="00000000" w:rsidDel="00000000" w:rsidP="00000000" w:rsidRDefault="00000000" w:rsidRPr="00000000" w14:paraId="000001A4">
      <w:pPr>
        <w:spacing w:after="80" w:lineRule="auto"/>
        <w:rPr/>
      </w:pPr>
      <w:r w:rsidDel="00000000" w:rsidR="00000000" w:rsidRPr="00000000">
        <w:rPr>
          <w:b w:val="1"/>
          <w:bCs w:val="1"/>
          <w:rtl w:val="0"/>
        </w:rPr>
        <w:t xml:space="preserve">D. Assessment Source: </w:t>
      </w:r>
      <w:r w:rsidDel="00000000" w:rsidR="00000000" w:rsidRPr="00000000">
        <w:rPr>
          <w:rtl w:val="0"/>
        </w:rPr>
        <w:t xml:space="preserve">Internal Security Risk Assessment – Capstone System Review</w:t>
      </w:r>
    </w:p>
    <w:p w:rsidR="00000000" w:rsidDel="00000000" w:rsidP="00000000" w:rsidRDefault="00000000" w:rsidRPr="00000000" w14:paraId="000001A5">
      <w:pPr>
        <w:pStyle w:val="Heading2"/>
        <w:spacing w:after="100" w:before="220" w:lineRule="auto"/>
        <w:rPr/>
      </w:pPr>
      <w:r w:rsidDel="00000000" w:rsidR="00000000" w:rsidRPr="00000000">
        <w:rPr>
          <w:b w:val="1"/>
          <w:bCs w:val="1"/>
          <w:color w:val="000000"/>
          <w:sz w:val="22"/>
          <w:szCs w:val="22"/>
          <w:rtl w:val="0"/>
        </w:rPr>
        <w:t xml:space="preserve">II. Security Finding</w:t>
      </w: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b w:val="1"/>
          <w:bCs w:val="1"/>
          <w:rtl w:val="0"/>
        </w:rPr>
        <w:t xml:space="preserve">A. Finding: </w:t>
      </w:r>
      <w:r w:rsidDel="00000000" w:rsidR="00000000" w:rsidRPr="00000000">
        <w:rPr>
          <w:rtl w:val="0"/>
        </w:rPr>
        <w:t xml:space="preserve">Physical Tampering of the IoT Feeder/Camera Hardware Unit</w:t>
      </w:r>
    </w:p>
    <w:p w:rsidR="00000000" w:rsidDel="00000000" w:rsidP="00000000" w:rsidRDefault="00000000" w:rsidRPr="00000000" w14:paraId="000001A7">
      <w:pPr>
        <w:spacing w:after="80" w:lineRule="auto"/>
        <w:rPr/>
      </w:pPr>
      <w:r w:rsidDel="00000000" w:rsidR="00000000" w:rsidRPr="00000000">
        <w:rPr>
          <w:b w:val="1"/>
          <w:bCs w:val="1"/>
          <w:rtl w:val="0"/>
        </w:rPr>
        <w:t xml:space="preserve">B. Affected Asset/Area: </w:t>
      </w:r>
      <w:r w:rsidDel="00000000" w:rsidR="00000000" w:rsidRPr="00000000">
        <w:rPr>
          <w:rtl w:val="0"/>
        </w:rPr>
        <w:t xml:space="preserve">Physical device housing the ESP32, camera, sensors, and feeding/water mechanisms</w:t>
      </w:r>
    </w:p>
    <w:p w:rsidR="00000000" w:rsidDel="00000000" w:rsidP="00000000" w:rsidRDefault="00000000" w:rsidRPr="00000000" w14:paraId="000001A8">
      <w:pPr>
        <w:spacing w:after="80" w:lineRule="auto"/>
        <w:rPr/>
      </w:pPr>
      <w:r w:rsidDel="00000000" w:rsidR="00000000" w:rsidRPr="00000000">
        <w:rPr>
          <w:b w:val="1"/>
          <w:bCs w:val="1"/>
          <w:rtl w:val="0"/>
        </w:rPr>
        <w:t xml:space="preserve">C. Description: </w:t>
      </w:r>
      <w:r w:rsidDel="00000000" w:rsidR="00000000" w:rsidRPr="00000000">
        <w:rPr>
          <w:rtl w:val="0"/>
        </w:rPr>
        <w:t xml:space="preserve">The device is typically placed in an accessible area of the home and could be physically opened or tampered with, exposing internal components such as the microcontroller or debug ports.</w:t>
      </w:r>
    </w:p>
    <w:p w:rsidR="00000000" w:rsidDel="00000000" w:rsidP="00000000" w:rsidRDefault="00000000" w:rsidRPr="00000000" w14:paraId="000001A9">
      <w:pPr>
        <w:spacing w:after="80" w:lineRule="auto"/>
        <w:rPr/>
      </w:pPr>
      <w:r w:rsidDel="00000000" w:rsidR="00000000" w:rsidRPr="00000000">
        <w:rPr>
          <w:b w:val="1"/>
          <w:bCs w:val="1"/>
          <w:rtl w:val="0"/>
        </w:rPr>
        <w:t xml:space="preserve">D. Threat: </w:t>
      </w:r>
      <w:r w:rsidDel="00000000" w:rsidR="00000000" w:rsidRPr="00000000">
        <w:rPr>
          <w:rtl w:val="0"/>
        </w:rPr>
        <w:t xml:space="preserve">Physical extraction of firmware or stored keys, direct hardware-level attacks (e.g., reading flash memory through an exposed debug port), or sabotage of the feeding mechanism.</w:t>
      </w:r>
    </w:p>
    <w:p w:rsidR="00000000" w:rsidDel="00000000" w:rsidP="00000000" w:rsidRDefault="00000000" w:rsidRPr="00000000" w14:paraId="000001AA">
      <w:pPr>
        <w:spacing w:after="80" w:lineRule="auto"/>
        <w:rPr/>
      </w:pPr>
      <w:r w:rsidDel="00000000" w:rsidR="00000000" w:rsidRPr="00000000">
        <w:rPr>
          <w:b w:val="1"/>
          <w:bCs w:val="1"/>
          <w:rtl w:val="0"/>
        </w:rPr>
        <w:t xml:space="preserve">E. Potential Impact: </w:t>
      </w:r>
      <w:r w:rsidDel="00000000" w:rsidR="00000000" w:rsidRPr="00000000">
        <w:rPr>
          <w:rtl w:val="0"/>
        </w:rPr>
        <w:t xml:space="preserve">Compromise of device credentials/keys, denial of feeding or water service, and physical damage to the unit.</w:t>
      </w:r>
    </w:p>
    <w:p w:rsidR="00000000" w:rsidDel="00000000" w:rsidP="00000000" w:rsidRDefault="00000000" w:rsidRPr="00000000" w14:paraId="000001AB">
      <w:pPr>
        <w:pStyle w:val="Heading2"/>
        <w:spacing w:after="100" w:before="220" w:lineRule="auto"/>
        <w:rPr/>
      </w:pPr>
      <w:r w:rsidDel="00000000" w:rsidR="00000000" w:rsidRPr="00000000">
        <w:rPr>
          <w:b w:val="1"/>
          <w:bCs w:val="1"/>
          <w:color w:val="000000"/>
          <w:sz w:val="22"/>
          <w:szCs w:val="22"/>
          <w:rtl w:val="0"/>
        </w:rPr>
        <w:t xml:space="preserve">III. Risk Assessment</w:t>
      </w:r>
      <w:r w:rsidDel="00000000" w:rsidR="00000000" w:rsidRPr="00000000">
        <w:rPr>
          <w:rtl w:val="0"/>
        </w:rPr>
      </w:r>
    </w:p>
    <w:tbl>
      <w:tblPr>
        <w:tblStyle w:val="Table15"/>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3106"/>
        <w:tblGridChange w:id="0">
          <w:tblGrid>
            <w:gridCol w:w="2200"/>
            <w:gridCol w:w="2200"/>
            <w:gridCol w:w="2200"/>
            <w:gridCol w:w="31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C">
            <w:pPr>
              <w:rPr/>
            </w:pPr>
            <w:r w:rsidDel="00000000" w:rsidR="00000000" w:rsidRPr="00000000">
              <w:rPr>
                <w:b w:val="1"/>
                <w:bCs w:val="1"/>
                <w:color w:val="000000"/>
                <w:sz w:val="20"/>
                <w:szCs w:val="20"/>
                <w:rtl w:val="0"/>
              </w:rPr>
              <w:t xml:space="preserve">Likelihood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D">
            <w:pPr>
              <w:rPr/>
            </w:pPr>
            <w:r w:rsidDel="00000000" w:rsidR="00000000" w:rsidRPr="00000000">
              <w:rPr>
                <w:b w:val="1"/>
                <w:bCs w:val="1"/>
                <w:color w:val="000000"/>
                <w:sz w:val="20"/>
                <w:szCs w:val="20"/>
                <w:rtl w:val="0"/>
              </w:rPr>
              <w:t xml:space="preserve">Impact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E">
            <w:pPr>
              <w:rPr/>
            </w:pPr>
            <w:r w:rsidDel="00000000" w:rsidR="00000000" w:rsidRPr="00000000">
              <w:rPr>
                <w:b w:val="1"/>
                <w:bCs w:val="1"/>
                <w:color w:val="000000"/>
                <w:sz w:val="20"/>
                <w:szCs w:val="20"/>
                <w:rtl w:val="0"/>
              </w:rPr>
              <w:t xml:space="preserve">Overall 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F">
            <w:pPr>
              <w:rPr/>
            </w:pPr>
            <w:r w:rsidDel="00000000" w:rsidR="00000000" w:rsidRPr="00000000">
              <w:rPr>
                <w:b w:val="1"/>
                <w:bCs w:val="1"/>
                <w:color w:val="000000"/>
                <w:sz w:val="20"/>
                <w:szCs w:val="20"/>
                <w:rtl w:val="0"/>
              </w:rPr>
              <w:t xml:space="preserve">Risk Explanation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0">
            <w:pPr>
              <w:rPr/>
            </w:pPr>
            <w:r w:rsidDel="00000000" w:rsidR="00000000" w:rsidRPr="00000000">
              <w:rPr>
                <w:b w:val="0"/>
                <w:bCs w:val="0"/>
                <w:color w:val="000000"/>
                <w:sz w:val="20"/>
                <w:szCs w:val="20"/>
                <w:rtl w:val="0"/>
              </w:rPr>
              <w:t xml:space="preserve">Low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1">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2">
            <w:pPr>
              <w:rPr/>
            </w:pPr>
            <w:r w:rsidDel="00000000" w:rsidR="00000000" w:rsidRPr="00000000">
              <w:rPr>
                <w:b w:val="0"/>
                <w:bCs w:val="0"/>
                <w:color w:val="000000"/>
                <w:sz w:val="20"/>
                <w:szCs w:val="20"/>
                <w:rtl w:val="0"/>
              </w:rPr>
              <w:t xml:space="preserve">Low–Medium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3">
            <w:pPr>
              <w:rPr/>
            </w:pPr>
            <w:r w:rsidDel="00000000" w:rsidR="00000000" w:rsidRPr="00000000">
              <w:rPr>
                <w:b w:val="0"/>
                <w:bCs w:val="0"/>
                <w:color w:val="000000"/>
                <w:sz w:val="20"/>
                <w:szCs w:val="20"/>
                <w:rtl w:val="0"/>
              </w:rPr>
              <w:t xml:space="preserve">Physical access requires proximity to the device, lowering likelihood, but successful tampering can fully compromise the unit.</w:t>
            </w:r>
            <w:r w:rsidDel="00000000" w:rsidR="00000000" w:rsidRPr="00000000">
              <w:rPr>
                <w:rtl w:val="0"/>
              </w:rPr>
            </w:r>
          </w:p>
        </w:tc>
      </w:tr>
    </w:tbl>
    <w:p w:rsidR="00000000" w:rsidDel="00000000" w:rsidP="00000000" w:rsidRDefault="00000000" w:rsidRPr="00000000" w14:paraId="000001B4">
      <w:pPr>
        <w:spacing w:after="100" w:lineRule="auto"/>
        <w:rPr/>
      </w:pPr>
      <w:r w:rsidDel="00000000" w:rsidR="00000000" w:rsidRPr="00000000">
        <w:rPr>
          <w:rtl w:val="0"/>
        </w:rPr>
      </w:r>
    </w:p>
    <w:p w:rsidR="00000000" w:rsidDel="00000000" w:rsidP="00000000" w:rsidRDefault="00000000" w:rsidRPr="00000000" w14:paraId="000001B5">
      <w:pPr>
        <w:pStyle w:val="Heading2"/>
        <w:spacing w:after="100" w:before="220" w:lineRule="auto"/>
        <w:rPr/>
      </w:pPr>
      <w:r w:rsidDel="00000000" w:rsidR="00000000" w:rsidRPr="00000000">
        <w:rPr>
          <w:b w:val="1"/>
          <w:bCs w:val="1"/>
          <w:color w:val="000000"/>
          <w:sz w:val="22"/>
          <w:szCs w:val="22"/>
          <w:rtl w:val="0"/>
        </w:rPr>
        <w:t xml:space="preserve">IV. Remediation Objective</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tl w:val="0"/>
        </w:rPr>
        <w:t xml:space="preserve">Reduce the risk of unauthorized physical access to the device's internal components.</w:t>
      </w:r>
    </w:p>
    <w:p w:rsidR="00000000" w:rsidDel="00000000" w:rsidP="00000000" w:rsidRDefault="00000000" w:rsidRPr="00000000" w14:paraId="000001B7">
      <w:pPr>
        <w:pStyle w:val="Heading2"/>
        <w:spacing w:after="100" w:before="220" w:lineRule="auto"/>
        <w:rPr/>
      </w:pPr>
      <w:r w:rsidDel="00000000" w:rsidR="00000000" w:rsidRPr="00000000">
        <w:rPr>
          <w:b w:val="1"/>
          <w:bCs w:val="1"/>
          <w:color w:val="000000"/>
          <w:sz w:val="22"/>
          <w:szCs w:val="22"/>
          <w:rtl w:val="0"/>
        </w:rPr>
        <w:t xml:space="preserve">V. Proposed Remediation</w:t>
      </w:r>
      <w:r w:rsidDel="00000000" w:rsidR="00000000" w:rsidRPr="00000000">
        <w:rPr>
          <w:rtl w:val="0"/>
        </w:rPr>
      </w:r>
    </w:p>
    <w:p w:rsidR="00000000" w:rsidDel="00000000" w:rsidP="00000000" w:rsidRDefault="00000000" w:rsidRPr="00000000" w14:paraId="000001B8">
      <w:pPr>
        <w:spacing w:after="80" w:lineRule="auto"/>
        <w:rPr/>
      </w:pPr>
      <w:r w:rsidDel="00000000" w:rsidR="00000000" w:rsidRPr="00000000">
        <w:rPr>
          <w:b w:val="1"/>
          <w:bCs w:val="1"/>
          <w:rtl w:val="0"/>
        </w:rPr>
        <w:t xml:space="preserve">A. Corrective Action: </w:t>
      </w:r>
      <w:r w:rsidDel="00000000" w:rsidR="00000000" w:rsidRPr="00000000">
        <w:rPr>
          <w:rtl w:val="0"/>
        </w:rPr>
        <w:t xml:space="preserve">Use tamper-resistant enclosures and disable exposed debug/JTAG interfaces on production units.</w:t>
      </w:r>
    </w:p>
    <w:p w:rsidR="00000000" w:rsidDel="00000000" w:rsidP="00000000" w:rsidRDefault="00000000" w:rsidRPr="00000000" w14:paraId="000001B9">
      <w:pPr>
        <w:spacing w:after="80" w:lineRule="auto"/>
        <w:rPr/>
      </w:pPr>
      <w:r w:rsidDel="00000000" w:rsidR="00000000" w:rsidRPr="00000000">
        <w:rPr>
          <w:b w:val="1"/>
          <w:bCs w:val="1"/>
          <w:rtl w:val="0"/>
        </w:rPr>
        <w:t xml:space="preserve">B. Preventive Action: </w:t>
      </w:r>
      <w:r w:rsidDel="00000000" w:rsidR="00000000" w:rsidRPr="00000000">
        <w:rPr>
          <w:rtl w:val="0"/>
        </w:rPr>
        <w:t xml:space="preserve">Store cryptographic keys in a secure hardware element to resist extraction, and review hardware security before mass production.</w:t>
      </w:r>
    </w:p>
    <w:p w:rsidR="00000000" w:rsidDel="00000000" w:rsidP="00000000" w:rsidRDefault="00000000" w:rsidRPr="00000000" w14:paraId="000001BA">
      <w:pPr>
        <w:spacing w:after="80" w:lineRule="auto"/>
        <w:rPr/>
      </w:pPr>
      <w:r w:rsidDel="00000000" w:rsidR="00000000" w:rsidRPr="00000000">
        <w:rPr>
          <w:b w:val="1"/>
          <w:bCs w:val="1"/>
          <w:rtl w:val="0"/>
        </w:rPr>
        <w:t xml:space="preserve">C. Security Improvement (ISO/IEC 27001:2022 Mapping): </w:t>
      </w:r>
      <w:r w:rsidDel="00000000" w:rsidR="00000000" w:rsidRPr="00000000">
        <w:rPr>
          <w:rtl w:val="0"/>
        </w:rPr>
        <w:t xml:space="preserve">ISO/IEC 27001:2022 Annex A.7.4 – Physical Security Monitoring; A.8.9 – Configuration Management</w:t>
      </w:r>
    </w:p>
    <w:p w:rsidR="00000000" w:rsidDel="00000000" w:rsidP="00000000" w:rsidRDefault="00000000" w:rsidRPr="00000000" w14:paraId="000001BB">
      <w:pPr>
        <w:pStyle w:val="Heading2"/>
        <w:spacing w:after="100" w:before="220" w:lineRule="auto"/>
        <w:rPr/>
      </w:pPr>
      <w:r w:rsidDel="00000000" w:rsidR="00000000" w:rsidRPr="00000000">
        <w:rPr>
          <w:b w:val="1"/>
          <w:bCs w:val="1"/>
          <w:color w:val="000000"/>
          <w:sz w:val="22"/>
          <w:szCs w:val="22"/>
          <w:rtl w:val="0"/>
        </w:rPr>
        <w:t xml:space="preserve">VI. Action Plan</w:t>
      </w:r>
      <w:r w:rsidDel="00000000" w:rsidR="00000000" w:rsidRPr="00000000">
        <w:rPr>
          <w:rtl w:val="0"/>
        </w:rPr>
      </w:r>
    </w:p>
    <w:tbl>
      <w:tblPr>
        <w:tblStyle w:val="Table16"/>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2100"/>
        <w:gridCol w:w="1500"/>
        <w:gridCol w:w="1606"/>
        <w:tblGridChange w:id="0">
          <w:tblGrid>
            <w:gridCol w:w="2600"/>
            <w:gridCol w:w="1900"/>
            <w:gridCol w:w="2100"/>
            <w:gridCol w:w="1500"/>
            <w:gridCol w:w="16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C">
            <w:pPr>
              <w:rPr/>
            </w:pPr>
            <w:r w:rsidDel="00000000" w:rsidR="00000000" w:rsidRPr="00000000">
              <w:rPr>
                <w:b w:val="1"/>
                <w:bCs w:val="1"/>
                <w:color w:val="000000"/>
                <w:sz w:val="20"/>
                <w:szCs w:val="20"/>
                <w:rtl w:val="0"/>
              </w:rPr>
              <w:t xml:space="preserve">Action/Task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D">
            <w:pPr>
              <w:rPr/>
            </w:pPr>
            <w:r w:rsidDel="00000000" w:rsidR="00000000" w:rsidRPr="00000000">
              <w:rPr>
                <w:b w:val="1"/>
                <w:bCs w:val="1"/>
                <w:color w:val="000000"/>
                <w:sz w:val="20"/>
                <w:szCs w:val="20"/>
                <w:rtl w:val="0"/>
              </w:rPr>
              <w:t xml:space="preserve">Responsible Person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E">
            <w:pPr>
              <w:rPr/>
            </w:pPr>
            <w:r w:rsidDel="00000000" w:rsidR="00000000" w:rsidRPr="00000000">
              <w:rPr>
                <w:b w:val="1"/>
                <w:bCs w:val="1"/>
                <w:color w:val="000000"/>
                <w:sz w:val="20"/>
                <w:szCs w:val="20"/>
                <w:rtl w:val="0"/>
              </w:rPr>
              <w:t xml:space="preserve">Resources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F">
            <w:pPr>
              <w:rPr/>
            </w:pPr>
            <w:r w:rsidDel="00000000" w:rsidR="00000000" w:rsidRPr="00000000">
              <w:rPr>
                <w:b w:val="1"/>
                <w:bCs w:val="1"/>
                <w:color w:val="000000"/>
                <w:sz w:val="20"/>
                <w:szCs w:val="20"/>
                <w:rtl w:val="0"/>
              </w:rPr>
              <w:t xml:space="preserve">Deadline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0">
            <w:pPr>
              <w:rPr/>
            </w:pPr>
            <w:r w:rsidDel="00000000" w:rsidR="00000000" w:rsidRPr="00000000">
              <w:rPr>
                <w:b w:val="1"/>
                <w:bCs w:val="1"/>
                <w:color w:val="000000"/>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1">
            <w:pPr>
              <w:rPr/>
            </w:pPr>
            <w:r w:rsidDel="00000000" w:rsidR="00000000" w:rsidRPr="00000000">
              <w:rPr>
                <w:b w:val="0"/>
                <w:bCs w:val="0"/>
                <w:color w:val="000000"/>
                <w:sz w:val="20"/>
                <w:szCs w:val="20"/>
                <w:rtl w:val="0"/>
              </w:rPr>
              <w:t xml:space="preserve">Redesign enclosure to be tamper-resistant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2">
            <w:pPr>
              <w:rPr/>
            </w:pPr>
            <w:r w:rsidDel="00000000" w:rsidR="00000000" w:rsidRPr="00000000">
              <w:rPr>
                <w:b w:val="0"/>
                <w:bCs w:val="0"/>
                <w:color w:val="000000"/>
                <w:sz w:val="20"/>
                <w:szCs w:val="20"/>
                <w:rtl w:val="0"/>
              </w:rPr>
              <w:t xml:space="preserve">Hardware Engineer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3">
            <w:pPr>
              <w:rPr/>
            </w:pPr>
            <w:r w:rsidDel="00000000" w:rsidR="00000000" w:rsidRPr="00000000">
              <w:rPr>
                <w:b w:val="0"/>
                <w:bCs w:val="0"/>
                <w:color w:val="000000"/>
                <w:sz w:val="20"/>
                <w:szCs w:val="20"/>
                <w:rtl w:val="0"/>
              </w:rPr>
              <w:t xml:space="preserve">Enclosure prototypes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4">
            <w:pPr>
              <w:rPr/>
            </w:pPr>
            <w:r w:rsidDel="00000000" w:rsidR="00000000" w:rsidRPr="00000000">
              <w:rPr>
                <w:b w:val="0"/>
                <w:bCs w:val="0"/>
                <w:color w:val="000000"/>
                <w:sz w:val="20"/>
                <w:szCs w:val="20"/>
                <w:rtl w:val="0"/>
              </w:rPr>
              <w:t xml:space="preserve">Week 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5">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6">
            <w:pPr>
              <w:rPr/>
            </w:pPr>
            <w:r w:rsidDel="00000000" w:rsidR="00000000" w:rsidRPr="00000000">
              <w:rPr>
                <w:b w:val="0"/>
                <w:bCs w:val="0"/>
                <w:color w:val="000000"/>
                <w:sz w:val="20"/>
                <w:szCs w:val="20"/>
                <w:rtl w:val="0"/>
              </w:rPr>
              <w:t xml:space="preserve">Disable/lock down debug ports on production units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7">
            <w:pPr>
              <w:rPr/>
            </w:pPr>
            <w:r w:rsidDel="00000000" w:rsidR="00000000" w:rsidRPr="00000000">
              <w:rPr>
                <w:b w:val="0"/>
                <w:bCs w:val="0"/>
                <w:color w:val="000000"/>
                <w:sz w:val="20"/>
                <w:szCs w:val="20"/>
                <w:rtl w:val="0"/>
              </w:rPr>
              <w:t xml:space="preserve">Firmware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8">
            <w:pPr>
              <w:rPr/>
            </w:pPr>
            <w:r w:rsidDel="00000000" w:rsidR="00000000" w:rsidRPr="00000000">
              <w:rPr>
                <w:b w:val="0"/>
                <w:bCs w:val="0"/>
                <w:color w:val="000000"/>
                <w:sz w:val="20"/>
                <w:szCs w:val="20"/>
                <w:rtl w:val="0"/>
              </w:rPr>
              <w:t xml:space="preserve">Production build config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9">
            <w:pPr>
              <w:rPr/>
            </w:pPr>
            <w:r w:rsidDel="00000000" w:rsidR="00000000" w:rsidRPr="00000000">
              <w:rPr>
                <w:b w:val="0"/>
                <w:bCs w:val="0"/>
                <w:color w:val="000000"/>
                <w:sz w:val="20"/>
                <w:szCs w:val="20"/>
                <w:rtl w:val="0"/>
              </w:rPr>
              <w:t xml:space="preserve">Week 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A">
            <w:pPr>
              <w:rPr/>
            </w:pPr>
            <w:r w:rsidDel="00000000" w:rsidR="00000000" w:rsidRPr="00000000">
              <w:rPr>
                <w:b w:val="0"/>
                <w:bCs w:val="0"/>
                <w:color w:val="000000"/>
                <w:sz w:val="20"/>
                <w:szCs w:val="20"/>
                <w:rtl w:val="0"/>
              </w:rPr>
              <w:t xml:space="preserve">Planned</w:t>
            </w:r>
            <w:r w:rsidDel="00000000" w:rsidR="00000000" w:rsidRPr="00000000">
              <w:rPr>
                <w:rtl w:val="0"/>
              </w:rPr>
            </w:r>
          </w:p>
        </w:tc>
      </w:tr>
    </w:tbl>
    <w:p w:rsidR="00000000" w:rsidDel="00000000" w:rsidP="00000000" w:rsidRDefault="00000000" w:rsidRPr="00000000" w14:paraId="000001CB">
      <w:pPr>
        <w:spacing w:after="100" w:lineRule="auto"/>
        <w:rPr/>
      </w:pPr>
      <w:r w:rsidDel="00000000" w:rsidR="00000000" w:rsidRPr="00000000">
        <w:rPr>
          <w:rtl w:val="0"/>
        </w:rPr>
      </w:r>
    </w:p>
    <w:p w:rsidR="00000000" w:rsidDel="00000000" w:rsidP="00000000" w:rsidRDefault="00000000" w:rsidRPr="00000000" w14:paraId="000001CC">
      <w:pPr>
        <w:pStyle w:val="Heading2"/>
        <w:spacing w:after="100" w:before="220" w:lineRule="auto"/>
        <w:rPr/>
      </w:pPr>
      <w:r w:rsidDel="00000000" w:rsidR="00000000" w:rsidRPr="00000000">
        <w:rPr>
          <w:b w:val="1"/>
          <w:bCs w:val="1"/>
          <w:color w:val="000000"/>
          <w:sz w:val="22"/>
          <w:szCs w:val="22"/>
          <w:rtl w:val="0"/>
        </w:rPr>
        <w:t xml:space="preserve">VII. Implementation</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tl w:val="0"/>
        </w:rPr>
        <w:t xml:space="preserve">Updated enclosure and locked-down production firmware will be validated on a small batch of prototype units before wider rollout.</w:t>
      </w:r>
    </w:p>
    <w:p w:rsidR="00000000" w:rsidDel="00000000" w:rsidP="00000000" w:rsidRDefault="00000000" w:rsidRPr="00000000" w14:paraId="000001CE">
      <w:pPr>
        <w:pStyle w:val="Heading2"/>
        <w:spacing w:after="100" w:before="220" w:lineRule="auto"/>
        <w:rPr/>
      </w:pPr>
      <w:r w:rsidDel="00000000" w:rsidR="00000000" w:rsidRPr="00000000">
        <w:rPr>
          <w:b w:val="1"/>
          <w:bCs w:val="1"/>
          <w:color w:val="000000"/>
          <w:sz w:val="22"/>
          <w:szCs w:val="22"/>
          <w:rtl w:val="0"/>
        </w:rPr>
        <w:t xml:space="preserve">VIII. Verification and Validation</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tl w:val="0"/>
        </w:rPr>
        <w:t xml:space="preserve">A hardware review will attempt to access debug interfaces on a production-configured unit to confirm they are disabled.</w:t>
      </w:r>
    </w:p>
    <w:p w:rsidR="00000000" w:rsidDel="00000000" w:rsidP="00000000" w:rsidRDefault="00000000" w:rsidRPr="00000000" w14:paraId="000001D0">
      <w:pPr>
        <w:pStyle w:val="Heading2"/>
        <w:spacing w:after="100" w:before="220" w:lineRule="auto"/>
        <w:rPr/>
      </w:pPr>
      <w:r w:rsidDel="00000000" w:rsidR="00000000" w:rsidRPr="00000000">
        <w:rPr>
          <w:b w:val="1"/>
          <w:bCs w:val="1"/>
          <w:color w:val="000000"/>
          <w:sz w:val="22"/>
          <w:szCs w:val="22"/>
          <w:rtl w:val="0"/>
        </w:rPr>
        <w:t xml:space="preserve">IX. Remediation Evidence</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tl w:val="0"/>
        </w:rPr>
        <w:t xml:space="preserve">Hardware review report and updated enclosure design documents.</w:t>
      </w:r>
    </w:p>
    <w:p w:rsidR="00000000" w:rsidDel="00000000" w:rsidP="00000000" w:rsidRDefault="00000000" w:rsidRPr="00000000" w14:paraId="000001D2">
      <w:pPr>
        <w:pStyle w:val="Heading2"/>
        <w:spacing w:after="100" w:before="220" w:lineRule="auto"/>
        <w:rPr/>
      </w:pPr>
      <w:r w:rsidDel="00000000" w:rsidR="00000000" w:rsidRPr="00000000">
        <w:rPr>
          <w:b w:val="1"/>
          <w:bCs w:val="1"/>
          <w:color w:val="000000"/>
          <w:sz w:val="22"/>
          <w:szCs w:val="22"/>
          <w:rtl w:val="0"/>
        </w:rPr>
        <w:t xml:space="preserve">X. Residual Risk</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tl w:val="0"/>
        </w:rPr>
        <w:t xml:space="preserve">Low – remaining risk limited to destructive physical attacks, which are outside the practical scope of consumer-grade hardening.</w:t>
      </w:r>
    </w:p>
    <w:p w:rsidR="00000000" w:rsidDel="00000000" w:rsidP="00000000" w:rsidRDefault="00000000" w:rsidRPr="00000000" w14:paraId="000001D4">
      <w:pPr>
        <w:pStyle w:val="Heading1"/>
        <w:pBdr>
          <w:bottom w:color="000000" w:space="4" w:sz="12" w:val="single"/>
        </w:pBdr>
        <w:spacing w:after="200" w:before="0" w:lineRule="auto"/>
        <w:rPr>
          <w:b w:val="1"/>
          <w:bCs w:val="1"/>
          <w:color w:val="000000"/>
          <w:sz w:val="28"/>
          <w:szCs w:val="28"/>
        </w:rPr>
      </w:pPr>
      <w:r w:rsidDel="00000000" w:rsidR="00000000" w:rsidRPr="00000000">
        <w:rPr>
          <w:rtl w:val="0"/>
        </w:rPr>
      </w:r>
    </w:p>
    <w:p w:rsidR="00000000" w:rsidDel="00000000" w:rsidP="00000000" w:rsidRDefault="00000000" w:rsidRPr="00000000" w14:paraId="000001D5">
      <w:pPr>
        <w:pStyle w:val="Heading1"/>
        <w:pBdr>
          <w:bottom w:color="000000" w:space="4" w:sz="12" w:val="single"/>
        </w:pBdr>
        <w:spacing w:after="200" w:before="0" w:lineRule="auto"/>
        <w:rPr/>
      </w:pPr>
      <w:r w:rsidDel="00000000" w:rsidR="00000000" w:rsidRPr="00000000">
        <w:rPr>
          <w:b w:val="1"/>
          <w:bCs w:val="1"/>
          <w:color w:val="000000"/>
          <w:sz w:val="28"/>
          <w:szCs w:val="28"/>
          <w:rtl w:val="0"/>
        </w:rPr>
        <w:t xml:space="preserve">Remediation Plan RP-2026-09: Third-Party Cloud and Notification Service Dependency Risk</w:t>
      </w:r>
      <w:r w:rsidDel="00000000" w:rsidR="00000000" w:rsidRPr="00000000">
        <w:rPr>
          <w:rtl w:val="0"/>
        </w:rPr>
      </w:r>
    </w:p>
    <w:p w:rsidR="00000000" w:rsidDel="00000000" w:rsidP="00000000" w:rsidRDefault="00000000" w:rsidRPr="00000000" w14:paraId="000001D6">
      <w:pPr>
        <w:pStyle w:val="Heading2"/>
        <w:spacing w:after="100" w:before="220" w:lineRule="auto"/>
        <w:rPr/>
      </w:pPr>
      <w:r w:rsidDel="00000000" w:rsidR="00000000" w:rsidRPr="00000000">
        <w:rPr>
          <w:b w:val="1"/>
          <w:bCs w:val="1"/>
          <w:color w:val="000000"/>
          <w:sz w:val="22"/>
          <w:szCs w:val="22"/>
          <w:rtl w:val="0"/>
        </w:rPr>
        <w:t xml:space="preserve">I. Remediation Plan Information</w:t>
      </w:r>
      <w:r w:rsidDel="00000000" w:rsidR="00000000" w:rsidRPr="00000000">
        <w:rPr>
          <w:rtl w:val="0"/>
        </w:rPr>
      </w:r>
    </w:p>
    <w:p w:rsidR="00000000" w:rsidDel="00000000" w:rsidP="00000000" w:rsidRDefault="00000000" w:rsidRPr="00000000" w14:paraId="000001D7">
      <w:pPr>
        <w:spacing w:after="80" w:lineRule="auto"/>
        <w:rPr/>
      </w:pPr>
      <w:r w:rsidDel="00000000" w:rsidR="00000000" w:rsidRPr="00000000">
        <w:rPr>
          <w:b w:val="1"/>
          <w:bCs w:val="1"/>
          <w:rtl w:val="0"/>
        </w:rPr>
        <w:t xml:space="preserve">A. Plan ID: </w:t>
      </w:r>
      <w:r w:rsidDel="00000000" w:rsidR="00000000" w:rsidRPr="00000000">
        <w:rPr>
          <w:rtl w:val="0"/>
        </w:rPr>
        <w:t xml:space="preserve">RP-2026-09</w:t>
      </w:r>
    </w:p>
    <w:p w:rsidR="00000000" w:rsidDel="00000000" w:rsidP="00000000" w:rsidRDefault="00000000" w:rsidRPr="00000000" w14:paraId="000001D8">
      <w:pPr>
        <w:spacing w:after="80" w:lineRule="auto"/>
        <w:rPr/>
      </w:pPr>
      <w:r w:rsidDel="00000000" w:rsidR="00000000" w:rsidRPr="00000000">
        <w:rPr>
          <w:b w:val="1"/>
          <w:bCs w:val="1"/>
          <w:rtl w:val="0"/>
        </w:rPr>
        <w:t xml:space="preserve">B. Date: </w:t>
      </w:r>
      <w:r w:rsidDel="00000000" w:rsidR="00000000" w:rsidRPr="00000000">
        <w:rPr>
          <w:rtl w:val="0"/>
        </w:rPr>
        <w:t xml:space="preserve">September 18, 2026</w:t>
      </w:r>
    </w:p>
    <w:p w:rsidR="00000000" w:rsidDel="00000000" w:rsidP="00000000" w:rsidRDefault="00000000" w:rsidRPr="00000000" w14:paraId="000001D9">
      <w:pPr>
        <w:spacing w:after="80" w:lineRule="auto"/>
        <w:rPr/>
      </w:pPr>
      <w:r w:rsidDel="00000000" w:rsidR="00000000" w:rsidRPr="00000000">
        <w:rPr>
          <w:b w:val="1"/>
          <w:bCs w:val="1"/>
          <w:rtl w:val="0"/>
        </w:rPr>
        <w:t xml:space="preserve">C. Organization: </w:t>
      </w:r>
      <w:r w:rsidDel="00000000" w:rsidR="00000000" w:rsidRPr="00000000">
        <w:rPr>
          <w:rtl w:val="0"/>
        </w:rPr>
        <w:t xml:space="preserve">PAW-ER Capstone Project Team</w:t>
      </w:r>
    </w:p>
    <w:p w:rsidR="00000000" w:rsidDel="00000000" w:rsidP="00000000" w:rsidRDefault="00000000" w:rsidRPr="00000000" w14:paraId="000001DA">
      <w:pPr>
        <w:spacing w:after="80" w:lineRule="auto"/>
        <w:rPr/>
      </w:pPr>
      <w:r w:rsidDel="00000000" w:rsidR="00000000" w:rsidRPr="00000000">
        <w:rPr>
          <w:b w:val="1"/>
          <w:bCs w:val="1"/>
          <w:rtl w:val="0"/>
        </w:rPr>
        <w:t xml:space="preserve">D. Assessment Source: </w:t>
      </w:r>
      <w:r w:rsidDel="00000000" w:rsidR="00000000" w:rsidRPr="00000000">
        <w:rPr>
          <w:rtl w:val="0"/>
        </w:rPr>
        <w:t xml:space="preserve">Internal Security Risk Assessment – Capstone System Review</w:t>
      </w:r>
    </w:p>
    <w:p w:rsidR="00000000" w:rsidDel="00000000" w:rsidP="00000000" w:rsidRDefault="00000000" w:rsidRPr="00000000" w14:paraId="000001DB">
      <w:pPr>
        <w:pStyle w:val="Heading2"/>
        <w:spacing w:after="100" w:before="220" w:lineRule="auto"/>
        <w:rPr/>
      </w:pPr>
      <w:r w:rsidDel="00000000" w:rsidR="00000000" w:rsidRPr="00000000">
        <w:rPr>
          <w:b w:val="1"/>
          <w:bCs w:val="1"/>
          <w:color w:val="000000"/>
          <w:sz w:val="22"/>
          <w:szCs w:val="22"/>
          <w:rtl w:val="0"/>
        </w:rPr>
        <w:t xml:space="preserve">II. Security Finding</w:t>
      </w:r>
      <w:r w:rsidDel="00000000" w:rsidR="00000000" w:rsidRPr="00000000">
        <w:rPr>
          <w:rtl w:val="0"/>
        </w:rPr>
      </w:r>
    </w:p>
    <w:p w:rsidR="00000000" w:rsidDel="00000000" w:rsidP="00000000" w:rsidRDefault="00000000" w:rsidRPr="00000000" w14:paraId="000001DC">
      <w:pPr>
        <w:spacing w:after="80" w:lineRule="auto"/>
        <w:rPr/>
      </w:pPr>
      <w:r w:rsidDel="00000000" w:rsidR="00000000" w:rsidRPr="00000000">
        <w:rPr>
          <w:b w:val="1"/>
          <w:bCs w:val="1"/>
          <w:rtl w:val="0"/>
        </w:rPr>
        <w:t xml:space="preserve">A. Finding: </w:t>
      </w:r>
      <w:r w:rsidDel="00000000" w:rsidR="00000000" w:rsidRPr="00000000">
        <w:rPr>
          <w:rtl w:val="0"/>
        </w:rPr>
        <w:t xml:space="preserve">Third-Party Cloud and Notification Service Dependency Risk</w:t>
      </w:r>
    </w:p>
    <w:p w:rsidR="00000000" w:rsidDel="00000000" w:rsidP="00000000" w:rsidRDefault="00000000" w:rsidRPr="00000000" w14:paraId="000001DD">
      <w:pPr>
        <w:spacing w:after="80" w:lineRule="auto"/>
        <w:rPr/>
      </w:pPr>
      <w:r w:rsidDel="00000000" w:rsidR="00000000" w:rsidRPr="00000000">
        <w:rPr>
          <w:b w:val="1"/>
          <w:bCs w:val="1"/>
          <w:rtl w:val="0"/>
        </w:rPr>
        <w:t xml:space="preserve">B. Affected Asset/Area: </w:t>
      </w:r>
      <w:r w:rsidDel="00000000" w:rsidR="00000000" w:rsidRPr="00000000">
        <w:rPr>
          <w:rtl w:val="0"/>
        </w:rPr>
        <w:t xml:space="preserve">Cloud hosting provider and third-party push-notification services</w:t>
      </w:r>
    </w:p>
    <w:p w:rsidR="00000000" w:rsidDel="00000000" w:rsidP="00000000" w:rsidRDefault="00000000" w:rsidRPr="00000000" w14:paraId="000001DE">
      <w:pPr>
        <w:spacing w:after="80" w:lineRule="auto"/>
        <w:rPr/>
      </w:pPr>
      <w:r w:rsidDel="00000000" w:rsidR="00000000" w:rsidRPr="00000000">
        <w:rPr>
          <w:b w:val="1"/>
          <w:bCs w:val="1"/>
          <w:rtl w:val="0"/>
        </w:rPr>
        <w:t xml:space="preserve">C. Description: </w:t>
      </w:r>
      <w:r w:rsidDel="00000000" w:rsidR="00000000" w:rsidRPr="00000000">
        <w:rPr>
          <w:rtl w:val="0"/>
        </w:rPr>
        <w:t xml:space="preserve">The backend and mobile application rely on third-party cloud infrastructure and notification services whose internal security posture is outside the project team's direct control.</w:t>
      </w:r>
    </w:p>
    <w:p w:rsidR="00000000" w:rsidDel="00000000" w:rsidP="00000000" w:rsidRDefault="00000000" w:rsidRPr="00000000" w14:paraId="000001DF">
      <w:pPr>
        <w:spacing w:after="80" w:lineRule="auto"/>
        <w:rPr/>
      </w:pPr>
      <w:r w:rsidDel="00000000" w:rsidR="00000000" w:rsidRPr="00000000">
        <w:rPr>
          <w:b w:val="1"/>
          <w:bCs w:val="1"/>
          <w:rtl w:val="0"/>
        </w:rPr>
        <w:t xml:space="preserve">D. Threat: </w:t>
      </w:r>
      <w:r w:rsidDel="00000000" w:rsidR="00000000" w:rsidRPr="00000000">
        <w:rPr>
          <w:rtl w:val="0"/>
        </w:rPr>
        <w:t xml:space="preserve">Service disruption, a data breach at the vendor's infrastructure, or compromise of the project's vendor account.</w:t>
      </w:r>
    </w:p>
    <w:p w:rsidR="00000000" w:rsidDel="00000000" w:rsidP="00000000" w:rsidRDefault="00000000" w:rsidRPr="00000000" w14:paraId="000001E0">
      <w:pPr>
        <w:spacing w:after="80" w:lineRule="auto"/>
        <w:rPr/>
      </w:pPr>
      <w:r w:rsidDel="00000000" w:rsidR="00000000" w:rsidRPr="00000000">
        <w:rPr>
          <w:b w:val="1"/>
          <w:bCs w:val="1"/>
          <w:rtl w:val="0"/>
        </w:rPr>
        <w:t xml:space="preserve">E. Potential Impact: </w:t>
      </w:r>
      <w:r w:rsidDel="00000000" w:rsidR="00000000" w:rsidRPr="00000000">
        <w:rPr>
          <w:rtl w:val="0"/>
        </w:rPr>
        <w:t xml:space="preserve">Service downtime for feeding/monitoring features and potential exposure of user data through vendor-side incidents.</w:t>
      </w:r>
    </w:p>
    <w:p w:rsidR="00000000" w:rsidDel="00000000" w:rsidP="00000000" w:rsidRDefault="00000000" w:rsidRPr="00000000" w14:paraId="000001E1">
      <w:pPr>
        <w:pStyle w:val="Heading2"/>
        <w:spacing w:after="100" w:before="220" w:lineRule="auto"/>
        <w:rPr/>
      </w:pPr>
      <w:r w:rsidDel="00000000" w:rsidR="00000000" w:rsidRPr="00000000">
        <w:rPr>
          <w:b w:val="1"/>
          <w:bCs w:val="1"/>
          <w:color w:val="000000"/>
          <w:sz w:val="22"/>
          <w:szCs w:val="22"/>
          <w:rtl w:val="0"/>
        </w:rPr>
        <w:t xml:space="preserve">III. Risk Assessment</w:t>
      </w:r>
      <w:r w:rsidDel="00000000" w:rsidR="00000000" w:rsidRPr="00000000">
        <w:rPr>
          <w:rtl w:val="0"/>
        </w:rPr>
      </w:r>
    </w:p>
    <w:tbl>
      <w:tblPr>
        <w:tblStyle w:val="Table17"/>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3106"/>
        <w:tblGridChange w:id="0">
          <w:tblGrid>
            <w:gridCol w:w="2200"/>
            <w:gridCol w:w="2200"/>
            <w:gridCol w:w="2200"/>
            <w:gridCol w:w="31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2">
            <w:pPr>
              <w:rPr/>
            </w:pPr>
            <w:r w:rsidDel="00000000" w:rsidR="00000000" w:rsidRPr="00000000">
              <w:rPr>
                <w:b w:val="1"/>
                <w:bCs w:val="1"/>
                <w:color w:val="000000"/>
                <w:sz w:val="20"/>
                <w:szCs w:val="20"/>
                <w:rtl w:val="0"/>
              </w:rPr>
              <w:t xml:space="preserve">Likelihood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3">
            <w:pPr>
              <w:rPr/>
            </w:pPr>
            <w:r w:rsidDel="00000000" w:rsidR="00000000" w:rsidRPr="00000000">
              <w:rPr>
                <w:b w:val="1"/>
                <w:bCs w:val="1"/>
                <w:color w:val="000000"/>
                <w:sz w:val="20"/>
                <w:szCs w:val="20"/>
                <w:rtl w:val="0"/>
              </w:rPr>
              <w:t xml:space="preserve">Impact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4">
            <w:pPr>
              <w:rPr/>
            </w:pPr>
            <w:r w:rsidDel="00000000" w:rsidR="00000000" w:rsidRPr="00000000">
              <w:rPr>
                <w:b w:val="1"/>
                <w:bCs w:val="1"/>
                <w:color w:val="000000"/>
                <w:sz w:val="20"/>
                <w:szCs w:val="20"/>
                <w:rtl w:val="0"/>
              </w:rPr>
              <w:t xml:space="preserve">Overall 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5">
            <w:pPr>
              <w:rPr/>
            </w:pPr>
            <w:r w:rsidDel="00000000" w:rsidR="00000000" w:rsidRPr="00000000">
              <w:rPr>
                <w:b w:val="1"/>
                <w:bCs w:val="1"/>
                <w:color w:val="000000"/>
                <w:sz w:val="20"/>
                <w:szCs w:val="20"/>
                <w:rtl w:val="0"/>
              </w:rPr>
              <w:t xml:space="preserve">Risk Explanation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6">
            <w:pPr>
              <w:rPr/>
            </w:pPr>
            <w:r w:rsidDel="00000000" w:rsidR="00000000" w:rsidRPr="00000000">
              <w:rPr>
                <w:b w:val="0"/>
                <w:bCs w:val="0"/>
                <w:color w:val="000000"/>
                <w:sz w:val="20"/>
                <w:szCs w:val="20"/>
                <w:rtl w:val="0"/>
              </w:rPr>
              <w:t xml:space="preserve">Low–Medium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7">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8">
            <w:pP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9">
            <w:pPr>
              <w:rPr/>
            </w:pPr>
            <w:r w:rsidDel="00000000" w:rsidR="00000000" w:rsidRPr="00000000">
              <w:rPr>
                <w:b w:val="0"/>
                <w:bCs w:val="0"/>
                <w:color w:val="000000"/>
                <w:sz w:val="20"/>
                <w:szCs w:val="20"/>
                <w:rtl w:val="0"/>
              </w:rPr>
              <w:t xml:space="preserve">The team cannot directly control vendor security, but can manage exposure through vendor selection and agreements.</w:t>
            </w:r>
            <w:r w:rsidDel="00000000" w:rsidR="00000000" w:rsidRPr="00000000">
              <w:rPr>
                <w:rtl w:val="0"/>
              </w:rPr>
            </w:r>
          </w:p>
        </w:tc>
      </w:tr>
    </w:tbl>
    <w:p w:rsidR="00000000" w:rsidDel="00000000" w:rsidP="00000000" w:rsidRDefault="00000000" w:rsidRPr="00000000" w14:paraId="000001EA">
      <w:pPr>
        <w:spacing w:after="100" w:lineRule="auto"/>
        <w:rPr/>
      </w:pPr>
      <w:r w:rsidDel="00000000" w:rsidR="00000000" w:rsidRPr="00000000">
        <w:rPr>
          <w:rtl w:val="0"/>
        </w:rPr>
      </w:r>
    </w:p>
    <w:p w:rsidR="00000000" w:rsidDel="00000000" w:rsidP="00000000" w:rsidRDefault="00000000" w:rsidRPr="00000000" w14:paraId="000001EB">
      <w:pPr>
        <w:pStyle w:val="Heading2"/>
        <w:spacing w:after="100" w:before="220" w:lineRule="auto"/>
        <w:rPr/>
      </w:pPr>
      <w:r w:rsidDel="00000000" w:rsidR="00000000" w:rsidRPr="00000000">
        <w:rPr>
          <w:b w:val="1"/>
          <w:bCs w:val="1"/>
          <w:color w:val="000000"/>
          <w:sz w:val="22"/>
          <w:szCs w:val="22"/>
          <w:rtl w:val="0"/>
        </w:rPr>
        <w:t xml:space="preserve">IV. Remediation Objective</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tl w:val="0"/>
        </w:rPr>
        <w:t xml:space="preserve">Manage third-party risk through due diligence and clear contractual/security expectations.</w:t>
      </w:r>
    </w:p>
    <w:p w:rsidR="00000000" w:rsidDel="00000000" w:rsidP="00000000" w:rsidRDefault="00000000" w:rsidRPr="00000000" w14:paraId="000001ED">
      <w:pPr>
        <w:pStyle w:val="Heading2"/>
        <w:spacing w:after="100" w:before="220" w:lineRule="auto"/>
        <w:rPr/>
      </w:pPr>
      <w:r w:rsidDel="00000000" w:rsidR="00000000" w:rsidRPr="00000000">
        <w:rPr>
          <w:b w:val="1"/>
          <w:bCs w:val="1"/>
          <w:color w:val="000000"/>
          <w:sz w:val="22"/>
          <w:szCs w:val="22"/>
          <w:rtl w:val="0"/>
        </w:rPr>
        <w:t xml:space="preserve">V. Proposed Remediation</w:t>
      </w:r>
      <w:r w:rsidDel="00000000" w:rsidR="00000000" w:rsidRPr="00000000">
        <w:rPr>
          <w:rtl w:val="0"/>
        </w:rPr>
      </w:r>
    </w:p>
    <w:p w:rsidR="00000000" w:rsidDel="00000000" w:rsidP="00000000" w:rsidRDefault="00000000" w:rsidRPr="00000000" w14:paraId="000001EE">
      <w:pPr>
        <w:spacing w:after="80" w:lineRule="auto"/>
        <w:rPr/>
      </w:pPr>
      <w:r w:rsidDel="00000000" w:rsidR="00000000" w:rsidRPr="00000000">
        <w:rPr>
          <w:b w:val="1"/>
          <w:bCs w:val="1"/>
          <w:rtl w:val="0"/>
        </w:rPr>
        <w:t xml:space="preserve">A. Corrective Action: </w:t>
      </w:r>
      <w:r w:rsidDel="00000000" w:rsidR="00000000" w:rsidRPr="00000000">
        <w:rPr>
          <w:rtl w:val="0"/>
        </w:rPr>
        <w:t xml:space="preserve">Select cloud and notification providers with recognized security certifications, such as ISO/IEC 27001-certified hosting providers.</w:t>
      </w:r>
    </w:p>
    <w:p w:rsidR="00000000" w:rsidDel="00000000" w:rsidP="00000000" w:rsidRDefault="00000000" w:rsidRPr="00000000" w14:paraId="000001EF">
      <w:pPr>
        <w:spacing w:after="80" w:lineRule="auto"/>
        <w:rPr/>
      </w:pPr>
      <w:r w:rsidDel="00000000" w:rsidR="00000000" w:rsidRPr="00000000">
        <w:rPr>
          <w:b w:val="1"/>
          <w:bCs w:val="1"/>
          <w:rtl w:val="0"/>
        </w:rPr>
        <w:t xml:space="preserve">B. Preventive Action: </w:t>
      </w:r>
      <w:r w:rsidDel="00000000" w:rsidR="00000000" w:rsidRPr="00000000">
        <w:rPr>
          <w:rtl w:val="0"/>
        </w:rPr>
        <w:t xml:space="preserve">Establish a supplier security-requirements checklist and conduct periodic vendor risk reviews.</w:t>
      </w:r>
    </w:p>
    <w:p w:rsidR="00000000" w:rsidDel="00000000" w:rsidP="00000000" w:rsidRDefault="00000000" w:rsidRPr="00000000" w14:paraId="000001F0">
      <w:pPr>
        <w:spacing w:after="80" w:lineRule="auto"/>
        <w:rPr/>
      </w:pPr>
      <w:r w:rsidDel="00000000" w:rsidR="00000000" w:rsidRPr="00000000">
        <w:rPr>
          <w:b w:val="1"/>
          <w:bCs w:val="1"/>
          <w:rtl w:val="0"/>
        </w:rPr>
        <w:t xml:space="preserve">C. Security Improvement (ISO/IEC 27001:2022 Mapping): </w:t>
      </w:r>
      <w:r w:rsidDel="00000000" w:rsidR="00000000" w:rsidRPr="00000000">
        <w:rPr>
          <w:rtl w:val="0"/>
        </w:rPr>
        <w:t xml:space="preserve">ISO/IEC 27001:2022 Annex A.5.19 – Information Security in Supplier Relationships; A.5.20 – Addressing Information Security Within Supplier Agreements</w:t>
      </w:r>
    </w:p>
    <w:p w:rsidR="00000000" w:rsidDel="00000000" w:rsidP="00000000" w:rsidRDefault="00000000" w:rsidRPr="00000000" w14:paraId="000001F1">
      <w:pPr>
        <w:pStyle w:val="Heading2"/>
        <w:spacing w:after="100" w:before="220" w:lineRule="auto"/>
        <w:rPr/>
      </w:pPr>
      <w:r w:rsidDel="00000000" w:rsidR="00000000" w:rsidRPr="00000000">
        <w:rPr>
          <w:b w:val="1"/>
          <w:bCs w:val="1"/>
          <w:color w:val="000000"/>
          <w:sz w:val="22"/>
          <w:szCs w:val="22"/>
          <w:rtl w:val="0"/>
        </w:rPr>
        <w:t xml:space="preserve">VI. Action Plan</w:t>
      </w:r>
      <w:r w:rsidDel="00000000" w:rsidR="00000000" w:rsidRPr="00000000">
        <w:rPr>
          <w:rtl w:val="0"/>
        </w:rPr>
      </w:r>
    </w:p>
    <w:tbl>
      <w:tblPr>
        <w:tblStyle w:val="Table18"/>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2100"/>
        <w:gridCol w:w="1500"/>
        <w:gridCol w:w="1606"/>
        <w:tblGridChange w:id="0">
          <w:tblGrid>
            <w:gridCol w:w="2600"/>
            <w:gridCol w:w="1900"/>
            <w:gridCol w:w="2100"/>
            <w:gridCol w:w="1500"/>
            <w:gridCol w:w="1606"/>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2">
            <w:pPr>
              <w:rPr/>
            </w:pPr>
            <w:r w:rsidDel="00000000" w:rsidR="00000000" w:rsidRPr="00000000">
              <w:rPr>
                <w:b w:val="1"/>
                <w:bCs w:val="1"/>
                <w:color w:val="000000"/>
                <w:sz w:val="20"/>
                <w:szCs w:val="20"/>
                <w:rtl w:val="0"/>
              </w:rPr>
              <w:t xml:space="preserve">Action/Task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3">
            <w:pPr>
              <w:rPr/>
            </w:pPr>
            <w:r w:rsidDel="00000000" w:rsidR="00000000" w:rsidRPr="00000000">
              <w:rPr>
                <w:b w:val="1"/>
                <w:bCs w:val="1"/>
                <w:color w:val="000000"/>
                <w:sz w:val="20"/>
                <w:szCs w:val="20"/>
                <w:rtl w:val="0"/>
              </w:rPr>
              <w:t xml:space="preserve">Responsible Person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4">
            <w:pPr>
              <w:rPr/>
            </w:pPr>
            <w:r w:rsidDel="00000000" w:rsidR="00000000" w:rsidRPr="00000000">
              <w:rPr>
                <w:b w:val="1"/>
                <w:bCs w:val="1"/>
                <w:color w:val="000000"/>
                <w:sz w:val="20"/>
                <w:szCs w:val="20"/>
                <w:rtl w:val="0"/>
              </w:rPr>
              <w:t xml:space="preserve">Resources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5">
            <w:pPr>
              <w:rPr/>
            </w:pPr>
            <w:r w:rsidDel="00000000" w:rsidR="00000000" w:rsidRPr="00000000">
              <w:rPr>
                <w:b w:val="1"/>
                <w:bCs w:val="1"/>
                <w:color w:val="000000"/>
                <w:sz w:val="20"/>
                <w:szCs w:val="20"/>
                <w:rtl w:val="0"/>
              </w:rPr>
              <w:t xml:space="preserve">Deadline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6">
            <w:pPr>
              <w:rPr/>
            </w:pPr>
            <w:r w:rsidDel="00000000" w:rsidR="00000000" w:rsidRPr="00000000">
              <w:rPr>
                <w:b w:val="1"/>
                <w:bCs w:val="1"/>
                <w:color w:val="000000"/>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7">
            <w:pPr>
              <w:rPr/>
            </w:pPr>
            <w:r w:rsidDel="00000000" w:rsidR="00000000" w:rsidRPr="00000000">
              <w:rPr>
                <w:b w:val="0"/>
                <w:bCs w:val="0"/>
                <w:color w:val="000000"/>
                <w:sz w:val="20"/>
                <w:szCs w:val="20"/>
                <w:rtl w:val="0"/>
              </w:rPr>
              <w:t xml:space="preserve">Evaluate and select certified cloud provider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8">
            <w:pPr>
              <w:rPr/>
            </w:pPr>
            <w:r w:rsidDel="00000000" w:rsidR="00000000" w:rsidRPr="00000000">
              <w:rPr>
                <w:b w:val="0"/>
                <w:bCs w:val="0"/>
                <w:color w:val="000000"/>
                <w:sz w:val="20"/>
                <w:szCs w:val="20"/>
                <w:rtl w:val="0"/>
              </w:rPr>
              <w:t xml:space="preserve">Project Lead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9">
            <w:pPr>
              <w:rPr/>
            </w:pPr>
            <w:r w:rsidDel="00000000" w:rsidR="00000000" w:rsidRPr="00000000">
              <w:rPr>
                <w:b w:val="0"/>
                <w:bCs w:val="0"/>
                <w:color w:val="000000"/>
                <w:sz w:val="20"/>
                <w:szCs w:val="20"/>
                <w:rtl w:val="0"/>
              </w:rPr>
              <w:t xml:space="preserve">Vendor comparison research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A">
            <w:pPr>
              <w:rPr/>
            </w:pPr>
            <w:r w:rsidDel="00000000" w:rsidR="00000000" w:rsidRPr="00000000">
              <w:rPr>
                <w:b w:val="0"/>
                <w:bCs w:val="0"/>
                <w:color w:val="000000"/>
                <w:sz w:val="20"/>
                <w:szCs w:val="20"/>
                <w:rtl w:val="0"/>
              </w:rPr>
              <w:t xml:space="preserve">Week 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B">
            <w:pPr>
              <w:rPr/>
            </w:pPr>
            <w:r w:rsidDel="00000000" w:rsidR="00000000" w:rsidRPr="00000000">
              <w:rPr>
                <w:b w:val="0"/>
                <w:bCs w:val="0"/>
                <w:color w:val="000000"/>
                <w:sz w:val="20"/>
                <w:szCs w:val="20"/>
                <w:rtl w:val="0"/>
              </w:rPr>
              <w:t xml:space="preserve">Planned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C">
            <w:pPr>
              <w:rPr/>
            </w:pPr>
            <w:r w:rsidDel="00000000" w:rsidR="00000000" w:rsidRPr="00000000">
              <w:rPr>
                <w:b w:val="0"/>
                <w:bCs w:val="0"/>
                <w:color w:val="000000"/>
                <w:sz w:val="20"/>
                <w:szCs w:val="20"/>
                <w:rtl w:val="0"/>
              </w:rPr>
              <w:t xml:space="preserve">Draft supplier security checklist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D">
            <w:pPr>
              <w:rPr/>
            </w:pPr>
            <w:r w:rsidDel="00000000" w:rsidR="00000000" w:rsidRPr="00000000">
              <w:rPr>
                <w:b w:val="0"/>
                <w:bCs w:val="0"/>
                <w:color w:val="000000"/>
                <w:sz w:val="20"/>
                <w:szCs w:val="20"/>
                <w:rtl w:val="0"/>
              </w:rPr>
              <w:t xml:space="preserve">Project Security Lead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E">
            <w:pPr>
              <w:rPr/>
            </w:pPr>
            <w:r w:rsidDel="00000000" w:rsidR="00000000" w:rsidRPr="00000000">
              <w:rPr>
                <w:b w:val="0"/>
                <w:bCs w:val="0"/>
                <w:color w:val="000000"/>
                <w:sz w:val="20"/>
                <w:szCs w:val="20"/>
                <w:rtl w:val="0"/>
              </w:rPr>
              <w:t xml:space="preserve">Checklist template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F">
            <w:pPr>
              <w:rPr/>
            </w:pPr>
            <w:r w:rsidDel="00000000" w:rsidR="00000000" w:rsidRPr="00000000">
              <w:rPr>
                <w:b w:val="0"/>
                <w:bCs w:val="0"/>
                <w:color w:val="000000"/>
                <w:sz w:val="20"/>
                <w:szCs w:val="20"/>
                <w:rtl w:val="0"/>
              </w:rPr>
              <w:t xml:space="preserve">Week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0">
            <w:pPr>
              <w:rPr/>
            </w:pPr>
            <w:r w:rsidDel="00000000" w:rsidR="00000000" w:rsidRPr="00000000">
              <w:rPr>
                <w:b w:val="0"/>
                <w:bCs w:val="0"/>
                <w:color w:val="000000"/>
                <w:sz w:val="20"/>
                <w:szCs w:val="20"/>
                <w:rtl w:val="0"/>
              </w:rPr>
              <w:t xml:space="preserve">Planned</w:t>
            </w:r>
            <w:r w:rsidDel="00000000" w:rsidR="00000000" w:rsidRPr="00000000">
              <w:rPr>
                <w:rtl w:val="0"/>
              </w:rPr>
            </w:r>
          </w:p>
        </w:tc>
      </w:tr>
    </w:tbl>
    <w:p w:rsidR="00000000" w:rsidDel="00000000" w:rsidP="00000000" w:rsidRDefault="00000000" w:rsidRPr="00000000" w14:paraId="00000201">
      <w:pPr>
        <w:spacing w:after="100" w:lineRule="auto"/>
        <w:rPr/>
      </w:pPr>
      <w:r w:rsidDel="00000000" w:rsidR="00000000" w:rsidRPr="00000000">
        <w:rPr>
          <w:rtl w:val="0"/>
        </w:rPr>
      </w:r>
    </w:p>
    <w:p w:rsidR="00000000" w:rsidDel="00000000" w:rsidP="00000000" w:rsidRDefault="00000000" w:rsidRPr="00000000" w14:paraId="00000202">
      <w:pPr>
        <w:pStyle w:val="Heading2"/>
        <w:spacing w:after="100" w:before="220" w:lineRule="auto"/>
        <w:rPr/>
      </w:pPr>
      <w:r w:rsidDel="00000000" w:rsidR="00000000" w:rsidRPr="00000000">
        <w:rPr>
          <w:b w:val="1"/>
          <w:bCs w:val="1"/>
          <w:color w:val="000000"/>
          <w:sz w:val="22"/>
          <w:szCs w:val="22"/>
          <w:rtl w:val="0"/>
        </w:rPr>
        <w:t xml:space="preserve">VII. Implementation</w:t>
      </w:r>
      <w:r w:rsidDel="00000000" w:rsidR="00000000" w:rsidRPr="00000000">
        <w:rPr>
          <w:rtl w:val="0"/>
        </w:rPr>
      </w:r>
    </w:p>
    <w:p w:rsidR="00000000" w:rsidDel="00000000" w:rsidP="00000000" w:rsidRDefault="00000000" w:rsidRPr="00000000" w14:paraId="00000203">
      <w:pPr>
        <w:spacing w:after="120" w:lineRule="auto"/>
        <w:rPr/>
      </w:pPr>
      <w:r w:rsidDel="00000000" w:rsidR="00000000" w:rsidRPr="00000000">
        <w:rPr>
          <w:rtl w:val="0"/>
        </w:rPr>
        <w:t xml:space="preserve">The team will document the chosen providers' relevant certifications and store the completed checklist as part of the project's compliance records.</w:t>
      </w:r>
    </w:p>
    <w:p w:rsidR="00000000" w:rsidDel="00000000" w:rsidP="00000000" w:rsidRDefault="00000000" w:rsidRPr="00000000" w14:paraId="00000204">
      <w:pPr>
        <w:pStyle w:val="Heading2"/>
        <w:spacing w:after="100" w:before="220" w:lineRule="auto"/>
        <w:rPr/>
      </w:pPr>
      <w:r w:rsidDel="00000000" w:rsidR="00000000" w:rsidRPr="00000000">
        <w:rPr>
          <w:b w:val="1"/>
          <w:bCs w:val="1"/>
          <w:color w:val="000000"/>
          <w:sz w:val="22"/>
          <w:szCs w:val="22"/>
          <w:rtl w:val="0"/>
        </w:rPr>
        <w:t xml:space="preserve">VIII. Verification and Validation</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tl w:val="0"/>
        </w:rPr>
        <w:t xml:space="preserve">The Project Security Lead will confirm vendor certification validity (e.g., via the certifying body's public registry) before final sign-off.</w:t>
      </w:r>
    </w:p>
    <w:p w:rsidR="00000000" w:rsidDel="00000000" w:rsidP="00000000" w:rsidRDefault="00000000" w:rsidRPr="00000000" w14:paraId="00000206">
      <w:pPr>
        <w:pStyle w:val="Heading2"/>
        <w:spacing w:after="100" w:before="220" w:lineRule="auto"/>
        <w:rPr/>
      </w:pPr>
      <w:r w:rsidDel="00000000" w:rsidR="00000000" w:rsidRPr="00000000">
        <w:rPr>
          <w:b w:val="1"/>
          <w:bCs w:val="1"/>
          <w:color w:val="000000"/>
          <w:sz w:val="22"/>
          <w:szCs w:val="22"/>
          <w:rtl w:val="0"/>
        </w:rPr>
        <w:t xml:space="preserve">IX. Remediation Evidence</w:t>
      </w:r>
      <w:r w:rsidDel="00000000" w:rsidR="00000000" w:rsidRPr="00000000">
        <w:rPr>
          <w:rtl w:val="0"/>
        </w:rPr>
      </w:r>
    </w:p>
    <w:p w:rsidR="00000000" w:rsidDel="00000000" w:rsidP="00000000" w:rsidRDefault="00000000" w:rsidRPr="00000000" w14:paraId="00000207">
      <w:pPr>
        <w:spacing w:after="120" w:lineRule="auto"/>
        <w:rPr/>
      </w:pPr>
      <w:r w:rsidDel="00000000" w:rsidR="00000000" w:rsidRPr="00000000">
        <w:rPr>
          <w:rtl w:val="0"/>
        </w:rPr>
        <w:t xml:space="preserve">Vendor certification documents and the completed supplier security checklist.</w:t>
      </w:r>
    </w:p>
    <w:p w:rsidR="00000000" w:rsidDel="00000000" w:rsidP="00000000" w:rsidRDefault="00000000" w:rsidRPr="00000000" w14:paraId="00000208">
      <w:pPr>
        <w:pStyle w:val="Heading2"/>
        <w:spacing w:after="100" w:before="220" w:lineRule="auto"/>
        <w:rPr/>
      </w:pPr>
      <w:r w:rsidDel="00000000" w:rsidR="00000000" w:rsidRPr="00000000">
        <w:rPr>
          <w:b w:val="1"/>
          <w:bCs w:val="1"/>
          <w:color w:val="000000"/>
          <w:sz w:val="22"/>
          <w:szCs w:val="22"/>
          <w:rtl w:val="0"/>
        </w:rPr>
        <w:t xml:space="preserve">X. Residual Risk</w:t>
      </w:r>
      <w:r w:rsidDel="00000000" w:rsidR="00000000" w:rsidRPr="00000000">
        <w:rPr>
          <w:rtl w:val="0"/>
        </w:rPr>
      </w:r>
    </w:p>
    <w:p w:rsidR="00000000" w:rsidDel="00000000" w:rsidP="00000000" w:rsidRDefault="00000000" w:rsidRPr="00000000" w14:paraId="00000209">
      <w:pPr>
        <w:spacing w:after="120" w:lineRule="auto"/>
        <w:rPr/>
      </w:pPr>
      <w:r w:rsidDel="00000000" w:rsidR="00000000" w:rsidRPr="00000000">
        <w:rPr>
          <w:rtl w:val="0"/>
        </w:rPr>
        <w:t xml:space="preserve">Low–Medium – residual risk remains dependent on the vendor's own ongoing security practices, to be reviewed annually.</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f+Glach6M6jL6tZwQUtxD5WVA==">CgMxLjA4AHIhMUhqclQyaGFvQTBoUld0ZklWOHVjT2xMMGYtcnFTeXdi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