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D9" w:rsidRDefault="001724DC">
      <w:pPr>
        <w:spacing w:after="303" w:line="259" w:lineRule="auto"/>
        <w:ind w:left="108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B907D9" w:rsidRDefault="001724DC">
      <w:pPr>
        <w:spacing w:after="168" w:line="276" w:lineRule="auto"/>
        <w:ind w:left="521" w:firstLine="0"/>
        <w:jc w:val="left"/>
      </w:pPr>
      <w:r>
        <w:rPr>
          <w:b/>
          <w:sz w:val="32"/>
        </w:rPr>
        <w:t xml:space="preserve">Ćwiczenie – Konfiguracja statycznych oraz domyślnych tras routingu IPv4 </w:t>
      </w:r>
    </w:p>
    <w:p w:rsidR="00B907D9" w:rsidRDefault="001724DC">
      <w:pPr>
        <w:pStyle w:val="Nagwek1"/>
        <w:spacing w:after="28"/>
        <w:ind w:left="516"/>
      </w:pPr>
      <w:r>
        <w:t xml:space="preserve">Topologia 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b/>
          <w:sz w:val="29"/>
        </w:rPr>
        <w:t xml:space="preserve"> </w:t>
      </w:r>
    </w:p>
    <w:p w:rsidR="00B907D9" w:rsidRDefault="001724DC">
      <w:pPr>
        <w:spacing w:after="8" w:line="259" w:lineRule="auto"/>
        <w:ind w:left="2704" w:firstLine="0"/>
        <w:jc w:val="left"/>
      </w:pPr>
      <w:r>
        <w:rPr>
          <w:noProof/>
        </w:rPr>
        <w:drawing>
          <wp:inline distT="0" distB="0" distL="0" distR="0">
            <wp:extent cx="3224149" cy="314896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149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D9" w:rsidRDefault="001724DC">
      <w:pPr>
        <w:pStyle w:val="Nagwek1"/>
        <w:spacing w:after="0"/>
        <w:ind w:left="521" w:right="7885" w:hanging="521"/>
      </w:pPr>
      <w:r>
        <w:rPr>
          <w:sz w:val="20"/>
        </w:rPr>
        <w:t xml:space="preserve"> </w:t>
      </w:r>
      <w:r>
        <w:t xml:space="preserve">Tabela adresacji 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tbl>
      <w:tblPr>
        <w:tblStyle w:val="TableGrid"/>
        <w:tblW w:w="8509" w:type="dxa"/>
        <w:tblInd w:w="1141" w:type="dxa"/>
        <w:tblCellMar>
          <w:top w:w="5" w:type="dxa"/>
          <w:left w:w="2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405"/>
        <w:gridCol w:w="1530"/>
        <w:gridCol w:w="1800"/>
        <w:gridCol w:w="1801"/>
        <w:gridCol w:w="1973"/>
      </w:tblGrid>
      <w:tr w:rsidR="00B907D9">
        <w:trPr>
          <w:trHeight w:val="53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B907D9" w:rsidRDefault="001724DC">
            <w:pPr>
              <w:spacing w:after="0" w:line="259" w:lineRule="auto"/>
              <w:ind w:left="175" w:firstLine="0"/>
              <w:jc w:val="left"/>
            </w:pPr>
            <w:r>
              <w:rPr>
                <w:b/>
              </w:rPr>
              <w:t xml:space="preserve">Urządzenie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B907D9" w:rsidRDefault="001724DC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</w:rPr>
              <w:t xml:space="preserve">Interfejs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B907D9" w:rsidRDefault="001724DC">
            <w:pPr>
              <w:spacing w:after="0" w:line="259" w:lineRule="auto"/>
              <w:ind w:left="104" w:firstLine="0"/>
              <w:jc w:val="center"/>
            </w:pPr>
            <w:r>
              <w:rPr>
                <w:b/>
              </w:rPr>
              <w:t xml:space="preserve">Adres IP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B907D9" w:rsidRDefault="001724DC">
            <w:pPr>
              <w:spacing w:after="0" w:line="259" w:lineRule="auto"/>
              <w:ind w:left="161" w:firstLine="0"/>
              <w:jc w:val="left"/>
            </w:pPr>
            <w:r>
              <w:rPr>
                <w:b/>
              </w:rPr>
              <w:t xml:space="preserve">Maska podsieci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:rsidR="00B907D9" w:rsidRDefault="001724DC">
            <w:pPr>
              <w:spacing w:after="0" w:line="259" w:lineRule="auto"/>
              <w:ind w:left="178" w:firstLine="0"/>
              <w:jc w:val="left"/>
            </w:pPr>
            <w:r>
              <w:rPr>
                <w:b/>
              </w:rPr>
              <w:t xml:space="preserve">Brama domyślna </w:t>
            </w:r>
          </w:p>
        </w:tc>
      </w:tr>
      <w:tr w:rsidR="00B907D9">
        <w:trPr>
          <w:trHeight w:val="382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t xml:space="preserve">R1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192.168.0.1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255.255.255.0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N/A </w:t>
            </w:r>
          </w:p>
        </w:tc>
      </w:tr>
      <w:tr w:rsidR="00B907D9">
        <w:trPr>
          <w:trHeight w:val="382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10.1.1.1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255.255.255.252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N/A </w:t>
            </w:r>
          </w:p>
        </w:tc>
      </w:tr>
      <w:tr w:rsidR="00B907D9">
        <w:trPr>
          <w:trHeight w:val="382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t xml:space="preserve">R3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192.168.1.1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255.255.255.0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N/A </w:t>
            </w:r>
          </w:p>
        </w:tc>
      </w:tr>
      <w:tr w:rsidR="00B907D9">
        <w:trPr>
          <w:trHeight w:val="384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S0/0/0 (DCE)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10.1.1.2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255.255.255.252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N/A </w:t>
            </w:r>
          </w:p>
        </w:tc>
      </w:tr>
      <w:tr w:rsidR="00B907D9">
        <w:trPr>
          <w:trHeight w:val="379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Lo0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209.165.200.225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255.255.255.224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N/A </w:t>
            </w:r>
          </w:p>
        </w:tc>
      </w:tr>
      <w:tr w:rsidR="00B907D9">
        <w:trPr>
          <w:trHeight w:val="385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Lo1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198.133.219.1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255.255.255.0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N/A </w:t>
            </w:r>
          </w:p>
        </w:tc>
      </w:tr>
      <w:tr w:rsidR="00B907D9">
        <w:trPr>
          <w:trHeight w:val="384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t xml:space="preserve">PC-A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192.168.0.10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255.255.255.0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192.168.0.1 </w:t>
            </w:r>
          </w:p>
        </w:tc>
      </w:tr>
      <w:tr w:rsidR="00B907D9">
        <w:trPr>
          <w:trHeight w:val="379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t xml:space="preserve">PC-C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192.168.1.10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255.255.255.0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6" w:firstLine="0"/>
              <w:jc w:val="left"/>
            </w:pPr>
            <w:r>
              <w:t xml:space="preserve">192.168.1.1 </w:t>
            </w:r>
          </w:p>
        </w:tc>
      </w:tr>
    </w:tbl>
    <w:p w:rsidR="00B907D9" w:rsidRDefault="001724DC">
      <w:pPr>
        <w:spacing w:after="21" w:line="259" w:lineRule="auto"/>
        <w:ind w:left="0" w:firstLine="0"/>
        <w:jc w:val="left"/>
      </w:pPr>
      <w:r>
        <w:rPr>
          <w:b/>
        </w:rPr>
        <w:t xml:space="preserve"> </w:t>
      </w:r>
    </w:p>
    <w:p w:rsidR="00B907D9" w:rsidRDefault="001724DC">
      <w:pPr>
        <w:pStyle w:val="Nagwek1"/>
        <w:spacing w:after="94"/>
        <w:ind w:left="516"/>
      </w:pPr>
      <w:r>
        <w:t xml:space="preserve">Cele </w:t>
      </w:r>
    </w:p>
    <w:p w:rsidR="00B907D9" w:rsidRDefault="001724DC">
      <w:pPr>
        <w:spacing w:after="91" w:line="259" w:lineRule="auto"/>
        <w:ind w:left="876" w:right="1093"/>
        <w:jc w:val="left"/>
      </w:pPr>
      <w:r>
        <w:rPr>
          <w:b/>
        </w:rPr>
        <w:t xml:space="preserve">Część 1: Budowa sieci oraz inicjalizacja urządzeń </w:t>
      </w:r>
    </w:p>
    <w:p w:rsidR="00B907D9" w:rsidRDefault="001724DC">
      <w:pPr>
        <w:spacing w:after="138" w:line="259" w:lineRule="auto"/>
        <w:ind w:left="876" w:right="1093"/>
        <w:jc w:val="left"/>
      </w:pPr>
      <w:r>
        <w:rPr>
          <w:b/>
        </w:rPr>
        <w:t xml:space="preserve">Część 2: Podstawowa konfiguracja urządzeń oraz weryfikacja połączeń </w:t>
      </w:r>
    </w:p>
    <w:p w:rsidR="00B907D9" w:rsidRDefault="001724DC">
      <w:pPr>
        <w:spacing w:after="123" w:line="259" w:lineRule="auto"/>
        <w:ind w:left="876" w:right="1093"/>
        <w:jc w:val="left"/>
      </w:pPr>
      <w:r>
        <w:rPr>
          <w:b/>
        </w:rPr>
        <w:t xml:space="preserve">Część 3: Konfiguracja trasy statycznej </w:t>
      </w:r>
    </w:p>
    <w:p w:rsidR="00B907D9" w:rsidRDefault="001724DC">
      <w:pPr>
        <w:numPr>
          <w:ilvl w:val="0"/>
          <w:numId w:val="1"/>
        </w:numPr>
        <w:spacing w:after="75"/>
        <w:ind w:left="1228" w:right="1955" w:hanging="362"/>
      </w:pPr>
      <w:r>
        <w:t xml:space="preserve">Konfiguracja rekursywnej trasy statycznej. </w:t>
      </w:r>
    </w:p>
    <w:p w:rsidR="00B907D9" w:rsidRDefault="001724DC">
      <w:pPr>
        <w:numPr>
          <w:ilvl w:val="0"/>
          <w:numId w:val="1"/>
        </w:numPr>
        <w:ind w:left="1228" w:right="1955" w:hanging="362"/>
      </w:pPr>
      <w:r>
        <w:t xml:space="preserve">Konfiguracja bezpośrednio podłączonej trasy statycznej.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Usuwanie trasy statycznej. </w:t>
      </w:r>
    </w:p>
    <w:p w:rsidR="00B907D9" w:rsidRDefault="001724DC">
      <w:pPr>
        <w:spacing w:after="0" w:line="259" w:lineRule="auto"/>
        <w:ind w:left="876" w:right="1093"/>
        <w:jc w:val="left"/>
      </w:pPr>
      <w:r>
        <w:rPr>
          <w:b/>
        </w:rPr>
        <w:lastRenderedPageBreak/>
        <w:t xml:space="preserve">Część 4: Konfiguracja oraz weryfikacja poprawności ustawienia trasy domyślnej </w:t>
      </w:r>
    </w:p>
    <w:p w:rsidR="00B907D9" w:rsidRDefault="001724DC">
      <w:pPr>
        <w:spacing w:after="9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:rsidR="00B907D9" w:rsidRDefault="001724DC">
      <w:pPr>
        <w:pStyle w:val="Nagwek1"/>
        <w:ind w:left="516"/>
      </w:pPr>
      <w:r>
        <w:t xml:space="preserve">Scenariusz </w:t>
      </w:r>
    </w:p>
    <w:p w:rsidR="00B907D9" w:rsidRDefault="001724DC">
      <w:pPr>
        <w:spacing w:after="96"/>
        <w:ind w:left="876" w:right="4"/>
      </w:pPr>
      <w:r>
        <w:t>Routery używają tablicy routingu w celu określenia miejsca, w które należy przesłać pakiety. Tablica routingu zawiera zestaw wpisów, które określają którą bramę lub który interfejs routera należy użyć aby przesłać pakiety do określonej sieci. Początkowo ta</w:t>
      </w:r>
      <w:r>
        <w:t xml:space="preserve">blica routingu zawiera tylko wpisy dotyczące sieci bezpośrednio podłączonych do routera. Aby była możliwa komunikacja z siecią zdalną musi ona zostać dopisana do tablicy routingu. </w:t>
      </w:r>
    </w:p>
    <w:p w:rsidR="00B907D9" w:rsidRDefault="001724DC">
      <w:pPr>
        <w:ind w:left="876" w:right="4"/>
      </w:pPr>
      <w:r>
        <w:t>Podczas tego laboratorium nauczysz się konfigurować statyczne trasy routing</w:t>
      </w:r>
      <w:r>
        <w:t>u w oparciu o adres IP następnego przeskoku lub interfejs wyjściowy. Dodatkowo nauczysz się konfigurować trasy domyślne. Trasa domyślna jest typem trasy statycznej, która jest wybierany przez router w przypadku, gdy nie może on znaleźć w tablicy routingu t</w:t>
      </w:r>
      <w:r>
        <w:t xml:space="preserve">rasy do konkretnej sieci zdalnej. </w:t>
      </w:r>
    </w:p>
    <w:p w:rsidR="00B907D9" w:rsidRDefault="001724DC">
      <w:pPr>
        <w:ind w:left="876" w:right="4"/>
      </w:pPr>
      <w:r>
        <w:rPr>
          <w:b/>
        </w:rPr>
        <w:t xml:space="preserve">Uwaga: </w:t>
      </w:r>
      <w:r>
        <w:t>W instrukcji do ćwiczenia znajduje się minimalny zestaw komend niezbędnych do konfiguracji routingu statycznego. Dodatkowe komendy znajdują się w dodatku A. Przetestuj swoją wiedzę i spróbuj zrealizować ćwiczenie b</w:t>
      </w:r>
      <w:r>
        <w:t xml:space="preserve">ez pomocy dodatku A. </w:t>
      </w:r>
    </w:p>
    <w:p w:rsidR="00B907D9" w:rsidRDefault="001724DC">
      <w:pPr>
        <w:spacing w:after="10"/>
        <w:ind w:left="876" w:right="4"/>
      </w:pPr>
      <w:r>
        <w:rPr>
          <w:b/>
        </w:rPr>
        <w:t>Uwaga</w:t>
      </w:r>
      <w:r>
        <w:t xml:space="preserve">: Upewnij się, że routery i przełączniki zostały wyczyszczone i nie posiadają konfiguracji startowej. Jeśli nie jesteś pewny/a wezwij instruktora. </w:t>
      </w:r>
    </w:p>
    <w:p w:rsidR="00B907D9" w:rsidRDefault="001724DC">
      <w:pPr>
        <w:spacing w:after="19" w:line="259" w:lineRule="auto"/>
        <w:ind w:left="0" w:firstLine="0"/>
        <w:jc w:val="left"/>
      </w:pPr>
      <w:r>
        <w:t xml:space="preserve"> </w:t>
      </w:r>
    </w:p>
    <w:p w:rsidR="00B907D9" w:rsidRDefault="001724DC">
      <w:pPr>
        <w:pStyle w:val="Nagwek1"/>
        <w:ind w:left="516"/>
      </w:pPr>
      <w:r>
        <w:t xml:space="preserve">Wymagane zasoby </w:t>
      </w:r>
    </w:p>
    <w:p w:rsidR="00B907D9" w:rsidRDefault="001724DC">
      <w:pPr>
        <w:numPr>
          <w:ilvl w:val="0"/>
          <w:numId w:val="2"/>
        </w:numPr>
        <w:spacing w:after="51"/>
        <w:ind w:left="1228" w:right="4" w:hanging="362"/>
      </w:pPr>
      <w:r>
        <w:t>2 routery (Cisco 1941 z systemem Cisco IOS Release 15.2(4)M3 u</w:t>
      </w:r>
      <w:r>
        <w:t xml:space="preserve">niversal image lub kompatybilnym) </w:t>
      </w:r>
    </w:p>
    <w:p w:rsidR="00B907D9" w:rsidRDefault="001724DC">
      <w:pPr>
        <w:numPr>
          <w:ilvl w:val="0"/>
          <w:numId w:val="2"/>
        </w:numPr>
        <w:spacing w:after="50"/>
        <w:ind w:left="1228" w:right="4" w:hanging="362"/>
      </w:pPr>
      <w:r>
        <w:t xml:space="preserve">2 przełączniki (Cisco 2960 with Cisco IOS Release 15.0(2) lanbasek9 image lub kompatybilnym) </w:t>
      </w:r>
    </w:p>
    <w:p w:rsidR="00B907D9" w:rsidRDefault="001724DC">
      <w:pPr>
        <w:numPr>
          <w:ilvl w:val="0"/>
          <w:numId w:val="2"/>
        </w:numPr>
        <w:spacing w:after="76"/>
        <w:ind w:left="1228" w:right="4" w:hanging="362"/>
      </w:pPr>
      <w:r>
        <w:t xml:space="preserve">2 PC (Windows 7, Vista, lub XP z programem PuTTy lub innym programem terminalowym) </w:t>
      </w:r>
    </w:p>
    <w:p w:rsidR="00B907D9" w:rsidRDefault="001724DC">
      <w:pPr>
        <w:numPr>
          <w:ilvl w:val="0"/>
          <w:numId w:val="2"/>
        </w:numPr>
        <w:spacing w:after="48"/>
        <w:ind w:left="1228" w:right="4" w:hanging="362"/>
      </w:pPr>
      <w:r>
        <w:t xml:space="preserve">Kabel konsolowy do konfiguracji urządzeń Cisco przez port konsolowy </w:t>
      </w:r>
    </w:p>
    <w:p w:rsidR="00B907D9" w:rsidRDefault="001724DC">
      <w:pPr>
        <w:numPr>
          <w:ilvl w:val="0"/>
          <w:numId w:val="2"/>
        </w:numPr>
        <w:spacing w:after="0"/>
        <w:ind w:left="1228" w:right="4" w:hanging="362"/>
      </w:pPr>
      <w:r>
        <w:t xml:space="preserve">Kable sieciowe i serialowe pokazane na rysunku topologii </w:t>
      </w:r>
    </w:p>
    <w:p w:rsidR="00B907D9" w:rsidRDefault="001724DC">
      <w:pPr>
        <w:spacing w:after="75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B907D9" w:rsidRDefault="001724DC">
      <w:pPr>
        <w:pStyle w:val="Nagwek1"/>
        <w:spacing w:after="0"/>
        <w:ind w:left="516"/>
      </w:pPr>
      <w:r>
        <w:rPr>
          <w:sz w:val="28"/>
        </w:rPr>
        <w:t xml:space="preserve">Część 1: Budowa sieci oraz inicjalizacja urządzeń 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:rsidR="00B907D9" w:rsidRDefault="001724DC">
      <w:pPr>
        <w:spacing w:after="0" w:line="259" w:lineRule="auto"/>
        <w:ind w:left="516"/>
        <w:jc w:val="left"/>
      </w:pPr>
      <w:r>
        <w:rPr>
          <w:b/>
          <w:sz w:val="22"/>
        </w:rPr>
        <w:t xml:space="preserve">Krok 1: Budowa sieci zgodnie z topologią. 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B907D9" w:rsidRDefault="001724DC">
      <w:pPr>
        <w:spacing w:after="0" w:line="259" w:lineRule="auto"/>
        <w:ind w:left="516"/>
        <w:jc w:val="left"/>
      </w:pPr>
      <w:r>
        <w:rPr>
          <w:b/>
          <w:sz w:val="22"/>
        </w:rPr>
        <w:t xml:space="preserve">Krok 2: Uruchomienie routerów i przełączników. </w:t>
      </w:r>
    </w:p>
    <w:p w:rsidR="00B907D9" w:rsidRDefault="001724DC">
      <w:pPr>
        <w:spacing w:after="66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B907D9" w:rsidRDefault="001724DC">
      <w:pPr>
        <w:pStyle w:val="Nagwek1"/>
        <w:spacing w:after="66"/>
        <w:ind w:left="516"/>
      </w:pPr>
      <w:r>
        <w:rPr>
          <w:sz w:val="28"/>
        </w:rPr>
        <w:t xml:space="preserve">Część 2: Podstawowa konfiguracja urządzeń oraz weryfikacja łączności </w:t>
      </w:r>
    </w:p>
    <w:p w:rsidR="00B907D9" w:rsidRDefault="001724DC">
      <w:pPr>
        <w:spacing w:after="258" w:line="262" w:lineRule="auto"/>
        <w:ind w:left="876"/>
        <w:jc w:val="left"/>
      </w:pPr>
      <w:r>
        <w:t xml:space="preserve">W części 2 dokonasz podstawowych ustawień routera takich jak przypisane adresów IP do interfejsów, konfiguracja dostępu do urządzenia </w:t>
      </w:r>
      <w:r>
        <w:t xml:space="preserve">oraz hasła. Dodatkowo sprawdzisz łączność oraz obejrzysz tablice routingu routerów R1 oraz R3. </w:t>
      </w:r>
    </w:p>
    <w:p w:rsidR="00B907D9" w:rsidRDefault="001724DC">
      <w:pPr>
        <w:spacing w:after="295" w:line="259" w:lineRule="auto"/>
        <w:ind w:left="516"/>
        <w:jc w:val="left"/>
      </w:pPr>
      <w:r>
        <w:rPr>
          <w:b/>
          <w:sz w:val="22"/>
        </w:rPr>
        <w:t xml:space="preserve">Krok 1: Konfiguracja interfejsów komputerów PC. </w:t>
      </w:r>
    </w:p>
    <w:p w:rsidR="00B907D9" w:rsidRDefault="001724DC">
      <w:pPr>
        <w:spacing w:after="144" w:line="259" w:lineRule="auto"/>
        <w:ind w:left="516"/>
        <w:jc w:val="left"/>
      </w:pPr>
      <w:r>
        <w:rPr>
          <w:b/>
          <w:sz w:val="22"/>
        </w:rPr>
        <w:t xml:space="preserve">Krok 2: Wstępna konfiguracja routerów. </w:t>
      </w:r>
    </w:p>
    <w:p w:rsidR="00B907D9" w:rsidRDefault="001724DC">
      <w:pPr>
        <w:numPr>
          <w:ilvl w:val="0"/>
          <w:numId w:val="3"/>
        </w:numPr>
        <w:ind w:left="1228" w:right="4" w:hanging="362"/>
      </w:pPr>
      <w:r>
        <w:t xml:space="preserve">Ustaw nazwy urządzeń zgodnie z topologią oraz tabelą adresacji. </w:t>
      </w:r>
    </w:p>
    <w:p w:rsidR="00B907D9" w:rsidRDefault="001724DC">
      <w:pPr>
        <w:numPr>
          <w:ilvl w:val="0"/>
          <w:numId w:val="3"/>
        </w:numPr>
        <w:ind w:left="1228" w:right="4" w:hanging="362"/>
      </w:pPr>
      <w:r>
        <w:t>Wyłącz</w:t>
      </w:r>
      <w:r>
        <w:t xml:space="preserve"> niepożądane zapytania DNS (DNS lookup). </w:t>
      </w:r>
    </w:p>
    <w:p w:rsidR="00B907D9" w:rsidRDefault="001724DC">
      <w:pPr>
        <w:numPr>
          <w:ilvl w:val="0"/>
          <w:numId w:val="3"/>
        </w:numPr>
        <w:ind w:left="1228" w:right="4" w:hanging="362"/>
      </w:pPr>
      <w:r>
        <w:t xml:space="preserve">Ustaw </w:t>
      </w:r>
      <w:r>
        <w:rPr>
          <w:b/>
        </w:rPr>
        <w:t xml:space="preserve">class </w:t>
      </w:r>
      <w:r>
        <w:t xml:space="preserve">jako hasło do trybu uprzywilejowanego oraz </w:t>
      </w:r>
      <w:r>
        <w:rPr>
          <w:b/>
        </w:rPr>
        <w:t xml:space="preserve">cisco </w:t>
      </w:r>
      <w:r>
        <w:t xml:space="preserve">jako hasło do konsoli oraz terminala wirtualnego vty. </w:t>
      </w:r>
    </w:p>
    <w:p w:rsidR="00B907D9" w:rsidRDefault="001724DC">
      <w:pPr>
        <w:numPr>
          <w:ilvl w:val="0"/>
          <w:numId w:val="3"/>
        </w:numPr>
        <w:spacing w:after="0"/>
        <w:ind w:left="1228" w:right="4" w:hanging="362"/>
      </w:pPr>
      <w:r>
        <w:t xml:space="preserve">Zapisz bieżącą konfigurację w pliku startowym routera. </w:t>
      </w:r>
    </w:p>
    <w:p w:rsidR="00B907D9" w:rsidRDefault="001724DC">
      <w:pPr>
        <w:spacing w:after="36" w:line="259" w:lineRule="auto"/>
        <w:ind w:left="0" w:firstLine="0"/>
        <w:jc w:val="left"/>
      </w:pPr>
      <w:r>
        <w:t xml:space="preserve"> </w:t>
      </w:r>
    </w:p>
    <w:p w:rsidR="00B907D9" w:rsidRDefault="001724DC">
      <w:pPr>
        <w:spacing w:after="144" w:line="259" w:lineRule="auto"/>
        <w:ind w:left="516"/>
        <w:jc w:val="left"/>
      </w:pPr>
      <w:r>
        <w:rPr>
          <w:b/>
          <w:sz w:val="22"/>
        </w:rPr>
        <w:t>Krok 3: Konfiguracja adresów IP routerów</w:t>
      </w:r>
      <w:r>
        <w:rPr>
          <w:b/>
          <w:sz w:val="22"/>
        </w:rPr>
        <w:t xml:space="preserve">. </w:t>
      </w:r>
    </w:p>
    <w:p w:rsidR="00B907D9" w:rsidRDefault="001724DC">
      <w:pPr>
        <w:numPr>
          <w:ilvl w:val="0"/>
          <w:numId w:val="4"/>
        </w:numPr>
        <w:spacing w:after="96"/>
        <w:ind w:left="1228" w:right="4" w:hanging="362"/>
      </w:pPr>
      <w:r>
        <w:lastRenderedPageBreak/>
        <w:t xml:space="preserve">Nadaj adresy IP dla interfejsów routerów R1 oraz R3 zgodnie z tabelą adresacji. </w:t>
      </w:r>
    </w:p>
    <w:p w:rsidR="00B907D9" w:rsidRDefault="001724DC">
      <w:pPr>
        <w:numPr>
          <w:ilvl w:val="0"/>
          <w:numId w:val="4"/>
        </w:numPr>
        <w:ind w:left="1228" w:right="4" w:hanging="362"/>
      </w:pPr>
      <w:r>
        <w:t xml:space="preserve">Interfejs S0/0/0 wymaga ustawienia zegara (DCE) przy użyciu komendy </w:t>
      </w:r>
      <w:r>
        <w:rPr>
          <w:b/>
        </w:rPr>
        <w:t>clock rate</w:t>
      </w:r>
      <w:r>
        <w:t xml:space="preserve">. Konfiguracja interfejsu S0/0/0 routera R3 została przedstawiona poniżej. </w:t>
      </w:r>
    </w:p>
    <w:p w:rsidR="00B907D9" w:rsidRDefault="001724DC">
      <w:pPr>
        <w:spacing w:after="44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R3(config)# </w:t>
      </w:r>
      <w:r>
        <w:rPr>
          <w:rFonts w:ascii="Courier New" w:eastAsia="Courier New" w:hAnsi="Courier New" w:cs="Courier New"/>
          <w:b/>
        </w:rPr>
        <w:t>interf</w:t>
      </w:r>
      <w:r>
        <w:rPr>
          <w:rFonts w:ascii="Courier New" w:eastAsia="Courier New" w:hAnsi="Courier New" w:cs="Courier New"/>
          <w:b/>
        </w:rPr>
        <w:t xml:space="preserve">ace s0/0/0 </w:t>
      </w:r>
    </w:p>
    <w:p w:rsidR="00B907D9" w:rsidRDefault="001724DC">
      <w:pPr>
        <w:spacing w:after="44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R3(config-if)# </w:t>
      </w:r>
      <w:r>
        <w:rPr>
          <w:rFonts w:ascii="Courier New" w:eastAsia="Courier New" w:hAnsi="Courier New" w:cs="Courier New"/>
          <w:b/>
        </w:rPr>
        <w:t xml:space="preserve">ip address 10.1.1.2 255.255.255.252 </w:t>
      </w:r>
    </w:p>
    <w:p w:rsidR="00B907D9" w:rsidRDefault="001724DC">
      <w:pPr>
        <w:spacing w:after="44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R3(config-if)# </w:t>
      </w:r>
      <w:r>
        <w:rPr>
          <w:rFonts w:ascii="Courier New" w:eastAsia="Courier New" w:hAnsi="Courier New" w:cs="Courier New"/>
          <w:b/>
        </w:rPr>
        <w:t xml:space="preserve">clock rate 128000 </w:t>
      </w:r>
    </w:p>
    <w:p w:rsidR="00B907D9" w:rsidRDefault="001724DC">
      <w:pPr>
        <w:spacing w:after="0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R3(config-if)# </w:t>
      </w:r>
      <w:r>
        <w:rPr>
          <w:rFonts w:ascii="Courier New" w:eastAsia="Courier New" w:hAnsi="Courier New" w:cs="Courier New"/>
          <w:b/>
        </w:rPr>
        <w:t xml:space="preserve">no shutdown </w:t>
      </w:r>
    </w:p>
    <w:p w:rsidR="00B907D9" w:rsidRDefault="001724DC">
      <w:pPr>
        <w:spacing w:after="58" w:line="259" w:lineRule="auto"/>
        <w:ind w:lef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B907D9" w:rsidRDefault="001724DC">
      <w:pPr>
        <w:spacing w:after="144" w:line="259" w:lineRule="auto"/>
        <w:ind w:left="516"/>
        <w:jc w:val="left"/>
      </w:pPr>
      <w:r>
        <w:rPr>
          <w:b/>
          <w:sz w:val="22"/>
        </w:rPr>
        <w:t xml:space="preserve">Krok 4: Weryfikacja łączności w sieci LAN. </w:t>
      </w:r>
    </w:p>
    <w:p w:rsidR="00B907D9" w:rsidRDefault="001724DC">
      <w:pPr>
        <w:numPr>
          <w:ilvl w:val="0"/>
          <w:numId w:val="5"/>
        </w:numPr>
        <w:ind w:left="1228" w:right="4" w:hanging="362"/>
      </w:pPr>
      <w:r>
        <w:t xml:space="preserve">Zweryfikuj łączność wydając polecenie ping do bramy domyślnej z każdego komputera </w:t>
      </w:r>
      <w:r>
        <w:t xml:space="preserve">PC. </w:t>
      </w:r>
    </w:p>
    <w:p w:rsidR="00B5537B" w:rsidRDefault="001724DC">
      <w:pPr>
        <w:spacing w:after="171" w:line="218" w:lineRule="auto"/>
        <w:ind w:left="1251" w:right="4"/>
      </w:pPr>
      <w:r>
        <w:t xml:space="preserve">Czy ping do bramy domyślnej z PC-A zakończył się sukcesem?  </w:t>
      </w:r>
      <w:r>
        <w:tab/>
      </w:r>
      <w:r w:rsidR="00B5537B" w:rsidRPr="00B5537B">
        <w:rPr>
          <w:b/>
        </w:rPr>
        <w:t>TAK</w:t>
      </w:r>
    </w:p>
    <w:p w:rsidR="00B907D9" w:rsidRDefault="001724DC">
      <w:pPr>
        <w:spacing w:after="171" w:line="218" w:lineRule="auto"/>
        <w:ind w:left="1251" w:right="4"/>
      </w:pPr>
      <w:r>
        <w:t xml:space="preserve">Czy ping do bramy domyślnej z PC-C zakończył się sukcesem?  </w:t>
      </w:r>
      <w:r w:rsidR="00B5537B" w:rsidRPr="00B5537B">
        <w:rPr>
          <w:b/>
        </w:rPr>
        <w:t>TAK</w:t>
      </w:r>
      <w:r>
        <w:t xml:space="preserve"> </w:t>
      </w:r>
    </w:p>
    <w:p w:rsidR="00B907D9" w:rsidRDefault="001724DC">
      <w:pPr>
        <w:numPr>
          <w:ilvl w:val="0"/>
          <w:numId w:val="5"/>
        </w:numPr>
        <w:ind w:left="1228" w:right="4" w:hanging="362"/>
      </w:pPr>
      <w:r>
        <w:t xml:space="preserve">Zweryfikuj łączność pomiędzy routerami przy użyciu polecenia ping. </w:t>
      </w:r>
    </w:p>
    <w:p w:rsidR="00B907D9" w:rsidRDefault="001724DC">
      <w:pPr>
        <w:spacing w:after="68" w:line="324" w:lineRule="auto"/>
        <w:ind w:left="1251" w:right="559"/>
        <w:jc w:val="left"/>
      </w:pPr>
      <w:r>
        <w:t xml:space="preserve">Czy ping do interfejsu S0/0/0 routera R3 z routera R1 zakończył się sukcesem? </w:t>
      </w:r>
      <w:r w:rsidR="00B5537B" w:rsidRPr="00B5537B">
        <w:rPr>
          <w:rFonts w:ascii="Times New Roman" w:eastAsia="Times New Roman" w:hAnsi="Times New Roman" w:cs="Times New Roman"/>
          <w:b/>
          <w:u w:val="single" w:color="000000"/>
        </w:rPr>
        <w:t>TAK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 przypadku, gdy nie wszystkie polecenia ping zakończą się sukcesem sprawdź konfigurację i popraw błędy. </w:t>
      </w:r>
    </w:p>
    <w:p w:rsidR="00B907D9" w:rsidRDefault="001724DC">
      <w:pPr>
        <w:numPr>
          <w:ilvl w:val="0"/>
          <w:numId w:val="5"/>
        </w:numPr>
        <w:ind w:left="1228" w:right="4" w:hanging="362"/>
      </w:pPr>
      <w:r>
        <w:t>Zweryfikuj łączność pomiędzy urządzeniami, które nie są bezpośrednio</w:t>
      </w:r>
      <w:r>
        <w:t xml:space="preserve"> połączone. </w:t>
      </w:r>
    </w:p>
    <w:p w:rsidR="00B907D9" w:rsidRDefault="001724DC">
      <w:pPr>
        <w:tabs>
          <w:tab w:val="center" w:pos="3574"/>
          <w:tab w:val="center" w:pos="714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Czy ping z PC-C do PC-A zakończył się pozytywnie? </w:t>
      </w:r>
      <w:r w:rsidR="007F50B1" w:rsidRPr="007F50B1">
        <w:rPr>
          <w:rFonts w:ascii="Times New Roman" w:eastAsia="Times New Roman" w:hAnsi="Times New Roman" w:cs="Times New Roman"/>
          <w:b/>
        </w:rPr>
        <w:t>NIE</w:t>
      </w:r>
    </w:p>
    <w:p w:rsidR="00B907D9" w:rsidRDefault="007F50B1">
      <w:pPr>
        <w:tabs>
          <w:tab w:val="center" w:pos="4115"/>
          <w:tab w:val="center" w:pos="698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724DC">
        <w:t xml:space="preserve">Czy ping z PC-A do Lo0 zakończył się pozytywnie? </w:t>
      </w:r>
      <w:r w:rsidR="001724DC">
        <w:rPr>
          <w:rFonts w:ascii="Times New Roman" w:eastAsia="Times New Roman" w:hAnsi="Times New Roman" w:cs="Times New Roman"/>
        </w:rPr>
        <w:t xml:space="preserve"> </w:t>
      </w:r>
      <w:r w:rsidR="001724DC">
        <w:rPr>
          <w:rFonts w:ascii="Times New Roman" w:eastAsia="Times New Roman" w:hAnsi="Times New Roman" w:cs="Times New Roman"/>
        </w:rPr>
        <w:t xml:space="preserve"> </w:t>
      </w:r>
      <w:r w:rsidRPr="007F50B1">
        <w:rPr>
          <w:rFonts w:ascii="Times New Roman" w:eastAsia="Times New Roman" w:hAnsi="Times New Roman" w:cs="Times New Roman"/>
          <w:b/>
        </w:rPr>
        <w:t>Nie</w:t>
      </w:r>
      <w:r>
        <w:rPr>
          <w:rFonts w:ascii="Times New Roman" w:eastAsia="Times New Roman" w:hAnsi="Times New Roman" w:cs="Times New Roman"/>
        </w:rPr>
        <w:t xml:space="preserve"> </w:t>
      </w:r>
      <w:r w:rsidR="001724DC">
        <w:rPr>
          <w:rFonts w:ascii="Times New Roman" w:eastAsia="Times New Roman" w:hAnsi="Times New Roman" w:cs="Times New Roman"/>
        </w:rPr>
        <w:tab/>
        <w:t xml:space="preserve">                  </w:t>
      </w:r>
    </w:p>
    <w:p w:rsidR="00B907D9" w:rsidRDefault="001724DC">
      <w:pPr>
        <w:tabs>
          <w:tab w:val="center" w:pos="3496"/>
          <w:tab w:val="center" w:pos="698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Czy ping z PC-A do Lo1 zakończył się pozytywnie?  </w:t>
      </w:r>
      <w:r w:rsidR="007F50B1" w:rsidRPr="007F50B1">
        <w:rPr>
          <w:rFonts w:ascii="Times New Roman" w:eastAsia="Times New Roman" w:hAnsi="Times New Roman" w:cs="Times New Roman"/>
          <w:b/>
        </w:rPr>
        <w:t>Nie</w:t>
      </w:r>
    </w:p>
    <w:p w:rsidR="00B907D9" w:rsidRDefault="001724DC" w:rsidP="007F50B1">
      <w:pPr>
        <w:spacing w:after="48"/>
        <w:ind w:left="1251" w:right="4"/>
        <w:jc w:val="left"/>
      </w:pPr>
      <w:r>
        <w:t xml:space="preserve">Czy pingi zakończyły się sukcesem? Dlaczego tak lub dlaczego nie? </w:t>
      </w:r>
      <w:r w:rsidR="007F50B1">
        <w:br/>
      </w:r>
      <w:r w:rsidR="007F50B1" w:rsidRPr="007F50B1">
        <w:rPr>
          <w:b/>
        </w:rPr>
        <w:t>Nie, ponieważ</w:t>
      </w:r>
      <w:r w:rsidR="004D0DE8">
        <w:rPr>
          <w:b/>
        </w:rPr>
        <w:t xml:space="preserve"> routery nie zawierają</w:t>
      </w:r>
      <w:r w:rsidR="007F50B1" w:rsidRPr="007F50B1">
        <w:rPr>
          <w:b/>
        </w:rPr>
        <w:t xml:space="preserve"> tras do tych sieci</w:t>
      </w:r>
      <w:r w:rsidR="004D0DE8">
        <w:rPr>
          <w:b/>
        </w:rPr>
        <w:t>.</w:t>
      </w:r>
    </w:p>
    <w:p w:rsidR="00B907D9" w:rsidRDefault="00B907D9">
      <w:pPr>
        <w:spacing w:after="127" w:line="259" w:lineRule="auto"/>
        <w:ind w:left="1241" w:firstLine="0"/>
        <w:jc w:val="left"/>
      </w:pPr>
    </w:p>
    <w:p w:rsidR="00B907D9" w:rsidRDefault="001724DC">
      <w:pPr>
        <w:spacing w:after="0"/>
        <w:ind w:left="1251" w:right="4"/>
      </w:pPr>
      <w:r>
        <w:rPr>
          <w:b/>
        </w:rPr>
        <w:t xml:space="preserve">Uwaga: </w:t>
      </w:r>
      <w:r>
        <w:t xml:space="preserve">Może być konieczne wyłączenie zapór sieciowych na komputerach PC. </w:t>
      </w:r>
    </w:p>
    <w:p w:rsidR="00B907D9" w:rsidRDefault="001724DC">
      <w:pPr>
        <w:spacing w:after="0" w:line="259" w:lineRule="auto"/>
        <w:ind w:left="0" w:firstLine="0"/>
        <w:jc w:val="left"/>
      </w:pPr>
      <w:r>
        <w:t xml:space="preserve"> </w:t>
      </w:r>
    </w:p>
    <w:p w:rsidR="00B907D9" w:rsidRDefault="001724DC">
      <w:pPr>
        <w:spacing w:after="144" w:line="259" w:lineRule="auto"/>
        <w:ind w:left="516"/>
        <w:jc w:val="left"/>
      </w:pPr>
      <w:r>
        <w:rPr>
          <w:b/>
          <w:sz w:val="22"/>
        </w:rPr>
        <w:t xml:space="preserve">Krok 5: Pozyskiwanie informacji. </w:t>
      </w:r>
    </w:p>
    <w:p w:rsidR="00B907D9" w:rsidRDefault="001724DC">
      <w:pPr>
        <w:numPr>
          <w:ilvl w:val="0"/>
          <w:numId w:val="6"/>
        </w:numPr>
        <w:spacing w:after="5" w:line="392" w:lineRule="auto"/>
        <w:ind w:left="1228" w:right="1252" w:hanging="362"/>
      </w:pPr>
      <w:r>
        <w:t xml:space="preserve">Sprawdź status interfejsów routera R1 przy użyciu polecenia </w:t>
      </w:r>
      <w:r>
        <w:rPr>
          <w:b/>
        </w:rPr>
        <w:t>show ip interfa</w:t>
      </w:r>
      <w:r>
        <w:rPr>
          <w:b/>
        </w:rPr>
        <w:t xml:space="preserve">ce brief </w:t>
      </w:r>
      <w:r>
        <w:t xml:space="preserve">Ile jest aktywnych interfejsów routera R1? </w:t>
      </w:r>
      <w:r w:rsidR="004D0DE8">
        <w:rPr>
          <w:u w:val="single" w:color="000000"/>
        </w:rPr>
        <w:t xml:space="preserve"> 2</w:t>
      </w:r>
      <w:r>
        <w:rPr>
          <w:u w:val="single" w:color="000000"/>
        </w:rPr>
        <w:tab/>
      </w:r>
      <w:r>
        <w:t xml:space="preserve"> </w:t>
      </w:r>
    </w:p>
    <w:p w:rsidR="00B907D9" w:rsidRDefault="001724DC">
      <w:pPr>
        <w:ind w:left="1251" w:right="4"/>
      </w:pPr>
      <w:r>
        <w:t xml:space="preserve">Sprawdź status interfejsów routera R3. </w:t>
      </w:r>
    </w:p>
    <w:p w:rsidR="00B907D9" w:rsidRDefault="001724DC">
      <w:pPr>
        <w:tabs>
          <w:tab w:val="center" w:pos="3074"/>
          <w:tab w:val="center" w:pos="61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Ile jest aktywnych interfejsów routera R3? </w:t>
      </w:r>
      <w:r w:rsidR="004D0DE8">
        <w:rPr>
          <w:u w:val="single" w:color="000000"/>
        </w:rPr>
        <w:t xml:space="preserve"> 4</w:t>
      </w:r>
      <w:r>
        <w:t xml:space="preserve"> </w:t>
      </w:r>
    </w:p>
    <w:p w:rsidR="00B907D9" w:rsidRDefault="001724DC">
      <w:pPr>
        <w:numPr>
          <w:ilvl w:val="0"/>
          <w:numId w:val="6"/>
        </w:numPr>
        <w:ind w:left="1228" w:right="1252" w:hanging="362"/>
      </w:pPr>
      <w:r>
        <w:t xml:space="preserve">Wyświetl tablicę routingu routera R1 przy użyciu polecenia </w:t>
      </w:r>
      <w:r>
        <w:rPr>
          <w:b/>
        </w:rPr>
        <w:t>show ip route</w:t>
      </w:r>
      <w:r>
        <w:t xml:space="preserve">. </w:t>
      </w:r>
    </w:p>
    <w:p w:rsidR="00B907D9" w:rsidRDefault="001724DC" w:rsidP="004D0DE8">
      <w:pPr>
        <w:spacing w:after="50"/>
        <w:ind w:left="1251" w:right="4"/>
        <w:jc w:val="left"/>
      </w:pPr>
      <w:r>
        <w:t xml:space="preserve">Których sieci z tabeli adresów brakuje w tablicy routingu R1? </w:t>
      </w:r>
      <w:r w:rsidR="004D0DE8">
        <w:br/>
      </w:r>
      <w:r w:rsidR="004D0DE8" w:rsidRPr="004D0DE8">
        <w:rPr>
          <w:b/>
        </w:rPr>
        <w:t>192.133.219.0, 192.133.219.1</w:t>
      </w:r>
    </w:p>
    <w:p w:rsidR="00B907D9" w:rsidRDefault="001724DC" w:rsidP="004D0DE8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B907D9" w:rsidRDefault="001724DC" w:rsidP="004D0DE8">
      <w:pPr>
        <w:numPr>
          <w:ilvl w:val="0"/>
          <w:numId w:val="6"/>
        </w:numPr>
        <w:spacing w:after="0" w:line="408" w:lineRule="auto"/>
        <w:ind w:left="1228" w:right="1252" w:hanging="362"/>
        <w:jc w:val="left"/>
      </w:pPr>
      <w:r>
        <w:t xml:space="preserve">Wyświetl tablicę routingu routera R3. Których sieci z tabeli adresów brakuje w tablicy routingu R3? </w:t>
      </w:r>
      <w:r w:rsidR="004D0DE8">
        <w:br/>
      </w:r>
      <w:r w:rsidR="004D0DE8" w:rsidRPr="004D0DE8">
        <w:rPr>
          <w:b/>
        </w:rPr>
        <w:t>192.168.0.0, 192.168.0.1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B907D9" w:rsidRDefault="001724DC" w:rsidP="004D0DE8">
      <w:pPr>
        <w:spacing w:after="26"/>
        <w:ind w:left="1251" w:right="4"/>
        <w:jc w:val="left"/>
      </w:pPr>
      <w:r>
        <w:t xml:space="preserve">Dlaczego w tablicach routingu nie ma wszystkich sieci? </w:t>
      </w:r>
      <w:r w:rsidR="004D0DE8">
        <w:br/>
      </w:r>
      <w:r w:rsidR="004D0DE8" w:rsidRPr="004D0DE8">
        <w:rPr>
          <w:b/>
        </w:rPr>
        <w:t>nie zostały przypisane do routerów</w:t>
      </w:r>
    </w:p>
    <w:p w:rsidR="00B907D9" w:rsidRDefault="001724DC" w:rsidP="004D0DE8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B907D9" w:rsidRDefault="001724DC">
      <w:pPr>
        <w:pStyle w:val="Nagwek1"/>
        <w:spacing w:after="66"/>
        <w:ind w:left="516"/>
      </w:pPr>
      <w:r>
        <w:rPr>
          <w:sz w:val="28"/>
        </w:rPr>
        <w:lastRenderedPageBreak/>
        <w:t xml:space="preserve">Część 3: Konfiguracja trasy statycznej </w:t>
      </w:r>
    </w:p>
    <w:p w:rsidR="00B907D9" w:rsidRDefault="001724DC">
      <w:pPr>
        <w:ind w:left="876" w:right="4"/>
      </w:pPr>
      <w:r>
        <w:t xml:space="preserve">W części 3 nauczysz się dodawać domyślne i statyczne trasy routingu. Następnie sprawdzisz, czy zostały one dodane do tablic routingu R1 i R3 oraz łączność pomiędzy dodanymi trasami. </w:t>
      </w:r>
    </w:p>
    <w:p w:rsidR="00B907D9" w:rsidRDefault="001724DC">
      <w:pPr>
        <w:ind w:left="876" w:right="4"/>
      </w:pPr>
      <w:r>
        <w:rPr>
          <w:b/>
        </w:rPr>
        <w:t xml:space="preserve">Uwaga: </w:t>
      </w:r>
      <w:r>
        <w:t xml:space="preserve">W instrukcji do ćwiczenia </w:t>
      </w:r>
      <w:r>
        <w:t xml:space="preserve">znajduje się minimalny zestaw komend niezbędnych do konfiguracji routingu statycznego. Dodatkowe komendy znajdują się w dodatku A. Przetestuj swoją wiedzę i spróbuj zrealizować ćwiczenie bez pomocy dodatku A. </w:t>
      </w:r>
    </w:p>
    <w:p w:rsidR="00B907D9" w:rsidRDefault="001724DC">
      <w:pPr>
        <w:spacing w:after="144" w:line="259" w:lineRule="auto"/>
        <w:ind w:left="516"/>
        <w:jc w:val="left"/>
      </w:pPr>
      <w:r>
        <w:rPr>
          <w:b/>
          <w:sz w:val="22"/>
        </w:rPr>
        <w:t>Krok 1: Konfiguracja rekursywnej trasy statycz</w:t>
      </w:r>
      <w:r>
        <w:rPr>
          <w:b/>
          <w:sz w:val="22"/>
        </w:rPr>
        <w:t xml:space="preserve">nej. </w:t>
      </w:r>
    </w:p>
    <w:p w:rsidR="00B907D9" w:rsidRDefault="001724DC">
      <w:pPr>
        <w:spacing w:after="83"/>
        <w:ind w:left="876" w:right="4"/>
      </w:pPr>
      <w:r>
        <w:t>W przypadku rekursywnej trasy statycznej definiowany jest adres IP następnego przeskoku. Ponieważ zdefiniowany jest tylko adres IP następnego przeskoku router musi dokonać wielu wyszukiwań w tablicy routingu w celu przesłania pakietów. W celu skonfig</w:t>
      </w:r>
      <w:r>
        <w:t xml:space="preserve">urowania rekursywnej trasy statycznej użyj poniższej składni: </w:t>
      </w:r>
    </w:p>
    <w:p w:rsidR="00B907D9" w:rsidRDefault="001724DC">
      <w:pPr>
        <w:spacing w:after="131" w:line="259" w:lineRule="auto"/>
        <w:ind w:left="876"/>
        <w:jc w:val="left"/>
      </w:pPr>
      <w:r>
        <w:rPr>
          <w:rFonts w:ascii="Courier New" w:eastAsia="Courier New" w:hAnsi="Courier New" w:cs="Courier New"/>
        </w:rPr>
        <w:t xml:space="preserve">Router(config)# </w:t>
      </w:r>
      <w:r>
        <w:rPr>
          <w:rFonts w:ascii="Courier New" w:eastAsia="Courier New" w:hAnsi="Courier New" w:cs="Courier New"/>
          <w:b/>
        </w:rPr>
        <w:t xml:space="preserve">ip route </w:t>
      </w:r>
      <w:r>
        <w:rPr>
          <w:rFonts w:ascii="Courier New" w:eastAsia="Courier New" w:hAnsi="Courier New" w:cs="Courier New"/>
          <w:i/>
        </w:rPr>
        <w:t xml:space="preserve">adres-sieci maska-sieci adres-ip </w:t>
      </w:r>
    </w:p>
    <w:p w:rsidR="00B907D9" w:rsidRPr="007079C3" w:rsidRDefault="001724DC" w:rsidP="004D0DE8">
      <w:pPr>
        <w:numPr>
          <w:ilvl w:val="0"/>
          <w:numId w:val="7"/>
        </w:numPr>
        <w:spacing w:after="27"/>
        <w:ind w:left="1276" w:right="4" w:hanging="410"/>
        <w:jc w:val="left"/>
        <w:rPr>
          <w:b/>
        </w:rPr>
      </w:pPr>
      <w:r>
        <w:t>Na routerze R1 skonfiguruj trasę statyczną do sieci 192.168.1.0 używając adresu IP interfejsu S0/0/0 routera R3 jako adresu następnego</w:t>
      </w:r>
      <w:r>
        <w:t xml:space="preserve"> przeskoku. Zapisz użytą komendę poniżej. </w:t>
      </w:r>
      <w:r w:rsidR="004D0DE8">
        <w:br/>
      </w:r>
      <w:r w:rsidR="004D0DE8" w:rsidRPr="007079C3">
        <w:rPr>
          <w:b/>
        </w:rPr>
        <w:t xml:space="preserve">ip route </w:t>
      </w:r>
      <w:r w:rsidR="007079C3" w:rsidRPr="007079C3">
        <w:rPr>
          <w:b/>
        </w:rPr>
        <w:t>192.168.1.0 255.255.255.0 10.1.1.2</w:t>
      </w:r>
    </w:p>
    <w:p w:rsidR="00B907D9" w:rsidRDefault="001724DC" w:rsidP="007079C3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B907D9" w:rsidRDefault="001724DC">
      <w:pPr>
        <w:numPr>
          <w:ilvl w:val="0"/>
          <w:numId w:val="7"/>
        </w:numPr>
        <w:spacing w:after="98"/>
        <w:ind w:left="1276" w:right="4" w:hanging="410"/>
      </w:pPr>
      <w:r>
        <w:t xml:space="preserve">Wyświetl tablicę routingu aby zweryfikować dodanie wpisu. </w:t>
      </w:r>
    </w:p>
    <w:p w:rsidR="00B907D9" w:rsidRDefault="001724DC" w:rsidP="007079C3">
      <w:pPr>
        <w:spacing w:after="50"/>
        <w:ind w:left="1251" w:right="4"/>
        <w:jc w:val="left"/>
      </w:pPr>
      <w:r>
        <w:t xml:space="preserve">W jaki sposób nowy wpis jest wyświetlany w tablicy routingu? </w:t>
      </w:r>
      <w:r w:rsidR="007079C3">
        <w:br/>
      </w:r>
      <w:r w:rsidR="007079C3" w:rsidRPr="007079C3">
        <w:rPr>
          <w:b/>
        </w:rPr>
        <w:t>S    192.168.1.0/24 [1/0] via 10.1.1.2</w:t>
      </w:r>
    </w:p>
    <w:p w:rsidR="00B907D9" w:rsidRDefault="001724DC" w:rsidP="007079C3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B907D9" w:rsidRDefault="001724DC">
      <w:pPr>
        <w:tabs>
          <w:tab w:val="center" w:pos="3537"/>
          <w:tab w:val="center" w:pos="6954"/>
        </w:tabs>
        <w:spacing w:after="10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Czy ping z PC-A do PC-C zakończył się sukcesem?</w:t>
      </w:r>
      <w:r w:rsidR="007079C3">
        <w:t xml:space="preserve"> </w:t>
      </w:r>
      <w:r w:rsidR="007079C3" w:rsidRPr="007079C3">
        <w:rPr>
          <w:b/>
        </w:rPr>
        <w:t>Nie</w:t>
      </w:r>
    </w:p>
    <w:p w:rsidR="00B907D9" w:rsidRDefault="001724DC" w:rsidP="007079C3">
      <w:pPr>
        <w:spacing w:after="0"/>
        <w:ind w:left="1241" w:right="4" w:firstLine="0"/>
      </w:pPr>
      <w:r>
        <w:t xml:space="preserve">Wydane polecenie nie powinno zakończyć się sukcesem. Jeśli wpis statyczny został wprowadzony poprawnie, pakiety ICMP dotrą do PC-C. Odpowiedź od komputera PC-C nie zostanie dostarczona do komputera PC-A ponieważ R3 nie posiada trasy do sieci 192.168.0.0 w </w:t>
      </w:r>
      <w:r>
        <w:t xml:space="preserve">swojej tablicy routingu. </w:t>
      </w:r>
    </w:p>
    <w:p w:rsidR="00B907D9" w:rsidRDefault="001724DC">
      <w:pPr>
        <w:spacing w:after="26" w:line="259" w:lineRule="auto"/>
        <w:ind w:left="0" w:firstLine="0"/>
        <w:jc w:val="left"/>
      </w:pPr>
      <w:r>
        <w:t xml:space="preserve"> </w:t>
      </w:r>
    </w:p>
    <w:p w:rsidR="00B907D9" w:rsidRDefault="001724DC">
      <w:pPr>
        <w:spacing w:after="122" w:line="259" w:lineRule="auto"/>
        <w:ind w:left="516"/>
        <w:jc w:val="left"/>
      </w:pPr>
      <w:r>
        <w:rPr>
          <w:b/>
          <w:sz w:val="22"/>
        </w:rPr>
        <w:t xml:space="preserve">Krok 2: Konfiguracja trasy statycznej bezpośrednio podłączonej. </w:t>
      </w:r>
    </w:p>
    <w:p w:rsidR="00B907D9" w:rsidRDefault="001724DC">
      <w:pPr>
        <w:spacing w:after="83"/>
        <w:ind w:left="876" w:right="4"/>
      </w:pPr>
      <w:r>
        <w:t>W przypadku trasy statycznej bezpośrednio podłączonej zamiast adresu IP następnego skoku jest podawany wyjściowy interfejs routera. Powoduje to jednokrotne przeszu</w:t>
      </w:r>
      <w:r>
        <w:t xml:space="preserve">kiwanie tablicy routingu, Ten typ trasy statycznej jest najczęściej używany w przypadku łączy punkt – punkt. W celu skonfigurowania trasy statycznej bezpośrednio podłączonej użyj poniżej składni: </w:t>
      </w:r>
    </w:p>
    <w:p w:rsidR="00B907D9" w:rsidRDefault="001724DC">
      <w:pPr>
        <w:spacing w:after="131" w:line="259" w:lineRule="auto"/>
        <w:ind w:left="1251"/>
        <w:jc w:val="left"/>
      </w:pPr>
      <w:r>
        <w:rPr>
          <w:rFonts w:ascii="Courier New" w:eastAsia="Courier New" w:hAnsi="Courier New" w:cs="Courier New"/>
        </w:rPr>
        <w:t xml:space="preserve">Router(config)# </w:t>
      </w:r>
      <w:r>
        <w:rPr>
          <w:rFonts w:ascii="Courier New" w:eastAsia="Courier New" w:hAnsi="Courier New" w:cs="Courier New"/>
          <w:b/>
        </w:rPr>
        <w:t xml:space="preserve">ip route </w:t>
      </w:r>
      <w:r>
        <w:rPr>
          <w:rFonts w:ascii="Courier New" w:eastAsia="Courier New" w:hAnsi="Courier New" w:cs="Courier New"/>
          <w:i/>
        </w:rPr>
        <w:t>adres-sieci maska-sieci interfejs-</w:t>
      </w:r>
      <w:r>
        <w:rPr>
          <w:rFonts w:ascii="Courier New" w:eastAsia="Courier New" w:hAnsi="Courier New" w:cs="Courier New"/>
          <w:i/>
        </w:rPr>
        <w:t xml:space="preserve">wyjściowy </w:t>
      </w:r>
    </w:p>
    <w:p w:rsidR="00B907D9" w:rsidRPr="007079C3" w:rsidRDefault="001724DC" w:rsidP="007079C3">
      <w:pPr>
        <w:numPr>
          <w:ilvl w:val="0"/>
          <w:numId w:val="8"/>
        </w:numPr>
        <w:spacing w:after="27"/>
        <w:ind w:left="1228" w:right="4" w:hanging="362"/>
        <w:jc w:val="left"/>
        <w:rPr>
          <w:b/>
        </w:rPr>
      </w:pPr>
      <w:r>
        <w:t xml:space="preserve">Na routerze R3 skonfiguruj trasę statyczną do sieci 192.168.0.0 używając interfejsu wyjściowego S0/0/0. Zapisz użytą komendę poniżej. </w:t>
      </w:r>
      <w:r w:rsidR="007079C3">
        <w:br/>
      </w:r>
      <w:r w:rsidR="007079C3" w:rsidRPr="007079C3">
        <w:rPr>
          <w:b/>
        </w:rPr>
        <w:t>ip route 192.168.0.0 255.255.255.0 Serial0/0/0</w:t>
      </w:r>
    </w:p>
    <w:p w:rsidR="00B907D9" w:rsidRDefault="001724DC" w:rsidP="007079C3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B907D9" w:rsidRDefault="001724DC" w:rsidP="007079C3">
      <w:pPr>
        <w:numPr>
          <w:ilvl w:val="0"/>
          <w:numId w:val="8"/>
        </w:numPr>
        <w:spacing w:after="0" w:line="399" w:lineRule="auto"/>
        <w:ind w:left="1228" w:right="4" w:hanging="362"/>
        <w:jc w:val="left"/>
      </w:pPr>
      <w:r>
        <w:t>Wyświetl tablicę routingu aby zweryfikować dodanie wpisu. W jaki sposób nowy wpis jest prezentowany w tabl</w:t>
      </w:r>
      <w:r>
        <w:t xml:space="preserve">icy routingu? </w:t>
      </w:r>
      <w:r w:rsidR="007079C3">
        <w:br/>
      </w:r>
      <w:r w:rsidR="007079C3" w:rsidRPr="007079C3">
        <w:rPr>
          <w:b/>
        </w:rPr>
        <w:t>S  192.168.0.0/24 is directly conntected, Serial0/0/0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  <w:r w:rsidR="007079C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CC80EC" wp14:editId="467AB780">
                <wp:extent cx="5575300" cy="7969"/>
                <wp:effectExtent l="0" t="0" r="0" b="0"/>
                <wp:docPr id="10154" name="Group 10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0" cy="7969"/>
                          <a:chOff x="0" y="0"/>
                          <a:chExt cx="5575300" cy="7969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7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983F6" id="Group 10154" o:spid="_x0000_s1026" style="width:439pt;height:.65pt;mso-position-horizontal-relative:char;mso-position-vertical-relative:line" coordsize="55753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">
                <v:shape id="Shape 739" o:spid="_x0000_s1027" style="position:absolute;width:55753;height:0;visibility:visible;mso-wrap-style:square;v-text-anchor:top" coordsize="557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" path="m,l5575300,e" filled="f" strokeweight=".22136mm">
                  <v:stroke endcap="round"/>
                  <v:path arrowok="t" textboxrect="0,0,5575300,0"/>
                </v:shape>
                <w10:anchorlock/>
              </v:group>
            </w:pict>
          </mc:Fallback>
        </mc:AlternateContent>
      </w:r>
    </w:p>
    <w:p w:rsidR="00B907D9" w:rsidRDefault="00B907D9">
      <w:pPr>
        <w:spacing w:after="110" w:line="259" w:lineRule="auto"/>
        <w:ind w:left="1241" w:firstLine="0"/>
        <w:jc w:val="left"/>
      </w:pPr>
    </w:p>
    <w:p w:rsidR="00B907D9" w:rsidRDefault="001724DC">
      <w:pPr>
        <w:numPr>
          <w:ilvl w:val="0"/>
          <w:numId w:val="8"/>
        </w:numPr>
        <w:ind w:left="1228" w:right="4" w:hanging="362"/>
      </w:pPr>
      <w:r>
        <w:t xml:space="preserve">Czy ping z PC-A do PC-C zakończył się sukcesem?  </w:t>
      </w:r>
      <w:r w:rsidR="007079C3">
        <w:rPr>
          <w:rFonts w:ascii="Times New Roman" w:eastAsia="Times New Roman" w:hAnsi="Times New Roman" w:cs="Times New Roman"/>
          <w:b/>
        </w:rPr>
        <w:t>TAK</w:t>
      </w:r>
    </w:p>
    <w:p w:rsidR="00B907D9" w:rsidRDefault="001724DC">
      <w:pPr>
        <w:ind w:left="1251" w:right="4"/>
      </w:pPr>
      <w:r>
        <w:t xml:space="preserve">Ten ping powinien zakończyć się sukcesem. </w:t>
      </w:r>
    </w:p>
    <w:p w:rsidR="00B907D9" w:rsidRDefault="001724DC">
      <w:pPr>
        <w:spacing w:after="0"/>
        <w:ind w:left="1251" w:right="4"/>
      </w:pPr>
      <w:r>
        <w:rPr>
          <w:b/>
        </w:rPr>
        <w:t xml:space="preserve">Uwaga: </w:t>
      </w:r>
      <w:r>
        <w:t xml:space="preserve">Może być konieczne wyłączenie zapór sieciowych na komputerach PC. </w:t>
      </w:r>
    </w:p>
    <w:p w:rsidR="00B907D9" w:rsidRDefault="001724DC">
      <w:pPr>
        <w:spacing w:after="0" w:line="259" w:lineRule="auto"/>
        <w:ind w:left="0" w:firstLine="0"/>
        <w:jc w:val="left"/>
      </w:pPr>
      <w:r>
        <w:t xml:space="preserve"> </w:t>
      </w:r>
    </w:p>
    <w:p w:rsidR="00B907D9" w:rsidRDefault="001724DC">
      <w:pPr>
        <w:spacing w:after="144" w:line="259" w:lineRule="auto"/>
        <w:ind w:left="516"/>
        <w:jc w:val="left"/>
      </w:pPr>
      <w:r>
        <w:rPr>
          <w:b/>
          <w:sz w:val="22"/>
        </w:rPr>
        <w:lastRenderedPageBreak/>
        <w:t xml:space="preserve">Krok 3: Konfiguracja trasy statycznej. </w:t>
      </w:r>
    </w:p>
    <w:p w:rsidR="00B907D9" w:rsidRDefault="001724DC" w:rsidP="00D9079F">
      <w:pPr>
        <w:numPr>
          <w:ilvl w:val="0"/>
          <w:numId w:val="9"/>
        </w:numPr>
        <w:spacing w:after="24"/>
        <w:ind w:left="1228" w:right="4" w:hanging="362"/>
        <w:jc w:val="left"/>
      </w:pPr>
      <w:r>
        <w:t xml:space="preserve">Na routerze R1 skonfiguruj trasę statyczną do sieci 198.133.219.0 używając jednego z poznanych wcześniej sposobów. Poniżej zapisz użytą komendę: </w:t>
      </w:r>
      <w:r w:rsidR="00D9079F">
        <w:br/>
      </w:r>
      <w:r w:rsidR="00D9079F" w:rsidRPr="00D9079F">
        <w:rPr>
          <w:b/>
        </w:rPr>
        <w:t>ip route 198.133.219.0 255.255.255.0 10.1.1.2</w:t>
      </w:r>
    </w:p>
    <w:p w:rsidR="00B907D9" w:rsidRDefault="001724DC">
      <w:pPr>
        <w:spacing w:after="138" w:line="259" w:lineRule="auto"/>
        <w:ind w:left="12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75300" cy="7969"/>
                <wp:effectExtent l="0" t="0" r="0" b="0"/>
                <wp:docPr id="10155" name="Group 10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0" cy="7969"/>
                          <a:chOff x="0" y="0"/>
                          <a:chExt cx="5575300" cy="7969"/>
                        </a:xfrm>
                      </wpg:grpSpPr>
                      <wps:wsp>
                        <wps:cNvPr id="740" name="Shape 740"/>
                        <wps:cNvSpPr/>
                        <wps:spPr>
                          <a:xfrm>
                            <a:off x="0" y="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7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5" style="width:439pt;height:0.62748pt;mso-position-horizontal-relative:char;mso-position-vertical-relative:line" coordsize="55753,79">
                <v:shape id="Shape 740" style="position:absolute;width:55753;height:0;left:0;top:0;" coordsize="5575300,0" path="m0,0l5575300,0">
                  <v:stroke weight="0.6274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907D9" w:rsidRDefault="001724DC" w:rsidP="00D9079F">
      <w:pPr>
        <w:numPr>
          <w:ilvl w:val="0"/>
          <w:numId w:val="9"/>
        </w:numPr>
        <w:spacing w:after="27"/>
        <w:ind w:left="1228" w:right="4" w:hanging="362"/>
        <w:jc w:val="left"/>
      </w:pPr>
      <w:r>
        <w:t>Na routerze R1 skonfiguruj trasę statyczną do sieci 209.165.200.224 podłączonej do routera R3 używając jed</w:t>
      </w:r>
      <w:r>
        <w:t xml:space="preserve">nego z poznanych wcześniej sposobów. Poniżej zapisz użytą komendę: </w:t>
      </w:r>
      <w:r w:rsidR="00D9079F">
        <w:br/>
      </w:r>
      <w:r w:rsidR="00D9079F" w:rsidRPr="00D9079F">
        <w:rPr>
          <w:b/>
        </w:rPr>
        <w:t>ip route 209.165.200.224 255.255.255.224  Serial0/0/0</w:t>
      </w:r>
    </w:p>
    <w:p w:rsidR="00B907D9" w:rsidRDefault="001724DC">
      <w:pPr>
        <w:spacing w:after="133" w:line="259" w:lineRule="auto"/>
        <w:ind w:left="12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75300" cy="7969"/>
                <wp:effectExtent l="0" t="0" r="0" b="0"/>
                <wp:docPr id="10156" name="Group 10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0" cy="7969"/>
                          <a:chOff x="0" y="0"/>
                          <a:chExt cx="5575300" cy="7969"/>
                        </a:xfrm>
                      </wpg:grpSpPr>
                      <wps:wsp>
                        <wps:cNvPr id="741" name="Shape 741"/>
                        <wps:cNvSpPr/>
                        <wps:spPr>
                          <a:xfrm>
                            <a:off x="0" y="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7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6" style="width:439pt;height:0.62748pt;mso-position-horizontal-relative:char;mso-position-vertical-relative:line" coordsize="55753,79">
                <v:shape id="Shape 741" style="position:absolute;width:55753;height:0;left:0;top:0;" coordsize="5575300,0" path="m0,0l5575300,0">
                  <v:stroke weight="0.6274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907D9" w:rsidRDefault="001724DC" w:rsidP="00D9079F">
      <w:pPr>
        <w:numPr>
          <w:ilvl w:val="0"/>
          <w:numId w:val="9"/>
        </w:numPr>
        <w:spacing w:after="0" w:line="404" w:lineRule="auto"/>
        <w:ind w:right="4" w:firstLine="0"/>
        <w:jc w:val="left"/>
      </w:pPr>
      <w:r>
        <w:t xml:space="preserve">Wyświetl tablicę routingu, aby zweryfikować dodanie wpisu. W jaki sposób nowy wpis jest prezentowany w tablicy routingu? </w:t>
      </w:r>
      <w:r w:rsidR="00D9079F">
        <w:br/>
      </w:r>
      <w:r w:rsidR="00D9079F" w:rsidRPr="00D9079F">
        <w:rPr>
          <w:b/>
        </w:rPr>
        <w:t>S  198.133.219.0/24 [1/0] via 10.1.1.2</w:t>
      </w:r>
      <w:r w:rsidR="00D9079F">
        <w:rPr>
          <w:b/>
        </w:rPr>
        <w:br/>
        <w:t xml:space="preserve">S  </w:t>
      </w:r>
      <w:r w:rsidR="00D9079F" w:rsidRPr="00D9079F">
        <w:rPr>
          <w:b/>
        </w:rPr>
        <w:t>209.165.200.224 is directly connected, Serial0/0/1</w:t>
      </w:r>
    </w:p>
    <w:p w:rsidR="00B907D9" w:rsidRDefault="001724DC">
      <w:pPr>
        <w:spacing w:after="122" w:line="259" w:lineRule="auto"/>
        <w:ind w:left="12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80381" cy="7969"/>
                <wp:effectExtent l="0" t="0" r="0" b="0"/>
                <wp:docPr id="10157" name="Group 10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381" cy="7969"/>
                          <a:chOff x="0" y="0"/>
                          <a:chExt cx="5580381" cy="7969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4022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725">
                                <a:moveTo>
                                  <a:pt x="0" y="0"/>
                                </a:moveTo>
                                <a:lnTo>
                                  <a:pt x="4022725" y="0"/>
                                </a:lnTo>
                              </a:path>
                            </a:pathLst>
                          </a:custGeom>
                          <a:ln w="7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4027170" y="0"/>
                            <a:ext cx="1553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0">
                                <a:moveTo>
                                  <a:pt x="0" y="0"/>
                                </a:moveTo>
                                <a:lnTo>
                                  <a:pt x="1553210" y="0"/>
                                </a:lnTo>
                              </a:path>
                            </a:pathLst>
                          </a:custGeom>
                          <a:ln w="7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7" style="width:439.4pt;height:0.62748pt;mso-position-horizontal-relative:char;mso-position-vertical-relative:line" coordsize="55803,79">
                <v:shape id="Shape 742" style="position:absolute;width:40227;height:0;left:0;top:0;" coordsize="4022725,0" path="m0,0l4022725,0">
                  <v:stroke weight="0.62748pt" endcap="round" joinstyle="round" on="true" color="#000000"/>
                  <v:fill on="false" color="#000000" opacity="0"/>
                </v:shape>
                <v:shape id="Shape 743" style="position:absolute;width:15532;height:0;left:40271;top:0;" coordsize="1553210,0" path="m0,0l1553210,0">
                  <v:stroke weight="0.6274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907D9" w:rsidRDefault="001724DC">
      <w:pPr>
        <w:numPr>
          <w:ilvl w:val="0"/>
          <w:numId w:val="9"/>
        </w:numPr>
        <w:ind w:left="1228" w:right="4" w:hanging="362"/>
      </w:pPr>
      <w:r>
        <w:t>Czy ping z PC-</w:t>
      </w:r>
      <w:r>
        <w:t>A na adres 198.133.219.1 rou</w:t>
      </w:r>
      <w:r w:rsidR="00D9079F">
        <w:t xml:space="preserve">tera R1 zakończył się sukcesem? </w:t>
      </w:r>
      <w:r w:rsidR="00D9079F" w:rsidRPr="00D9079F">
        <w:rPr>
          <w:b/>
        </w:rPr>
        <w:t>TAK</w:t>
      </w:r>
      <w:r>
        <w:t xml:space="preserve">                   </w:t>
      </w:r>
    </w:p>
    <w:p w:rsidR="00B907D9" w:rsidRDefault="001724DC">
      <w:pPr>
        <w:ind w:left="1251" w:right="4"/>
      </w:pPr>
      <w:r>
        <w:t xml:space="preserve">Ten ping powinien zakończyć się sukcesem. </w:t>
      </w:r>
      <w:r w:rsidR="00D9079F">
        <w:t>co</w:t>
      </w:r>
    </w:p>
    <w:p w:rsidR="00B907D9" w:rsidRDefault="001724DC">
      <w:pPr>
        <w:spacing w:after="144" w:line="259" w:lineRule="auto"/>
        <w:ind w:left="516"/>
        <w:jc w:val="left"/>
      </w:pPr>
      <w:r>
        <w:rPr>
          <w:b/>
          <w:sz w:val="22"/>
        </w:rPr>
        <w:t xml:space="preserve">Krok 4: Usuwanie trasy statycznej z interfejsów loopback. </w:t>
      </w:r>
    </w:p>
    <w:p w:rsidR="00B907D9" w:rsidRPr="00161B53" w:rsidRDefault="001724DC" w:rsidP="00161B53">
      <w:pPr>
        <w:numPr>
          <w:ilvl w:val="0"/>
          <w:numId w:val="10"/>
        </w:numPr>
        <w:spacing w:after="24"/>
        <w:ind w:right="4" w:hanging="362"/>
        <w:jc w:val="left"/>
        <w:rPr>
          <w:b/>
        </w:rPr>
      </w:pPr>
      <w:r>
        <w:t xml:space="preserve">Na routerze R1 użyj komendy </w:t>
      </w:r>
      <w:r>
        <w:rPr>
          <w:b/>
        </w:rPr>
        <w:t xml:space="preserve">no </w:t>
      </w:r>
      <w:r>
        <w:t>w celu usunięcia statycznych wpisów doty</w:t>
      </w:r>
      <w:r>
        <w:t xml:space="preserve">czących dwóch adresów loopback z tablicy routingu. Poniżej zapisz użytą komendę: </w:t>
      </w:r>
      <w:r w:rsidR="00161B53">
        <w:br/>
      </w:r>
      <w:r w:rsidR="00161B53" w:rsidRPr="00161B53">
        <w:rPr>
          <w:b/>
        </w:rPr>
        <w:t>no ip route 198.133.219.0 255.255.255.0 10.1.1.2</w:t>
      </w:r>
    </w:p>
    <w:p w:rsidR="00161B53" w:rsidRPr="00161B53" w:rsidRDefault="00161B53" w:rsidP="00161B53">
      <w:pPr>
        <w:spacing w:after="24"/>
        <w:ind w:left="1229" w:right="4" w:firstLine="0"/>
        <w:jc w:val="left"/>
        <w:rPr>
          <w:b/>
        </w:rPr>
      </w:pPr>
      <w:r w:rsidRPr="00161B53">
        <w:rPr>
          <w:b/>
        </w:rPr>
        <w:t>no ip route 209.165.200.224 255.255.255.224 Serial0/0/1</w:t>
      </w:r>
    </w:p>
    <w:p w:rsidR="00B907D9" w:rsidRDefault="00B907D9" w:rsidP="00161B53">
      <w:pPr>
        <w:spacing w:after="0" w:line="259" w:lineRule="auto"/>
        <w:ind w:left="0" w:firstLine="0"/>
        <w:jc w:val="left"/>
      </w:pPr>
    </w:p>
    <w:p w:rsidR="00B907D9" w:rsidRDefault="001724DC">
      <w:pPr>
        <w:numPr>
          <w:ilvl w:val="0"/>
          <w:numId w:val="10"/>
        </w:numPr>
        <w:ind w:left="1228" w:right="4" w:hanging="362"/>
      </w:pPr>
      <w:r>
        <w:t xml:space="preserve">Wyświetl tablicę routingu, aby zweryfikować usunięcie wpisów. </w:t>
      </w:r>
    </w:p>
    <w:p w:rsidR="00B907D9" w:rsidRDefault="001724DC">
      <w:pPr>
        <w:tabs>
          <w:tab w:val="center" w:pos="4428"/>
          <w:tab w:val="center" w:pos="7158"/>
          <w:tab w:val="center" w:pos="76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Ile tras do sieci znajduje się w tablicy routingu routera R1?  </w:t>
      </w:r>
      <w:r w:rsidR="00161B53" w:rsidRPr="00161B53">
        <w:rPr>
          <w:b/>
        </w:rPr>
        <w:t>3</w:t>
      </w:r>
      <w:r>
        <w:t xml:space="preserve"> </w:t>
      </w:r>
      <w:r>
        <w:tab/>
        <w:t xml:space="preserve"> </w:t>
      </w:r>
      <w:r>
        <w:tab/>
        <w:t xml:space="preserve">                   </w:t>
      </w:r>
    </w:p>
    <w:p w:rsidR="00B907D9" w:rsidRDefault="001724DC" w:rsidP="00161B53">
      <w:pPr>
        <w:tabs>
          <w:tab w:val="center" w:pos="3578"/>
          <w:tab w:val="left" w:pos="6480"/>
          <w:tab w:val="left" w:pos="6675"/>
          <w:tab w:val="center" w:pos="7158"/>
        </w:tabs>
        <w:spacing w:after="29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Czy została skonfigurowana brama ostatniej szansy? </w:t>
      </w:r>
      <w:r w:rsidR="00161B53" w:rsidRPr="00161B53">
        <w:rPr>
          <w:b/>
        </w:rPr>
        <w:t>nie</w:t>
      </w:r>
    </w:p>
    <w:p w:rsidR="00B907D9" w:rsidRDefault="001724DC">
      <w:pPr>
        <w:pStyle w:val="Nagwek1"/>
        <w:spacing w:after="66"/>
        <w:ind w:left="1589" w:hanging="1083"/>
      </w:pPr>
      <w:r>
        <w:rPr>
          <w:sz w:val="28"/>
        </w:rPr>
        <w:t xml:space="preserve">Część 4: Konfiguracja oraz weryfikacja poprawności ustawienia trasy domyślnej </w:t>
      </w:r>
    </w:p>
    <w:p w:rsidR="00B907D9" w:rsidRDefault="001724DC">
      <w:pPr>
        <w:spacing w:after="93"/>
        <w:ind w:left="876" w:right="4"/>
      </w:pPr>
      <w:r>
        <w:t>W części 4 nauczysz się konfigurować trasę domyślną, sprawdzać poprawność jej dodania do tablicy routingu oraz sprawdzisz</w:t>
      </w:r>
      <w:r>
        <w:t xml:space="preserve"> łączność z wykorzystaniem dodanej trasy. </w:t>
      </w:r>
    </w:p>
    <w:p w:rsidR="00B907D9" w:rsidRDefault="001724DC">
      <w:pPr>
        <w:ind w:left="876" w:right="4"/>
      </w:pPr>
      <w:r>
        <w:t xml:space="preserve">Trasa domyślna określa bramę przez którą router wysyła pakiety IP dla których nie posiada pasującego wpisu w tablicy routingu. Domyślna trasa statyczna jest trasą statyczną, która w adresie IP oraz masce podsieci </w:t>
      </w:r>
      <w:r>
        <w:t xml:space="preserve">posiada same zera (0.0.0.0). </w:t>
      </w:r>
    </w:p>
    <w:p w:rsidR="00B907D9" w:rsidRDefault="001724DC">
      <w:pPr>
        <w:spacing w:after="80"/>
        <w:ind w:left="876" w:right="4"/>
      </w:pPr>
      <w:r>
        <w:t xml:space="preserve">W przypadku definiowania trasy domyślnej możliwe jest zarówno podanie adresu IP następnego skoku jak i interfejsu wyjściowego. </w:t>
      </w:r>
    </w:p>
    <w:p w:rsidR="00B907D9" w:rsidRDefault="001724DC">
      <w:pPr>
        <w:spacing w:after="153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Router(config)# </w:t>
      </w:r>
      <w:r>
        <w:rPr>
          <w:rFonts w:ascii="Courier New" w:eastAsia="Courier New" w:hAnsi="Courier New" w:cs="Courier New"/>
          <w:b/>
        </w:rPr>
        <w:t xml:space="preserve">ip route 0.0.0.0 0.0.0.0 </w:t>
      </w:r>
      <w:r>
        <w:rPr>
          <w:rFonts w:ascii="Courier New" w:eastAsia="Courier New" w:hAnsi="Courier New" w:cs="Courier New"/>
        </w:rPr>
        <w:t>{adres-</w:t>
      </w:r>
      <w:r>
        <w:rPr>
          <w:rFonts w:ascii="Courier New" w:eastAsia="Courier New" w:hAnsi="Courier New" w:cs="Courier New"/>
          <w:i/>
        </w:rPr>
        <w:t>ip lub interfej-wyjściowy</w:t>
      </w:r>
      <w:r>
        <w:rPr>
          <w:rFonts w:ascii="Courier New" w:eastAsia="Courier New" w:hAnsi="Courier New" w:cs="Courier New"/>
        </w:rPr>
        <w:t xml:space="preserve">} </w:t>
      </w:r>
    </w:p>
    <w:p w:rsidR="00B907D9" w:rsidRDefault="001724DC" w:rsidP="00161B53">
      <w:pPr>
        <w:numPr>
          <w:ilvl w:val="0"/>
          <w:numId w:val="11"/>
        </w:numPr>
        <w:spacing w:after="29"/>
        <w:ind w:right="4" w:hanging="418"/>
        <w:jc w:val="left"/>
      </w:pPr>
      <w:r>
        <w:t>Na routerze R1 skonfig</w:t>
      </w:r>
      <w:r>
        <w:t xml:space="preserve">uruj trasę domyślną przy użyciu interfejsu wyjściowego S0/0/1. Zapisz użytą komendę: </w:t>
      </w:r>
      <w:r w:rsidR="00161B53">
        <w:br/>
      </w:r>
      <w:r w:rsidR="00161B53" w:rsidRPr="007E4B42">
        <w:rPr>
          <w:rFonts w:eastAsia="Courier New"/>
          <w:b/>
        </w:rPr>
        <w:t>ip route 0.0.0.0 0.0.0.0 Serial</w:t>
      </w:r>
      <w:r w:rsidR="00161B53" w:rsidRPr="007E4B42">
        <w:rPr>
          <w:rFonts w:eastAsia="Courier New"/>
          <w:b/>
        </w:rPr>
        <w:t>0/0/1</w:t>
      </w:r>
    </w:p>
    <w:p w:rsidR="00B907D9" w:rsidRDefault="001724DC" w:rsidP="007E4B42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B907D9" w:rsidRDefault="001724DC" w:rsidP="00161B53">
      <w:pPr>
        <w:numPr>
          <w:ilvl w:val="0"/>
          <w:numId w:val="11"/>
        </w:numPr>
        <w:spacing w:after="97"/>
        <w:ind w:right="4" w:hanging="418"/>
        <w:jc w:val="left"/>
      </w:pPr>
      <w:r>
        <w:t xml:space="preserve">Wyświetl tablicę routingu aby zweryfikować dodanie nowego wpisu statycznego. </w:t>
      </w:r>
    </w:p>
    <w:p w:rsidR="00B907D9" w:rsidRPr="007E4B42" w:rsidRDefault="001724DC" w:rsidP="007E4B42">
      <w:pPr>
        <w:spacing w:after="48"/>
        <w:ind w:left="1251" w:right="4"/>
        <w:jc w:val="left"/>
        <w:rPr>
          <w:b/>
        </w:rPr>
      </w:pPr>
      <w:r>
        <w:lastRenderedPageBreak/>
        <w:t>W jaki sposób jest wyświetlana nowa trasa w tablicy routingu?</w:t>
      </w:r>
      <w:r w:rsidR="007E4B42">
        <w:br/>
      </w:r>
      <w:r>
        <w:t xml:space="preserve"> </w:t>
      </w:r>
      <w:r w:rsidR="007E4B42" w:rsidRPr="007E4B42">
        <w:rPr>
          <w:b/>
        </w:rPr>
        <w:t>S* 0.0.0.0/0 is directly connected Serial0/0/1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B907D9" w:rsidRDefault="001724DC">
      <w:pPr>
        <w:spacing w:after="102" w:line="259" w:lineRule="auto"/>
        <w:ind w:left="12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75300" cy="7969"/>
                <wp:effectExtent l="0" t="0" r="0" b="0"/>
                <wp:docPr id="10208" name="Group 10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0" cy="7969"/>
                          <a:chOff x="0" y="0"/>
                          <a:chExt cx="5575300" cy="7969"/>
                        </a:xfrm>
                      </wpg:grpSpPr>
                      <wps:wsp>
                        <wps:cNvPr id="955" name="Shape 955"/>
                        <wps:cNvSpPr/>
                        <wps:spPr>
                          <a:xfrm>
                            <a:off x="0" y="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7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08" style="width:439pt;height:0.62748pt;mso-position-horizontal-relative:char;mso-position-vertical-relative:line" coordsize="55753,79">
                <v:shape id="Shape 955" style="position:absolute;width:55753;height:0;left:0;top:0;" coordsize="5575300,0" path="m0,0l5575300,0">
                  <v:stroke weight="0.6274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907D9" w:rsidRDefault="001724DC" w:rsidP="007E4B42">
      <w:pPr>
        <w:spacing w:after="26"/>
        <w:ind w:left="1306" w:right="4"/>
        <w:jc w:val="left"/>
      </w:pPr>
      <w:r>
        <w:t xml:space="preserve">Jaki jest adres bramy ostatniej szansy? </w:t>
      </w:r>
      <w:r w:rsidR="007E4B42">
        <w:br/>
      </w:r>
      <w:r w:rsidR="007E4B42" w:rsidRPr="007E4B42">
        <w:rPr>
          <w:b/>
        </w:rPr>
        <w:t>0.0.0.0/0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B907D9" w:rsidRDefault="001724DC">
      <w:pPr>
        <w:spacing w:line="259" w:lineRule="auto"/>
        <w:ind w:left="12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75300" cy="7969"/>
                <wp:effectExtent l="0" t="0" r="0" b="0"/>
                <wp:docPr id="10211" name="Group 10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0" cy="7969"/>
                          <a:chOff x="0" y="0"/>
                          <a:chExt cx="5575300" cy="7969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79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1" style="width:439pt;height:0.62748pt;mso-position-horizontal-relative:char;mso-position-vertical-relative:line" coordsize="55753,79">
                <v:shape id="Shape 956" style="position:absolute;width:55753;height:0;left:0;top:0;" coordsize="5575300,0" path="m0,0l5575300,0">
                  <v:stroke weight="0.6274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907D9" w:rsidRDefault="001724DC">
      <w:pPr>
        <w:numPr>
          <w:ilvl w:val="0"/>
          <w:numId w:val="11"/>
        </w:numPr>
        <w:ind w:right="4" w:hanging="418"/>
      </w:pPr>
      <w:r>
        <w:t xml:space="preserve">Czy ping z PC-A na adres 209.165.200.225 zakończył się sukcesem? </w:t>
      </w:r>
      <w:r w:rsidR="007E4B42" w:rsidRPr="007E4B42">
        <w:rPr>
          <w:b/>
        </w:rPr>
        <w:t>TAK</w:t>
      </w:r>
      <w:r>
        <w:t xml:space="preserve"> </w:t>
      </w:r>
    </w:p>
    <w:p w:rsidR="00B907D9" w:rsidRDefault="001724DC">
      <w:pPr>
        <w:numPr>
          <w:ilvl w:val="0"/>
          <w:numId w:val="11"/>
        </w:numPr>
        <w:ind w:right="4" w:hanging="418"/>
      </w:pPr>
      <w:r>
        <w:t xml:space="preserve">Czy ping z PC-A na adres 198.133.219.1 zakończył się sukcesem? </w:t>
      </w:r>
      <w:r>
        <w:rPr>
          <w:rFonts w:ascii="Times New Roman" w:eastAsia="Times New Roman" w:hAnsi="Times New Roman" w:cs="Times New Roman"/>
        </w:rPr>
        <w:t xml:space="preserve"> </w:t>
      </w:r>
      <w:r w:rsidR="007E4B42" w:rsidRPr="007E4B42">
        <w:rPr>
          <w:rFonts w:ascii="Times New Roman" w:eastAsia="Times New Roman" w:hAnsi="Times New Roman" w:cs="Times New Roman"/>
          <w:b/>
        </w:rPr>
        <w:t>TAK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907D9" w:rsidRDefault="001724DC">
      <w:pPr>
        <w:spacing w:after="0"/>
        <w:ind w:left="1251" w:right="4"/>
      </w:pPr>
      <w:r>
        <w:t xml:space="preserve">Te pingi powinny zakończyć się sukcesem. </w:t>
      </w:r>
    </w:p>
    <w:p w:rsidR="00B907D9" w:rsidRDefault="001724DC">
      <w:pPr>
        <w:spacing w:after="49" w:line="259" w:lineRule="auto"/>
        <w:ind w:left="0" w:firstLine="0"/>
        <w:jc w:val="left"/>
      </w:pPr>
      <w:r>
        <w:t xml:space="preserve"> </w:t>
      </w:r>
    </w:p>
    <w:p w:rsidR="00B907D9" w:rsidRDefault="001724DC">
      <w:pPr>
        <w:pStyle w:val="Nagwek2"/>
        <w:spacing w:after="99"/>
        <w:ind w:left="516"/>
      </w:pPr>
      <w:r>
        <w:t xml:space="preserve">Do przemyślenia </w:t>
      </w:r>
    </w:p>
    <w:p w:rsidR="00B907D9" w:rsidRDefault="001724DC" w:rsidP="007E4B42">
      <w:pPr>
        <w:numPr>
          <w:ilvl w:val="0"/>
          <w:numId w:val="12"/>
        </w:numPr>
        <w:spacing w:after="27"/>
        <w:ind w:right="4" w:hanging="418"/>
        <w:jc w:val="left"/>
      </w:pPr>
      <w:r>
        <w:t xml:space="preserve">Do interfejsu G0/0 routera R1 została dołączona nowa sieć 192.168.3.0/24. Jaka komenda powinna zostać wydana na routerze R3, aby dodać do jego tablicy routingu statyczny wpis do tej sieci? </w:t>
      </w:r>
      <w:r w:rsidR="007E4B42">
        <w:br/>
      </w:r>
      <w:r w:rsidR="007E4B42" w:rsidRPr="007E4B42">
        <w:rPr>
          <w:b/>
        </w:rPr>
        <w:t>ip route 192.168.3.0 255.255.255.0 10.1.1.1</w:t>
      </w:r>
    </w:p>
    <w:p w:rsidR="00B907D9" w:rsidRDefault="001724DC" w:rsidP="007E4B42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B907D9" w:rsidRDefault="001724DC" w:rsidP="007E4B42">
      <w:pPr>
        <w:numPr>
          <w:ilvl w:val="0"/>
          <w:numId w:val="12"/>
        </w:numPr>
        <w:spacing w:after="28"/>
        <w:ind w:right="4" w:hanging="418"/>
        <w:jc w:val="left"/>
      </w:pPr>
      <w:r>
        <w:t xml:space="preserve">Czy dodawanie bezpośrednio podłączonych wpisów statycznych </w:t>
      </w:r>
      <w:r>
        <w:t xml:space="preserve">zamiast rekursywnych wpisów statycznych ma zalety? </w:t>
      </w:r>
      <w:r w:rsidR="007E4B42">
        <w:br/>
        <w:t>Bezpośrednio połączone wpisy statyczne wykonują tylko jednokrotne przeszukanie tablicy routingu w porównaniu do wpisów rekursywnych, w których jest kilkukrotne przeszukanie tablicy routingu.</w:t>
      </w:r>
    </w:p>
    <w:p w:rsidR="00B907D9" w:rsidRDefault="001724DC">
      <w:pPr>
        <w:spacing w:after="63" w:line="281" w:lineRule="auto"/>
        <w:ind w:left="0" w:right="269" w:firstLine="0"/>
        <w:jc w:val="left"/>
      </w:pPr>
      <w:r>
        <w:rPr>
          <w:sz w:val="25"/>
        </w:rPr>
        <w:t xml:space="preserve"> </w:t>
      </w:r>
      <w:r>
        <w:rPr>
          <w:sz w:val="23"/>
        </w:rPr>
        <w:t xml:space="preserve"> </w:t>
      </w:r>
      <w:r>
        <w:rPr>
          <w:sz w:val="23"/>
        </w:rPr>
        <w:tab/>
      </w:r>
    </w:p>
    <w:p w:rsidR="00B907D9" w:rsidRDefault="001724DC" w:rsidP="007E4B42">
      <w:pPr>
        <w:numPr>
          <w:ilvl w:val="0"/>
          <w:numId w:val="12"/>
        </w:numPr>
        <w:spacing w:after="28"/>
        <w:ind w:right="4" w:hanging="418"/>
        <w:jc w:val="left"/>
      </w:pPr>
      <w:r>
        <w:t xml:space="preserve">Dlaczego konfigurowanie trasy domyślnej na routerze jest ważne? </w:t>
      </w:r>
      <w:r w:rsidR="007E4B42">
        <w:br/>
      </w:r>
      <w:bookmarkStart w:id="0" w:name="_GoBack"/>
      <w:r w:rsidR="007E4B42" w:rsidRPr="006815A3">
        <w:rPr>
          <w:b/>
        </w:rPr>
        <w:t>Brama domyślna chroni router przed wysyłaniem</w:t>
      </w:r>
      <w:r w:rsidR="006815A3" w:rsidRPr="006815A3">
        <w:rPr>
          <w:b/>
        </w:rPr>
        <w:t xml:space="preserve"> pakietów do nieznanej lokalizacji</w:t>
      </w:r>
      <w:r w:rsidR="006815A3">
        <w:t xml:space="preserve"> </w:t>
      </w:r>
      <w:bookmarkEnd w:id="0"/>
    </w:p>
    <w:p w:rsidR="00B907D9" w:rsidRDefault="001724DC">
      <w:pPr>
        <w:spacing w:after="1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B907D9" w:rsidRDefault="001724DC">
      <w:pPr>
        <w:tabs>
          <w:tab w:val="center" w:pos="5443"/>
        </w:tabs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  <w:r>
        <w:rPr>
          <w:sz w:val="23"/>
        </w:rPr>
        <w:tab/>
      </w:r>
    </w:p>
    <w:p w:rsidR="00B907D9" w:rsidRDefault="001724DC">
      <w:pPr>
        <w:pStyle w:val="Nagwek2"/>
        <w:spacing w:after="0"/>
        <w:ind w:left="516"/>
      </w:pPr>
      <w:r>
        <w:t xml:space="preserve">Tabela interfejsów routera </w:t>
      </w:r>
    </w:p>
    <w:p w:rsidR="00B907D9" w:rsidRDefault="001724DC">
      <w:pPr>
        <w:spacing w:after="0" w:line="259" w:lineRule="auto"/>
        <w:ind w:left="0" w:firstLine="0"/>
        <w:jc w:val="left"/>
      </w:pPr>
      <w:r>
        <w:rPr>
          <w:b/>
          <w:sz w:val="11"/>
        </w:rPr>
        <w:t xml:space="preserve"> </w:t>
      </w:r>
    </w:p>
    <w:tbl>
      <w:tblPr>
        <w:tblStyle w:val="TableGrid"/>
        <w:tblW w:w="10266" w:type="dxa"/>
        <w:tblInd w:w="255" w:type="dxa"/>
        <w:tblCellMar>
          <w:top w:w="79" w:type="dxa"/>
          <w:left w:w="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533"/>
        <w:gridCol w:w="2249"/>
        <w:gridCol w:w="2252"/>
        <w:gridCol w:w="2072"/>
        <w:gridCol w:w="2160"/>
      </w:tblGrid>
      <w:tr w:rsidR="00B907D9">
        <w:trPr>
          <w:trHeight w:val="532"/>
        </w:trPr>
        <w:tc>
          <w:tcPr>
            <w:tcW w:w="10266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BE4F0"/>
            <w:vAlign w:val="center"/>
          </w:tcPr>
          <w:p w:rsidR="00B907D9" w:rsidRDefault="001724DC">
            <w:pPr>
              <w:spacing w:after="0" w:line="259" w:lineRule="auto"/>
              <w:ind w:left="30" w:firstLine="0"/>
              <w:jc w:val="center"/>
            </w:pPr>
            <w:r>
              <w:rPr>
                <w:b/>
              </w:rPr>
              <w:t xml:space="preserve">Interfejsy routera </w:t>
            </w:r>
          </w:p>
        </w:tc>
      </w:tr>
      <w:tr w:rsidR="00B907D9">
        <w:trPr>
          <w:trHeight w:val="799"/>
        </w:trPr>
        <w:tc>
          <w:tcPr>
            <w:tcW w:w="1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7D9" w:rsidRDefault="001724DC">
            <w:pPr>
              <w:spacing w:after="0" w:line="259" w:lineRule="auto"/>
              <w:ind w:left="422" w:firstLine="53"/>
              <w:jc w:val="left"/>
            </w:pPr>
            <w:r>
              <w:rPr>
                <w:b/>
              </w:rPr>
              <w:t xml:space="preserve">Model routera 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70" w:firstLine="0"/>
              <w:jc w:val="left"/>
            </w:pPr>
            <w:r>
              <w:rPr>
                <w:b/>
              </w:rPr>
              <w:t xml:space="preserve">Interfejs Ethernet #1 </w:t>
            </w:r>
          </w:p>
        </w:tc>
        <w:tc>
          <w:tcPr>
            <w:tcW w:w="2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78" w:firstLine="0"/>
              <w:jc w:val="left"/>
            </w:pPr>
            <w:r>
              <w:rPr>
                <w:b/>
              </w:rPr>
              <w:t xml:space="preserve">Interfejs Ethernet #2 </w:t>
            </w:r>
          </w:p>
        </w:tc>
        <w:tc>
          <w:tcPr>
            <w:tcW w:w="20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62" w:firstLine="0"/>
              <w:jc w:val="center"/>
            </w:pPr>
            <w:r>
              <w:rPr>
                <w:b/>
              </w:rPr>
              <w:t xml:space="preserve">Interfejs Serial #1 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61" w:firstLine="0"/>
              <w:jc w:val="center"/>
            </w:pPr>
            <w:r>
              <w:rPr>
                <w:b/>
              </w:rPr>
              <w:t xml:space="preserve">Interfejs Serial #2 </w:t>
            </w:r>
          </w:p>
        </w:tc>
      </w:tr>
      <w:tr w:rsidR="00B907D9">
        <w:trPr>
          <w:trHeight w:val="360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7" w:firstLine="0"/>
              <w:jc w:val="left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-14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B907D9">
        <w:trPr>
          <w:trHeight w:val="360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7" w:firstLine="0"/>
              <w:jc w:val="left"/>
            </w:pPr>
            <w:r>
              <w:rPr>
                <w:sz w:val="18"/>
              </w:rPr>
              <w:t xml:space="preserve">1900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-14" w:firstLine="0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>Serial 0/0/1 (S0/0/1)</w:t>
            </w:r>
            <w:r>
              <w:rPr>
                <w:sz w:val="18"/>
              </w:rPr>
              <w:t xml:space="preserve"> </w:t>
            </w:r>
          </w:p>
        </w:tc>
      </w:tr>
      <w:tr w:rsidR="00B907D9">
        <w:trPr>
          <w:trHeight w:val="360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7" w:firstLine="0"/>
              <w:jc w:val="left"/>
            </w:pPr>
            <w:r>
              <w:rPr>
                <w:sz w:val="18"/>
              </w:rPr>
              <w:t xml:space="preserve">2801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-14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0/1/0 (S0/1/0)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0/1/1 (S0/1/1) </w:t>
            </w:r>
          </w:p>
        </w:tc>
      </w:tr>
      <w:tr w:rsidR="00B907D9">
        <w:trPr>
          <w:trHeight w:val="360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7" w:firstLine="0"/>
              <w:jc w:val="left"/>
            </w:pPr>
            <w:r>
              <w:rPr>
                <w:sz w:val="18"/>
              </w:rPr>
              <w:t xml:space="preserve">2811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-14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B907D9">
        <w:trPr>
          <w:trHeight w:val="361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7" w:firstLine="0"/>
              <w:jc w:val="left"/>
            </w:pPr>
            <w:r>
              <w:rPr>
                <w:sz w:val="18"/>
              </w:rPr>
              <w:t xml:space="preserve">2900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-14" w:firstLine="0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B907D9">
        <w:trPr>
          <w:trHeight w:val="1534"/>
        </w:trPr>
        <w:tc>
          <w:tcPr>
            <w:tcW w:w="102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7D9" w:rsidRDefault="001724DC">
            <w:pPr>
              <w:spacing w:after="0" w:line="259" w:lineRule="auto"/>
              <w:ind w:left="117" w:right="75" w:firstLine="0"/>
              <w:jc w:val="left"/>
            </w:pPr>
            <w:r>
              <w:rPr>
                <w:b/>
              </w:rPr>
              <w:t>Uwaga</w:t>
            </w:r>
            <w:r>
              <w:t xml:space="preserve">: Aby dowiedzieć się, jak router jest skonfigurowany należy spojrzeć na jego interfejsy i zidentyfikować typ urządzenia oraz liczbę jego interfejsów. Nie ma możliwości wypisania wszystkich kombinacji i konfiguracji dla wszystkich routerów. Powyższa tabela </w:t>
            </w:r>
            <w:r>
              <w:t>zawiera identyfikatory dla możliwych kombinacji interfejsów szeregowych i ethernetowych w urządzeniu. Tabela nie uwzględnia żadnych innych rodzajów interfejsów, pomimo że podane urządzenia mogą takie posiadać np. interfejs ISDN BRI. Opis w nawiasie (przy n</w:t>
            </w:r>
            <w:r>
              <w:t xml:space="preserve">azwie interfejsu) to dopuszczalny w systemie IOS akronim, który można użyć przy wpisywaniu komend. </w:t>
            </w:r>
          </w:p>
        </w:tc>
      </w:tr>
    </w:tbl>
    <w:p w:rsidR="00B907D9" w:rsidRDefault="001724DC">
      <w:pPr>
        <w:spacing w:after="63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B907D9" w:rsidRDefault="001724DC">
      <w:pPr>
        <w:pStyle w:val="Nagwek2"/>
        <w:ind w:left="516"/>
      </w:pPr>
      <w:r>
        <w:t xml:space="preserve">Dodatek A: Polecenia konfiguracyjne do zadań 2, 3 i 4 </w:t>
      </w:r>
    </w:p>
    <w:p w:rsidR="00B907D9" w:rsidRDefault="001724DC">
      <w:pPr>
        <w:spacing w:after="0"/>
        <w:ind w:left="876" w:right="4"/>
      </w:pPr>
      <w:r>
        <w:t>Polecenia wymienione w załączniku A nie zawierają wszystkich komend wymaganych do zrealizowania te</w:t>
      </w:r>
      <w:r>
        <w:t xml:space="preserve">go laboratorium. </w:t>
      </w:r>
    </w:p>
    <w:p w:rsidR="00B907D9" w:rsidRDefault="001724DC">
      <w:pPr>
        <w:spacing w:after="58" w:line="259" w:lineRule="auto"/>
        <w:ind w:left="0" w:firstLine="0"/>
        <w:jc w:val="left"/>
      </w:pPr>
      <w:r>
        <w:t xml:space="preserve"> </w:t>
      </w:r>
    </w:p>
    <w:p w:rsidR="00B907D9" w:rsidRDefault="001724DC">
      <w:pPr>
        <w:pStyle w:val="Nagwek2"/>
        <w:spacing w:after="95"/>
        <w:ind w:left="516"/>
      </w:pPr>
      <w:r>
        <w:t xml:space="preserve">Podstawowe ustawienia urządzenia </w:t>
      </w:r>
    </w:p>
    <w:p w:rsidR="00B907D9" w:rsidRDefault="001724DC">
      <w:pPr>
        <w:spacing w:after="91" w:line="259" w:lineRule="auto"/>
        <w:ind w:left="876" w:right="1093"/>
        <w:jc w:val="left"/>
      </w:pPr>
      <w:r>
        <w:rPr>
          <w:b/>
        </w:rPr>
        <w:t xml:space="preserve">Konfiguracja adresów IP interfejsów routera (przykład dla interfejsu szeregowego). </w:t>
      </w:r>
    </w:p>
    <w:p w:rsidR="00B907D9" w:rsidRDefault="001724DC">
      <w:pPr>
        <w:spacing w:after="44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R3(config)# </w:t>
      </w:r>
      <w:r>
        <w:rPr>
          <w:rFonts w:ascii="Courier New" w:eastAsia="Courier New" w:hAnsi="Courier New" w:cs="Courier New"/>
          <w:b/>
        </w:rPr>
        <w:t xml:space="preserve">interface s0/0/0 </w:t>
      </w:r>
    </w:p>
    <w:p w:rsidR="00B907D9" w:rsidRDefault="001724DC">
      <w:pPr>
        <w:spacing w:after="44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R3(config-if)# </w:t>
      </w:r>
      <w:r>
        <w:rPr>
          <w:rFonts w:ascii="Courier New" w:eastAsia="Courier New" w:hAnsi="Courier New" w:cs="Courier New"/>
          <w:b/>
        </w:rPr>
        <w:t xml:space="preserve">ip address 10.1.1.2 255.255.255.252 </w:t>
      </w:r>
    </w:p>
    <w:p w:rsidR="00B907D9" w:rsidRDefault="001724DC">
      <w:pPr>
        <w:spacing w:after="44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R3(config-if)# </w:t>
      </w:r>
      <w:r>
        <w:rPr>
          <w:rFonts w:ascii="Courier New" w:eastAsia="Courier New" w:hAnsi="Courier New" w:cs="Courier New"/>
          <w:b/>
        </w:rPr>
        <w:t xml:space="preserve">clock rate 128000 </w:t>
      </w:r>
    </w:p>
    <w:p w:rsidR="00B907D9" w:rsidRDefault="001724DC">
      <w:pPr>
        <w:spacing w:after="0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R3(config-if)# </w:t>
      </w:r>
      <w:r>
        <w:rPr>
          <w:rFonts w:ascii="Courier New" w:eastAsia="Courier New" w:hAnsi="Courier New" w:cs="Courier New"/>
          <w:b/>
        </w:rPr>
        <w:t xml:space="preserve">no shutdown </w:t>
      </w:r>
    </w:p>
    <w:p w:rsidR="00B907D9" w:rsidRDefault="001724DC">
      <w:pPr>
        <w:spacing w:after="27" w:line="259" w:lineRule="auto"/>
        <w:ind w:left="0" w:firstLine="0"/>
        <w:jc w:val="left"/>
      </w:pP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:rsidR="00B907D9" w:rsidRDefault="001724DC">
      <w:pPr>
        <w:pStyle w:val="Nagwek2"/>
        <w:ind w:left="516"/>
      </w:pPr>
      <w:r>
        <w:t xml:space="preserve">Konfiguracja trasy statycznej </w:t>
      </w:r>
    </w:p>
    <w:p w:rsidR="00B907D9" w:rsidRDefault="001724DC">
      <w:pPr>
        <w:spacing w:after="91" w:line="259" w:lineRule="auto"/>
        <w:ind w:left="876" w:right="1093"/>
        <w:jc w:val="left"/>
      </w:pPr>
      <w:r>
        <w:rPr>
          <w:b/>
        </w:rPr>
        <w:t xml:space="preserve">Konfiguracja rekursywnej trasy statycznej. </w:t>
      </w:r>
    </w:p>
    <w:p w:rsidR="00B907D9" w:rsidRDefault="001724DC">
      <w:pPr>
        <w:spacing w:after="0" w:line="411" w:lineRule="auto"/>
        <w:ind w:left="866" w:right="1093" w:firstLine="360"/>
        <w:jc w:val="left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ip route 192.168.1.0 255.255.255.0 10.1.1.2 </w:t>
      </w:r>
      <w:r>
        <w:rPr>
          <w:b/>
        </w:rPr>
        <w:t xml:space="preserve">Konfiguracja bezpośrednio podłączonej trasy statycznej. </w:t>
      </w:r>
    </w:p>
    <w:p w:rsidR="00B907D9" w:rsidRDefault="001724DC">
      <w:pPr>
        <w:spacing w:after="114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R3(config)# </w:t>
      </w:r>
      <w:r>
        <w:rPr>
          <w:rFonts w:ascii="Courier New" w:eastAsia="Courier New" w:hAnsi="Courier New" w:cs="Courier New"/>
          <w:b/>
        </w:rPr>
        <w:t>ip route 192.168.0.0 255.2</w:t>
      </w:r>
      <w:r>
        <w:rPr>
          <w:rFonts w:ascii="Courier New" w:eastAsia="Courier New" w:hAnsi="Courier New" w:cs="Courier New"/>
          <w:b/>
        </w:rPr>
        <w:t xml:space="preserve">55.255.0 s0/0/0 </w:t>
      </w:r>
    </w:p>
    <w:p w:rsidR="00B907D9" w:rsidRDefault="001724DC">
      <w:pPr>
        <w:spacing w:after="91" w:line="259" w:lineRule="auto"/>
        <w:ind w:left="876" w:right="1093"/>
        <w:jc w:val="left"/>
      </w:pPr>
      <w:r>
        <w:rPr>
          <w:b/>
        </w:rPr>
        <w:t xml:space="preserve">Usuwanie trasy statycznej. </w:t>
      </w:r>
    </w:p>
    <w:p w:rsidR="00B907D9" w:rsidRDefault="001724DC">
      <w:pPr>
        <w:spacing w:after="0" w:line="382" w:lineRule="auto"/>
        <w:ind w:left="1236" w:right="695"/>
        <w:jc w:val="left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no ip route 209.165.200.224 255.255.255.224 serial0/0/1 </w:t>
      </w:r>
      <w:r>
        <w:t xml:space="preserve">or </w:t>
      </w:r>
    </w:p>
    <w:p w:rsidR="00B907D9" w:rsidRDefault="001724DC">
      <w:pPr>
        <w:spacing w:after="0" w:line="382" w:lineRule="auto"/>
        <w:ind w:left="1236" w:right="1055"/>
        <w:jc w:val="left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no ip route 209.165.200.224 255.255.255.224 10.1.1.2 </w:t>
      </w:r>
      <w:r>
        <w:t xml:space="preserve">or </w:t>
      </w:r>
    </w:p>
    <w:p w:rsidR="00B907D9" w:rsidRDefault="001724DC">
      <w:pPr>
        <w:spacing w:after="0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no ip route 209.165.200.224 255.255.255.224 </w:t>
      </w:r>
    </w:p>
    <w:p w:rsidR="00B907D9" w:rsidRDefault="001724DC">
      <w:pPr>
        <w:spacing w:after="81" w:line="259" w:lineRule="auto"/>
        <w:ind w:lef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B907D9" w:rsidRDefault="001724DC">
      <w:pPr>
        <w:pStyle w:val="Nagwek2"/>
        <w:ind w:left="516"/>
      </w:pPr>
      <w:r>
        <w:t xml:space="preserve">Konfiguracja trasy domyślnej </w:t>
      </w:r>
    </w:p>
    <w:p w:rsidR="00B907D9" w:rsidRDefault="001724DC">
      <w:pPr>
        <w:spacing w:after="44" w:line="259" w:lineRule="auto"/>
        <w:ind w:left="1236"/>
        <w:jc w:val="left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ip route 0.0.0.0 0.0.0.0 s0/0/1 </w:t>
      </w:r>
    </w:p>
    <w:sectPr w:rsidR="00B907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1" w:h="16841"/>
      <w:pgMar w:top="382" w:right="1078" w:bottom="1467" w:left="559" w:header="708" w:footer="66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4DC" w:rsidRDefault="001724DC">
      <w:pPr>
        <w:spacing w:after="0" w:line="240" w:lineRule="auto"/>
      </w:pPr>
      <w:r>
        <w:separator/>
      </w:r>
    </w:p>
  </w:endnote>
  <w:endnote w:type="continuationSeparator" w:id="0">
    <w:p w:rsidR="001724DC" w:rsidRDefault="0017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D9" w:rsidRDefault="001724DC">
    <w:pPr>
      <w:tabs>
        <w:tab w:val="right" w:pos="10274"/>
      </w:tabs>
      <w:spacing w:after="0" w:line="259" w:lineRule="auto"/>
      <w:ind w:left="0" w:right="-30" w:firstLine="0"/>
      <w:jc w:val="left"/>
    </w:pPr>
    <w:r>
      <w:t xml:space="preserve"> </w:t>
    </w:r>
    <w: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D9" w:rsidRDefault="001724DC">
    <w:pPr>
      <w:tabs>
        <w:tab w:val="right" w:pos="10274"/>
      </w:tabs>
      <w:spacing w:after="0" w:line="259" w:lineRule="auto"/>
      <w:ind w:left="0" w:right="-30" w:firstLine="0"/>
      <w:jc w:val="left"/>
    </w:pPr>
    <w:r>
      <w:t xml:space="preserve"> </w:t>
    </w:r>
    <w: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6815A3" w:rsidRPr="006815A3">
      <w:rPr>
        <w:b/>
        <w:noProof/>
        <w:sz w:val="16"/>
      </w:rPr>
      <w:t>7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r>
      <w:fldChar w:fldCharType="begin"/>
    </w:r>
    <w:r>
      <w:instrText xml:space="preserve"> NUMPAGES   \* MERGEFORMAT </w:instrText>
    </w:r>
    <w:r>
      <w:fldChar w:fldCharType="separate"/>
    </w:r>
    <w:r w:rsidR="006815A3" w:rsidRPr="006815A3">
      <w:rPr>
        <w:b/>
        <w:noProof/>
        <w:sz w:val="16"/>
      </w:rPr>
      <w:t>7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D9" w:rsidRDefault="001724DC">
    <w:pPr>
      <w:tabs>
        <w:tab w:val="right" w:pos="10274"/>
      </w:tabs>
      <w:spacing w:after="0" w:line="259" w:lineRule="auto"/>
      <w:ind w:left="0" w:right="-30" w:firstLine="0"/>
      <w:jc w:val="left"/>
    </w:pPr>
    <w:r>
      <w:t xml:space="preserve"> </w:t>
    </w:r>
    <w: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7079C3" w:rsidRPr="007079C3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r>
      <w:fldChar w:fldCharType="begin"/>
    </w:r>
    <w:r>
      <w:instrText xml:space="preserve"> NUMPAGES   \* MERGEFORMAT </w:instrText>
    </w:r>
    <w:r>
      <w:fldChar w:fldCharType="separate"/>
    </w:r>
    <w:r w:rsidR="007079C3" w:rsidRPr="007079C3">
      <w:rPr>
        <w:b/>
        <w:noProof/>
        <w:sz w:val="16"/>
      </w:rPr>
      <w:t>7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4DC" w:rsidRDefault="001724DC">
      <w:pPr>
        <w:spacing w:after="0" w:line="240" w:lineRule="auto"/>
      </w:pPr>
      <w:r>
        <w:separator/>
      </w:r>
    </w:p>
  </w:footnote>
  <w:footnote w:type="continuationSeparator" w:id="0">
    <w:p w:rsidR="001724DC" w:rsidRDefault="0017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D9" w:rsidRDefault="001724D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676909</wp:posOffset>
              </wp:positionV>
              <wp:extent cx="6226810" cy="27305"/>
              <wp:effectExtent l="0" t="0" r="0" b="0"/>
              <wp:wrapSquare wrapText="bothSides"/>
              <wp:docPr id="12322" name="Group 12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305"/>
                        <a:chOff x="0" y="0"/>
                        <a:chExt cx="6226810" cy="27305"/>
                      </a:xfrm>
                    </wpg:grpSpPr>
                    <wps:wsp>
                      <wps:cNvPr id="12912" name="Shape 12912"/>
                      <wps:cNvSpPr/>
                      <wps:spPr>
                        <a:xfrm>
                          <a:off x="0" y="0"/>
                          <a:ext cx="622681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305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22" style="width:490.3pt;height:2.15002pt;position:absolute;mso-position-horizontal-relative:page;mso-position-horizontal:absolute;margin-left:52.55pt;mso-position-vertical-relative:page;margin-top:53.2999pt;" coordsize="62268,273">
              <v:shape id="Shape 12913" style="position:absolute;width:62268;height:273;left:0;top:0;" coordsize="6226810,27305" path="m0,0l6226810,0l6226810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B907D9" w:rsidRDefault="001724DC">
    <w:pPr>
      <w:spacing w:after="69" w:line="259" w:lineRule="auto"/>
      <w:ind w:left="521" w:firstLine="0"/>
      <w:jc w:val="left"/>
    </w:pPr>
    <w:r>
      <w:rPr>
        <w:b/>
      </w:rPr>
      <w:t xml:space="preserve">Konfiguracja statycznych oraz domyślnych tras routingu IPVv4 </w:t>
    </w:r>
  </w:p>
  <w:p w:rsidR="00B907D9" w:rsidRDefault="001724DC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D9" w:rsidRDefault="001724D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676909</wp:posOffset>
              </wp:positionV>
              <wp:extent cx="6226810" cy="27305"/>
              <wp:effectExtent l="0" t="0" r="0" b="0"/>
              <wp:wrapSquare wrapText="bothSides"/>
              <wp:docPr id="12294" name="Group 1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305"/>
                        <a:chOff x="0" y="0"/>
                        <a:chExt cx="6226810" cy="27305"/>
                      </a:xfrm>
                    </wpg:grpSpPr>
                    <wps:wsp>
                      <wps:cNvPr id="12910" name="Shape 12910"/>
                      <wps:cNvSpPr/>
                      <wps:spPr>
                        <a:xfrm>
                          <a:off x="0" y="0"/>
                          <a:ext cx="622681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305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94" style="width:490.3pt;height:2.15002pt;position:absolute;mso-position-horizontal-relative:page;mso-position-horizontal:absolute;margin-left:52.55pt;mso-position-vertical-relative:page;margin-top:53.2999pt;" coordsize="62268,273">
              <v:shape id="Shape 12911" style="position:absolute;width:62268;height:273;left:0;top:0;" coordsize="6226810,27305" path="m0,0l6226810,0l6226810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B907D9" w:rsidRDefault="001724DC">
    <w:pPr>
      <w:spacing w:after="69" w:line="259" w:lineRule="auto"/>
      <w:ind w:left="521" w:firstLine="0"/>
      <w:jc w:val="left"/>
    </w:pPr>
    <w:r>
      <w:rPr>
        <w:b/>
      </w:rPr>
      <w:t xml:space="preserve">Konfiguracja statycznych oraz domyślnych tras routingu IPVv4 </w:t>
    </w:r>
  </w:p>
  <w:p w:rsidR="00B907D9" w:rsidRDefault="001724DC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D9" w:rsidRDefault="00B907D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7031"/>
    <w:multiLevelType w:val="hybridMultilevel"/>
    <w:tmpl w:val="99E44AC0"/>
    <w:lvl w:ilvl="0" w:tplc="2152C6D6">
      <w:start w:val="1"/>
      <w:numFmt w:val="bullet"/>
      <w:lvlText w:val="•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272DA">
      <w:start w:val="1"/>
      <w:numFmt w:val="bullet"/>
      <w:lvlText w:val="o"/>
      <w:lvlJc w:val="left"/>
      <w:pPr>
        <w:ind w:left="1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F601C8">
      <w:start w:val="1"/>
      <w:numFmt w:val="bullet"/>
      <w:lvlText w:val="▪"/>
      <w:lvlJc w:val="left"/>
      <w:pPr>
        <w:ind w:left="2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413CA">
      <w:start w:val="1"/>
      <w:numFmt w:val="bullet"/>
      <w:lvlText w:val="•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505908">
      <w:start w:val="1"/>
      <w:numFmt w:val="bullet"/>
      <w:lvlText w:val="o"/>
      <w:lvlJc w:val="left"/>
      <w:pPr>
        <w:ind w:left="4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824492">
      <w:start w:val="1"/>
      <w:numFmt w:val="bullet"/>
      <w:lvlText w:val="▪"/>
      <w:lvlJc w:val="left"/>
      <w:pPr>
        <w:ind w:left="4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E8F6A">
      <w:start w:val="1"/>
      <w:numFmt w:val="bullet"/>
      <w:lvlText w:val="•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22CDC">
      <w:start w:val="1"/>
      <w:numFmt w:val="bullet"/>
      <w:lvlText w:val="o"/>
      <w:lvlJc w:val="left"/>
      <w:pPr>
        <w:ind w:left="6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E88556">
      <w:start w:val="1"/>
      <w:numFmt w:val="bullet"/>
      <w:lvlText w:val="▪"/>
      <w:lvlJc w:val="left"/>
      <w:pPr>
        <w:ind w:left="6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140080"/>
    <w:multiLevelType w:val="hybridMultilevel"/>
    <w:tmpl w:val="D110F720"/>
    <w:lvl w:ilvl="0" w:tplc="4DB20478">
      <w:start w:val="1"/>
      <w:numFmt w:val="bullet"/>
      <w:lvlText w:val="•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B8A4B4">
      <w:start w:val="1"/>
      <w:numFmt w:val="bullet"/>
      <w:lvlText w:val="o"/>
      <w:lvlJc w:val="left"/>
      <w:pPr>
        <w:ind w:left="1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6CB120">
      <w:start w:val="1"/>
      <w:numFmt w:val="bullet"/>
      <w:lvlText w:val="▪"/>
      <w:lvlJc w:val="left"/>
      <w:pPr>
        <w:ind w:left="2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F23832">
      <w:start w:val="1"/>
      <w:numFmt w:val="bullet"/>
      <w:lvlText w:val="•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2471A8">
      <w:start w:val="1"/>
      <w:numFmt w:val="bullet"/>
      <w:lvlText w:val="o"/>
      <w:lvlJc w:val="left"/>
      <w:pPr>
        <w:ind w:left="4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A446E">
      <w:start w:val="1"/>
      <w:numFmt w:val="bullet"/>
      <w:lvlText w:val="▪"/>
      <w:lvlJc w:val="left"/>
      <w:pPr>
        <w:ind w:left="4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D6255E">
      <w:start w:val="1"/>
      <w:numFmt w:val="bullet"/>
      <w:lvlText w:val="•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1A943A">
      <w:start w:val="1"/>
      <w:numFmt w:val="bullet"/>
      <w:lvlText w:val="o"/>
      <w:lvlJc w:val="left"/>
      <w:pPr>
        <w:ind w:left="6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188CB8">
      <w:start w:val="1"/>
      <w:numFmt w:val="bullet"/>
      <w:lvlText w:val="▪"/>
      <w:lvlJc w:val="left"/>
      <w:pPr>
        <w:ind w:left="6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671F9"/>
    <w:multiLevelType w:val="hybridMultilevel"/>
    <w:tmpl w:val="46C0B5AA"/>
    <w:lvl w:ilvl="0" w:tplc="EA74EC3E">
      <w:start w:val="1"/>
      <w:numFmt w:val="lowerLetter"/>
      <w:lvlText w:val="%1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AC146C">
      <w:start w:val="1"/>
      <w:numFmt w:val="lowerLetter"/>
      <w:lvlText w:val="%2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A3328">
      <w:start w:val="1"/>
      <w:numFmt w:val="lowerRoman"/>
      <w:lvlText w:val="%3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7C1BA4">
      <w:start w:val="1"/>
      <w:numFmt w:val="decimal"/>
      <w:lvlText w:val="%4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86E374">
      <w:start w:val="1"/>
      <w:numFmt w:val="lowerLetter"/>
      <w:lvlText w:val="%5"/>
      <w:lvlJc w:val="left"/>
      <w:pPr>
        <w:ind w:left="4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ECDBE2">
      <w:start w:val="1"/>
      <w:numFmt w:val="lowerRoman"/>
      <w:lvlText w:val="%6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E0FA2">
      <w:start w:val="1"/>
      <w:numFmt w:val="decimal"/>
      <w:lvlText w:val="%7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AF4B8">
      <w:start w:val="1"/>
      <w:numFmt w:val="lowerLetter"/>
      <w:lvlText w:val="%8"/>
      <w:lvlJc w:val="left"/>
      <w:pPr>
        <w:ind w:left="6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94FA1C">
      <w:start w:val="1"/>
      <w:numFmt w:val="lowerRoman"/>
      <w:lvlText w:val="%9"/>
      <w:lvlJc w:val="left"/>
      <w:pPr>
        <w:ind w:left="7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98621E"/>
    <w:multiLevelType w:val="hybridMultilevel"/>
    <w:tmpl w:val="A52C0BE8"/>
    <w:lvl w:ilvl="0" w:tplc="4848451A">
      <w:start w:val="1"/>
      <w:numFmt w:val="decimal"/>
      <w:lvlText w:val="%1.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3478AC">
      <w:start w:val="1"/>
      <w:numFmt w:val="lowerLetter"/>
      <w:lvlText w:val="%2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0C1904">
      <w:start w:val="1"/>
      <w:numFmt w:val="lowerRoman"/>
      <w:lvlText w:val="%3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F6561E">
      <w:start w:val="1"/>
      <w:numFmt w:val="decimal"/>
      <w:lvlText w:val="%4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A201AC">
      <w:start w:val="1"/>
      <w:numFmt w:val="lowerLetter"/>
      <w:lvlText w:val="%5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46C062">
      <w:start w:val="1"/>
      <w:numFmt w:val="lowerRoman"/>
      <w:lvlText w:val="%6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B48B4C">
      <w:start w:val="1"/>
      <w:numFmt w:val="decimal"/>
      <w:lvlText w:val="%7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16433C">
      <w:start w:val="1"/>
      <w:numFmt w:val="lowerLetter"/>
      <w:lvlText w:val="%8"/>
      <w:lvlJc w:val="left"/>
      <w:pPr>
        <w:ind w:left="5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08EBE">
      <w:start w:val="1"/>
      <w:numFmt w:val="lowerRoman"/>
      <w:lvlText w:val="%9"/>
      <w:lvlJc w:val="left"/>
      <w:pPr>
        <w:ind w:left="6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77C06"/>
    <w:multiLevelType w:val="hybridMultilevel"/>
    <w:tmpl w:val="A5FE9498"/>
    <w:lvl w:ilvl="0" w:tplc="2A0A2BFA">
      <w:start w:val="1"/>
      <w:numFmt w:val="lowerLetter"/>
      <w:lvlText w:val="%1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EE5FC0">
      <w:start w:val="1"/>
      <w:numFmt w:val="lowerLetter"/>
      <w:lvlText w:val="%2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909EC8">
      <w:start w:val="1"/>
      <w:numFmt w:val="lowerRoman"/>
      <w:lvlText w:val="%3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902F10">
      <w:start w:val="1"/>
      <w:numFmt w:val="decimal"/>
      <w:lvlText w:val="%4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CCC6A">
      <w:start w:val="1"/>
      <w:numFmt w:val="lowerLetter"/>
      <w:lvlText w:val="%5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126A4C">
      <w:start w:val="1"/>
      <w:numFmt w:val="lowerRoman"/>
      <w:lvlText w:val="%6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67770">
      <w:start w:val="1"/>
      <w:numFmt w:val="decimal"/>
      <w:lvlText w:val="%7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CC218">
      <w:start w:val="1"/>
      <w:numFmt w:val="lowerLetter"/>
      <w:lvlText w:val="%8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98E81A">
      <w:start w:val="1"/>
      <w:numFmt w:val="lowerRoman"/>
      <w:lvlText w:val="%9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2B3D44"/>
    <w:multiLevelType w:val="hybridMultilevel"/>
    <w:tmpl w:val="25822F36"/>
    <w:lvl w:ilvl="0" w:tplc="A7FCDBC0">
      <w:start w:val="1"/>
      <w:numFmt w:val="lowerLetter"/>
      <w:lvlText w:val="%1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01A02">
      <w:start w:val="1"/>
      <w:numFmt w:val="lowerLetter"/>
      <w:lvlText w:val="%2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6AF60">
      <w:start w:val="1"/>
      <w:numFmt w:val="lowerRoman"/>
      <w:lvlText w:val="%3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B82B38">
      <w:start w:val="1"/>
      <w:numFmt w:val="decimal"/>
      <w:lvlText w:val="%4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D825E4">
      <w:start w:val="1"/>
      <w:numFmt w:val="lowerLetter"/>
      <w:lvlText w:val="%5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EA4D5E">
      <w:start w:val="1"/>
      <w:numFmt w:val="lowerRoman"/>
      <w:lvlText w:val="%6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7C0E8C">
      <w:start w:val="1"/>
      <w:numFmt w:val="decimal"/>
      <w:lvlText w:val="%7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B4CBF8">
      <w:start w:val="1"/>
      <w:numFmt w:val="lowerLetter"/>
      <w:lvlText w:val="%8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4C20C4">
      <w:start w:val="1"/>
      <w:numFmt w:val="lowerRoman"/>
      <w:lvlText w:val="%9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C84082"/>
    <w:multiLevelType w:val="hybridMultilevel"/>
    <w:tmpl w:val="1AF206EE"/>
    <w:lvl w:ilvl="0" w:tplc="4D5C16EE">
      <w:start w:val="1"/>
      <w:numFmt w:val="lowerLetter"/>
      <w:lvlText w:val="%1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009AFA">
      <w:start w:val="1"/>
      <w:numFmt w:val="lowerLetter"/>
      <w:lvlText w:val="%2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4F4A8">
      <w:start w:val="1"/>
      <w:numFmt w:val="lowerRoman"/>
      <w:lvlText w:val="%3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8416F0">
      <w:start w:val="1"/>
      <w:numFmt w:val="decimal"/>
      <w:lvlText w:val="%4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16224C">
      <w:start w:val="1"/>
      <w:numFmt w:val="lowerLetter"/>
      <w:lvlText w:val="%5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DACF72">
      <w:start w:val="1"/>
      <w:numFmt w:val="lowerRoman"/>
      <w:lvlText w:val="%6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A5C36">
      <w:start w:val="1"/>
      <w:numFmt w:val="decimal"/>
      <w:lvlText w:val="%7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103E52">
      <w:start w:val="1"/>
      <w:numFmt w:val="lowerLetter"/>
      <w:lvlText w:val="%8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0A566">
      <w:start w:val="1"/>
      <w:numFmt w:val="lowerRoman"/>
      <w:lvlText w:val="%9"/>
      <w:lvlJc w:val="left"/>
      <w:pPr>
        <w:ind w:left="6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106DDB"/>
    <w:multiLevelType w:val="hybridMultilevel"/>
    <w:tmpl w:val="8A1612CC"/>
    <w:lvl w:ilvl="0" w:tplc="60645A8E">
      <w:start w:val="1"/>
      <w:numFmt w:val="lowerLetter"/>
      <w:lvlText w:val="%1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52236C">
      <w:start w:val="1"/>
      <w:numFmt w:val="lowerLetter"/>
      <w:lvlText w:val="%2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C2C7E">
      <w:start w:val="1"/>
      <w:numFmt w:val="lowerRoman"/>
      <w:lvlText w:val="%3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0ADEE6">
      <w:start w:val="1"/>
      <w:numFmt w:val="decimal"/>
      <w:lvlText w:val="%4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70FD38">
      <w:start w:val="1"/>
      <w:numFmt w:val="lowerLetter"/>
      <w:lvlText w:val="%5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7889CE">
      <w:start w:val="1"/>
      <w:numFmt w:val="lowerRoman"/>
      <w:lvlText w:val="%6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F64790">
      <w:start w:val="1"/>
      <w:numFmt w:val="decimal"/>
      <w:lvlText w:val="%7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2FA1C">
      <w:start w:val="1"/>
      <w:numFmt w:val="lowerLetter"/>
      <w:lvlText w:val="%8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46FE4">
      <w:start w:val="1"/>
      <w:numFmt w:val="lowerRoman"/>
      <w:lvlText w:val="%9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865D6C"/>
    <w:multiLevelType w:val="hybridMultilevel"/>
    <w:tmpl w:val="65CE2918"/>
    <w:lvl w:ilvl="0" w:tplc="C1546476">
      <w:start w:val="1"/>
      <w:numFmt w:val="lowerLetter"/>
      <w:lvlText w:val="%1.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CC3CBC">
      <w:start w:val="1"/>
      <w:numFmt w:val="lowerLetter"/>
      <w:lvlText w:val="%2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AE9E88">
      <w:start w:val="1"/>
      <w:numFmt w:val="lowerRoman"/>
      <w:lvlText w:val="%3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D453CA">
      <w:start w:val="1"/>
      <w:numFmt w:val="decimal"/>
      <w:lvlText w:val="%4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89CA4">
      <w:start w:val="1"/>
      <w:numFmt w:val="lowerLetter"/>
      <w:lvlText w:val="%5"/>
      <w:lvlJc w:val="left"/>
      <w:pPr>
        <w:ind w:left="4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80720">
      <w:start w:val="1"/>
      <w:numFmt w:val="lowerRoman"/>
      <w:lvlText w:val="%6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54B210">
      <w:start w:val="1"/>
      <w:numFmt w:val="decimal"/>
      <w:lvlText w:val="%7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3279EA">
      <w:start w:val="1"/>
      <w:numFmt w:val="lowerLetter"/>
      <w:lvlText w:val="%8"/>
      <w:lvlJc w:val="left"/>
      <w:pPr>
        <w:ind w:left="6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CA251A">
      <w:start w:val="1"/>
      <w:numFmt w:val="lowerRoman"/>
      <w:lvlText w:val="%9"/>
      <w:lvlJc w:val="left"/>
      <w:pPr>
        <w:ind w:left="7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D2059D"/>
    <w:multiLevelType w:val="hybridMultilevel"/>
    <w:tmpl w:val="FC366320"/>
    <w:lvl w:ilvl="0" w:tplc="57C6CD20">
      <w:start w:val="1"/>
      <w:numFmt w:val="lowerLetter"/>
      <w:lvlText w:val="%1."/>
      <w:lvlJc w:val="left"/>
      <w:pPr>
        <w:ind w:left="1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1636B2">
      <w:start w:val="1"/>
      <w:numFmt w:val="lowerLetter"/>
      <w:lvlText w:val="%2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A8A57C">
      <w:start w:val="1"/>
      <w:numFmt w:val="lowerRoman"/>
      <w:lvlText w:val="%3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84D548">
      <w:start w:val="1"/>
      <w:numFmt w:val="decimal"/>
      <w:lvlText w:val="%4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086FDA">
      <w:start w:val="1"/>
      <w:numFmt w:val="lowerLetter"/>
      <w:lvlText w:val="%5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AC678A">
      <w:start w:val="1"/>
      <w:numFmt w:val="lowerRoman"/>
      <w:lvlText w:val="%6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C681F0">
      <w:start w:val="1"/>
      <w:numFmt w:val="decimal"/>
      <w:lvlText w:val="%7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F05560">
      <w:start w:val="1"/>
      <w:numFmt w:val="lowerLetter"/>
      <w:lvlText w:val="%8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A0EB4C">
      <w:start w:val="1"/>
      <w:numFmt w:val="lowerRoman"/>
      <w:lvlText w:val="%9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CC5E0F"/>
    <w:multiLevelType w:val="hybridMultilevel"/>
    <w:tmpl w:val="4B741BCE"/>
    <w:lvl w:ilvl="0" w:tplc="240093E2">
      <w:start w:val="1"/>
      <w:numFmt w:val="lowerLetter"/>
      <w:lvlText w:val="%1."/>
      <w:lvlJc w:val="left"/>
      <w:pPr>
        <w:ind w:left="1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18F884">
      <w:start w:val="1"/>
      <w:numFmt w:val="lowerLetter"/>
      <w:lvlText w:val="%2"/>
      <w:lvlJc w:val="left"/>
      <w:pPr>
        <w:ind w:left="1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ECA5B2">
      <w:start w:val="1"/>
      <w:numFmt w:val="lowerRoman"/>
      <w:lvlText w:val="%3"/>
      <w:lvlJc w:val="left"/>
      <w:pPr>
        <w:ind w:left="2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EEBF38">
      <w:start w:val="1"/>
      <w:numFmt w:val="decimal"/>
      <w:lvlText w:val="%4"/>
      <w:lvlJc w:val="left"/>
      <w:pPr>
        <w:ind w:left="3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B67C92">
      <w:start w:val="1"/>
      <w:numFmt w:val="lowerLetter"/>
      <w:lvlText w:val="%5"/>
      <w:lvlJc w:val="left"/>
      <w:pPr>
        <w:ind w:left="4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7C8952">
      <w:start w:val="1"/>
      <w:numFmt w:val="lowerRoman"/>
      <w:lvlText w:val="%6"/>
      <w:lvlJc w:val="left"/>
      <w:pPr>
        <w:ind w:left="4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E64896">
      <w:start w:val="1"/>
      <w:numFmt w:val="decimal"/>
      <w:lvlText w:val="%7"/>
      <w:lvlJc w:val="left"/>
      <w:pPr>
        <w:ind w:left="55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D4BF4E">
      <w:start w:val="1"/>
      <w:numFmt w:val="lowerLetter"/>
      <w:lvlText w:val="%8"/>
      <w:lvlJc w:val="left"/>
      <w:pPr>
        <w:ind w:left="6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CC271C">
      <w:start w:val="1"/>
      <w:numFmt w:val="lowerRoman"/>
      <w:lvlText w:val="%9"/>
      <w:lvlJc w:val="left"/>
      <w:pPr>
        <w:ind w:left="70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9E55BB"/>
    <w:multiLevelType w:val="hybridMultilevel"/>
    <w:tmpl w:val="51F8FEBE"/>
    <w:lvl w:ilvl="0" w:tplc="615EC5E4">
      <w:start w:val="1"/>
      <w:numFmt w:val="lowerLetter"/>
      <w:lvlText w:val="%1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6EED6C">
      <w:start w:val="1"/>
      <w:numFmt w:val="lowerLetter"/>
      <w:lvlText w:val="%2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62518">
      <w:start w:val="1"/>
      <w:numFmt w:val="lowerRoman"/>
      <w:lvlText w:val="%3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9AE32E">
      <w:start w:val="1"/>
      <w:numFmt w:val="decimal"/>
      <w:lvlText w:val="%4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9A8196">
      <w:start w:val="1"/>
      <w:numFmt w:val="lowerLetter"/>
      <w:lvlText w:val="%5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E88604">
      <w:start w:val="1"/>
      <w:numFmt w:val="lowerRoman"/>
      <w:lvlText w:val="%6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C75E0">
      <w:start w:val="1"/>
      <w:numFmt w:val="decimal"/>
      <w:lvlText w:val="%7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EE0DA2">
      <w:start w:val="1"/>
      <w:numFmt w:val="lowerLetter"/>
      <w:lvlText w:val="%8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3EAD62">
      <w:start w:val="1"/>
      <w:numFmt w:val="lowerRoman"/>
      <w:lvlText w:val="%9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11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D9"/>
    <w:rsid w:val="00161B53"/>
    <w:rsid w:val="001724DC"/>
    <w:rsid w:val="004D0DE8"/>
    <w:rsid w:val="006815A3"/>
    <w:rsid w:val="007079C3"/>
    <w:rsid w:val="007E4B42"/>
    <w:rsid w:val="007F50B1"/>
    <w:rsid w:val="00B5537B"/>
    <w:rsid w:val="00B907D9"/>
    <w:rsid w:val="00D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BBD3"/>
  <w15:docId w15:val="{EA6DD426-60CA-4877-BDB4-186D7846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20" w:line="271" w:lineRule="auto"/>
      <w:ind w:left="889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62"/>
      <w:ind w:left="531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62"/>
      <w:ind w:left="531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1958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usercisco</cp:lastModifiedBy>
  <cp:revision>2</cp:revision>
  <dcterms:created xsi:type="dcterms:W3CDTF">2022-11-04T10:58:00Z</dcterms:created>
  <dcterms:modified xsi:type="dcterms:W3CDTF">2022-11-04T10:58:00Z</dcterms:modified>
</cp:coreProperties>
</file>