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b w:val="1"/>
          <w:sz w:val="20"/>
          <w:szCs w:val="20"/>
        </w:rPr>
      </w:pPr>
      <w:r w:rsidDel="00000000" w:rsidR="00000000" w:rsidRPr="00000000">
        <w:rPr>
          <w:rtl w:val="0"/>
        </w:rPr>
        <w:tab/>
        <w:tab/>
        <w:tab/>
        <w:tab/>
        <w:tab/>
      </w: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03">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aim of the paper is to demonstrate the application of Li-Fi (Light Fidelity) by operating a speaker.  We narrow this paper down to find a substitute to WiFi which we use pass data to a portable  speaker instead of other conventional methods i.e. (bluetooth,WiFi). The high data transfer, throughput , data security makes Li-Fi more advantageous over WiFi.</w:t>
      </w:r>
    </w:p>
    <w:p w:rsidR="00000000" w:rsidDel="00000000" w:rsidP="00000000" w:rsidRDefault="00000000" w:rsidRPr="00000000" w14:paraId="00000005">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mobile is a daily driver for almost everyone we take this research one step further by providing a portable charger for  mobile phones using solar panel . The mobile is charged simultaneously when the speaker is switched on. We can use this concept domestically or for industrial purposes for managing devices more efficiently and with ease because we can use LED light to transmit data.</w:t>
      </w:r>
    </w:p>
    <w:p w:rsidR="00000000" w:rsidDel="00000000" w:rsidP="00000000" w:rsidRDefault="00000000" w:rsidRPr="00000000" w14:paraId="00000006">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Keywords: </w:t>
      </w:r>
      <w:r w:rsidDel="00000000" w:rsidR="00000000" w:rsidRPr="00000000">
        <w:rPr>
          <w:rFonts w:ascii="Times New Roman" w:cs="Times New Roman" w:eastAsia="Times New Roman" w:hAnsi="Times New Roman"/>
          <w:sz w:val="20"/>
          <w:szCs w:val="20"/>
          <w:rtl w:val="0"/>
        </w:rPr>
        <w:t xml:space="preserve">Li-Fi: Light Fidelity, Wi-Fi: Wireless Fidelity, Bluetooth, solar panel, portable charger.</w:t>
      </w:r>
    </w:p>
    <w:p w:rsidR="00000000" w:rsidDel="00000000" w:rsidP="00000000" w:rsidRDefault="00000000" w:rsidRPr="00000000" w14:paraId="00000008">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ab/>
        <w:tab/>
        <w:tab/>
        <w:tab/>
      </w: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0A">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Today communication technology is grown to such an extent that communicating across the corners of the globe is very easy. The telecommunication satellites and optical communication are the two major reasons for communication.  The main concern of this paper is to communicate with a speaker via LiFi using a LED light bulb which is fitted with a chip which modulates the imperceptibly for optical data transmission.The LED powered by a 9V battery is connected to a mobile through aux from which the speaker is controlled.The light from the LED bulb is captured through a solar cell array which in turn converts it into electrical signals which helps in controlling the speaker. These electrical signals is then passed to the speaker via an aux cable as well. Li-Fi provides highly reliable and secure data transfer as light cannot penetrate walls and therefore not accessible to those who are not in the room and thus the speaker can be controlled only by people in the room. When compared to Wi-Fi the data throughput and data security is relatively high for Li-Fi. We use energy sources like electricity to power or charge devices which are non-renewable resources and expensive. Thus using solar energy to charge the smart phones is also an aim of this paper. From the solar cell we connect a micro usb cable to connect it to a mobile device to charge it. To charge it we expose the solar cell to sunlight </w:t>
      </w:r>
    </w:p>
    <w:p w:rsidR="00000000" w:rsidDel="00000000" w:rsidP="00000000" w:rsidRDefault="00000000" w:rsidRPr="00000000" w14:paraId="0000000C">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charges the mobile phone. The speed of charging depends on the day time and amount of sunlight available.</w:t>
      </w:r>
    </w:p>
    <w:p w:rsidR="00000000" w:rsidDel="00000000" w:rsidP="00000000" w:rsidRDefault="00000000" w:rsidRPr="00000000" w14:paraId="0000000D">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ab/>
        <w:tab/>
        <w:tab/>
        <w:tab/>
      </w:r>
      <w:r w:rsidDel="00000000" w:rsidR="00000000" w:rsidRPr="00000000">
        <w:rPr>
          <w:rFonts w:ascii="Times New Roman" w:cs="Times New Roman" w:eastAsia="Times New Roman" w:hAnsi="Times New Roman"/>
          <w:b w:val="1"/>
          <w:sz w:val="20"/>
          <w:szCs w:val="20"/>
          <w:rtl w:val="0"/>
        </w:rPr>
        <w:t xml:space="preserve">LITERATURE SURVEY</w:t>
      </w:r>
    </w:p>
    <w:p w:rsidR="00000000" w:rsidDel="00000000" w:rsidP="00000000" w:rsidRDefault="00000000" w:rsidRPr="00000000" w14:paraId="0000000F">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Li-Fi a term introduced by </w:t>
      </w:r>
      <w:r w:rsidDel="00000000" w:rsidR="00000000" w:rsidRPr="00000000">
        <w:rPr>
          <w:rFonts w:ascii="Times New Roman" w:cs="Times New Roman" w:eastAsia="Times New Roman" w:hAnsi="Times New Roman"/>
          <w:sz w:val="20"/>
          <w:szCs w:val="20"/>
          <w:rtl w:val="0"/>
        </w:rPr>
        <w:t xml:space="preserve">Herald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Hass</w:t>
      </w:r>
      <w:r w:rsidDel="00000000" w:rsidR="00000000" w:rsidRPr="00000000">
        <w:rPr>
          <w:rFonts w:ascii="Times New Roman" w:cs="Times New Roman" w:eastAsia="Times New Roman" w:hAnsi="Times New Roman"/>
          <w:sz w:val="20"/>
          <w:szCs w:val="20"/>
          <w:rtl w:val="0"/>
        </w:rPr>
        <w:t xml:space="preserve"> is a wireless optical networking technology which uses light emitting diodes (LED's) for data transmission. Li-Fi uses light bulbs similar to those which are used in energy-conscious homes and offices therefore making it readily available . The data transmitted by these light bulbs are received by photoreceptors of other devices. In earlier times the speed of the transmission was restricted to 150Mbps.</w:t>
      </w:r>
    </w:p>
    <w:p w:rsidR="00000000" w:rsidDel="00000000" w:rsidP="00000000" w:rsidRDefault="00000000" w:rsidRPr="00000000" w14:paraId="00000011">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recent studies with stronger LED's and different technology, researchers have enabled it to 10Gbps which is faster than 802.11ad.We see a potential in Li-Fi because of its benefits stated below:</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61"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prevents Piggybacking -Piggybacking is the intent of getting access of </w:t>
      </w:r>
      <w:r w:rsidDel="00000000" w:rsidR="00000000" w:rsidRPr="00000000">
        <w:rPr>
          <w:rFonts w:ascii="Times New Roman" w:cs="Times New Roman" w:eastAsia="Times New Roman" w:hAnsi="Times New Roman"/>
          <w:sz w:val="20"/>
          <w:szCs w:val="20"/>
          <w:rtl w:val="0"/>
        </w:rPr>
        <w:t xml:space="preserve">unrestricted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WiFi</w:t>
      </w:r>
      <w:r w:rsidDel="00000000" w:rsidR="00000000" w:rsidRPr="00000000">
        <w:rPr>
          <w:rFonts w:ascii="Times New Roman" w:cs="Times New Roman" w:eastAsia="Times New Roman" w:hAnsi="Times New Roman"/>
          <w:sz w:val="20"/>
          <w:szCs w:val="20"/>
          <w:rtl w:val="0"/>
        </w:rPr>
        <w:t xml:space="preserve">. Li-Fi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prevents it</w:t>
      </w:r>
      <w:r w:rsidDel="00000000" w:rsidR="00000000" w:rsidRPr="00000000">
        <w:rPr>
          <w:rFonts w:ascii="Times New Roman" w:cs="Times New Roman" w:eastAsia="Times New Roman" w:hAnsi="Times New Roman"/>
          <w:sz w:val="20"/>
          <w:szCs w:val="20"/>
          <w:rtl w:val="0"/>
        </w:rPr>
        <w:t xml:space="preserve"> 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light cannot penetrate walls and hence restricting the access.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61"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 being transmitted is not hindered by any radio frequencies thus making it very reliable.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61"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transmission does not create interference in sensitive electronic devices thus making it better to use it in environments like hospitals and aircrafts.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61"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By including all the light-sources around the building we can enable larger area of coverage than a single WiFi router.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61"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need to have a clear line of sight to achieve the the same.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61"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A">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0" w:lineRule="auto"/>
        <w:ind w:left="144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DESIGN AND IMPLEMENTATION</w:t>
      </w:r>
    </w:p>
    <w:p w:rsidR="00000000" w:rsidDel="00000000" w:rsidP="00000000" w:rsidRDefault="00000000" w:rsidRPr="00000000" w14:paraId="0000001E">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ARCHITECTURE</w:t>
      </w:r>
    </w:p>
    <w:p w:rsidR="00000000" w:rsidDel="00000000" w:rsidP="00000000" w:rsidRDefault="00000000" w:rsidRPr="00000000" w14:paraId="00000020">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3413170" cy="1757966"/>
            <wp:effectExtent b="0" l="0" r="0" t="0"/>
            <wp:docPr descr="architecture.JPG" id="1" name="image1.jpg"/>
            <a:graphic>
              <a:graphicData uri="http://schemas.openxmlformats.org/drawingml/2006/picture">
                <pic:pic>
                  <pic:nvPicPr>
                    <pic:cNvPr descr="architecture.JPG" id="0" name="image1.jpg"/>
                    <pic:cNvPicPr preferRelativeResize="0"/>
                  </pic:nvPicPr>
                  <pic:blipFill>
                    <a:blip r:embed="rId6"/>
                    <a:srcRect b="0" l="0" r="0" t="0"/>
                    <a:stretch>
                      <a:fillRect/>
                    </a:stretch>
                  </pic:blipFill>
                  <pic:spPr>
                    <a:xfrm>
                      <a:off x="0" y="0"/>
                      <a:ext cx="3413170" cy="175796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Figure 1: Architecture of the model</w:t>
      </w:r>
    </w:p>
    <w:p w:rsidR="00000000" w:rsidDel="00000000" w:rsidP="00000000" w:rsidRDefault="00000000" w:rsidRPr="00000000" w14:paraId="00000022">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Power source</w:t>
      </w:r>
      <w:r w:rsidDel="00000000" w:rsidR="00000000" w:rsidRPr="00000000">
        <w:rPr>
          <w:rFonts w:ascii="Times New Roman" w:cs="Times New Roman" w:eastAsia="Times New Roman" w:hAnsi="Times New Roman"/>
          <w:sz w:val="20"/>
          <w:szCs w:val="20"/>
          <w:rtl w:val="0"/>
        </w:rPr>
        <w:t xml:space="preserve">: A 9v/15v dc voltage is used to power the speaker. The power supply is regulated using a 100 ohm resistor so as to control the flow of current. </w:t>
      </w:r>
    </w:p>
    <w:p w:rsidR="00000000" w:rsidDel="00000000" w:rsidP="00000000" w:rsidRDefault="00000000" w:rsidRPr="00000000" w14:paraId="00000024">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Solar panel</w:t>
      </w:r>
      <w:r w:rsidDel="00000000" w:rsidR="00000000" w:rsidRPr="00000000">
        <w:rPr>
          <w:rFonts w:ascii="Times New Roman" w:cs="Times New Roman" w:eastAsia="Times New Roman" w:hAnsi="Times New Roman"/>
          <w:sz w:val="20"/>
          <w:szCs w:val="20"/>
          <w:rtl w:val="0"/>
        </w:rPr>
        <w:t xml:space="preserve">: A solar panel is a array of cells used to convert sunlight into electricity. Prisms or glass is used to concentrate sunlight into a narrow area so as to increase intensity of sunlight. Photovoltaic cells convert light into electric current using photoelectric effect.</w:t>
      </w:r>
    </w:p>
    <w:p w:rsidR="00000000" w:rsidDel="00000000" w:rsidP="00000000" w:rsidRDefault="00000000" w:rsidRPr="00000000" w14:paraId="00000026">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Li-Fi module: </w:t>
      </w:r>
      <w:r w:rsidDel="00000000" w:rsidR="00000000" w:rsidRPr="00000000">
        <w:rPr>
          <w:rFonts w:ascii="Times New Roman" w:cs="Times New Roman" w:eastAsia="Times New Roman" w:hAnsi="Times New Roman"/>
          <w:sz w:val="20"/>
          <w:szCs w:val="20"/>
          <w:rtl w:val="0"/>
        </w:rPr>
        <w:t xml:space="preserve">This contains the amplifier circuit which amplifies the current transmitted from the solar panel so as to power the speaker.</w:t>
      </w:r>
    </w:p>
    <w:p w:rsidR="00000000" w:rsidDel="00000000" w:rsidP="00000000" w:rsidRDefault="00000000" w:rsidRPr="00000000" w14:paraId="00000028">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Speaker: </w:t>
      </w:r>
      <w:r w:rsidDel="00000000" w:rsidR="00000000" w:rsidRPr="00000000">
        <w:rPr>
          <w:rFonts w:ascii="Times New Roman" w:cs="Times New Roman" w:eastAsia="Times New Roman" w:hAnsi="Times New Roman"/>
          <w:sz w:val="20"/>
          <w:szCs w:val="20"/>
          <w:rtl w:val="0"/>
        </w:rPr>
        <w:t xml:space="preserve">This is used to output the audio signal. It is connected to solar panel which acts as receiver.</w:t>
      </w:r>
    </w:p>
    <w:p w:rsidR="00000000" w:rsidDel="00000000" w:rsidP="00000000" w:rsidRDefault="00000000" w:rsidRPr="00000000" w14:paraId="0000002A">
      <w:pPr>
        <w:spacing w:after="0" w:lineRule="auto"/>
        <w:rPr>
          <w:rFonts w:ascii="Times New Roman" w:cs="Times New Roman" w:eastAsia="Times New Roman" w:hAnsi="Times New Roman"/>
          <w:sz w:val="20"/>
          <w:szCs w:val="20"/>
        </w:rPr>
      </w:pPr>
      <w:r w:rsidDel="00000000" w:rsidR="00000000" w:rsidRPr="00000000">
        <w:rPr>
          <w:rtl w:val="0"/>
        </w:rPr>
      </w:r>
    </w:p>
    <w:sectPr>
      <w:pgSz w:h="16839" w:w="11907"/>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1" w:hanging="360.00000000000006"/>
      </w:pPr>
      <w:rPr>
        <w:rFonts w:ascii="Noto Sans Symbols" w:cs="Noto Sans Symbols" w:eastAsia="Noto Sans Symbols" w:hAnsi="Noto Sans Symbols"/>
      </w:rPr>
    </w:lvl>
    <w:lvl w:ilvl="1">
      <w:start w:val="1"/>
      <w:numFmt w:val="bullet"/>
      <w:lvlText w:val="o"/>
      <w:lvlJc w:val="left"/>
      <w:pPr>
        <w:ind w:left="1481" w:hanging="360"/>
      </w:pPr>
      <w:rPr>
        <w:rFonts w:ascii="Courier New" w:cs="Courier New" w:eastAsia="Courier New" w:hAnsi="Courier New"/>
      </w:rPr>
    </w:lvl>
    <w:lvl w:ilvl="2">
      <w:start w:val="1"/>
      <w:numFmt w:val="bullet"/>
      <w:lvlText w:val="▪"/>
      <w:lvlJc w:val="left"/>
      <w:pPr>
        <w:ind w:left="2201" w:hanging="360"/>
      </w:pPr>
      <w:rPr>
        <w:rFonts w:ascii="Noto Sans Symbols" w:cs="Noto Sans Symbols" w:eastAsia="Noto Sans Symbols" w:hAnsi="Noto Sans Symbols"/>
      </w:rPr>
    </w:lvl>
    <w:lvl w:ilvl="3">
      <w:start w:val="1"/>
      <w:numFmt w:val="bullet"/>
      <w:lvlText w:val="●"/>
      <w:lvlJc w:val="left"/>
      <w:pPr>
        <w:ind w:left="2921" w:hanging="360"/>
      </w:pPr>
      <w:rPr>
        <w:rFonts w:ascii="Noto Sans Symbols" w:cs="Noto Sans Symbols" w:eastAsia="Noto Sans Symbols" w:hAnsi="Noto Sans Symbols"/>
      </w:rPr>
    </w:lvl>
    <w:lvl w:ilvl="4">
      <w:start w:val="1"/>
      <w:numFmt w:val="bullet"/>
      <w:lvlText w:val="o"/>
      <w:lvlJc w:val="left"/>
      <w:pPr>
        <w:ind w:left="3641" w:hanging="360"/>
      </w:pPr>
      <w:rPr>
        <w:rFonts w:ascii="Courier New" w:cs="Courier New" w:eastAsia="Courier New" w:hAnsi="Courier New"/>
      </w:rPr>
    </w:lvl>
    <w:lvl w:ilvl="5">
      <w:start w:val="1"/>
      <w:numFmt w:val="bullet"/>
      <w:lvlText w:val="▪"/>
      <w:lvlJc w:val="left"/>
      <w:pPr>
        <w:ind w:left="4361" w:hanging="360"/>
      </w:pPr>
      <w:rPr>
        <w:rFonts w:ascii="Noto Sans Symbols" w:cs="Noto Sans Symbols" w:eastAsia="Noto Sans Symbols" w:hAnsi="Noto Sans Symbols"/>
      </w:rPr>
    </w:lvl>
    <w:lvl w:ilvl="6">
      <w:start w:val="1"/>
      <w:numFmt w:val="bullet"/>
      <w:lvlText w:val="●"/>
      <w:lvlJc w:val="left"/>
      <w:pPr>
        <w:ind w:left="5081" w:hanging="360"/>
      </w:pPr>
      <w:rPr>
        <w:rFonts w:ascii="Noto Sans Symbols" w:cs="Noto Sans Symbols" w:eastAsia="Noto Sans Symbols" w:hAnsi="Noto Sans Symbols"/>
      </w:rPr>
    </w:lvl>
    <w:lvl w:ilvl="7">
      <w:start w:val="1"/>
      <w:numFmt w:val="bullet"/>
      <w:lvlText w:val="o"/>
      <w:lvlJc w:val="left"/>
      <w:pPr>
        <w:ind w:left="5801" w:hanging="360"/>
      </w:pPr>
      <w:rPr>
        <w:rFonts w:ascii="Courier New" w:cs="Courier New" w:eastAsia="Courier New" w:hAnsi="Courier New"/>
      </w:rPr>
    </w:lvl>
    <w:lvl w:ilvl="8">
      <w:start w:val="1"/>
      <w:numFmt w:val="bullet"/>
      <w:lvlText w:val="▪"/>
      <w:lvlJc w:val="left"/>
      <w:pPr>
        <w:ind w:left="6521"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