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8E12" w14:textId="003C90E5" w:rsidR="000A56B0" w:rsidRDefault="000A56B0" w:rsidP="000A5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TodayDate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&gt;&gt;</w:t>
      </w:r>
    </w:p>
    <w:p w14:paraId="15AC36E9" w14:textId="6053E79E" w:rsidR="000A56B0" w:rsidRDefault="000A56B0" w:rsidP="000A5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ContactNumber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&gt;&gt;</w:t>
      </w:r>
    </w:p>
    <w:p w14:paraId="533EC8D0" w14:textId="35CC3817" w:rsidR="000A56B0" w:rsidRDefault="000A56B0" w:rsidP="000A56B0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&lt;&lt;Name&gt;&gt;</w:t>
      </w:r>
    </w:p>
    <w:p w14:paraId="7690AD55" w14:textId="596CA0F2" w:rsidR="000A56B0" w:rsidRPr="000A56B0" w:rsidRDefault="000A56B0" w:rsidP="000A56B0">
      <w:r>
        <w:rPr>
          <w:rFonts w:ascii="Cascadia Mono" w:hAnsi="Cascadia Mono" w:cs="Cascadia Mono"/>
          <w:color w:val="A31515"/>
          <w:sz w:val="19"/>
          <w:szCs w:val="19"/>
        </w:rPr>
        <w:t>&lt;&lt;Proposal_Cost_Table&gt;&gt;</w:t>
      </w:r>
    </w:p>
    <w:sectPr w:rsidR="000A56B0" w:rsidRPr="000A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B0"/>
    <w:rsid w:val="000A56B0"/>
    <w:rsid w:val="005057F8"/>
    <w:rsid w:val="00575BB9"/>
    <w:rsid w:val="00BA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46E5"/>
  <w15:chartTrackingRefBased/>
  <w15:docId w15:val="{3F47352F-2B6B-486A-86CA-5FA7B3E1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2022-11-15T17:36:00Z</dcterms:created>
  <dcterms:modified xsi:type="dcterms:W3CDTF">2022-11-15T17:39:00Z</dcterms:modified>
</cp:coreProperties>
</file>