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A707B" w14:textId="778047F7" w:rsidR="005C093B" w:rsidRDefault="00090B58" w:rsidP="00090B58">
      <w:pPr>
        <w:jc w:val="center"/>
        <w:rPr>
          <w:color w:val="FF0000"/>
          <w:sz w:val="70"/>
          <w:szCs w:val="70"/>
        </w:rPr>
      </w:pPr>
      <w:r w:rsidRPr="00090B58">
        <w:rPr>
          <w:color w:val="FF0000"/>
          <w:sz w:val="70"/>
          <w:szCs w:val="70"/>
        </w:rPr>
        <w:t>TechTrunk Ventures Pvt. Ltd</w:t>
      </w:r>
    </w:p>
    <w:p w14:paraId="0F55BD2E" w14:textId="77777777" w:rsidR="00090B58" w:rsidRPr="00090B58" w:rsidRDefault="00090B58" w:rsidP="00090B58">
      <w:pPr>
        <w:jc w:val="center"/>
        <w:rPr>
          <w:color w:val="FF0000"/>
          <w:sz w:val="70"/>
          <w:szCs w:val="70"/>
        </w:rPr>
      </w:pPr>
    </w:p>
    <w:p w14:paraId="0642D71B" w14:textId="20011572" w:rsidR="00090B58" w:rsidRPr="00090B58" w:rsidRDefault="00090B58" w:rsidP="00090B58">
      <w:pPr>
        <w:jc w:val="center"/>
        <w:rPr>
          <w:color w:val="000000" w:themeColor="text1"/>
          <w:sz w:val="48"/>
          <w:szCs w:val="48"/>
        </w:rPr>
      </w:pPr>
      <w:r w:rsidRPr="00090B58">
        <w:rPr>
          <w:color w:val="000000" w:themeColor="text1"/>
          <w:sz w:val="48"/>
          <w:szCs w:val="48"/>
        </w:rPr>
        <w:t>A</w:t>
      </w:r>
    </w:p>
    <w:p w14:paraId="64A076B3" w14:textId="6E774059" w:rsidR="00090B58" w:rsidRDefault="00090B58" w:rsidP="00090B58">
      <w:pPr>
        <w:jc w:val="center"/>
        <w:rPr>
          <w:color w:val="000000" w:themeColor="text1"/>
          <w:sz w:val="48"/>
          <w:szCs w:val="48"/>
        </w:rPr>
      </w:pPr>
      <w:r w:rsidRPr="00090B58">
        <w:rPr>
          <w:color w:val="000000" w:themeColor="text1"/>
          <w:sz w:val="48"/>
          <w:szCs w:val="48"/>
        </w:rPr>
        <w:t>Project Report</w:t>
      </w:r>
    </w:p>
    <w:p w14:paraId="6FEC8F44" w14:textId="29FD79B2" w:rsidR="00090B58" w:rsidRDefault="00090B58" w:rsidP="00090B58">
      <w:pPr>
        <w:jc w:val="center"/>
        <w:rPr>
          <w:color w:val="000000" w:themeColor="text1"/>
          <w:sz w:val="48"/>
          <w:szCs w:val="48"/>
        </w:rPr>
      </w:pPr>
      <w:r>
        <w:rPr>
          <w:color w:val="000000" w:themeColor="text1"/>
          <w:sz w:val="48"/>
          <w:szCs w:val="48"/>
        </w:rPr>
        <w:t>On</w:t>
      </w:r>
    </w:p>
    <w:p w14:paraId="1099C30D" w14:textId="44C4938C" w:rsidR="00090B58" w:rsidRPr="00090B58" w:rsidRDefault="00090B58" w:rsidP="00090B58">
      <w:pPr>
        <w:jc w:val="center"/>
        <w:rPr>
          <w:color w:val="BF8F00" w:themeColor="accent4" w:themeShade="BF"/>
          <w:sz w:val="44"/>
          <w:szCs w:val="44"/>
        </w:rPr>
      </w:pPr>
      <w:r w:rsidRPr="00090B58">
        <w:rPr>
          <w:color w:val="000000" w:themeColor="text1"/>
          <w:sz w:val="44"/>
          <w:szCs w:val="44"/>
        </w:rPr>
        <w:t>“</w:t>
      </w:r>
      <w:r w:rsidRPr="00090B58">
        <w:rPr>
          <w:color w:val="BF8F00" w:themeColor="accent4" w:themeShade="BF"/>
          <w:sz w:val="44"/>
          <w:szCs w:val="44"/>
        </w:rPr>
        <w:t>Controlling a robot by using raspberry pi and MQTT protocol from two platforms:</w:t>
      </w:r>
    </w:p>
    <w:p w14:paraId="445D2CF0" w14:textId="629CBF1D" w:rsidR="00090B58" w:rsidRPr="00090B58" w:rsidRDefault="00090B58" w:rsidP="00090B58">
      <w:pPr>
        <w:pStyle w:val="ListParagraph"/>
        <w:numPr>
          <w:ilvl w:val="0"/>
          <w:numId w:val="1"/>
        </w:numPr>
        <w:rPr>
          <w:color w:val="BF8F00" w:themeColor="accent4" w:themeShade="BF"/>
          <w:sz w:val="44"/>
          <w:szCs w:val="44"/>
        </w:rPr>
      </w:pPr>
      <w:r w:rsidRPr="00090B58">
        <w:rPr>
          <w:color w:val="BF8F00" w:themeColor="accent4" w:themeShade="BF"/>
          <w:sz w:val="44"/>
          <w:szCs w:val="44"/>
        </w:rPr>
        <w:t>From AWS platform</w:t>
      </w:r>
    </w:p>
    <w:p w14:paraId="25AC31E6" w14:textId="535EA1D2" w:rsidR="00090B58" w:rsidRDefault="00090B58" w:rsidP="00090B58">
      <w:pPr>
        <w:pStyle w:val="ListParagraph"/>
        <w:numPr>
          <w:ilvl w:val="0"/>
          <w:numId w:val="1"/>
        </w:numPr>
        <w:rPr>
          <w:color w:val="000000" w:themeColor="text1"/>
          <w:sz w:val="44"/>
          <w:szCs w:val="44"/>
        </w:rPr>
      </w:pPr>
      <w:r w:rsidRPr="00090B58">
        <w:rPr>
          <w:color w:val="BF8F00" w:themeColor="accent4" w:themeShade="BF"/>
          <w:sz w:val="44"/>
          <w:szCs w:val="44"/>
        </w:rPr>
        <w:t>From mobile using NODE-RED Starter</w:t>
      </w:r>
      <w:r w:rsidRPr="00090B58">
        <w:rPr>
          <w:color w:val="000000" w:themeColor="text1"/>
          <w:sz w:val="44"/>
          <w:szCs w:val="44"/>
        </w:rPr>
        <w:t>”</w:t>
      </w:r>
    </w:p>
    <w:p w14:paraId="7072E29B" w14:textId="7170A8AD" w:rsidR="00090B58" w:rsidRDefault="00090B58" w:rsidP="00090B58">
      <w:pPr>
        <w:pStyle w:val="ListParagraph"/>
        <w:jc w:val="center"/>
        <w:rPr>
          <w:color w:val="000000" w:themeColor="text1"/>
          <w:sz w:val="38"/>
          <w:szCs w:val="38"/>
        </w:rPr>
      </w:pPr>
    </w:p>
    <w:p w14:paraId="0A03ECBD" w14:textId="26B17CF7" w:rsidR="00090B58" w:rsidRDefault="00090B58" w:rsidP="00090B58">
      <w:pPr>
        <w:pStyle w:val="ListParagraph"/>
        <w:jc w:val="center"/>
        <w:rPr>
          <w:color w:val="000000" w:themeColor="text1"/>
          <w:sz w:val="42"/>
          <w:szCs w:val="42"/>
        </w:rPr>
      </w:pPr>
      <w:r w:rsidRPr="00090B58">
        <w:rPr>
          <w:color w:val="000000" w:themeColor="text1"/>
          <w:sz w:val="42"/>
          <w:szCs w:val="42"/>
        </w:rPr>
        <w:t>For the Course</w:t>
      </w:r>
    </w:p>
    <w:p w14:paraId="0213E05B" w14:textId="77777777" w:rsidR="00090B58" w:rsidRDefault="00090B58" w:rsidP="00090B58">
      <w:pPr>
        <w:pStyle w:val="ListParagraph"/>
        <w:jc w:val="center"/>
        <w:rPr>
          <w:color w:val="000000" w:themeColor="text1"/>
          <w:sz w:val="42"/>
          <w:szCs w:val="42"/>
        </w:rPr>
      </w:pPr>
    </w:p>
    <w:p w14:paraId="26F3BF5A" w14:textId="1837908F" w:rsidR="00090B58" w:rsidRPr="00090B58" w:rsidRDefault="00090B58" w:rsidP="00090B58">
      <w:pPr>
        <w:pStyle w:val="ListParagraph"/>
        <w:jc w:val="center"/>
        <w:rPr>
          <w:color w:val="000000" w:themeColor="text1"/>
          <w:sz w:val="50"/>
          <w:szCs w:val="50"/>
        </w:rPr>
      </w:pPr>
      <w:r w:rsidRPr="00090B58">
        <w:rPr>
          <w:color w:val="000000" w:themeColor="text1"/>
          <w:sz w:val="50"/>
          <w:szCs w:val="50"/>
        </w:rPr>
        <w:t>“</w:t>
      </w:r>
      <w:r w:rsidRPr="00090B58">
        <w:rPr>
          <w:color w:val="FF0000"/>
          <w:sz w:val="50"/>
          <w:szCs w:val="50"/>
        </w:rPr>
        <w:t>Internet Of Things (IoT)”</w:t>
      </w:r>
    </w:p>
    <w:p w14:paraId="66873231" w14:textId="77777777" w:rsidR="00090B58" w:rsidRPr="00090B58" w:rsidRDefault="00090B58" w:rsidP="00090B58">
      <w:pPr>
        <w:pStyle w:val="ListParagraph"/>
        <w:jc w:val="center"/>
        <w:rPr>
          <w:color w:val="000000" w:themeColor="text1"/>
          <w:sz w:val="42"/>
          <w:szCs w:val="42"/>
        </w:rPr>
      </w:pPr>
    </w:p>
    <w:p w14:paraId="47FBAEDA" w14:textId="70084D89" w:rsidR="00090B58" w:rsidRPr="00090B58" w:rsidRDefault="00090B58" w:rsidP="00090B58">
      <w:pPr>
        <w:rPr>
          <w:b/>
          <w:bCs/>
          <w:color w:val="2F5496" w:themeColor="accent1" w:themeShade="BF"/>
          <w:sz w:val="48"/>
          <w:szCs w:val="48"/>
          <w:u w:val="single"/>
        </w:rPr>
      </w:pPr>
      <w:r w:rsidRPr="00090B58">
        <w:rPr>
          <w:b/>
          <w:bCs/>
          <w:color w:val="2F5496" w:themeColor="accent1" w:themeShade="BF"/>
          <w:sz w:val="48"/>
          <w:szCs w:val="48"/>
          <w:u w:val="single"/>
        </w:rPr>
        <w:t>SUBMITTED BY:</w:t>
      </w:r>
    </w:p>
    <w:p w14:paraId="3F74A04F" w14:textId="22354A2B" w:rsidR="00090B58" w:rsidRDefault="00090B58" w:rsidP="00090B58">
      <w:pPr>
        <w:rPr>
          <w:color w:val="000000" w:themeColor="text1"/>
          <w:sz w:val="44"/>
          <w:szCs w:val="44"/>
        </w:rPr>
      </w:pPr>
      <w:r>
        <w:rPr>
          <w:color w:val="000000" w:themeColor="text1"/>
          <w:sz w:val="44"/>
          <w:szCs w:val="44"/>
        </w:rPr>
        <w:t>Voonna Sivani</w:t>
      </w:r>
    </w:p>
    <w:p w14:paraId="716B28BD" w14:textId="0DB5BF6E" w:rsidR="00090B58" w:rsidRDefault="00090B58" w:rsidP="00090B58">
      <w:pPr>
        <w:rPr>
          <w:color w:val="000000" w:themeColor="text1"/>
          <w:sz w:val="44"/>
          <w:szCs w:val="44"/>
        </w:rPr>
      </w:pPr>
      <w:r>
        <w:rPr>
          <w:color w:val="000000" w:themeColor="text1"/>
          <w:sz w:val="44"/>
          <w:szCs w:val="44"/>
        </w:rPr>
        <w:t>V Pawan Kumar Senapati</w:t>
      </w:r>
    </w:p>
    <w:p w14:paraId="107DA0AD" w14:textId="6747374B" w:rsidR="00090B58" w:rsidRPr="00090B58" w:rsidRDefault="00090B58" w:rsidP="00090B58">
      <w:pPr>
        <w:rPr>
          <w:b/>
          <w:bCs/>
          <w:color w:val="2F5496" w:themeColor="accent1" w:themeShade="BF"/>
          <w:sz w:val="48"/>
          <w:szCs w:val="48"/>
          <w:u w:val="single"/>
        </w:rPr>
      </w:pPr>
      <w:r w:rsidRPr="00090B58">
        <w:rPr>
          <w:b/>
          <w:bCs/>
          <w:color w:val="2F5496" w:themeColor="accent1" w:themeShade="BF"/>
          <w:sz w:val="48"/>
          <w:szCs w:val="48"/>
          <w:u w:val="single"/>
        </w:rPr>
        <w:t>GUIDED BY:</w:t>
      </w:r>
    </w:p>
    <w:p w14:paraId="1C9341E9" w14:textId="77777777" w:rsidR="00090B58" w:rsidRDefault="00090B58" w:rsidP="00090B58">
      <w:pPr>
        <w:rPr>
          <w:color w:val="000000" w:themeColor="text1"/>
          <w:sz w:val="44"/>
          <w:szCs w:val="44"/>
        </w:rPr>
      </w:pPr>
      <w:r>
        <w:rPr>
          <w:color w:val="000000" w:themeColor="text1"/>
          <w:sz w:val="44"/>
          <w:szCs w:val="44"/>
        </w:rPr>
        <w:t>Mr. Aashish Pandey</w:t>
      </w:r>
    </w:p>
    <w:p w14:paraId="75597134" w14:textId="77777777" w:rsidR="00090B58" w:rsidRDefault="00090B58" w:rsidP="00090B58">
      <w:pPr>
        <w:jc w:val="center"/>
        <w:rPr>
          <w:color w:val="000000" w:themeColor="text1"/>
          <w:sz w:val="44"/>
          <w:szCs w:val="44"/>
        </w:rPr>
      </w:pPr>
      <w:r w:rsidRPr="00090B58">
        <w:rPr>
          <w:b/>
          <w:bCs/>
          <w:i/>
          <w:iCs/>
          <w:color w:val="C45911" w:themeColor="accent2" w:themeShade="BF"/>
          <w:sz w:val="48"/>
          <w:szCs w:val="48"/>
          <w:u w:val="single"/>
        </w:rPr>
        <w:lastRenderedPageBreak/>
        <w:t>ABSTRACT</w:t>
      </w:r>
    </w:p>
    <w:p w14:paraId="53F75AAE" w14:textId="7F8CC350" w:rsidR="00090B58" w:rsidRDefault="00090B58" w:rsidP="00090B58">
      <w:pPr>
        <w:jc w:val="both"/>
        <w:rPr>
          <w:rFonts w:ascii="Trebuchet MS" w:hAnsi="Trebuchet MS"/>
          <w:color w:val="000000" w:themeColor="text1"/>
          <w:sz w:val="36"/>
          <w:szCs w:val="36"/>
          <w:shd w:val="clear" w:color="auto" w:fill="FFFFFF"/>
        </w:rPr>
      </w:pPr>
      <w:r w:rsidRPr="00090B58">
        <w:rPr>
          <w:rFonts w:ascii="Trebuchet MS" w:hAnsi="Trebuchet MS"/>
          <w:color w:val="000000" w:themeColor="text1"/>
          <w:sz w:val="36"/>
          <w:szCs w:val="36"/>
          <w:shd w:val="clear" w:color="auto" w:fill="FFFFFF"/>
        </w:rPr>
        <w:t>Internet of Things (IoT) is an innovation that interfaces all things and the Internet in shrewd spaces. By executions of knowledge with detecting gadgets, IoT has been broadly connected to various fields, for example, savvy homes, the application fields in keen homes consolidate brilliance into home territories for comfort, wellbeing, security, medicinal services, and vitality protection.</w:t>
      </w:r>
    </w:p>
    <w:p w14:paraId="562DBF5C" w14:textId="7F38D5A6" w:rsidR="00090B58" w:rsidRDefault="00090B58" w:rsidP="00090B58">
      <w:pPr>
        <w:jc w:val="both"/>
        <w:rPr>
          <w:rFonts w:ascii="Trebuchet MS" w:hAnsi="Trebuchet MS"/>
          <w:color w:val="000000" w:themeColor="text1"/>
          <w:sz w:val="36"/>
          <w:szCs w:val="36"/>
          <w:shd w:val="clear" w:color="auto" w:fill="FFFFFF"/>
        </w:rPr>
      </w:pPr>
      <w:r>
        <w:rPr>
          <w:rFonts w:ascii="Trebuchet MS" w:hAnsi="Trebuchet MS"/>
          <w:color w:val="000000" w:themeColor="text1"/>
          <w:sz w:val="36"/>
          <w:szCs w:val="36"/>
          <w:shd w:val="clear" w:color="auto" w:fill="FFFFFF"/>
        </w:rPr>
        <w:t xml:space="preserve">Here we will be able to control a robot with any mobile device or other device from any corner of the world where there is an access to internet. </w:t>
      </w:r>
    </w:p>
    <w:p w14:paraId="426946D4" w14:textId="124EFBCD" w:rsidR="00090B58" w:rsidRDefault="00090B58" w:rsidP="00090B58">
      <w:pPr>
        <w:jc w:val="both"/>
        <w:rPr>
          <w:rFonts w:ascii="Trebuchet MS" w:hAnsi="Trebuchet MS"/>
          <w:color w:val="000000" w:themeColor="text1"/>
          <w:sz w:val="36"/>
          <w:szCs w:val="36"/>
          <w:shd w:val="clear" w:color="auto" w:fill="FFFFFF"/>
        </w:rPr>
      </w:pPr>
      <w:r>
        <w:rPr>
          <w:rFonts w:ascii="Trebuchet MS" w:hAnsi="Trebuchet MS"/>
          <w:color w:val="000000" w:themeColor="text1"/>
          <w:sz w:val="36"/>
          <w:szCs w:val="36"/>
          <w:shd w:val="clear" w:color="auto" w:fill="FFFFFF"/>
        </w:rPr>
        <w:t>The user will publish the command to the robot either from AWS platform or from mobile device. According to the corresponding condition the following GPIO pin(s) will be either set to HIGH or LOW which leads to the movement of the robot is the particular direction.</w:t>
      </w:r>
    </w:p>
    <w:p w14:paraId="0EAB8A24" w14:textId="5ACC6182" w:rsidR="00090B58" w:rsidRDefault="00090B58" w:rsidP="00090B58">
      <w:pPr>
        <w:jc w:val="both"/>
        <w:rPr>
          <w:rFonts w:ascii="Trebuchet MS" w:hAnsi="Trebuchet MS"/>
          <w:color w:val="000000" w:themeColor="text1"/>
          <w:sz w:val="36"/>
          <w:szCs w:val="36"/>
          <w:shd w:val="clear" w:color="auto" w:fill="FFFFFF"/>
        </w:rPr>
      </w:pPr>
      <w:r>
        <w:rPr>
          <w:rFonts w:ascii="Trebuchet MS" w:hAnsi="Trebuchet MS"/>
          <w:color w:val="000000" w:themeColor="text1"/>
          <w:sz w:val="36"/>
          <w:szCs w:val="36"/>
          <w:shd w:val="clear" w:color="auto" w:fill="FFFFFF"/>
        </w:rPr>
        <w:t>The same method can be used to control any electrical appliances from any part of the world if the corresponding device is connected to internet.</w:t>
      </w:r>
    </w:p>
    <w:p w14:paraId="6DC594C3" w14:textId="4FE8E331" w:rsidR="00090B58" w:rsidRDefault="00090B58" w:rsidP="00090B58">
      <w:pPr>
        <w:jc w:val="both"/>
        <w:rPr>
          <w:rFonts w:ascii="Trebuchet MS" w:hAnsi="Trebuchet MS"/>
          <w:color w:val="000000" w:themeColor="text1"/>
          <w:sz w:val="36"/>
          <w:szCs w:val="36"/>
          <w:shd w:val="clear" w:color="auto" w:fill="FFFFFF"/>
        </w:rPr>
      </w:pPr>
    </w:p>
    <w:p w14:paraId="3460AD70" w14:textId="7BEA64F8" w:rsidR="00090B58" w:rsidRDefault="00090B58" w:rsidP="00090B58">
      <w:pPr>
        <w:jc w:val="both"/>
        <w:rPr>
          <w:rFonts w:ascii="Trebuchet MS" w:hAnsi="Trebuchet MS"/>
          <w:color w:val="000000" w:themeColor="text1"/>
          <w:sz w:val="36"/>
          <w:szCs w:val="36"/>
          <w:shd w:val="clear" w:color="auto" w:fill="FFFFFF"/>
        </w:rPr>
      </w:pPr>
    </w:p>
    <w:p w14:paraId="6A3082A4" w14:textId="6210B3DA" w:rsidR="00090B58" w:rsidRDefault="00090B58" w:rsidP="00090B58">
      <w:pPr>
        <w:jc w:val="both"/>
        <w:rPr>
          <w:rFonts w:ascii="Trebuchet MS" w:hAnsi="Trebuchet MS"/>
          <w:color w:val="000000" w:themeColor="text1"/>
          <w:sz w:val="36"/>
          <w:szCs w:val="36"/>
          <w:shd w:val="clear" w:color="auto" w:fill="FFFFFF"/>
        </w:rPr>
      </w:pPr>
    </w:p>
    <w:p w14:paraId="35D0B013" w14:textId="21FFA8BD" w:rsidR="00090B58" w:rsidRDefault="00090B58" w:rsidP="00090B58">
      <w:pPr>
        <w:jc w:val="both"/>
        <w:rPr>
          <w:rFonts w:ascii="Trebuchet MS" w:hAnsi="Trebuchet MS"/>
          <w:color w:val="000000" w:themeColor="text1"/>
          <w:sz w:val="36"/>
          <w:szCs w:val="36"/>
          <w:shd w:val="clear" w:color="auto" w:fill="FFFFFF"/>
        </w:rPr>
      </w:pPr>
    </w:p>
    <w:p w14:paraId="67F91A59" w14:textId="5A74B14E" w:rsidR="00090B58" w:rsidRDefault="00090B58" w:rsidP="00090B58">
      <w:pPr>
        <w:jc w:val="both"/>
        <w:rPr>
          <w:rFonts w:ascii="Trebuchet MS" w:hAnsi="Trebuchet MS"/>
          <w:color w:val="000000" w:themeColor="text1"/>
          <w:sz w:val="36"/>
          <w:szCs w:val="36"/>
          <w:shd w:val="clear" w:color="auto" w:fill="FFFFFF"/>
        </w:rPr>
      </w:pPr>
    </w:p>
    <w:p w14:paraId="490732D7" w14:textId="34363DBE" w:rsidR="00090B58" w:rsidRDefault="00090B58" w:rsidP="00090B58">
      <w:pPr>
        <w:jc w:val="both"/>
        <w:rPr>
          <w:rFonts w:ascii="Trebuchet MS" w:hAnsi="Trebuchet MS"/>
          <w:color w:val="000000" w:themeColor="text1"/>
          <w:sz w:val="36"/>
          <w:szCs w:val="36"/>
          <w:shd w:val="clear" w:color="auto" w:fill="FFFFFF"/>
        </w:rPr>
      </w:pPr>
    </w:p>
    <w:p w14:paraId="1FEB817C" w14:textId="79F23F63" w:rsidR="00090B58" w:rsidRDefault="00090B58" w:rsidP="00090B58">
      <w:pPr>
        <w:jc w:val="center"/>
        <w:rPr>
          <w:b/>
          <w:bCs/>
          <w:i/>
          <w:iCs/>
          <w:color w:val="C45911" w:themeColor="accent2" w:themeShade="BF"/>
          <w:sz w:val="48"/>
          <w:szCs w:val="48"/>
          <w:u w:val="single"/>
        </w:rPr>
      </w:pPr>
      <w:r w:rsidRPr="00090B58">
        <w:rPr>
          <w:b/>
          <w:bCs/>
          <w:i/>
          <w:iCs/>
          <w:color w:val="C45911" w:themeColor="accent2" w:themeShade="BF"/>
          <w:sz w:val="48"/>
          <w:szCs w:val="48"/>
          <w:u w:val="single"/>
        </w:rPr>
        <w:lastRenderedPageBreak/>
        <w:t>INTRODUCTION</w:t>
      </w:r>
    </w:p>
    <w:p w14:paraId="5D76C561" w14:textId="0E893A80" w:rsidR="00AB2EB1" w:rsidRDefault="00AB2EB1" w:rsidP="003F7E0D">
      <w:pPr>
        <w:jc w:val="both"/>
        <w:rPr>
          <w:rFonts w:ascii="Arial" w:hAnsi="Arial" w:cs="Arial"/>
          <w:sz w:val="30"/>
          <w:szCs w:val="30"/>
          <w:shd w:val="clear" w:color="auto" w:fill="FFFFFF"/>
        </w:rPr>
      </w:pPr>
      <w:r w:rsidRPr="003F7E0D">
        <w:rPr>
          <w:rFonts w:ascii="Arial" w:hAnsi="Arial" w:cs="Arial"/>
          <w:b/>
          <w:bCs/>
          <w:sz w:val="30"/>
          <w:szCs w:val="30"/>
          <w:bdr w:val="none" w:sz="0" w:space="0" w:color="auto" w:frame="1"/>
          <w:shd w:val="clear" w:color="auto" w:fill="FFFFFF"/>
        </w:rPr>
        <w:t>Internet of Things (IoT)</w:t>
      </w:r>
      <w:r w:rsidRPr="003F7E0D">
        <w:rPr>
          <w:rFonts w:ascii="Arial" w:hAnsi="Arial" w:cs="Arial"/>
          <w:sz w:val="30"/>
          <w:szCs w:val="30"/>
          <w:shd w:val="clear" w:color="auto" w:fill="FFFFFF"/>
        </w:rPr>
        <w:t> is the networking of physical objects that contain electronics embedded within their architecture in order to communicate and sense interactions amongst each other or with respect to the external environment. In the upcoming years, IoT-based technology will offer advanced levels of services and practically change the way people lead their daily lives. Advancements in medicine, power, gene therapies, agriculture, smart cities, and smart homes are just a very few of the categorical examples where IoT is strongly established.</w:t>
      </w:r>
    </w:p>
    <w:p w14:paraId="4195F22D" w14:textId="7F5D3219" w:rsidR="003F7E0D" w:rsidRDefault="003F7E0D" w:rsidP="003F7E0D">
      <w:pPr>
        <w:jc w:val="both"/>
        <w:rPr>
          <w:color w:val="000000" w:themeColor="text1"/>
          <w:sz w:val="32"/>
          <w:szCs w:val="32"/>
          <w:shd w:val="clear" w:color="auto" w:fill="FFFFFF"/>
        </w:rPr>
      </w:pPr>
      <w:r w:rsidRPr="003F7E0D">
        <w:rPr>
          <w:color w:val="000000" w:themeColor="text1"/>
          <w:sz w:val="32"/>
          <w:szCs w:val="32"/>
          <w:shd w:val="clear" w:color="auto" w:fill="FFFFFF"/>
        </w:rPr>
        <w:t>Basically, </w:t>
      </w:r>
      <w:r w:rsidRPr="003F7E0D">
        <w:rPr>
          <w:rStyle w:val="Strong"/>
          <w:color w:val="000000" w:themeColor="text1"/>
          <w:sz w:val="32"/>
          <w:szCs w:val="32"/>
          <w:shd w:val="clear" w:color="auto" w:fill="FFFFFF"/>
        </w:rPr>
        <w:t>IoT is a network in which all physical objects are connected to the internet</w:t>
      </w:r>
      <w:r w:rsidRPr="003F7E0D">
        <w:rPr>
          <w:color w:val="000000" w:themeColor="text1"/>
          <w:sz w:val="32"/>
          <w:szCs w:val="32"/>
          <w:shd w:val="clear" w:color="auto" w:fill="FFFFFF"/>
        </w:rPr>
        <w: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p>
    <w:p w14:paraId="47FBAB82" w14:textId="77777777" w:rsidR="003F7E0D" w:rsidRPr="003F7E0D" w:rsidRDefault="003F7E0D" w:rsidP="003F7E0D">
      <w:pPr>
        <w:shd w:val="clear" w:color="auto" w:fill="FFFFFF"/>
        <w:spacing w:after="0" w:line="240" w:lineRule="auto"/>
        <w:textAlignment w:val="baseline"/>
        <w:rPr>
          <w:rFonts w:ascii="Arial" w:eastAsia="Times New Roman" w:hAnsi="Arial" w:cs="Arial"/>
          <w:sz w:val="32"/>
          <w:szCs w:val="32"/>
          <w:lang w:eastAsia="en-IN"/>
        </w:rPr>
      </w:pPr>
      <w:r w:rsidRPr="003F7E0D">
        <w:rPr>
          <w:rFonts w:ascii="Arial" w:eastAsia="Times New Roman" w:hAnsi="Arial" w:cs="Arial"/>
          <w:b/>
          <w:bCs/>
          <w:sz w:val="32"/>
          <w:szCs w:val="32"/>
          <w:bdr w:val="none" w:sz="0" w:space="0" w:color="auto" w:frame="1"/>
          <w:lang w:eastAsia="en-IN"/>
        </w:rPr>
        <w:t>Modern Applications:</w:t>
      </w:r>
    </w:p>
    <w:p w14:paraId="1CEF6D79"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Smart Grids</w:t>
      </w:r>
    </w:p>
    <w:p w14:paraId="28478D3B"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Smart cities</w:t>
      </w:r>
    </w:p>
    <w:p w14:paraId="5C01D4D7"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Smart homes</w:t>
      </w:r>
    </w:p>
    <w:p w14:paraId="4D4F3617"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Healthcare</w:t>
      </w:r>
    </w:p>
    <w:p w14:paraId="72DADF1A"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Earthquake detection</w:t>
      </w:r>
    </w:p>
    <w:p w14:paraId="51ADE4FA"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Radiation detection/hazardous gas detection</w:t>
      </w:r>
    </w:p>
    <w:p w14:paraId="17362077" w14:textId="77777777"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Smartphone detection</w:t>
      </w:r>
    </w:p>
    <w:p w14:paraId="12884050" w14:textId="1017F0B1"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Water flow monitoring</w:t>
      </w:r>
    </w:p>
    <w:p w14:paraId="01796F8D" w14:textId="4C9D4931" w:rsidR="003F7E0D" w:rsidRPr="003F7E0D" w:rsidRDefault="003F7E0D" w:rsidP="003F7E0D">
      <w:pPr>
        <w:numPr>
          <w:ilvl w:val="0"/>
          <w:numId w:val="6"/>
        </w:numPr>
        <w:shd w:val="clear" w:color="auto" w:fill="FFFFFF"/>
        <w:spacing w:after="0" w:line="240" w:lineRule="auto"/>
        <w:ind w:left="540"/>
        <w:textAlignment w:val="baseline"/>
        <w:rPr>
          <w:rFonts w:ascii="Arial" w:eastAsia="Times New Roman" w:hAnsi="Arial" w:cs="Arial"/>
          <w:sz w:val="32"/>
          <w:szCs w:val="32"/>
          <w:lang w:eastAsia="en-IN"/>
        </w:rPr>
      </w:pPr>
      <w:r w:rsidRPr="003F7E0D">
        <w:rPr>
          <w:rFonts w:ascii="Arial" w:eastAsia="Times New Roman" w:hAnsi="Arial" w:cs="Arial"/>
          <w:sz w:val="32"/>
          <w:szCs w:val="32"/>
          <w:lang w:eastAsia="en-IN"/>
        </w:rPr>
        <w:t>Automated Vehicles</w:t>
      </w:r>
    </w:p>
    <w:p w14:paraId="3557E5C2" w14:textId="77777777" w:rsidR="003F7E0D" w:rsidRPr="003F7E0D" w:rsidRDefault="003F7E0D" w:rsidP="003F7E0D">
      <w:pPr>
        <w:jc w:val="both"/>
        <w:rPr>
          <w:color w:val="000000" w:themeColor="text1"/>
          <w:sz w:val="66"/>
          <w:szCs w:val="66"/>
        </w:rPr>
      </w:pPr>
      <w:bookmarkStart w:id="0" w:name="_GoBack"/>
      <w:bookmarkEnd w:id="0"/>
    </w:p>
    <w:p w14:paraId="50EEDD2B" w14:textId="76A7A039" w:rsidR="00090B58" w:rsidRDefault="00090B58" w:rsidP="00090B58">
      <w:pPr>
        <w:jc w:val="center"/>
        <w:rPr>
          <w:b/>
          <w:bCs/>
          <w:i/>
          <w:iCs/>
          <w:color w:val="C45911" w:themeColor="accent2" w:themeShade="BF"/>
          <w:sz w:val="48"/>
          <w:szCs w:val="48"/>
          <w:u w:val="single"/>
        </w:rPr>
      </w:pPr>
    </w:p>
    <w:p w14:paraId="17BA903D" w14:textId="6B3C2C6E" w:rsidR="00090B58" w:rsidRDefault="00090B58" w:rsidP="00090B58">
      <w:pPr>
        <w:jc w:val="center"/>
        <w:rPr>
          <w:b/>
          <w:bCs/>
          <w:i/>
          <w:iCs/>
          <w:color w:val="C45911" w:themeColor="accent2" w:themeShade="BF"/>
          <w:sz w:val="48"/>
          <w:szCs w:val="48"/>
          <w:u w:val="single"/>
        </w:rPr>
      </w:pPr>
    </w:p>
    <w:p w14:paraId="7E81619B" w14:textId="448A7C02" w:rsidR="00090B58" w:rsidRDefault="00090B58" w:rsidP="00090B58">
      <w:pPr>
        <w:jc w:val="center"/>
        <w:rPr>
          <w:b/>
          <w:bCs/>
          <w:i/>
          <w:iCs/>
          <w:color w:val="C45911" w:themeColor="accent2" w:themeShade="BF"/>
          <w:sz w:val="48"/>
          <w:szCs w:val="48"/>
          <w:u w:val="single"/>
        </w:rPr>
      </w:pPr>
    </w:p>
    <w:p w14:paraId="0FC42695" w14:textId="7308CB09" w:rsidR="00090B58" w:rsidRDefault="00090B58" w:rsidP="00090B58">
      <w:pPr>
        <w:jc w:val="center"/>
        <w:rPr>
          <w:b/>
          <w:bCs/>
          <w:i/>
          <w:iCs/>
          <w:color w:val="C45911" w:themeColor="accent2" w:themeShade="BF"/>
          <w:sz w:val="48"/>
          <w:szCs w:val="48"/>
          <w:u w:val="single"/>
        </w:rPr>
      </w:pPr>
    </w:p>
    <w:p w14:paraId="33621F37" w14:textId="56546010" w:rsidR="00090B58" w:rsidRDefault="00090B58" w:rsidP="00090B58">
      <w:pPr>
        <w:jc w:val="center"/>
        <w:rPr>
          <w:b/>
          <w:bCs/>
          <w:i/>
          <w:iCs/>
          <w:color w:val="C45911" w:themeColor="accent2" w:themeShade="BF"/>
          <w:sz w:val="48"/>
          <w:szCs w:val="48"/>
          <w:u w:val="single"/>
        </w:rPr>
      </w:pPr>
    </w:p>
    <w:p w14:paraId="7DF632E8" w14:textId="690BDA1A" w:rsidR="00090B58" w:rsidRDefault="00090B58" w:rsidP="00090B58">
      <w:pPr>
        <w:jc w:val="center"/>
        <w:rPr>
          <w:b/>
          <w:bCs/>
          <w:i/>
          <w:iCs/>
          <w:color w:val="C45911" w:themeColor="accent2" w:themeShade="BF"/>
          <w:sz w:val="48"/>
          <w:szCs w:val="48"/>
          <w:u w:val="single"/>
        </w:rPr>
      </w:pPr>
    </w:p>
    <w:p w14:paraId="06BAFFF9" w14:textId="4EFAB5D8" w:rsidR="00090B58" w:rsidRDefault="00090B58" w:rsidP="00090B58">
      <w:pPr>
        <w:jc w:val="center"/>
        <w:rPr>
          <w:b/>
          <w:bCs/>
          <w:i/>
          <w:iCs/>
          <w:color w:val="C45911" w:themeColor="accent2" w:themeShade="BF"/>
          <w:sz w:val="48"/>
          <w:szCs w:val="48"/>
          <w:u w:val="single"/>
        </w:rPr>
      </w:pPr>
    </w:p>
    <w:p w14:paraId="031EF6C4" w14:textId="55ED61C4" w:rsidR="00090B58" w:rsidRDefault="00090B58" w:rsidP="00090B58">
      <w:pPr>
        <w:jc w:val="center"/>
        <w:rPr>
          <w:b/>
          <w:bCs/>
          <w:i/>
          <w:iCs/>
          <w:color w:val="C45911" w:themeColor="accent2" w:themeShade="BF"/>
          <w:sz w:val="48"/>
          <w:szCs w:val="48"/>
          <w:u w:val="single"/>
        </w:rPr>
      </w:pPr>
    </w:p>
    <w:p w14:paraId="0ECC8EA0" w14:textId="58884240" w:rsidR="00090B58" w:rsidRDefault="00090B58" w:rsidP="00090B58">
      <w:pPr>
        <w:jc w:val="center"/>
        <w:rPr>
          <w:b/>
          <w:bCs/>
          <w:i/>
          <w:iCs/>
          <w:color w:val="C45911" w:themeColor="accent2" w:themeShade="BF"/>
          <w:sz w:val="48"/>
          <w:szCs w:val="48"/>
          <w:u w:val="single"/>
        </w:rPr>
      </w:pPr>
    </w:p>
    <w:p w14:paraId="7E627EF1" w14:textId="23ACE0C2" w:rsidR="00090B58" w:rsidRDefault="00090B58" w:rsidP="00090B58">
      <w:pPr>
        <w:jc w:val="center"/>
        <w:rPr>
          <w:b/>
          <w:bCs/>
          <w:i/>
          <w:iCs/>
          <w:color w:val="C45911" w:themeColor="accent2" w:themeShade="BF"/>
          <w:sz w:val="48"/>
          <w:szCs w:val="48"/>
          <w:u w:val="single"/>
        </w:rPr>
      </w:pPr>
    </w:p>
    <w:p w14:paraId="3A373A09" w14:textId="73BA30A6" w:rsidR="00090B58" w:rsidRDefault="00090B58" w:rsidP="00090B58">
      <w:pPr>
        <w:jc w:val="center"/>
        <w:rPr>
          <w:b/>
          <w:bCs/>
          <w:i/>
          <w:iCs/>
          <w:color w:val="C45911" w:themeColor="accent2" w:themeShade="BF"/>
          <w:sz w:val="48"/>
          <w:szCs w:val="48"/>
          <w:u w:val="single"/>
        </w:rPr>
      </w:pPr>
    </w:p>
    <w:p w14:paraId="48E95826" w14:textId="3AE78FC8" w:rsidR="00090B58" w:rsidRDefault="00090B58" w:rsidP="00090B58">
      <w:pPr>
        <w:jc w:val="center"/>
        <w:rPr>
          <w:b/>
          <w:bCs/>
          <w:i/>
          <w:iCs/>
          <w:color w:val="C45911" w:themeColor="accent2" w:themeShade="BF"/>
          <w:sz w:val="48"/>
          <w:szCs w:val="48"/>
          <w:u w:val="single"/>
        </w:rPr>
      </w:pPr>
    </w:p>
    <w:p w14:paraId="6083CDA9" w14:textId="3B75BCB6" w:rsidR="00090B58" w:rsidRDefault="00090B58" w:rsidP="00090B58">
      <w:pPr>
        <w:jc w:val="center"/>
        <w:rPr>
          <w:b/>
          <w:bCs/>
          <w:i/>
          <w:iCs/>
          <w:color w:val="C45911" w:themeColor="accent2" w:themeShade="BF"/>
          <w:sz w:val="48"/>
          <w:szCs w:val="48"/>
          <w:u w:val="single"/>
        </w:rPr>
      </w:pPr>
    </w:p>
    <w:p w14:paraId="2ED576AC" w14:textId="4E36752E" w:rsidR="00090B58" w:rsidRDefault="00090B58" w:rsidP="00090B58">
      <w:pPr>
        <w:jc w:val="center"/>
        <w:rPr>
          <w:b/>
          <w:bCs/>
          <w:i/>
          <w:iCs/>
          <w:color w:val="C45911" w:themeColor="accent2" w:themeShade="BF"/>
          <w:sz w:val="48"/>
          <w:szCs w:val="48"/>
          <w:u w:val="single"/>
        </w:rPr>
      </w:pPr>
    </w:p>
    <w:p w14:paraId="1A3A579B" w14:textId="4B3F8C61" w:rsidR="00090B58" w:rsidRDefault="00090B58" w:rsidP="00090B58">
      <w:pPr>
        <w:jc w:val="center"/>
        <w:rPr>
          <w:b/>
          <w:bCs/>
          <w:i/>
          <w:iCs/>
          <w:color w:val="C45911" w:themeColor="accent2" w:themeShade="BF"/>
          <w:sz w:val="48"/>
          <w:szCs w:val="48"/>
          <w:u w:val="single"/>
        </w:rPr>
      </w:pPr>
    </w:p>
    <w:p w14:paraId="1B66775D" w14:textId="44FDECA6" w:rsidR="00090B58" w:rsidRDefault="00090B58" w:rsidP="00090B58">
      <w:pPr>
        <w:jc w:val="center"/>
        <w:rPr>
          <w:b/>
          <w:bCs/>
          <w:i/>
          <w:iCs/>
          <w:color w:val="C45911" w:themeColor="accent2" w:themeShade="BF"/>
          <w:sz w:val="48"/>
          <w:szCs w:val="48"/>
          <w:u w:val="single"/>
        </w:rPr>
      </w:pPr>
    </w:p>
    <w:p w14:paraId="5C6C692E" w14:textId="05D2BC88" w:rsidR="00090B58" w:rsidRDefault="00090B58" w:rsidP="00090B58">
      <w:pPr>
        <w:jc w:val="center"/>
        <w:rPr>
          <w:color w:val="000000" w:themeColor="text1"/>
          <w:sz w:val="48"/>
          <w:szCs w:val="48"/>
        </w:rPr>
      </w:pPr>
      <w:r>
        <w:rPr>
          <w:b/>
          <w:bCs/>
          <w:i/>
          <w:iCs/>
          <w:color w:val="C45911" w:themeColor="accent2" w:themeShade="BF"/>
          <w:sz w:val="48"/>
          <w:szCs w:val="48"/>
          <w:u w:val="single"/>
        </w:rPr>
        <w:t>COMPONENTS REQUIRED</w:t>
      </w:r>
    </w:p>
    <w:p w14:paraId="00974E61" w14:textId="185215E9" w:rsidR="00090B58" w:rsidRDefault="00090B58" w:rsidP="00090B58">
      <w:pPr>
        <w:pStyle w:val="ListParagraph"/>
        <w:numPr>
          <w:ilvl w:val="0"/>
          <w:numId w:val="2"/>
        </w:numPr>
        <w:rPr>
          <w:color w:val="000000" w:themeColor="text1"/>
          <w:sz w:val="48"/>
          <w:szCs w:val="48"/>
        </w:rPr>
      </w:pPr>
      <w:r>
        <w:rPr>
          <w:color w:val="000000" w:themeColor="text1"/>
          <w:sz w:val="48"/>
          <w:szCs w:val="48"/>
        </w:rPr>
        <w:t xml:space="preserve">Raspberry pi 3 </w:t>
      </w:r>
    </w:p>
    <w:p w14:paraId="201F4D6F" w14:textId="24851712" w:rsidR="00090B58" w:rsidRDefault="00090B58" w:rsidP="00090B58">
      <w:pPr>
        <w:pStyle w:val="ListParagraph"/>
        <w:numPr>
          <w:ilvl w:val="0"/>
          <w:numId w:val="2"/>
        </w:numPr>
        <w:rPr>
          <w:color w:val="000000" w:themeColor="text1"/>
          <w:sz w:val="48"/>
          <w:szCs w:val="48"/>
        </w:rPr>
      </w:pPr>
      <w:r>
        <w:rPr>
          <w:color w:val="000000" w:themeColor="text1"/>
          <w:sz w:val="48"/>
          <w:szCs w:val="48"/>
        </w:rPr>
        <w:t>L239D motor driver</w:t>
      </w:r>
    </w:p>
    <w:p w14:paraId="20D2CAE8" w14:textId="4555846A" w:rsidR="00090B58" w:rsidRDefault="00090B58" w:rsidP="00090B58">
      <w:pPr>
        <w:pStyle w:val="ListParagraph"/>
        <w:numPr>
          <w:ilvl w:val="0"/>
          <w:numId w:val="2"/>
        </w:numPr>
        <w:rPr>
          <w:color w:val="000000" w:themeColor="text1"/>
          <w:sz w:val="48"/>
          <w:szCs w:val="48"/>
        </w:rPr>
      </w:pPr>
      <w:r>
        <w:rPr>
          <w:color w:val="000000" w:themeColor="text1"/>
          <w:sz w:val="48"/>
          <w:szCs w:val="48"/>
        </w:rPr>
        <w:t>Toy motors</w:t>
      </w:r>
    </w:p>
    <w:p w14:paraId="7CC5A508" w14:textId="27381E3B" w:rsidR="00090B58" w:rsidRDefault="00090B58" w:rsidP="00090B58">
      <w:pPr>
        <w:pStyle w:val="ListParagraph"/>
        <w:numPr>
          <w:ilvl w:val="0"/>
          <w:numId w:val="2"/>
        </w:numPr>
        <w:rPr>
          <w:color w:val="000000" w:themeColor="text1"/>
          <w:sz w:val="48"/>
          <w:szCs w:val="48"/>
        </w:rPr>
      </w:pPr>
      <w:r>
        <w:rPr>
          <w:color w:val="000000" w:themeColor="text1"/>
          <w:sz w:val="48"/>
          <w:szCs w:val="48"/>
        </w:rPr>
        <w:lastRenderedPageBreak/>
        <w:t>Wheels and castor wheel</w:t>
      </w:r>
    </w:p>
    <w:p w14:paraId="2EEC8930" w14:textId="7B91568A" w:rsidR="00090B58" w:rsidRDefault="00090B58" w:rsidP="00090B58">
      <w:pPr>
        <w:pStyle w:val="ListParagraph"/>
        <w:numPr>
          <w:ilvl w:val="0"/>
          <w:numId w:val="2"/>
        </w:numPr>
        <w:rPr>
          <w:color w:val="000000" w:themeColor="text1"/>
          <w:sz w:val="48"/>
          <w:szCs w:val="48"/>
        </w:rPr>
      </w:pPr>
      <w:r>
        <w:rPr>
          <w:color w:val="000000" w:themeColor="text1"/>
          <w:sz w:val="48"/>
          <w:szCs w:val="48"/>
        </w:rPr>
        <w:t>Jumper (female-female)</w:t>
      </w:r>
    </w:p>
    <w:p w14:paraId="54EF7350" w14:textId="21F665B1" w:rsidR="00090B58" w:rsidRDefault="00090B58" w:rsidP="00090B58">
      <w:pPr>
        <w:rPr>
          <w:color w:val="000000" w:themeColor="text1"/>
          <w:sz w:val="48"/>
          <w:szCs w:val="48"/>
        </w:rPr>
      </w:pPr>
    </w:p>
    <w:p w14:paraId="04A7F2B9" w14:textId="3A175842" w:rsidR="00090B58" w:rsidRDefault="00090B58" w:rsidP="00090B58">
      <w:pPr>
        <w:rPr>
          <w:color w:val="000000" w:themeColor="text1"/>
          <w:sz w:val="48"/>
          <w:szCs w:val="48"/>
        </w:rPr>
      </w:pPr>
    </w:p>
    <w:p w14:paraId="2CA1A688" w14:textId="507E7EFB" w:rsidR="00090B58" w:rsidRDefault="00090B58" w:rsidP="00090B58">
      <w:pPr>
        <w:rPr>
          <w:color w:val="000000" w:themeColor="text1"/>
          <w:sz w:val="48"/>
          <w:szCs w:val="48"/>
        </w:rPr>
      </w:pPr>
    </w:p>
    <w:p w14:paraId="1FDA3947" w14:textId="11D42752" w:rsidR="00090B58" w:rsidRDefault="00090B58" w:rsidP="00090B58">
      <w:pPr>
        <w:rPr>
          <w:color w:val="000000" w:themeColor="text1"/>
          <w:sz w:val="48"/>
          <w:szCs w:val="48"/>
        </w:rPr>
      </w:pPr>
    </w:p>
    <w:p w14:paraId="12F5360E" w14:textId="64277294" w:rsidR="00090B58" w:rsidRDefault="00090B58" w:rsidP="00090B58">
      <w:pPr>
        <w:rPr>
          <w:color w:val="000000" w:themeColor="text1"/>
          <w:sz w:val="48"/>
          <w:szCs w:val="48"/>
        </w:rPr>
      </w:pPr>
    </w:p>
    <w:p w14:paraId="58637A25" w14:textId="7B51CA3C" w:rsidR="00090B58" w:rsidRDefault="00090B58" w:rsidP="00090B58">
      <w:pPr>
        <w:rPr>
          <w:color w:val="000000" w:themeColor="text1"/>
          <w:sz w:val="48"/>
          <w:szCs w:val="48"/>
        </w:rPr>
      </w:pPr>
    </w:p>
    <w:p w14:paraId="0BC8561D" w14:textId="1F9C42D2" w:rsidR="00090B58" w:rsidRDefault="00090B58" w:rsidP="00090B58">
      <w:pPr>
        <w:rPr>
          <w:color w:val="000000" w:themeColor="text1"/>
          <w:sz w:val="48"/>
          <w:szCs w:val="48"/>
        </w:rPr>
      </w:pPr>
    </w:p>
    <w:p w14:paraId="48BC332D" w14:textId="77042AB9" w:rsidR="00090B58" w:rsidRDefault="00090B58" w:rsidP="00090B58">
      <w:pPr>
        <w:rPr>
          <w:color w:val="000000" w:themeColor="text1"/>
          <w:sz w:val="48"/>
          <w:szCs w:val="48"/>
        </w:rPr>
      </w:pPr>
    </w:p>
    <w:p w14:paraId="75E7F231" w14:textId="5E432CB9" w:rsidR="00090B58" w:rsidRDefault="00090B58" w:rsidP="00090B58">
      <w:pPr>
        <w:rPr>
          <w:color w:val="000000" w:themeColor="text1"/>
          <w:sz w:val="48"/>
          <w:szCs w:val="48"/>
        </w:rPr>
      </w:pPr>
    </w:p>
    <w:p w14:paraId="521796D6" w14:textId="6E028394" w:rsidR="00090B58" w:rsidRDefault="00090B58" w:rsidP="00090B58">
      <w:pPr>
        <w:rPr>
          <w:color w:val="000000" w:themeColor="text1"/>
          <w:sz w:val="48"/>
          <w:szCs w:val="48"/>
        </w:rPr>
      </w:pPr>
    </w:p>
    <w:p w14:paraId="717EBDEC" w14:textId="2648FC00" w:rsidR="00090B58" w:rsidRDefault="00090B58" w:rsidP="00090B58">
      <w:pPr>
        <w:rPr>
          <w:color w:val="000000" w:themeColor="text1"/>
          <w:sz w:val="48"/>
          <w:szCs w:val="48"/>
        </w:rPr>
      </w:pPr>
    </w:p>
    <w:p w14:paraId="58F849D1" w14:textId="4834AB25" w:rsidR="00090B58" w:rsidRDefault="00090B58" w:rsidP="00090B58">
      <w:pPr>
        <w:rPr>
          <w:color w:val="000000" w:themeColor="text1"/>
          <w:sz w:val="48"/>
          <w:szCs w:val="48"/>
        </w:rPr>
      </w:pPr>
    </w:p>
    <w:p w14:paraId="27968A94" w14:textId="04E494C9" w:rsidR="00090B58" w:rsidRDefault="00090B58" w:rsidP="00090B58">
      <w:pPr>
        <w:jc w:val="center"/>
        <w:rPr>
          <w:color w:val="000000" w:themeColor="text1"/>
          <w:sz w:val="48"/>
          <w:szCs w:val="48"/>
        </w:rPr>
      </w:pPr>
      <w:r>
        <w:rPr>
          <w:b/>
          <w:bCs/>
          <w:i/>
          <w:iCs/>
          <w:color w:val="C45911" w:themeColor="accent2" w:themeShade="BF"/>
          <w:sz w:val="48"/>
          <w:szCs w:val="48"/>
          <w:u w:val="single"/>
        </w:rPr>
        <w:t>COMPONENTS DESCRIPTION</w:t>
      </w:r>
    </w:p>
    <w:p w14:paraId="502C9CF0" w14:textId="60E50D45" w:rsidR="00090B58" w:rsidRDefault="00090B58" w:rsidP="00090B58">
      <w:pPr>
        <w:jc w:val="both"/>
      </w:pPr>
      <w:r>
        <w:rPr>
          <w:b/>
          <w:bCs/>
          <w:color w:val="000000" w:themeColor="text1"/>
          <w:sz w:val="48"/>
          <w:szCs w:val="48"/>
        </w:rPr>
        <w:t>1.Raspberry pi 3:</w:t>
      </w:r>
      <w:r w:rsidRPr="00090B58">
        <w:t xml:space="preserve"> </w:t>
      </w:r>
    </w:p>
    <w:p w14:paraId="4E3B07E0" w14:textId="2DCF823F" w:rsidR="00090B58" w:rsidRDefault="00090B58" w:rsidP="00090B58">
      <w:pPr>
        <w:jc w:val="both"/>
        <w:rPr>
          <w:rFonts w:ascii="Arial" w:hAnsi="Arial" w:cs="Arial"/>
          <w:color w:val="333333"/>
          <w:sz w:val="29"/>
          <w:szCs w:val="29"/>
          <w:shd w:val="clear" w:color="auto" w:fill="FFFFFF"/>
        </w:rPr>
      </w:pPr>
      <w:r w:rsidRPr="00090B58">
        <w:rPr>
          <w:rFonts w:ascii="Arial" w:hAnsi="Arial" w:cs="Arial"/>
          <w:color w:val="333333"/>
          <w:sz w:val="29"/>
          <w:szCs w:val="29"/>
          <w:shd w:val="clear" w:color="auto" w:fill="FFFFFF"/>
        </w:rPr>
        <w:t>The </w:t>
      </w:r>
      <w:hyperlink r:id="rId6" w:history="1">
        <w:r w:rsidRPr="00090B58">
          <w:rPr>
            <w:rStyle w:val="Hyperlink"/>
            <w:rFonts w:ascii="Arial" w:hAnsi="Arial" w:cs="Arial"/>
            <w:b/>
            <w:bCs/>
            <w:color w:val="222222"/>
            <w:sz w:val="29"/>
            <w:szCs w:val="29"/>
            <w:u w:val="none"/>
            <w:shd w:val="clear" w:color="auto" w:fill="FFFFFF"/>
          </w:rPr>
          <w:t>Raspberry Pi 3</w:t>
        </w:r>
      </w:hyperlink>
      <w:r w:rsidRPr="00090B58">
        <w:rPr>
          <w:rFonts w:ascii="Arial" w:hAnsi="Arial" w:cs="Arial"/>
          <w:color w:val="333333"/>
          <w:sz w:val="29"/>
          <w:szCs w:val="29"/>
          <w:shd w:val="clear" w:color="auto" w:fill="FFFFFF"/>
        </w:rPr>
        <w:t xml:space="preserve"> is here! Hopefully some of you were still surprised by the announcement today. Over the past four years, the Raspberry Pi has sold eight million units – three million in the last year alone – and now on its fourth birthday a brand new upgraded Pi has been released. </w:t>
      </w:r>
      <w:r w:rsidRPr="00090B58">
        <w:rPr>
          <w:rFonts w:ascii="Arial" w:hAnsi="Arial" w:cs="Arial"/>
          <w:color w:val="333333"/>
          <w:sz w:val="29"/>
          <w:szCs w:val="29"/>
          <w:shd w:val="clear" w:color="auto" w:fill="FFFFFF"/>
        </w:rPr>
        <w:lastRenderedPageBreak/>
        <w:t>You can read absolutely everything you’d want to know about it in issue 43 of the magazine coming out on Thursday but for now we thought we’d give you the hard facts about this brand new Raspberry Pi.</w:t>
      </w:r>
    </w:p>
    <w:p w14:paraId="648F54CA" w14:textId="77777777" w:rsidR="00090B58" w:rsidRPr="00090B58" w:rsidRDefault="00090B58" w:rsidP="00090B58">
      <w:pPr>
        <w:shd w:val="clear" w:color="auto" w:fill="FFFFFF"/>
        <w:spacing w:before="300" w:after="150" w:line="240" w:lineRule="auto"/>
        <w:outlineLvl w:val="1"/>
        <w:rPr>
          <w:rFonts w:ascii="Arial" w:eastAsia="Times New Roman" w:hAnsi="Arial" w:cs="Arial"/>
          <w:b/>
          <w:bCs/>
          <w:color w:val="333333"/>
          <w:sz w:val="35"/>
          <w:szCs w:val="35"/>
          <w:lang w:eastAsia="en-IN"/>
        </w:rPr>
      </w:pPr>
      <w:r w:rsidRPr="00090B58">
        <w:rPr>
          <w:rFonts w:ascii="Arial" w:eastAsia="Times New Roman" w:hAnsi="Arial" w:cs="Arial"/>
          <w:b/>
          <w:bCs/>
          <w:color w:val="333333"/>
          <w:sz w:val="35"/>
          <w:szCs w:val="35"/>
          <w:lang w:eastAsia="en-IN"/>
        </w:rPr>
        <w:t>Raspberry Pi 3 Specifications</w:t>
      </w:r>
    </w:p>
    <w:p w14:paraId="0CC46988" w14:textId="233F9002" w:rsidR="00090B58" w:rsidRPr="00090B58" w:rsidRDefault="00090B58" w:rsidP="00090B58">
      <w:pPr>
        <w:shd w:val="clear" w:color="auto" w:fill="FFFFFF"/>
        <w:spacing w:after="150" w:line="384" w:lineRule="atLeast"/>
        <w:rPr>
          <w:rFonts w:ascii="Arial" w:eastAsia="Times New Roman" w:hAnsi="Arial" w:cs="Arial"/>
          <w:color w:val="333333"/>
          <w:sz w:val="24"/>
          <w:szCs w:val="24"/>
          <w:lang w:eastAsia="en-IN"/>
        </w:rPr>
      </w:pPr>
      <w:r w:rsidRPr="00090B58">
        <w:rPr>
          <w:rFonts w:ascii="Arial" w:eastAsia="Times New Roman" w:hAnsi="Arial" w:cs="Arial"/>
          <w:b/>
          <w:bCs/>
          <w:color w:val="333333"/>
          <w:sz w:val="24"/>
          <w:szCs w:val="24"/>
          <w:lang w:eastAsia="en-IN"/>
        </w:rPr>
        <w:t>SoC:</w:t>
      </w:r>
      <w:r w:rsidRPr="00090B58">
        <w:rPr>
          <w:rFonts w:ascii="Arial" w:eastAsia="Times New Roman" w:hAnsi="Arial" w:cs="Arial"/>
          <w:color w:val="333333"/>
          <w:sz w:val="24"/>
          <w:szCs w:val="24"/>
          <w:lang w:eastAsia="en-IN"/>
        </w:rPr>
        <w:t> Broadcom BCM2837</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CPU:</w:t>
      </w:r>
      <w:r w:rsidRPr="00090B58">
        <w:rPr>
          <w:rFonts w:ascii="Arial" w:eastAsia="Times New Roman" w:hAnsi="Arial" w:cs="Arial"/>
          <w:color w:val="333333"/>
          <w:sz w:val="24"/>
          <w:szCs w:val="24"/>
          <w:lang w:eastAsia="en-IN"/>
        </w:rPr>
        <w:t> 4× ARM Cortex-A53, 1.2GHz</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GPU:</w:t>
      </w:r>
      <w:r w:rsidRPr="00090B58">
        <w:rPr>
          <w:rFonts w:ascii="Arial" w:eastAsia="Times New Roman" w:hAnsi="Arial" w:cs="Arial"/>
          <w:color w:val="333333"/>
          <w:sz w:val="24"/>
          <w:szCs w:val="24"/>
          <w:lang w:eastAsia="en-IN"/>
        </w:rPr>
        <w:t> Broadcom VideoCore IV</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RAM:</w:t>
      </w:r>
      <w:r w:rsidRPr="00090B58">
        <w:rPr>
          <w:rFonts w:ascii="Arial" w:eastAsia="Times New Roman" w:hAnsi="Arial" w:cs="Arial"/>
          <w:color w:val="333333"/>
          <w:sz w:val="24"/>
          <w:szCs w:val="24"/>
          <w:lang w:eastAsia="en-IN"/>
        </w:rPr>
        <w:t> 1GB LPDDR2 (900 MHz)</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Networking:</w:t>
      </w:r>
      <w:r w:rsidRPr="00090B58">
        <w:rPr>
          <w:rFonts w:ascii="Arial" w:eastAsia="Times New Roman" w:hAnsi="Arial" w:cs="Arial"/>
          <w:color w:val="333333"/>
          <w:sz w:val="24"/>
          <w:szCs w:val="24"/>
          <w:lang w:eastAsia="en-IN"/>
        </w:rPr>
        <w:t> 10/100 Ethernet, 2.4GHz 802.11n wireless</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Bluetooth:</w:t>
      </w:r>
      <w:r w:rsidRPr="00090B58">
        <w:rPr>
          <w:rFonts w:ascii="Arial" w:eastAsia="Times New Roman" w:hAnsi="Arial" w:cs="Arial"/>
          <w:color w:val="333333"/>
          <w:sz w:val="24"/>
          <w:szCs w:val="24"/>
          <w:lang w:eastAsia="en-IN"/>
        </w:rPr>
        <w:t> Bluetooth 4.1 Classic, Bluetooth Low Energy</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Storage:</w:t>
      </w:r>
      <w:r w:rsidRPr="00090B58">
        <w:rPr>
          <w:rFonts w:ascii="Arial" w:eastAsia="Times New Roman" w:hAnsi="Arial" w:cs="Arial"/>
          <w:color w:val="333333"/>
          <w:sz w:val="24"/>
          <w:szCs w:val="24"/>
          <w:lang w:eastAsia="en-IN"/>
        </w:rPr>
        <w:t> microSD</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GPIO:</w:t>
      </w:r>
      <w:r w:rsidRPr="00090B58">
        <w:rPr>
          <w:rFonts w:ascii="Arial" w:eastAsia="Times New Roman" w:hAnsi="Arial" w:cs="Arial"/>
          <w:color w:val="333333"/>
          <w:sz w:val="24"/>
          <w:szCs w:val="24"/>
          <w:lang w:eastAsia="en-IN"/>
        </w:rPr>
        <w:t> 40-pin header, populated</w:t>
      </w:r>
      <w:r w:rsidRPr="00090B58">
        <w:rPr>
          <w:rFonts w:ascii="Arial" w:eastAsia="Times New Roman" w:hAnsi="Arial" w:cs="Arial"/>
          <w:color w:val="333333"/>
          <w:sz w:val="24"/>
          <w:szCs w:val="24"/>
          <w:lang w:eastAsia="en-IN"/>
        </w:rPr>
        <w:br/>
      </w:r>
      <w:r w:rsidRPr="00090B58">
        <w:rPr>
          <w:rFonts w:ascii="Arial" w:eastAsia="Times New Roman" w:hAnsi="Arial" w:cs="Arial"/>
          <w:b/>
          <w:bCs/>
          <w:color w:val="333333"/>
          <w:sz w:val="24"/>
          <w:szCs w:val="24"/>
          <w:lang w:eastAsia="en-IN"/>
        </w:rPr>
        <w:t>Ports:</w:t>
      </w:r>
      <w:r w:rsidRPr="00090B58">
        <w:rPr>
          <w:rFonts w:ascii="Arial" w:eastAsia="Times New Roman" w:hAnsi="Arial" w:cs="Arial"/>
          <w:color w:val="333333"/>
          <w:sz w:val="24"/>
          <w:szCs w:val="24"/>
          <w:lang w:eastAsia="en-IN"/>
        </w:rPr>
        <w:t> HDMI, 3.5mm analogue audio-video jack, 4× USB 2.0, Ethernet, Camera Serial Interface (CSI), Display Serial Interface (DSI)</w:t>
      </w:r>
    </w:p>
    <w:p w14:paraId="31714B88" w14:textId="2410DDFB" w:rsidR="00090B58" w:rsidRDefault="00090B58" w:rsidP="00090B58">
      <w:pPr>
        <w:jc w:val="both"/>
        <w:rPr>
          <w:b/>
          <w:bCs/>
          <w:color w:val="000000" w:themeColor="text1"/>
          <w:sz w:val="48"/>
          <w:szCs w:val="48"/>
        </w:rPr>
      </w:pPr>
      <w:r>
        <w:rPr>
          <w:b/>
          <w:bCs/>
          <w:color w:val="000000" w:themeColor="text1"/>
          <w:sz w:val="48"/>
          <w:szCs w:val="48"/>
        </w:rPr>
        <w:t xml:space="preserve">                         </w:t>
      </w:r>
      <w:r>
        <w:rPr>
          <w:noProof/>
        </w:rPr>
        <w:drawing>
          <wp:inline distT="0" distB="0" distL="0" distR="0" wp14:anchorId="5EFB249C" wp14:editId="73A62C00">
            <wp:extent cx="2552065" cy="29565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7254" cy="2962571"/>
                    </a:xfrm>
                    <a:prstGeom prst="rect">
                      <a:avLst/>
                    </a:prstGeom>
                    <a:noFill/>
                    <a:ln>
                      <a:noFill/>
                    </a:ln>
                  </pic:spPr>
                </pic:pic>
              </a:graphicData>
            </a:graphic>
          </wp:inline>
        </w:drawing>
      </w:r>
    </w:p>
    <w:p w14:paraId="3620A7D3" w14:textId="7FF57228" w:rsidR="00090B58" w:rsidRDefault="00090B58" w:rsidP="00090B58">
      <w:pPr>
        <w:jc w:val="both"/>
        <w:rPr>
          <w:b/>
          <w:bCs/>
          <w:color w:val="000000" w:themeColor="text1"/>
          <w:sz w:val="48"/>
          <w:szCs w:val="48"/>
        </w:rPr>
      </w:pPr>
      <w:r>
        <w:rPr>
          <w:b/>
          <w:bCs/>
          <w:color w:val="000000" w:themeColor="text1"/>
          <w:sz w:val="48"/>
          <w:szCs w:val="48"/>
        </w:rPr>
        <w:t>2.L239D Motor Driver:</w:t>
      </w:r>
    </w:p>
    <w:p w14:paraId="211740A5" w14:textId="13774FAB" w:rsidR="00090B58" w:rsidRPr="00090B58" w:rsidRDefault="00090B58" w:rsidP="00090B58">
      <w:pPr>
        <w:pStyle w:val="NormalWeb"/>
        <w:shd w:val="clear" w:color="auto" w:fill="FFFFFF"/>
        <w:spacing w:before="0" w:beforeAutospacing="0" w:after="375" w:afterAutospacing="0"/>
        <w:jc w:val="both"/>
        <w:rPr>
          <w:rFonts w:ascii="Lucida Sans Unicode" w:hAnsi="Lucida Sans Unicode" w:cs="Lucida Sans Unicode"/>
          <w:color w:val="454545"/>
          <w:sz w:val="23"/>
          <w:szCs w:val="23"/>
        </w:rPr>
      </w:pPr>
      <w:r>
        <w:rPr>
          <w:rStyle w:val="axa"/>
          <w:rFonts w:ascii="Verdana" w:hAnsi="Verdana" w:cs="Lucida Sans Unicode"/>
          <w:color w:val="454545"/>
          <w:sz w:val="23"/>
          <w:szCs w:val="23"/>
        </w:rPr>
        <w:t>L293D is a typical Motor driver or Motor Driver IC which allows DC motor to drive on either direction. L293D is a 16-pin IC which can control a set of two DC motors simultaneously in any direction. It means that you can control two </w:t>
      </w:r>
      <w:hyperlink r:id="rId8" w:tgtFrame="_blank" w:history="1">
        <w:r w:rsidRPr="00090B58">
          <w:rPr>
            <w:rStyle w:val="Hyperlink"/>
            <w:rFonts w:ascii="Verdana" w:hAnsi="Verdana" w:cs="Lucida Sans Unicode"/>
            <w:color w:val="000000" w:themeColor="text1"/>
            <w:sz w:val="23"/>
            <w:szCs w:val="23"/>
          </w:rPr>
          <w:t>DC motor</w:t>
        </w:r>
      </w:hyperlink>
      <w:r>
        <w:rPr>
          <w:rStyle w:val="axa"/>
          <w:rFonts w:ascii="Verdana" w:hAnsi="Verdana" w:cs="Lucida Sans Unicode"/>
          <w:color w:val="454545"/>
          <w:sz w:val="23"/>
          <w:szCs w:val="23"/>
        </w:rPr>
        <w:t> with a single L293D IC</w:t>
      </w:r>
      <w:r w:rsidRPr="00090B58">
        <w:rPr>
          <w:rStyle w:val="axa"/>
          <w:rFonts w:ascii="Verdana" w:hAnsi="Verdana" w:cs="Lucida Sans Unicode"/>
          <w:color w:val="454545"/>
          <w:sz w:val="23"/>
          <w:szCs w:val="23"/>
        </w:rPr>
        <w:t>.</w:t>
      </w:r>
      <w:r w:rsidRPr="00090B58">
        <w:rPr>
          <w:rFonts w:ascii="Lucida Sans Unicode" w:hAnsi="Lucida Sans Unicode" w:cs="Lucida Sans Unicode"/>
          <w:color w:val="454545"/>
          <w:sz w:val="19"/>
          <w:szCs w:val="19"/>
        </w:rPr>
        <w:t> </w:t>
      </w:r>
      <w:r w:rsidRPr="00090B58">
        <w:rPr>
          <w:rStyle w:val="st"/>
          <w:rFonts w:ascii="Lucida Sans Unicode" w:hAnsi="Lucida Sans Unicode" w:cs="Lucida Sans Unicode"/>
          <w:color w:val="454545"/>
          <w:sz w:val="23"/>
          <w:szCs w:val="23"/>
        </w:rPr>
        <w:t>Dual H-bridge </w:t>
      </w:r>
      <w:r w:rsidRPr="00090B58">
        <w:rPr>
          <w:rStyle w:val="Emphasis"/>
          <w:rFonts w:ascii="Lucida Sans Unicode" w:hAnsi="Lucida Sans Unicode" w:cs="Lucida Sans Unicode"/>
          <w:i w:val="0"/>
          <w:iCs w:val="0"/>
          <w:color w:val="454545"/>
          <w:sz w:val="23"/>
          <w:szCs w:val="23"/>
        </w:rPr>
        <w:t>Motor Driver integrated circuit</w:t>
      </w:r>
      <w:r w:rsidRPr="00090B58">
        <w:rPr>
          <w:rStyle w:val="st"/>
          <w:rFonts w:ascii="Lucida Sans Unicode" w:hAnsi="Lucida Sans Unicode" w:cs="Lucida Sans Unicode"/>
          <w:i/>
          <w:iCs/>
          <w:color w:val="454545"/>
          <w:sz w:val="23"/>
          <w:szCs w:val="23"/>
        </w:rPr>
        <w:t> (</w:t>
      </w:r>
      <w:r w:rsidRPr="00090B58">
        <w:rPr>
          <w:rStyle w:val="Emphasis"/>
          <w:rFonts w:ascii="Lucida Sans Unicode" w:hAnsi="Lucida Sans Unicode" w:cs="Lucida Sans Unicode"/>
          <w:i w:val="0"/>
          <w:iCs w:val="0"/>
          <w:color w:val="454545"/>
          <w:sz w:val="23"/>
          <w:szCs w:val="23"/>
        </w:rPr>
        <w:t>IC</w:t>
      </w:r>
      <w:r w:rsidRPr="00090B58">
        <w:rPr>
          <w:rStyle w:val="st"/>
          <w:rFonts w:ascii="Lucida Sans Unicode" w:hAnsi="Lucida Sans Unicode" w:cs="Lucida Sans Unicode"/>
          <w:i/>
          <w:iCs/>
          <w:color w:val="454545"/>
          <w:sz w:val="23"/>
          <w:szCs w:val="23"/>
        </w:rPr>
        <w:t>)</w:t>
      </w:r>
      <w:r w:rsidRPr="00090B58">
        <w:rPr>
          <w:rFonts w:ascii="Lucida Sans Unicode" w:hAnsi="Lucida Sans Unicode" w:cs="Lucida Sans Unicode"/>
          <w:i/>
          <w:iCs/>
          <w:color w:val="454545"/>
          <w:sz w:val="23"/>
          <w:szCs w:val="23"/>
        </w:rPr>
        <w:t>.</w:t>
      </w:r>
      <w:r>
        <w:rPr>
          <w:rStyle w:val="axa"/>
          <w:rFonts w:ascii="Verdana" w:hAnsi="Verdana" w:cs="Lucida Sans Unicode"/>
          <w:color w:val="454545"/>
          <w:sz w:val="23"/>
          <w:szCs w:val="23"/>
        </w:rPr>
        <w:t>The l293d can drive small and quiet big motors as well, check the Voltage Specification at the end of this page for more info.</w:t>
      </w:r>
    </w:p>
    <w:p w14:paraId="1417D0F0" w14:textId="3B1D27B8" w:rsidR="00090B58" w:rsidRDefault="00090B58" w:rsidP="00090B58">
      <w:pPr>
        <w:pStyle w:val="NormalWeb"/>
        <w:shd w:val="clear" w:color="auto" w:fill="FFFFFF"/>
        <w:spacing w:before="0" w:beforeAutospacing="0" w:after="375" w:afterAutospacing="0"/>
        <w:jc w:val="both"/>
        <w:rPr>
          <w:rStyle w:val="axa"/>
          <w:rFonts w:ascii="Verdana" w:hAnsi="Verdana" w:cs="Lucida Sans Unicode"/>
          <w:color w:val="454545"/>
          <w:sz w:val="23"/>
          <w:szCs w:val="23"/>
        </w:rPr>
      </w:pPr>
      <w:r>
        <w:rPr>
          <w:rStyle w:val="axa"/>
          <w:rFonts w:ascii="Verdana" w:hAnsi="Verdana" w:cs="Lucida Sans Unicode"/>
          <w:color w:val="454545"/>
          <w:sz w:val="23"/>
          <w:szCs w:val="23"/>
        </w:rPr>
        <w:lastRenderedPageBreak/>
        <w:t>You can Buy L293D IC in any electronic shop very easily and it costs around 70 Rupees (INR) (approx Cost) or even lesser cost.</w:t>
      </w:r>
    </w:p>
    <w:p w14:paraId="2278E85F" w14:textId="77777777" w:rsidR="00090B58" w:rsidRDefault="00090B58" w:rsidP="00090B58">
      <w:pPr>
        <w:shd w:val="clear" w:color="auto" w:fill="FFFFFF"/>
        <w:spacing w:before="150" w:after="300" w:line="330" w:lineRule="atLeast"/>
        <w:outlineLvl w:val="1"/>
        <w:rPr>
          <w:rFonts w:ascii="Lucida Sans Unicode" w:eastAsia="Times New Roman" w:hAnsi="Lucida Sans Unicode" w:cs="Lucida Sans Unicode"/>
          <w:color w:val="000000" w:themeColor="text1"/>
          <w:sz w:val="30"/>
          <w:szCs w:val="30"/>
          <w:lang w:eastAsia="en-IN"/>
        </w:rPr>
      </w:pPr>
      <w:r w:rsidRPr="00090B58">
        <w:rPr>
          <w:rFonts w:ascii="Lucida Sans Unicode" w:eastAsia="Times New Roman" w:hAnsi="Lucida Sans Unicode" w:cs="Lucida Sans Unicode"/>
          <w:color w:val="000000" w:themeColor="text1"/>
          <w:sz w:val="30"/>
          <w:szCs w:val="30"/>
          <w:lang w:eastAsia="en-IN"/>
        </w:rPr>
        <w:t>Concept</w:t>
      </w:r>
    </w:p>
    <w:p w14:paraId="160A959D" w14:textId="7EC68F6B" w:rsidR="00090B58" w:rsidRPr="00090B58" w:rsidRDefault="00090B58" w:rsidP="00090B58">
      <w:pPr>
        <w:shd w:val="clear" w:color="auto" w:fill="FFFFFF"/>
        <w:spacing w:before="150" w:after="300" w:line="330" w:lineRule="atLeast"/>
        <w:jc w:val="both"/>
        <w:outlineLvl w:val="1"/>
        <w:rPr>
          <w:rFonts w:ascii="Lucida Sans Unicode" w:eastAsia="Times New Roman" w:hAnsi="Lucida Sans Unicode" w:cs="Lucida Sans Unicode"/>
          <w:color w:val="000000" w:themeColor="text1"/>
          <w:sz w:val="30"/>
          <w:szCs w:val="30"/>
          <w:lang w:eastAsia="en-IN"/>
        </w:rPr>
      </w:pPr>
      <w:r w:rsidRPr="00090B58">
        <w:rPr>
          <w:rFonts w:ascii="Verdana" w:eastAsia="Times New Roman" w:hAnsi="Verdana" w:cs="Times New Roman"/>
          <w:color w:val="454545"/>
          <w:sz w:val="23"/>
          <w:szCs w:val="23"/>
          <w:lang w:eastAsia="en-IN"/>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motor.In a single L293D chip there are two h-Bridge circuit inside the IC which can rotate two dc motor independently. Due its size it is very much used in robotic application for controlling DC motors. Given below is the pin diagram of a L293D motor controller.</w:t>
      </w:r>
    </w:p>
    <w:p w14:paraId="74C30FAE" w14:textId="7E1F68F6" w:rsidR="00090B58" w:rsidRPr="00090B58" w:rsidRDefault="00090B58" w:rsidP="00090B58">
      <w:pPr>
        <w:shd w:val="clear" w:color="auto" w:fill="FFFFFF"/>
        <w:spacing w:after="375" w:line="240" w:lineRule="auto"/>
        <w:jc w:val="both"/>
        <w:rPr>
          <w:rFonts w:ascii="Verdana" w:eastAsia="Times New Roman" w:hAnsi="Verdana" w:cs="Times New Roman"/>
          <w:color w:val="454545"/>
          <w:sz w:val="23"/>
          <w:szCs w:val="23"/>
          <w:lang w:eastAsia="en-IN"/>
        </w:rPr>
      </w:pPr>
      <w:r>
        <w:rPr>
          <w:rFonts w:ascii="Verdana" w:hAnsi="Verdana"/>
          <w:color w:val="454545"/>
          <w:sz w:val="23"/>
          <w:szCs w:val="23"/>
          <w:shd w:val="clear" w:color="auto" w:fill="FFFFFF"/>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14:paraId="68899B47" w14:textId="7915CD12" w:rsidR="00090B58" w:rsidRDefault="00090B58" w:rsidP="00090B58">
      <w:pPr>
        <w:pStyle w:val="NormalWeb"/>
        <w:shd w:val="clear" w:color="auto" w:fill="FFFFFF"/>
        <w:spacing w:before="0" w:beforeAutospacing="0" w:after="375" w:afterAutospacing="0"/>
        <w:rPr>
          <w:rStyle w:val="axa"/>
          <w:rFonts w:ascii="Verdana" w:hAnsi="Verdana" w:cs="Lucida Sans Unicode"/>
          <w:color w:val="454545"/>
          <w:sz w:val="23"/>
          <w:szCs w:val="23"/>
        </w:rPr>
      </w:pPr>
      <w:r>
        <w:rPr>
          <w:rStyle w:val="axa"/>
          <w:rFonts w:ascii="Verdana" w:hAnsi="Verdana" w:cs="Lucida Sans Unicode"/>
          <w:color w:val="454545"/>
          <w:sz w:val="23"/>
          <w:szCs w:val="23"/>
        </w:rPr>
        <w:t xml:space="preserve">             </w:t>
      </w:r>
      <w:r>
        <w:rPr>
          <w:noProof/>
        </w:rPr>
        <w:drawing>
          <wp:inline distT="0" distB="0" distL="0" distR="0" wp14:anchorId="5287A6F8" wp14:editId="6FAF7335">
            <wp:extent cx="423037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4230370" cy="2781300"/>
                    </a:xfrm>
                    <a:prstGeom prst="rect">
                      <a:avLst/>
                    </a:prstGeom>
                    <a:noFill/>
                    <a:ln>
                      <a:noFill/>
                    </a:ln>
                  </pic:spPr>
                </pic:pic>
              </a:graphicData>
            </a:graphic>
          </wp:inline>
        </w:drawing>
      </w:r>
    </w:p>
    <w:p w14:paraId="162A61EE" w14:textId="2B5EF0EB" w:rsidR="00090B58" w:rsidRDefault="00F039D5" w:rsidP="00090B58">
      <w:pPr>
        <w:pStyle w:val="NormalWeb"/>
        <w:shd w:val="clear" w:color="auto" w:fill="FFFFFF"/>
        <w:spacing w:before="0" w:beforeAutospacing="0" w:after="375" w:afterAutospacing="0"/>
        <w:rPr>
          <w:rFonts w:ascii="Lucida Sans Unicode" w:hAnsi="Lucida Sans Unicode" w:cs="Lucida Sans Unicode"/>
          <w:b/>
          <w:bCs/>
          <w:color w:val="454545"/>
          <w:sz w:val="48"/>
          <w:szCs w:val="48"/>
        </w:rPr>
      </w:pPr>
      <w:r>
        <w:rPr>
          <w:rFonts w:ascii="Lucida Sans Unicode" w:hAnsi="Lucida Sans Unicode" w:cs="Lucida Sans Unicode"/>
          <w:b/>
          <w:bCs/>
          <w:color w:val="454545"/>
          <w:sz w:val="48"/>
          <w:szCs w:val="48"/>
        </w:rPr>
        <w:t>3. Toy Motors:</w:t>
      </w:r>
    </w:p>
    <w:p w14:paraId="744D2C87" w14:textId="3838C458" w:rsidR="00F039D5" w:rsidRDefault="00F039D5" w:rsidP="00F039D5">
      <w:pPr>
        <w:pStyle w:val="NormalWeb"/>
        <w:shd w:val="clear" w:color="auto" w:fill="FFFFFF"/>
        <w:spacing w:before="0" w:beforeAutospacing="0" w:after="375" w:afterAutospacing="0"/>
        <w:jc w:val="both"/>
        <w:rPr>
          <w:rFonts w:ascii="Source Sans Pro" w:hAnsi="Source Sans Pro"/>
          <w:color w:val="333745"/>
          <w:sz w:val="27"/>
          <w:szCs w:val="27"/>
          <w:shd w:val="clear" w:color="auto" w:fill="F4F4F4"/>
        </w:rPr>
      </w:pPr>
      <w:r w:rsidRPr="00F039D5">
        <w:rPr>
          <w:rStyle w:val="Strong"/>
          <w:rFonts w:ascii="Source Sans Pro" w:hAnsi="Source Sans Pro"/>
          <w:color w:val="FF0000"/>
          <w:sz w:val="29"/>
          <w:szCs w:val="29"/>
          <w:bdr w:val="none" w:sz="0" w:space="0" w:color="auto" w:frame="1"/>
          <w:shd w:val="clear" w:color="auto" w:fill="F4F4F4"/>
        </w:rPr>
        <w:t> </w:t>
      </w:r>
      <w:r w:rsidRPr="00F039D5">
        <w:rPr>
          <w:rFonts w:ascii="Source Sans Pro" w:hAnsi="Source Sans Pro"/>
          <w:color w:val="333745"/>
          <w:sz w:val="29"/>
          <w:szCs w:val="29"/>
          <w:shd w:val="clear" w:color="auto" w:fill="F4F4F4"/>
        </w:rPr>
        <w:t>These are very basic motors, and have no built-in encoders, speed control or positional feedback. Voltage goes in, rotation goes out! There will be variation from motor to motor, so a separate feedback system is required if you need precision movement</w:t>
      </w:r>
      <w:r>
        <w:rPr>
          <w:rFonts w:ascii="Source Sans Pro" w:hAnsi="Source Sans Pro"/>
          <w:color w:val="333745"/>
          <w:sz w:val="27"/>
          <w:szCs w:val="27"/>
          <w:shd w:val="clear" w:color="auto" w:fill="F4F4F4"/>
        </w:rPr>
        <w:t>.</w:t>
      </w:r>
    </w:p>
    <w:p w14:paraId="35DD0A54" w14:textId="77777777" w:rsidR="00F039D5" w:rsidRPr="00F039D5" w:rsidRDefault="00F039D5" w:rsidP="00F039D5">
      <w:pPr>
        <w:spacing w:after="150" w:line="240" w:lineRule="auto"/>
        <w:jc w:val="both"/>
        <w:rPr>
          <w:rFonts w:ascii="Source Sans Pro" w:eastAsia="Times New Roman" w:hAnsi="Source Sans Pro" w:cs="Times New Roman"/>
          <w:color w:val="333745"/>
          <w:sz w:val="27"/>
          <w:szCs w:val="27"/>
          <w:lang w:eastAsia="en-IN"/>
        </w:rPr>
      </w:pPr>
      <w:r w:rsidRPr="00F039D5">
        <w:rPr>
          <w:rFonts w:ascii="Source Sans Pro" w:eastAsia="Times New Roman" w:hAnsi="Source Sans Pro" w:cs="Times New Roman"/>
          <w:color w:val="333745"/>
          <w:sz w:val="27"/>
          <w:szCs w:val="27"/>
          <w:lang w:eastAsia="en-IN"/>
        </w:rPr>
        <w:lastRenderedPageBreak/>
        <w:t>You can power these motors with 3VDC up to 6VDC, they'll of course go a little faster at the higher voltages. We grabbed one motor and found these stats when running it from a bench-top supply</w:t>
      </w:r>
    </w:p>
    <w:p w14:paraId="7BE20850" w14:textId="77777777" w:rsidR="00F039D5" w:rsidRPr="00F039D5" w:rsidRDefault="00F039D5" w:rsidP="00F039D5">
      <w:pPr>
        <w:numPr>
          <w:ilvl w:val="0"/>
          <w:numId w:val="3"/>
        </w:numPr>
        <w:spacing w:before="100" w:beforeAutospacing="1" w:after="75" w:line="240" w:lineRule="auto"/>
        <w:ind w:left="1170"/>
        <w:jc w:val="both"/>
        <w:rPr>
          <w:rFonts w:ascii="Source Sans Pro" w:eastAsia="Times New Roman" w:hAnsi="Source Sans Pro" w:cs="Times New Roman"/>
          <w:color w:val="333745"/>
          <w:sz w:val="27"/>
          <w:szCs w:val="27"/>
          <w:lang w:eastAsia="en-IN"/>
        </w:rPr>
      </w:pPr>
      <w:r w:rsidRPr="00F039D5">
        <w:rPr>
          <w:rFonts w:ascii="Source Sans Pro" w:eastAsia="Times New Roman" w:hAnsi="Source Sans Pro" w:cs="Times New Roman"/>
          <w:color w:val="333745"/>
          <w:sz w:val="27"/>
          <w:szCs w:val="27"/>
          <w:lang w:eastAsia="en-IN"/>
        </w:rPr>
        <w:t>At 3VDC we measured 150mA @ 120 RPM no-load, and 1.1 Amps when stalled</w:t>
      </w:r>
    </w:p>
    <w:p w14:paraId="2965D010" w14:textId="77777777" w:rsidR="00F039D5" w:rsidRPr="00F039D5" w:rsidRDefault="00F039D5" w:rsidP="00F039D5">
      <w:pPr>
        <w:numPr>
          <w:ilvl w:val="0"/>
          <w:numId w:val="3"/>
        </w:numPr>
        <w:spacing w:before="100" w:beforeAutospacing="1" w:after="75" w:line="240" w:lineRule="auto"/>
        <w:ind w:left="1170"/>
        <w:jc w:val="both"/>
        <w:rPr>
          <w:rFonts w:ascii="Source Sans Pro" w:eastAsia="Times New Roman" w:hAnsi="Source Sans Pro" w:cs="Times New Roman"/>
          <w:color w:val="333745"/>
          <w:sz w:val="27"/>
          <w:szCs w:val="27"/>
          <w:lang w:eastAsia="en-IN"/>
        </w:rPr>
      </w:pPr>
      <w:r w:rsidRPr="00F039D5">
        <w:rPr>
          <w:rFonts w:ascii="Source Sans Pro" w:eastAsia="Times New Roman" w:hAnsi="Source Sans Pro" w:cs="Times New Roman"/>
          <w:color w:val="333745"/>
          <w:sz w:val="27"/>
          <w:szCs w:val="27"/>
          <w:lang w:eastAsia="en-IN"/>
        </w:rPr>
        <w:t>At 4.5VDC we measured 155mA @ 185 RPM no-load, and 1.2 Amps when stalled</w:t>
      </w:r>
    </w:p>
    <w:p w14:paraId="41EBB7F9" w14:textId="053FFD44" w:rsidR="00F039D5" w:rsidRDefault="00F039D5" w:rsidP="00F039D5">
      <w:pPr>
        <w:numPr>
          <w:ilvl w:val="0"/>
          <w:numId w:val="3"/>
        </w:numPr>
        <w:spacing w:before="100" w:beforeAutospacing="1" w:after="75" w:line="240" w:lineRule="auto"/>
        <w:ind w:left="1170"/>
        <w:jc w:val="both"/>
        <w:rPr>
          <w:rFonts w:ascii="Source Sans Pro" w:eastAsia="Times New Roman" w:hAnsi="Source Sans Pro" w:cs="Times New Roman"/>
          <w:color w:val="333745"/>
          <w:sz w:val="27"/>
          <w:szCs w:val="27"/>
          <w:lang w:eastAsia="en-IN"/>
        </w:rPr>
      </w:pPr>
      <w:r w:rsidRPr="00F039D5">
        <w:rPr>
          <w:rFonts w:ascii="Source Sans Pro" w:eastAsia="Times New Roman" w:hAnsi="Source Sans Pro" w:cs="Times New Roman"/>
          <w:color w:val="333745"/>
          <w:sz w:val="27"/>
          <w:szCs w:val="27"/>
          <w:lang w:eastAsia="en-IN"/>
        </w:rPr>
        <w:t>At 6VDC we measured 160mA @ 250 RPM no-load, and 1.5 Amps when stalled</w:t>
      </w:r>
      <w:r>
        <w:rPr>
          <w:rFonts w:ascii="Source Sans Pro" w:eastAsia="Times New Roman" w:hAnsi="Source Sans Pro" w:cs="Times New Roman"/>
          <w:color w:val="333745"/>
          <w:sz w:val="27"/>
          <w:szCs w:val="27"/>
          <w:lang w:eastAsia="en-IN"/>
        </w:rPr>
        <w:t>.</w:t>
      </w:r>
    </w:p>
    <w:p w14:paraId="02E3D546" w14:textId="088FD72E" w:rsidR="00F039D5" w:rsidRPr="00F039D5" w:rsidRDefault="00F039D5" w:rsidP="00F039D5">
      <w:pPr>
        <w:spacing w:before="100" w:beforeAutospacing="1" w:after="75" w:line="240" w:lineRule="auto"/>
        <w:ind w:left="1170"/>
        <w:jc w:val="both"/>
        <w:rPr>
          <w:rFonts w:ascii="Source Sans Pro" w:eastAsia="Times New Roman" w:hAnsi="Source Sans Pro" w:cs="Times New Roman"/>
          <w:color w:val="333745"/>
          <w:sz w:val="27"/>
          <w:szCs w:val="27"/>
          <w:lang w:eastAsia="en-IN"/>
        </w:rPr>
      </w:pPr>
      <w:r>
        <w:rPr>
          <w:noProof/>
        </w:rPr>
        <w:drawing>
          <wp:inline distT="0" distB="0" distL="0" distR="0" wp14:anchorId="06081A67" wp14:editId="7082F41B">
            <wp:extent cx="4221480" cy="4152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1480" cy="4152900"/>
                    </a:xfrm>
                    <a:prstGeom prst="rect">
                      <a:avLst/>
                    </a:prstGeom>
                    <a:noFill/>
                    <a:ln>
                      <a:noFill/>
                    </a:ln>
                  </pic:spPr>
                </pic:pic>
              </a:graphicData>
            </a:graphic>
          </wp:inline>
        </w:drawing>
      </w:r>
    </w:p>
    <w:p w14:paraId="74D13424" w14:textId="77777777" w:rsidR="00F039D5" w:rsidRPr="00F039D5" w:rsidRDefault="00F039D5" w:rsidP="00F039D5">
      <w:pPr>
        <w:pStyle w:val="NormalWeb"/>
        <w:shd w:val="clear" w:color="auto" w:fill="FFFFFF"/>
        <w:spacing w:before="0" w:beforeAutospacing="0" w:after="375" w:afterAutospacing="0"/>
        <w:rPr>
          <w:rFonts w:ascii="Lucida Sans Unicode" w:hAnsi="Lucida Sans Unicode" w:cs="Lucida Sans Unicode"/>
          <w:color w:val="454545"/>
          <w:sz w:val="36"/>
          <w:szCs w:val="36"/>
        </w:rPr>
      </w:pPr>
    </w:p>
    <w:p w14:paraId="06295CF9" w14:textId="323AFBEA" w:rsidR="00090B58" w:rsidRDefault="00801F1D" w:rsidP="00090B58">
      <w:pPr>
        <w:jc w:val="both"/>
        <w:rPr>
          <w:b/>
          <w:bCs/>
          <w:color w:val="000000" w:themeColor="text1"/>
          <w:sz w:val="48"/>
          <w:szCs w:val="48"/>
        </w:rPr>
      </w:pPr>
      <w:r>
        <w:rPr>
          <w:b/>
          <w:bCs/>
          <w:color w:val="000000" w:themeColor="text1"/>
          <w:sz w:val="48"/>
          <w:szCs w:val="48"/>
        </w:rPr>
        <w:t>4. Wheels and Castor wheel:</w:t>
      </w:r>
    </w:p>
    <w:p w14:paraId="1BDF0432" w14:textId="1B7775C4" w:rsidR="00801F1D" w:rsidRPr="00801F1D" w:rsidRDefault="00976CC2" w:rsidP="00090B58">
      <w:pPr>
        <w:jc w:val="both"/>
        <w:rPr>
          <w:b/>
          <w:bCs/>
          <w:color w:val="000000" w:themeColor="text1"/>
          <w:sz w:val="48"/>
          <w:szCs w:val="48"/>
        </w:rPr>
      </w:pPr>
      <w:r>
        <w:rPr>
          <w:noProof/>
        </w:rPr>
        <w:lastRenderedPageBreak/>
        <w:drawing>
          <wp:inline distT="0" distB="0" distL="0" distR="0" wp14:anchorId="7BA1636D" wp14:editId="49F96246">
            <wp:extent cx="2667000"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794" cy="2554426"/>
                    </a:xfrm>
                    <a:prstGeom prst="rect">
                      <a:avLst/>
                    </a:prstGeom>
                    <a:noFill/>
                    <a:ln>
                      <a:noFill/>
                    </a:ln>
                  </pic:spPr>
                </pic:pic>
              </a:graphicData>
            </a:graphic>
          </wp:inline>
        </w:drawing>
      </w:r>
      <w:r>
        <w:rPr>
          <w:b/>
          <w:bCs/>
          <w:color w:val="000000" w:themeColor="text1"/>
          <w:sz w:val="48"/>
          <w:szCs w:val="48"/>
        </w:rPr>
        <w:t xml:space="preserve">     </w:t>
      </w:r>
      <w:r w:rsidR="00801F1D">
        <w:rPr>
          <w:noProof/>
        </w:rPr>
        <w:drawing>
          <wp:inline distT="0" distB="0" distL="0" distR="0" wp14:anchorId="05A81757" wp14:editId="746D2DC2">
            <wp:extent cx="2705100" cy="2545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2545080"/>
                    </a:xfrm>
                    <a:prstGeom prst="rect">
                      <a:avLst/>
                    </a:prstGeom>
                    <a:noFill/>
                    <a:ln>
                      <a:noFill/>
                    </a:ln>
                  </pic:spPr>
                </pic:pic>
              </a:graphicData>
            </a:graphic>
          </wp:inline>
        </w:drawing>
      </w:r>
      <w:r w:rsidR="00801F1D">
        <w:rPr>
          <w:b/>
          <w:bCs/>
          <w:color w:val="000000" w:themeColor="text1"/>
          <w:sz w:val="48"/>
          <w:szCs w:val="48"/>
        </w:rPr>
        <w:t xml:space="preserve">           </w:t>
      </w:r>
    </w:p>
    <w:p w14:paraId="2C468E20" w14:textId="4DB0642B" w:rsidR="00090B58" w:rsidRDefault="00090B58" w:rsidP="00090B58">
      <w:pPr>
        <w:jc w:val="both"/>
        <w:rPr>
          <w:b/>
          <w:bCs/>
          <w:color w:val="000000" w:themeColor="text1"/>
          <w:sz w:val="48"/>
          <w:szCs w:val="48"/>
        </w:rPr>
      </w:pPr>
    </w:p>
    <w:p w14:paraId="02FFA2B0" w14:textId="6E7940BB" w:rsidR="00090B58" w:rsidRDefault="00232814" w:rsidP="00232814">
      <w:pPr>
        <w:jc w:val="both"/>
        <w:rPr>
          <w:b/>
          <w:bCs/>
          <w:color w:val="000000" w:themeColor="text1"/>
          <w:sz w:val="48"/>
          <w:szCs w:val="48"/>
        </w:rPr>
      </w:pPr>
      <w:r w:rsidRPr="00232814">
        <w:rPr>
          <w:b/>
          <w:bCs/>
          <w:color w:val="000000" w:themeColor="text1"/>
          <w:sz w:val="48"/>
          <w:szCs w:val="48"/>
        </w:rPr>
        <w:t>4.</w:t>
      </w:r>
      <w:r>
        <w:rPr>
          <w:b/>
          <w:bCs/>
          <w:color w:val="000000" w:themeColor="text1"/>
          <w:sz w:val="48"/>
          <w:szCs w:val="48"/>
        </w:rPr>
        <w:t xml:space="preserve"> </w:t>
      </w:r>
      <w:r w:rsidRPr="00232814">
        <w:rPr>
          <w:b/>
          <w:bCs/>
          <w:color w:val="000000" w:themeColor="text1"/>
          <w:sz w:val="48"/>
          <w:szCs w:val="48"/>
        </w:rPr>
        <w:t>Jumper wires</w:t>
      </w:r>
      <w:r>
        <w:rPr>
          <w:b/>
          <w:bCs/>
          <w:color w:val="000000" w:themeColor="text1"/>
          <w:sz w:val="48"/>
          <w:szCs w:val="48"/>
        </w:rPr>
        <w:t xml:space="preserve"> (female-female):</w:t>
      </w:r>
    </w:p>
    <w:p w14:paraId="4B139FBE" w14:textId="4E0C73A2" w:rsidR="00232814" w:rsidRDefault="00232814" w:rsidP="00232814">
      <w:pPr>
        <w:jc w:val="both"/>
        <w:rPr>
          <w:b/>
          <w:bCs/>
          <w:color w:val="000000" w:themeColor="text1"/>
          <w:sz w:val="48"/>
          <w:szCs w:val="48"/>
        </w:rPr>
      </w:pPr>
      <w:r>
        <w:rPr>
          <w:noProof/>
        </w:rPr>
        <w:drawing>
          <wp:inline distT="0" distB="0" distL="0" distR="0" wp14:anchorId="54E0A5C8" wp14:editId="415AA8D9">
            <wp:extent cx="5731510" cy="4298950"/>
            <wp:effectExtent l="0" t="0" r="2540" b="6350"/>
            <wp:docPr id="7" name="Picture 7"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jumper wi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3F0B617" w14:textId="77777777" w:rsidR="00AA6C7E" w:rsidRPr="00AA6C7E" w:rsidRDefault="00AA6C7E" w:rsidP="00AA6C7E">
      <w:pPr>
        <w:jc w:val="center"/>
        <w:rPr>
          <w:rFonts w:ascii="Arial" w:hAnsi="Arial" w:cs="Arial"/>
          <w:b/>
          <w:bCs/>
          <w:i/>
          <w:iCs/>
          <w:color w:val="C45911" w:themeColor="accent2" w:themeShade="BF"/>
          <w:sz w:val="48"/>
          <w:szCs w:val="48"/>
          <w:u w:val="single"/>
        </w:rPr>
      </w:pPr>
      <w:r w:rsidRPr="00AA6C7E">
        <w:rPr>
          <w:rFonts w:ascii="Arial" w:hAnsi="Arial" w:cs="Arial"/>
          <w:b/>
          <w:bCs/>
          <w:i/>
          <w:iCs/>
          <w:color w:val="C45911" w:themeColor="accent2" w:themeShade="BF"/>
          <w:sz w:val="48"/>
          <w:szCs w:val="48"/>
          <w:u w:val="single"/>
        </w:rPr>
        <w:t>AWS IOT</w:t>
      </w:r>
    </w:p>
    <w:p w14:paraId="548681B9" w14:textId="77777777" w:rsidR="00AA6C7E" w:rsidRDefault="00AA6C7E" w:rsidP="00AA6C7E">
      <w:pPr>
        <w:rPr>
          <w:rFonts w:ascii="Arial" w:hAnsi="Arial" w:cs="Arial"/>
          <w:b/>
          <w:bCs/>
          <w:color w:val="222222"/>
          <w:sz w:val="24"/>
          <w:szCs w:val="24"/>
        </w:rPr>
      </w:pPr>
    </w:p>
    <w:p w14:paraId="472B693A" w14:textId="77777777" w:rsidR="00AA6C7E" w:rsidRDefault="00AA6C7E" w:rsidP="00AA6C7E">
      <w:pPr>
        <w:rPr>
          <w:rFonts w:ascii="Times New Roman" w:hAnsi="Times New Roman" w:cs="Times New Roman"/>
          <w:color w:val="222222"/>
          <w:sz w:val="32"/>
          <w:szCs w:val="32"/>
        </w:rPr>
      </w:pPr>
      <w:r>
        <w:rPr>
          <w:rFonts w:ascii="Times New Roman" w:hAnsi="Times New Roman" w:cs="Times New Roman"/>
          <w:b/>
          <w:bCs/>
          <w:color w:val="222222"/>
          <w:sz w:val="32"/>
          <w:szCs w:val="32"/>
        </w:rPr>
        <w:lastRenderedPageBreak/>
        <w:t>AWS IoT</w:t>
      </w:r>
      <w:r>
        <w:rPr>
          <w:rFonts w:ascii="Times New Roman" w:hAnsi="Times New Roman" w:cs="Times New Roman"/>
          <w:color w:val="222222"/>
          <w:sz w:val="32"/>
          <w:szCs w:val="32"/>
        </w:rPr>
        <w:t xml:space="preserve"> (Amazon internet of things) is an Amazon Web Services platform that collects and analyzes data from internet-connected devices and sensors and connects that data to </w:t>
      </w:r>
      <w:r>
        <w:rPr>
          <w:rFonts w:ascii="Times New Roman" w:hAnsi="Times New Roman" w:cs="Times New Roman"/>
          <w:b/>
          <w:bCs/>
          <w:color w:val="222222"/>
          <w:sz w:val="32"/>
          <w:szCs w:val="32"/>
        </w:rPr>
        <w:t>AWS</w:t>
      </w:r>
      <w:r>
        <w:rPr>
          <w:rFonts w:ascii="Times New Roman" w:hAnsi="Times New Roman" w:cs="Times New Roman"/>
          <w:color w:val="222222"/>
          <w:sz w:val="32"/>
          <w:szCs w:val="32"/>
        </w:rPr>
        <w:t xml:space="preserve"> cloud applications</w:t>
      </w:r>
    </w:p>
    <w:p w14:paraId="6770B9CC" w14:textId="77777777" w:rsidR="00AA6C7E" w:rsidRDefault="00AA6C7E" w:rsidP="00AA6C7E">
      <w:pPr>
        <w:rPr>
          <w:rFonts w:ascii="Times New Roman" w:hAnsi="Times New Roman" w:cs="Times New Roman"/>
          <w:color w:val="000000" w:themeColor="text1"/>
          <w:sz w:val="32"/>
          <w:szCs w:val="32"/>
        </w:rPr>
      </w:pPr>
      <w:bookmarkStart w:id="1" w:name="AWS_IoT_is_a_platform_that_enables_you_t"/>
      <w:r>
        <w:rPr>
          <w:rFonts w:ascii="Times New Roman" w:hAnsi="Times New Roman" w:cs="Times New Roman"/>
          <w:color w:val="000000" w:themeColor="text1"/>
          <w:sz w:val="32"/>
          <w:szCs w:val="32"/>
        </w:rPr>
        <w:t>It enables you to connect devices to AWS Services and other devices, secure data and interactions, process and act upon device data, and enable applications to interact with devices even when they are offline.</w:t>
      </w:r>
      <w:bookmarkEnd w:id="1"/>
    </w:p>
    <w:p w14:paraId="6A94BE3E" w14:textId="77777777" w:rsidR="00AA6C7E" w:rsidRDefault="00AA6C7E" w:rsidP="00AA6C7E">
      <w:pP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t>Architecture of AWS IOT:</w:t>
      </w:r>
    </w:p>
    <w:p w14:paraId="67534961" w14:textId="77777777" w:rsidR="00AA6C7E" w:rsidRDefault="00AA6C7E" w:rsidP="00AA6C7E">
      <w:pPr>
        <w:rPr>
          <w:rFonts w:ascii="Times New Roman" w:hAnsi="Times New Roman" w:cs="Times New Roman"/>
          <w:b/>
          <w:bCs/>
          <w:color w:val="000000" w:themeColor="text1"/>
          <w:sz w:val="44"/>
          <w:szCs w:val="44"/>
          <w:u w:val="single"/>
        </w:rPr>
      </w:pPr>
    </w:p>
    <w:p w14:paraId="01330DEC" w14:textId="78BBB49D" w:rsidR="00AA6C7E" w:rsidRPr="00AA6C7E" w:rsidRDefault="00AA6C7E" w:rsidP="00AA6C7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32"/>
          <w:szCs w:val="32"/>
        </w:rPr>
        <w:drawing>
          <wp:inline distT="0" distB="0" distL="0" distR="0" wp14:anchorId="72983330" wp14:editId="3AD42C7E">
            <wp:extent cx="5731510" cy="3352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bookmarkStart w:id="2" w:name="sdk"/>
      <w:r w:rsidRPr="00AA6C7E">
        <w:rPr>
          <w:rFonts w:ascii="Times New Roman" w:hAnsi="Times New Roman" w:cs="Times New Roman"/>
          <w:color w:val="000000" w:themeColor="text1"/>
          <w:sz w:val="36"/>
          <w:szCs w:val="36"/>
          <w:u w:val="single"/>
        </w:rPr>
        <w:t>AWS IoT Device SDK</w:t>
      </w:r>
      <w:bookmarkEnd w:id="2"/>
      <w:r w:rsidRPr="00AA6C7E">
        <w:rPr>
          <w:rFonts w:ascii="Times New Roman" w:hAnsi="Times New Roman" w:cs="Times New Roman"/>
          <w:color w:val="000000" w:themeColor="text1"/>
          <w:sz w:val="36"/>
          <w:szCs w:val="36"/>
          <w:u w:val="single"/>
        </w:rPr>
        <w:t xml:space="preserve"> :</w:t>
      </w:r>
    </w:p>
    <w:p w14:paraId="1EA9B7A1"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28"/>
          <w:szCs w:val="28"/>
        </w:rPr>
        <w:t>AWS IoT provides an SDK(Software Development Kit)  to help you easily and quickly connect your hardware device or your mobile application. The AWS IoT Device SDK enables your devices to connect, authenticate, and exchange messages with AWS IoT using the MQTT, HTTP or Web Sockets protocols.</w:t>
      </w:r>
    </w:p>
    <w:p w14:paraId="6FF66B5C" w14:textId="77777777" w:rsidR="00AA6C7E" w:rsidRPr="00AA6C7E" w:rsidRDefault="00AA6C7E" w:rsidP="00AA6C7E">
      <w:pPr>
        <w:spacing w:line="0" w:lineRule="atLeast"/>
        <w:rPr>
          <w:rFonts w:ascii="Times New Roman" w:hAnsi="Times New Roman" w:cs="Times New Roman"/>
          <w:color w:val="333333"/>
          <w:sz w:val="18"/>
          <w:szCs w:val="18"/>
          <w:u w:val="single"/>
        </w:rPr>
      </w:pPr>
      <w:bookmarkStart w:id="3" w:name="device"/>
      <w:r w:rsidRPr="00AA6C7E">
        <w:rPr>
          <w:rFonts w:ascii="Times New Roman" w:hAnsi="Times New Roman" w:cs="Times New Roman"/>
          <w:color w:val="000000" w:themeColor="text1"/>
          <w:sz w:val="36"/>
          <w:szCs w:val="36"/>
          <w:u w:val="single"/>
        </w:rPr>
        <w:t>Device Gateway</w:t>
      </w:r>
      <w:bookmarkEnd w:id="3"/>
      <w:r w:rsidRPr="00AA6C7E">
        <w:rPr>
          <w:rFonts w:ascii="Times New Roman" w:hAnsi="Times New Roman" w:cs="Times New Roman"/>
          <w:color w:val="000000" w:themeColor="text1"/>
          <w:sz w:val="36"/>
          <w:szCs w:val="36"/>
          <w:u w:val="single"/>
        </w:rPr>
        <w:t>:</w:t>
      </w:r>
    </w:p>
    <w:p w14:paraId="5B81A5E3"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28"/>
          <w:szCs w:val="28"/>
        </w:rPr>
        <w:t xml:space="preserve">The AWS IoT Device Gateway enables devices to securely and efficiently communicate with AWS IoT. The Device Gateway can exchange messages using a publication/subscription model, which enables one-to-one and one-to-many communications. With this one-to-many communication pattern AWS </w:t>
      </w:r>
      <w:r w:rsidRPr="00AA6C7E">
        <w:rPr>
          <w:color w:val="000000" w:themeColor="text1"/>
          <w:sz w:val="28"/>
          <w:szCs w:val="28"/>
        </w:rPr>
        <w:lastRenderedPageBreak/>
        <w:t xml:space="preserve">IoT makes it possible for a connected device to publish data to multiple subscribers for a given topic. </w:t>
      </w:r>
    </w:p>
    <w:p w14:paraId="17C5E8A2" w14:textId="77777777" w:rsidR="00AA6C7E" w:rsidRPr="00AA6C7E" w:rsidRDefault="00AA6C7E" w:rsidP="00AA6C7E">
      <w:pPr>
        <w:pStyle w:val="Heading2"/>
        <w:spacing w:before="0" w:line="546" w:lineRule="atLeast"/>
        <w:rPr>
          <w:b w:val="0"/>
          <w:bCs w:val="0"/>
          <w:color w:val="000000" w:themeColor="text1"/>
          <w:u w:val="single"/>
        </w:rPr>
      </w:pPr>
      <w:bookmarkStart w:id="4" w:name="authentication"/>
      <w:r w:rsidRPr="00AA6C7E">
        <w:rPr>
          <w:b w:val="0"/>
          <w:bCs w:val="0"/>
          <w:color w:val="000000" w:themeColor="text1"/>
          <w:u w:val="single"/>
        </w:rPr>
        <w:t>Authentication and Authorization</w:t>
      </w:r>
      <w:bookmarkEnd w:id="4"/>
      <w:r w:rsidRPr="00AA6C7E">
        <w:rPr>
          <w:b w:val="0"/>
          <w:bCs w:val="0"/>
          <w:color w:val="000000" w:themeColor="text1"/>
          <w:u w:val="single"/>
        </w:rPr>
        <w:t>:</w:t>
      </w:r>
    </w:p>
    <w:p w14:paraId="1E7A494C"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28"/>
          <w:szCs w:val="28"/>
        </w:rPr>
        <w:t>AWS IoT provides mutual authentication and encryption at all points of connection, so that data is never exchanged between devices and AWS IoT without proven identity. AWS IoT supports the AWS method of authentication (called ‘SigV4’) as well as X.509 certificate based authentication. Connections using HTTP can use either of these methods, while connections using MQTT use certificate based authentication, and connections using WebSockets can use SigV4.</w:t>
      </w:r>
    </w:p>
    <w:p w14:paraId="545AB629" w14:textId="77777777" w:rsidR="00AA6C7E" w:rsidRPr="00AA6C7E" w:rsidRDefault="00AA6C7E" w:rsidP="00AA6C7E">
      <w:pPr>
        <w:spacing w:line="0" w:lineRule="atLeast"/>
        <w:rPr>
          <w:rFonts w:ascii="Times New Roman" w:hAnsi="Times New Roman" w:cs="Times New Roman"/>
          <w:color w:val="000000" w:themeColor="text1"/>
          <w:sz w:val="36"/>
          <w:szCs w:val="36"/>
          <w:u w:val="single"/>
        </w:rPr>
      </w:pPr>
      <w:bookmarkStart w:id="5" w:name="registry"/>
      <w:r w:rsidRPr="00AA6C7E">
        <w:rPr>
          <w:rFonts w:ascii="Times New Roman" w:hAnsi="Times New Roman" w:cs="Times New Roman"/>
          <w:color w:val="000000" w:themeColor="text1"/>
          <w:sz w:val="36"/>
          <w:szCs w:val="36"/>
          <w:u w:val="single"/>
        </w:rPr>
        <w:t>Registry</w:t>
      </w:r>
      <w:bookmarkEnd w:id="5"/>
      <w:r w:rsidRPr="00AA6C7E">
        <w:rPr>
          <w:rFonts w:ascii="Times New Roman" w:hAnsi="Times New Roman" w:cs="Times New Roman"/>
          <w:color w:val="000000" w:themeColor="text1"/>
          <w:sz w:val="36"/>
          <w:szCs w:val="36"/>
          <w:u w:val="single"/>
        </w:rPr>
        <w:t>:</w:t>
      </w:r>
    </w:p>
    <w:p w14:paraId="370B1CA9" w14:textId="77777777" w:rsidR="00AA6C7E" w:rsidRPr="00AA6C7E" w:rsidRDefault="00AA6C7E" w:rsidP="00AA6C7E">
      <w:pPr>
        <w:spacing w:line="0" w:lineRule="atLeast"/>
        <w:rPr>
          <w:rFonts w:ascii="Times New Roman" w:hAnsi="Times New Roman" w:cs="Times New Roman"/>
          <w:color w:val="000000" w:themeColor="text1"/>
          <w:sz w:val="36"/>
          <w:szCs w:val="36"/>
          <w:u w:val="single"/>
        </w:rPr>
      </w:pPr>
      <w:r w:rsidRPr="00AA6C7E">
        <w:rPr>
          <w:rFonts w:ascii="Times New Roman" w:hAnsi="Times New Roman" w:cs="Times New Roman"/>
          <w:color w:val="000000" w:themeColor="text1"/>
          <w:sz w:val="28"/>
          <w:szCs w:val="28"/>
        </w:rPr>
        <w:t>The Registry establishes an identity for devices and tracks metadata such as the devices’ attributes and capabilities. The Registry assigns a unique identity to each device that is consistently formatted regardless of the type of device or how it connects. It also supports metadata that describes the capabilities of a device, for example whether a sensor reports temperature, and if the data are Fahrenheit or Celsius.</w:t>
      </w:r>
    </w:p>
    <w:p w14:paraId="40574A19" w14:textId="77777777" w:rsidR="00AA6C7E" w:rsidRPr="00AA6C7E" w:rsidRDefault="00AA6C7E" w:rsidP="00AA6C7E">
      <w:pPr>
        <w:spacing w:line="0" w:lineRule="atLeast"/>
        <w:rPr>
          <w:rFonts w:ascii="Helvetica" w:hAnsi="Helvetica" w:cs="Helvetica"/>
          <w:color w:val="333333"/>
          <w:sz w:val="17"/>
          <w:szCs w:val="17"/>
        </w:rPr>
      </w:pPr>
      <w:bookmarkStart w:id="6" w:name="shadows"/>
      <w:r w:rsidRPr="00AA6C7E">
        <w:rPr>
          <w:rFonts w:ascii="Times New Roman" w:hAnsi="Times New Roman" w:cs="Times New Roman"/>
          <w:color w:val="000000" w:themeColor="text1"/>
          <w:sz w:val="36"/>
          <w:szCs w:val="36"/>
          <w:u w:val="single"/>
        </w:rPr>
        <w:t>Device Shadows</w:t>
      </w:r>
      <w:bookmarkEnd w:id="6"/>
      <w:r w:rsidRPr="00AA6C7E">
        <w:rPr>
          <w:rFonts w:ascii="Times New Roman" w:hAnsi="Times New Roman" w:cs="Times New Roman"/>
          <w:color w:val="000000" w:themeColor="text1"/>
          <w:sz w:val="36"/>
          <w:szCs w:val="36"/>
          <w:u w:val="single"/>
        </w:rPr>
        <w:t>:</w:t>
      </w:r>
    </w:p>
    <w:p w14:paraId="6FC27E97"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28"/>
          <w:szCs w:val="28"/>
        </w:rPr>
        <w:t>With AWS IoT you can create a persistent, virtual version, or “shadow,” of each device that includes the device’s latest state so that applications or other devices can read messages and interact with the device. The Device Shadows persist the last reported state and desired future state of each device even when the device is offline. You can retrieve the last reported state of a device or set a desired future state through the API or using the rules engine.</w:t>
      </w:r>
    </w:p>
    <w:p w14:paraId="137F5B13"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28"/>
          <w:szCs w:val="28"/>
        </w:rPr>
        <w:t>Device Shadows let you store the state of your devices for up to a year for free. Device Shadows persist forever if you update them at least once per year, otherwise they expire.</w:t>
      </w:r>
      <w:bookmarkStart w:id="7" w:name="rulesengine"/>
    </w:p>
    <w:p w14:paraId="17D590E4"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36"/>
          <w:szCs w:val="36"/>
          <w:u w:val="single"/>
        </w:rPr>
        <w:t>Rules Engine</w:t>
      </w:r>
      <w:bookmarkEnd w:id="7"/>
      <w:r w:rsidRPr="00AA6C7E">
        <w:rPr>
          <w:color w:val="000000" w:themeColor="text1"/>
          <w:sz w:val="36"/>
          <w:szCs w:val="36"/>
          <w:u w:val="single"/>
        </w:rPr>
        <w:t>:</w:t>
      </w:r>
    </w:p>
    <w:p w14:paraId="77243C03" w14:textId="77777777" w:rsidR="00AA6C7E" w:rsidRPr="00AA6C7E" w:rsidRDefault="00AA6C7E" w:rsidP="00AA6C7E">
      <w:pPr>
        <w:pStyle w:val="NormalWeb"/>
        <w:spacing w:before="0" w:beforeAutospacing="0" w:after="168" w:afterAutospacing="0"/>
        <w:rPr>
          <w:color w:val="000000" w:themeColor="text1"/>
          <w:sz w:val="28"/>
          <w:szCs w:val="28"/>
        </w:rPr>
      </w:pPr>
      <w:r w:rsidRPr="00AA6C7E">
        <w:rPr>
          <w:color w:val="000000" w:themeColor="text1"/>
          <w:sz w:val="28"/>
          <w:szCs w:val="28"/>
        </w:rPr>
        <w:t>The Rules Engine makes it possible to build IoT applications that gather, process, analyze and act on data generated by connected devices at global scale without having to manage any infrastructure. The Rules Engine evaluates inbound messages published into AWS IoT and transforms and delivers them to another device or a cloud service, based on business rules you define. A rule can apply to data from one or many devices, and it can take one or many actions in parallel.</w:t>
      </w:r>
    </w:p>
    <w:p w14:paraId="441F4057" w14:textId="77777777" w:rsidR="00AA6C7E" w:rsidRPr="00AA6C7E" w:rsidRDefault="00AA6C7E" w:rsidP="00AA6C7E">
      <w:pPr>
        <w:rPr>
          <w:rFonts w:ascii="Times New Roman" w:hAnsi="Times New Roman" w:cs="Times New Roman"/>
          <w:b/>
          <w:bCs/>
          <w:sz w:val="44"/>
          <w:szCs w:val="44"/>
        </w:rPr>
      </w:pPr>
      <w:r w:rsidRPr="00AA6C7E">
        <w:rPr>
          <w:rFonts w:ascii="Times New Roman" w:hAnsi="Times New Roman" w:cs="Times New Roman"/>
          <w:b/>
          <w:bCs/>
          <w:sz w:val="44"/>
          <w:szCs w:val="44"/>
        </w:rPr>
        <w:lastRenderedPageBreak/>
        <w:t>Why AWS IOT?</w:t>
      </w:r>
    </w:p>
    <w:p w14:paraId="7DF4302E" w14:textId="77777777" w:rsidR="00AA6C7E" w:rsidRPr="00AA6C7E" w:rsidRDefault="00AA6C7E" w:rsidP="00AA6C7E">
      <w:pPr>
        <w:pStyle w:val="ListParagraph"/>
        <w:numPr>
          <w:ilvl w:val="0"/>
          <w:numId w:val="5"/>
        </w:numPr>
        <w:spacing w:line="252" w:lineRule="auto"/>
        <w:jc w:val="both"/>
        <w:rPr>
          <w:rFonts w:ascii="Times New Roman" w:hAnsi="Times New Roman" w:cs="Times New Roman"/>
          <w:b/>
          <w:bCs/>
          <w:sz w:val="28"/>
          <w:szCs w:val="28"/>
        </w:rPr>
      </w:pPr>
      <w:r w:rsidRPr="00AA6C7E">
        <w:rPr>
          <w:rFonts w:ascii="Times New Roman" w:hAnsi="Times New Roman" w:cs="Times New Roman"/>
          <w:color w:val="111111"/>
          <w:sz w:val="28"/>
          <w:szCs w:val="28"/>
        </w:rPr>
        <w:t>It’s Easy to Start With AWS IoT</w:t>
      </w:r>
    </w:p>
    <w:p w14:paraId="1BE9481A" w14:textId="77777777" w:rsidR="00AA6C7E" w:rsidRPr="00AA6C7E" w:rsidRDefault="00AA6C7E" w:rsidP="00AA6C7E">
      <w:pPr>
        <w:pStyle w:val="ListParagraph"/>
        <w:numPr>
          <w:ilvl w:val="0"/>
          <w:numId w:val="5"/>
        </w:numPr>
        <w:spacing w:line="252" w:lineRule="auto"/>
        <w:jc w:val="both"/>
        <w:rPr>
          <w:rFonts w:ascii="Times New Roman" w:hAnsi="Times New Roman" w:cs="Times New Roman"/>
          <w:b/>
          <w:bCs/>
          <w:sz w:val="28"/>
          <w:szCs w:val="28"/>
        </w:rPr>
      </w:pPr>
      <w:r w:rsidRPr="00AA6C7E">
        <w:rPr>
          <w:rFonts w:ascii="Times New Roman" w:hAnsi="Times New Roman" w:cs="Times New Roman"/>
          <w:color w:val="111111"/>
          <w:sz w:val="28"/>
          <w:szCs w:val="28"/>
        </w:rPr>
        <w:t>High IoT Security Standards</w:t>
      </w:r>
    </w:p>
    <w:p w14:paraId="5F7FDCCB" w14:textId="77777777" w:rsidR="00AA6C7E" w:rsidRPr="00AA6C7E" w:rsidRDefault="00AA6C7E" w:rsidP="00AA6C7E">
      <w:pPr>
        <w:pStyle w:val="ListParagraph"/>
        <w:numPr>
          <w:ilvl w:val="0"/>
          <w:numId w:val="5"/>
        </w:numPr>
        <w:spacing w:line="252" w:lineRule="auto"/>
        <w:jc w:val="both"/>
        <w:rPr>
          <w:rFonts w:ascii="Times New Roman" w:hAnsi="Times New Roman" w:cs="Times New Roman"/>
          <w:b/>
          <w:bCs/>
          <w:sz w:val="28"/>
          <w:szCs w:val="28"/>
        </w:rPr>
      </w:pPr>
      <w:r w:rsidRPr="00AA6C7E">
        <w:rPr>
          <w:rFonts w:ascii="Times New Roman" w:hAnsi="Times New Roman" w:cs="Times New Roman"/>
          <w:color w:val="111111"/>
          <w:sz w:val="28"/>
          <w:szCs w:val="28"/>
        </w:rPr>
        <w:t>AWS Cherishes Its Start-up Community and Cultivates start up Culture</w:t>
      </w:r>
    </w:p>
    <w:p w14:paraId="47463F4C" w14:textId="77777777" w:rsidR="00AA6C7E" w:rsidRPr="00AA6C7E" w:rsidRDefault="00AA6C7E" w:rsidP="00AA6C7E">
      <w:pPr>
        <w:pStyle w:val="ListParagraph"/>
        <w:numPr>
          <w:ilvl w:val="0"/>
          <w:numId w:val="5"/>
        </w:numPr>
        <w:spacing w:line="252" w:lineRule="auto"/>
        <w:jc w:val="both"/>
        <w:rPr>
          <w:rFonts w:ascii="Times New Roman" w:hAnsi="Times New Roman" w:cs="Times New Roman"/>
          <w:b/>
          <w:bCs/>
          <w:sz w:val="28"/>
          <w:szCs w:val="28"/>
        </w:rPr>
      </w:pPr>
      <w:r w:rsidRPr="00AA6C7E">
        <w:rPr>
          <w:rFonts w:ascii="Times New Roman" w:hAnsi="Times New Roman" w:cs="Times New Roman"/>
          <w:color w:val="111111"/>
          <w:sz w:val="28"/>
          <w:szCs w:val="28"/>
        </w:rPr>
        <w:t>Serverless Architecture is the Right Choice for Start-ups</w:t>
      </w:r>
    </w:p>
    <w:p w14:paraId="6CF7217F" w14:textId="77777777" w:rsidR="00AA6C7E" w:rsidRPr="00AA6C7E" w:rsidRDefault="00AA6C7E" w:rsidP="00AA6C7E">
      <w:pPr>
        <w:pStyle w:val="ListParagraph"/>
        <w:numPr>
          <w:ilvl w:val="0"/>
          <w:numId w:val="5"/>
        </w:numPr>
        <w:spacing w:line="252" w:lineRule="auto"/>
        <w:jc w:val="both"/>
        <w:rPr>
          <w:rFonts w:ascii="Times New Roman" w:hAnsi="Times New Roman" w:cs="Times New Roman"/>
          <w:b/>
          <w:bCs/>
          <w:sz w:val="28"/>
          <w:szCs w:val="28"/>
        </w:rPr>
      </w:pPr>
      <w:r w:rsidRPr="00AA6C7E">
        <w:rPr>
          <w:rFonts w:ascii="Times New Roman" w:hAnsi="Times New Roman" w:cs="Times New Roman"/>
          <w:color w:val="111111"/>
          <w:sz w:val="28"/>
          <w:szCs w:val="28"/>
        </w:rPr>
        <w:t>Powerful AWS IoT Analytics Paired With AI and Machine Learning</w:t>
      </w:r>
    </w:p>
    <w:p w14:paraId="5FCCEBA3" w14:textId="77777777" w:rsidR="00AA6C7E" w:rsidRDefault="00AA6C7E" w:rsidP="00AA6C7E">
      <w:pPr>
        <w:pStyle w:val="ListParagraph"/>
        <w:rPr>
          <w:rFonts w:ascii="Times New Roman" w:hAnsi="Times New Roman" w:cs="Times New Roman"/>
          <w:b/>
          <w:bCs/>
          <w:sz w:val="48"/>
          <w:szCs w:val="48"/>
        </w:rPr>
      </w:pPr>
    </w:p>
    <w:p w14:paraId="673A00A9" w14:textId="615A4250" w:rsidR="00AA6C7E" w:rsidRPr="00AA6C7E" w:rsidRDefault="00AA6C7E" w:rsidP="00AA6C7E">
      <w:pPr>
        <w:jc w:val="center"/>
        <w:rPr>
          <w:rFonts w:ascii="Times New Roman" w:hAnsi="Times New Roman" w:cs="Times New Roman"/>
          <w:b/>
          <w:bCs/>
          <w:i/>
          <w:iCs/>
          <w:color w:val="C45911" w:themeColor="accent2" w:themeShade="BF"/>
          <w:sz w:val="48"/>
          <w:szCs w:val="48"/>
          <w:u w:val="single"/>
        </w:rPr>
      </w:pPr>
      <w:r w:rsidRPr="00AA6C7E">
        <w:rPr>
          <w:rFonts w:ascii="Times New Roman" w:hAnsi="Times New Roman" w:cs="Times New Roman"/>
          <w:b/>
          <w:bCs/>
          <w:i/>
          <w:iCs/>
          <w:color w:val="C45911" w:themeColor="accent2" w:themeShade="BF"/>
          <w:sz w:val="48"/>
          <w:szCs w:val="48"/>
          <w:u w:val="single"/>
        </w:rPr>
        <w:t>NODE-RED</w:t>
      </w:r>
    </w:p>
    <w:p w14:paraId="37384297" w14:textId="77777777" w:rsidR="00AA6C7E" w:rsidRDefault="00AA6C7E" w:rsidP="00AA6C7E">
      <w:pPr>
        <w:pStyle w:val="ListParagraph"/>
        <w:rPr>
          <w:rFonts w:ascii="Times New Roman" w:hAnsi="Times New Roman" w:cs="Times New Roman"/>
          <w:b/>
          <w:bCs/>
          <w:sz w:val="56"/>
          <w:szCs w:val="56"/>
          <w:u w:val="single"/>
        </w:rPr>
      </w:pPr>
    </w:p>
    <w:p w14:paraId="045F639D" w14:textId="77777777" w:rsidR="00AA6C7E" w:rsidRPr="0043007A" w:rsidRDefault="00AA6C7E" w:rsidP="00AA6C7E">
      <w:pPr>
        <w:pStyle w:val="ListParagraph"/>
        <w:jc w:val="both"/>
        <w:rPr>
          <w:rFonts w:ascii="Times New Roman" w:hAnsi="Times New Roman" w:cs="Times New Roman"/>
          <w:color w:val="000000" w:themeColor="text1"/>
          <w:sz w:val="30"/>
          <w:szCs w:val="30"/>
        </w:rPr>
      </w:pPr>
      <w:r w:rsidRPr="0043007A">
        <w:rPr>
          <w:rFonts w:ascii="Times New Roman" w:hAnsi="Times New Roman" w:cs="Times New Roman"/>
          <w:color w:val="000000" w:themeColor="text1"/>
          <w:sz w:val="30"/>
          <w:szCs w:val="30"/>
        </w:rPr>
        <w:t xml:space="preserve">Node-Red in its simplest form is an </w:t>
      </w:r>
      <w:hyperlink r:id="rId15" w:tooltip="#open source (search)" w:history="1">
        <w:r w:rsidRPr="0043007A">
          <w:rPr>
            <w:rStyle w:val="Hyperlink"/>
            <w:rFonts w:ascii="Times New Roman" w:hAnsi="Times New Roman" w:cs="Times New Roman"/>
            <w:color w:val="000000" w:themeColor="text1"/>
            <w:sz w:val="30"/>
            <w:szCs w:val="30"/>
            <w:bdr w:val="none" w:sz="0" w:space="0" w:color="auto" w:frame="1"/>
          </w:rPr>
          <w:t>open source</w:t>
        </w:r>
      </w:hyperlink>
      <w:r w:rsidRPr="0043007A">
        <w:rPr>
          <w:rFonts w:ascii="Times New Roman" w:hAnsi="Times New Roman" w:cs="Times New Roman"/>
          <w:color w:val="000000" w:themeColor="text1"/>
          <w:sz w:val="30"/>
          <w:szCs w:val="30"/>
        </w:rPr>
        <w:t xml:space="preserve"> visual editor for wiring the </w:t>
      </w:r>
      <w:hyperlink r:id="rId16" w:tooltip="#internet of things (search)" w:history="1">
        <w:r w:rsidRPr="0043007A">
          <w:rPr>
            <w:rStyle w:val="Hyperlink"/>
            <w:rFonts w:ascii="Times New Roman" w:hAnsi="Times New Roman" w:cs="Times New Roman"/>
            <w:color w:val="000000" w:themeColor="text1"/>
            <w:sz w:val="30"/>
            <w:szCs w:val="30"/>
            <w:bdr w:val="none" w:sz="0" w:space="0" w:color="auto" w:frame="1"/>
          </w:rPr>
          <w:t>internet of things</w:t>
        </w:r>
      </w:hyperlink>
      <w:r w:rsidRPr="0043007A">
        <w:rPr>
          <w:rFonts w:ascii="Times New Roman" w:hAnsi="Times New Roman" w:cs="Times New Roman"/>
          <w:color w:val="000000" w:themeColor="text1"/>
          <w:sz w:val="30"/>
          <w:szCs w:val="30"/>
        </w:rPr>
        <w:t xml:space="preserve"> produced by IBM. 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5A7D3FD2" w14:textId="77777777" w:rsidR="00AA6C7E" w:rsidRPr="0043007A" w:rsidRDefault="00AA6C7E" w:rsidP="00AA6C7E">
      <w:pPr>
        <w:pStyle w:val="ListParagraph"/>
        <w:jc w:val="both"/>
        <w:rPr>
          <w:rFonts w:ascii="Times New Roman" w:hAnsi="Times New Roman" w:cs="Times New Roman"/>
          <w:color w:val="000000" w:themeColor="text1"/>
          <w:sz w:val="30"/>
          <w:szCs w:val="30"/>
        </w:rPr>
      </w:pPr>
    </w:p>
    <w:p w14:paraId="12064790" w14:textId="77777777" w:rsidR="00AA6C7E" w:rsidRPr="0043007A" w:rsidRDefault="00AA6C7E" w:rsidP="00AA6C7E">
      <w:pPr>
        <w:pStyle w:val="ListParagraph"/>
        <w:jc w:val="both"/>
        <w:rPr>
          <w:rFonts w:ascii="Times New Roman" w:hAnsi="Times New Roman" w:cs="Times New Roman"/>
          <w:color w:val="000000" w:themeColor="text1"/>
          <w:sz w:val="30"/>
          <w:szCs w:val="30"/>
        </w:rPr>
      </w:pPr>
      <w:r w:rsidRPr="0043007A">
        <w:rPr>
          <w:rFonts w:ascii="Times New Roman" w:hAnsi="Times New Roman" w:cs="Times New Roman"/>
          <w:color w:val="000000" w:themeColor="text1"/>
          <w:sz w:val="30"/>
          <w:szCs w:val="30"/>
        </w:rPr>
        <w:t xml:space="preserve">Node-RED as its name reflects was developed using </w:t>
      </w:r>
      <w:hyperlink r:id="rId17" w:tooltip="#node.js (search)" w:history="1">
        <w:r w:rsidRPr="0043007A">
          <w:rPr>
            <w:rStyle w:val="Hyperlink"/>
            <w:rFonts w:ascii="Times New Roman" w:hAnsi="Times New Roman" w:cs="Times New Roman"/>
            <w:color w:val="000000" w:themeColor="text1"/>
            <w:sz w:val="30"/>
            <w:szCs w:val="30"/>
            <w:bdr w:val="none" w:sz="0" w:space="0" w:color="auto" w:frame="1"/>
          </w:rPr>
          <w:t>Node.js</w:t>
        </w:r>
      </w:hyperlink>
      <w:r w:rsidRPr="0043007A">
        <w:rPr>
          <w:rFonts w:ascii="Times New Roman" w:hAnsi="Times New Roman" w:cs="Times New Roman"/>
          <w:color w:val="000000" w:themeColor="text1"/>
          <w:sz w:val="30"/>
          <w:szCs w:val="30"/>
        </w:rPr>
        <w:t xml:space="preserve"> </w:t>
      </w:r>
      <w:hyperlink r:id="rId18" w:tooltip="#framework (search)" w:history="1">
        <w:r w:rsidRPr="0043007A">
          <w:rPr>
            <w:rStyle w:val="Hyperlink"/>
            <w:rFonts w:ascii="Times New Roman" w:hAnsi="Times New Roman" w:cs="Times New Roman"/>
            <w:color w:val="000000" w:themeColor="text1"/>
            <w:sz w:val="30"/>
            <w:szCs w:val="30"/>
            <w:bdr w:val="none" w:sz="0" w:space="0" w:color="auto" w:frame="1"/>
          </w:rPr>
          <w:t>framework</w:t>
        </w:r>
      </w:hyperlink>
      <w:r w:rsidRPr="0043007A">
        <w:rPr>
          <w:rFonts w:ascii="Times New Roman" w:hAnsi="Times New Roman" w:cs="Times New Roman"/>
          <w:color w:val="000000" w:themeColor="text1"/>
          <w:sz w:val="30"/>
          <w:szCs w:val="30"/>
        </w:rPr>
        <w:t xml:space="preserve"> to bring out a light-weight and browser oriented user interface. It comes with a highly inoperable design which allows it to link both physical and digital type of things together.</w:t>
      </w:r>
    </w:p>
    <w:p w14:paraId="15F424D9" w14:textId="77777777" w:rsidR="00AA6C7E" w:rsidRPr="0043007A" w:rsidRDefault="00AA6C7E" w:rsidP="00AA6C7E">
      <w:pPr>
        <w:pStyle w:val="ListParagraph"/>
        <w:jc w:val="both"/>
        <w:rPr>
          <w:rFonts w:ascii="Times New Roman" w:hAnsi="Times New Roman" w:cs="Times New Roman"/>
          <w:color w:val="000000" w:themeColor="text1"/>
          <w:sz w:val="30"/>
          <w:szCs w:val="30"/>
        </w:rPr>
      </w:pPr>
    </w:p>
    <w:p w14:paraId="3C11471F" w14:textId="77777777" w:rsidR="00AA6C7E" w:rsidRPr="0043007A" w:rsidRDefault="00AA6C7E" w:rsidP="00AA6C7E">
      <w:pPr>
        <w:pStyle w:val="ListParagraph"/>
        <w:jc w:val="both"/>
        <w:rPr>
          <w:rFonts w:ascii="Times New Roman" w:hAnsi="Times New Roman" w:cs="Times New Roman"/>
          <w:color w:val="000000" w:themeColor="text1"/>
          <w:sz w:val="30"/>
          <w:szCs w:val="30"/>
        </w:rPr>
      </w:pPr>
      <w:r w:rsidRPr="0043007A">
        <w:rPr>
          <w:rFonts w:ascii="Times New Roman" w:hAnsi="Times New Roman" w:cs="Times New Roman"/>
          <w:color w:val="000000" w:themeColor="text1"/>
          <w:sz w:val="30"/>
          <w:szCs w:val="30"/>
        </w:rPr>
        <w:t xml:space="preserve">The system contains “Nodes” which look simply to be icons that you drag and drop on to the canvas and </w:t>
      </w:r>
      <w:hyperlink r:id="rId19" w:tooltip="#wire (search)" w:history="1">
        <w:r w:rsidRPr="0043007A">
          <w:rPr>
            <w:rStyle w:val="Hyperlink"/>
            <w:rFonts w:ascii="Times New Roman" w:hAnsi="Times New Roman" w:cs="Times New Roman"/>
            <w:color w:val="000000" w:themeColor="text1"/>
            <w:sz w:val="30"/>
            <w:szCs w:val="30"/>
            <w:bdr w:val="none" w:sz="0" w:space="0" w:color="auto" w:frame="1"/>
          </w:rPr>
          <w:t>wire</w:t>
        </w:r>
      </w:hyperlink>
      <w:r w:rsidRPr="0043007A">
        <w:rPr>
          <w:rFonts w:ascii="Times New Roman" w:hAnsi="Times New Roman" w:cs="Times New Roman"/>
          <w:color w:val="000000" w:themeColor="text1"/>
          <w:sz w:val="30"/>
          <w:szCs w:val="30"/>
        </w:rPr>
        <w:t xml:space="preserve"> together. Each Node offers different functionality which can range from a simple debug node to be able to see what’s going on in your flow, through to a </w:t>
      </w:r>
      <w:hyperlink r:id="rId20" w:tooltip="#raspberry pi (search)" w:history="1">
        <w:r w:rsidRPr="0043007A">
          <w:rPr>
            <w:rStyle w:val="Hyperlink"/>
            <w:rFonts w:ascii="Times New Roman" w:hAnsi="Times New Roman" w:cs="Times New Roman"/>
            <w:color w:val="000000" w:themeColor="text1"/>
            <w:sz w:val="30"/>
            <w:szCs w:val="30"/>
            <w:bdr w:val="none" w:sz="0" w:space="0" w:color="auto" w:frame="1"/>
          </w:rPr>
          <w:t>Raspberry Pi</w:t>
        </w:r>
      </w:hyperlink>
      <w:r w:rsidRPr="0043007A">
        <w:rPr>
          <w:rFonts w:ascii="Times New Roman" w:hAnsi="Times New Roman" w:cs="Times New Roman"/>
          <w:color w:val="000000" w:themeColor="text1"/>
          <w:sz w:val="30"/>
          <w:szCs w:val="30"/>
        </w:rPr>
        <w:t xml:space="preserve"> node which allows you to read and write to the GPIO pins of your Pi.</w:t>
      </w:r>
    </w:p>
    <w:p w14:paraId="1E8CFF2E" w14:textId="77777777" w:rsidR="0043007A" w:rsidRDefault="0043007A" w:rsidP="00AA6C7E">
      <w:pPr>
        <w:pStyle w:val="ListParagraph"/>
        <w:jc w:val="center"/>
        <w:rPr>
          <w:b/>
          <w:bCs/>
          <w:i/>
          <w:iCs/>
          <w:color w:val="C45911" w:themeColor="accent2" w:themeShade="BF"/>
          <w:sz w:val="48"/>
          <w:szCs w:val="48"/>
          <w:u w:val="single"/>
        </w:rPr>
      </w:pPr>
    </w:p>
    <w:p w14:paraId="5979C512" w14:textId="75502449" w:rsidR="00800DCD" w:rsidRPr="00AA6C7E" w:rsidRDefault="00800DCD" w:rsidP="00AA6C7E">
      <w:pPr>
        <w:pStyle w:val="ListParagraph"/>
        <w:jc w:val="center"/>
        <w:rPr>
          <w:rFonts w:ascii="Times New Roman" w:hAnsi="Times New Roman" w:cs="Times New Roman"/>
          <w:color w:val="000000" w:themeColor="text1"/>
          <w:sz w:val="32"/>
          <w:szCs w:val="32"/>
        </w:rPr>
      </w:pPr>
      <w:r>
        <w:rPr>
          <w:b/>
          <w:bCs/>
          <w:i/>
          <w:iCs/>
          <w:color w:val="C45911" w:themeColor="accent2" w:themeShade="BF"/>
          <w:sz w:val="48"/>
          <w:szCs w:val="48"/>
          <w:u w:val="single"/>
        </w:rPr>
        <w:t>CODE</w:t>
      </w:r>
    </w:p>
    <w:p w14:paraId="67EB6438" w14:textId="40CB7250" w:rsidR="00800DCD" w:rsidRDefault="001A0803" w:rsidP="001A0803">
      <w:pPr>
        <w:pStyle w:val="ListParagraph"/>
        <w:numPr>
          <w:ilvl w:val="0"/>
          <w:numId w:val="4"/>
        </w:numPr>
        <w:jc w:val="both"/>
        <w:rPr>
          <w:b/>
          <w:bCs/>
          <w:color w:val="000000" w:themeColor="text1"/>
          <w:sz w:val="36"/>
          <w:szCs w:val="36"/>
        </w:rPr>
      </w:pPr>
      <w:r>
        <w:rPr>
          <w:b/>
          <w:bCs/>
          <w:color w:val="000000" w:themeColor="text1"/>
          <w:sz w:val="36"/>
          <w:szCs w:val="36"/>
        </w:rPr>
        <w:t>Python code to control the bot from AWS platform:</w:t>
      </w:r>
    </w:p>
    <w:p w14:paraId="57ED3E0E" w14:textId="43727481" w:rsidR="001A0803" w:rsidRDefault="001A0803" w:rsidP="001A0803">
      <w:pPr>
        <w:pStyle w:val="ListParagraph"/>
        <w:jc w:val="both"/>
        <w:rPr>
          <w:b/>
          <w:bCs/>
          <w:color w:val="000000" w:themeColor="text1"/>
          <w:sz w:val="36"/>
          <w:szCs w:val="36"/>
        </w:rPr>
      </w:pPr>
    </w:p>
    <w:p w14:paraId="3597D96C"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lastRenderedPageBreak/>
        <w:t>import paho.mqtt.client as s</w:t>
      </w:r>
    </w:p>
    <w:p w14:paraId="1D7CDFF3"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import ssl</w:t>
      </w:r>
    </w:p>
    <w:p w14:paraId="5AA82D57"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import RPi.GPIO as p</w:t>
      </w:r>
    </w:p>
    <w:p w14:paraId="00E04810"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p.setmode(p.BOARD)</w:t>
      </w:r>
    </w:p>
    <w:p w14:paraId="37393F0B"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p.setwarnings(False)</w:t>
      </w:r>
    </w:p>
    <w:p w14:paraId="2A344970"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p.setup(3,p.OUT)</w:t>
      </w:r>
    </w:p>
    <w:p w14:paraId="32F214B8"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p.setup(5,p.OUT)</w:t>
      </w:r>
    </w:p>
    <w:p w14:paraId="0C11B82E"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p.setup(7,p.OUT)</w:t>
      </w:r>
    </w:p>
    <w:p w14:paraId="1ED36E51"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p.setup(11,p.OUT)</w:t>
      </w:r>
    </w:p>
    <w:p w14:paraId="303BD658"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ca=r"/home/pi/spproject/certificate1/AmazonRootCA1.pem.txt"</w:t>
      </w:r>
    </w:p>
    <w:p w14:paraId="029ABB4C"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cer=r"/home/pi/spproject/certificate1/f162b5c987-certificate.pem.crt"</w:t>
      </w:r>
    </w:p>
    <w:p w14:paraId="05101779"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key=r"/home/pi/spproject/certificate1/f162b5c987-private.pem.key"</w:t>
      </w:r>
    </w:p>
    <w:p w14:paraId="55612DA9"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def abc(c,u,msg):</w:t>
      </w:r>
    </w:p>
    <w:p w14:paraId="0C219FC7"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if msg.payload.decode()=="forward":</w:t>
      </w:r>
    </w:p>
    <w:p w14:paraId="00FB555C"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p.output(3,0)</w:t>
      </w:r>
    </w:p>
    <w:p w14:paraId="45066983"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p.output(5,1)</w:t>
      </w:r>
    </w:p>
    <w:p w14:paraId="220A9E2F"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p.output(7,0)</w:t>
      </w:r>
    </w:p>
    <w:p w14:paraId="0C633CFB"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p.output(11,1)</w:t>
      </w:r>
    </w:p>
    <w:p w14:paraId="56271CBC"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if msg.payload.decode()=="backward":</w:t>
      </w:r>
    </w:p>
    <w:p w14:paraId="358630F0"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p.output(3,1)</w:t>
      </w:r>
    </w:p>
    <w:p w14:paraId="78103C74"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p.output(5,0)</w:t>
      </w:r>
    </w:p>
    <w:p w14:paraId="21EC231B"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p.output(7,1)</w:t>
      </w:r>
    </w:p>
    <w:p w14:paraId="7B0B8B1C"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p.output(11,0)</w:t>
      </w:r>
    </w:p>
    <w:p w14:paraId="04E4BC3E"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if msg.payload.decode()=="left":</w:t>
      </w:r>
    </w:p>
    <w:p w14:paraId="56164ECB"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p.output(3,0)</w:t>
      </w:r>
    </w:p>
    <w:p w14:paraId="30D9AB65"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p.output(5,0)</w:t>
      </w:r>
    </w:p>
    <w:p w14:paraId="29911FE1"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p.output(7,0)</w:t>
      </w:r>
    </w:p>
    <w:p w14:paraId="3F80BA94"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p.output(11,1)</w:t>
      </w:r>
    </w:p>
    <w:p w14:paraId="48829050"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if msg.payload.decode()=="right":</w:t>
      </w:r>
    </w:p>
    <w:p w14:paraId="53E73104"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p.output(3,0)</w:t>
      </w:r>
    </w:p>
    <w:p w14:paraId="67504C21"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p.output(5,1)</w:t>
      </w:r>
    </w:p>
    <w:p w14:paraId="0E857A7D"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p.output(7,0)</w:t>
      </w:r>
    </w:p>
    <w:p w14:paraId="31B8C17D"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p.output(11,0)</w:t>
      </w:r>
    </w:p>
    <w:p w14:paraId="17E3951B"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lastRenderedPageBreak/>
        <w:t xml:space="preserve">    if msg.payload.decode()=="stop":</w:t>
      </w:r>
    </w:p>
    <w:p w14:paraId="10DBE53C"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p.output(3,0)</w:t>
      </w:r>
    </w:p>
    <w:p w14:paraId="5EF5D9A8"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p.output(5,0)</w:t>
      </w:r>
    </w:p>
    <w:p w14:paraId="18ABD7FA"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p.output(7,0)</w:t>
      </w:r>
    </w:p>
    <w:p w14:paraId="13895269"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 xml:space="preserve">        p.output(11,0)</w:t>
      </w:r>
    </w:p>
    <w:p w14:paraId="162B4FA7"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c=s.Client()</w:t>
      </w:r>
    </w:p>
    <w:p w14:paraId="169B746A"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c.tls_set(ca,cer,key,cert_reqs=ssl.CERT_REQUIRED,tls_version=ssl.PROTOCOL_TLSv1_2,ciphers=None)</w:t>
      </w:r>
    </w:p>
    <w:p w14:paraId="64CDC991" w14:textId="7366472A"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c.connect("</w:t>
      </w:r>
      <w:r w:rsidR="00CE71F6">
        <w:rPr>
          <w:color w:val="000000" w:themeColor="text1"/>
          <w:sz w:val="30"/>
          <w:szCs w:val="30"/>
        </w:rPr>
        <w:t>AWS CUSTOM END POINT</w:t>
      </w:r>
      <w:r w:rsidRPr="001A0803">
        <w:rPr>
          <w:color w:val="000000" w:themeColor="text1"/>
          <w:sz w:val="30"/>
          <w:szCs w:val="30"/>
        </w:rPr>
        <w:t>",8883)</w:t>
      </w:r>
    </w:p>
    <w:p w14:paraId="45BAAF52"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c.on_message=abc</w:t>
      </w:r>
    </w:p>
    <w:p w14:paraId="25E4A8FE" w14:textId="77777777" w:rsidR="001A0803" w:rsidRPr="001A0803" w:rsidRDefault="001A0803" w:rsidP="00CE71F6">
      <w:pPr>
        <w:pStyle w:val="ListParagraph"/>
        <w:jc w:val="both"/>
        <w:rPr>
          <w:color w:val="000000" w:themeColor="text1"/>
          <w:sz w:val="30"/>
          <w:szCs w:val="30"/>
        </w:rPr>
      </w:pPr>
      <w:r w:rsidRPr="001A0803">
        <w:rPr>
          <w:color w:val="000000" w:themeColor="text1"/>
          <w:sz w:val="30"/>
          <w:szCs w:val="30"/>
        </w:rPr>
        <w:t>c.subscribe("projectsample")</w:t>
      </w:r>
    </w:p>
    <w:p w14:paraId="18EC5567" w14:textId="35C51B1B" w:rsidR="001A0803" w:rsidRDefault="001A0803" w:rsidP="00CE71F6">
      <w:pPr>
        <w:pStyle w:val="ListParagraph"/>
        <w:jc w:val="both"/>
        <w:rPr>
          <w:color w:val="000000" w:themeColor="text1"/>
          <w:sz w:val="30"/>
          <w:szCs w:val="30"/>
        </w:rPr>
      </w:pPr>
      <w:r w:rsidRPr="001A0803">
        <w:rPr>
          <w:color w:val="000000" w:themeColor="text1"/>
          <w:sz w:val="30"/>
          <w:szCs w:val="30"/>
        </w:rPr>
        <w:t xml:space="preserve">c.loop_forever()    </w:t>
      </w:r>
    </w:p>
    <w:p w14:paraId="65ADB698" w14:textId="5442D29D" w:rsidR="00CE71F6" w:rsidRDefault="00CE71F6" w:rsidP="00CE71F6">
      <w:pPr>
        <w:pStyle w:val="ListParagraph"/>
        <w:jc w:val="both"/>
        <w:rPr>
          <w:color w:val="000000" w:themeColor="text1"/>
          <w:sz w:val="30"/>
          <w:szCs w:val="30"/>
        </w:rPr>
      </w:pPr>
    </w:p>
    <w:p w14:paraId="2296B25E" w14:textId="643EAEAE" w:rsidR="00CE71F6" w:rsidRDefault="00CE71F6" w:rsidP="00CE71F6">
      <w:pPr>
        <w:pStyle w:val="ListParagraph"/>
        <w:jc w:val="both"/>
        <w:rPr>
          <w:color w:val="000000" w:themeColor="text1"/>
          <w:sz w:val="30"/>
          <w:szCs w:val="30"/>
        </w:rPr>
      </w:pPr>
      <w:r>
        <w:rPr>
          <w:color w:val="000000" w:themeColor="text1"/>
          <w:sz w:val="30"/>
          <w:szCs w:val="30"/>
        </w:rPr>
        <w:t>NOTE: Run this python code on Raspberry pi window and then open the AWS platform and then proceed as follows:</w:t>
      </w:r>
    </w:p>
    <w:p w14:paraId="53C02D94" w14:textId="0EA15931" w:rsidR="00CE71F6" w:rsidRDefault="00CE71F6" w:rsidP="001A0803">
      <w:pPr>
        <w:pStyle w:val="ListParagraph"/>
        <w:jc w:val="both"/>
        <w:rPr>
          <w:color w:val="000000" w:themeColor="text1"/>
          <w:sz w:val="30"/>
          <w:szCs w:val="30"/>
        </w:rPr>
      </w:pPr>
    </w:p>
    <w:p w14:paraId="5EE758C8" w14:textId="529F757F" w:rsidR="00CE71F6" w:rsidRDefault="00CE71F6" w:rsidP="001A0803">
      <w:pPr>
        <w:pStyle w:val="ListParagraph"/>
        <w:jc w:val="both"/>
        <w:rPr>
          <w:color w:val="000000" w:themeColor="text1"/>
          <w:sz w:val="30"/>
          <w:szCs w:val="30"/>
        </w:rPr>
      </w:pPr>
      <w:r>
        <w:rPr>
          <w:noProof/>
        </w:rPr>
        <w:drawing>
          <wp:inline distT="0" distB="0" distL="0" distR="0" wp14:anchorId="708538A2" wp14:editId="14426814">
            <wp:extent cx="5212080" cy="32238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2080" cy="3223895"/>
                    </a:xfrm>
                    <a:prstGeom prst="rect">
                      <a:avLst/>
                    </a:prstGeom>
                    <a:noFill/>
                    <a:ln>
                      <a:noFill/>
                    </a:ln>
                  </pic:spPr>
                </pic:pic>
              </a:graphicData>
            </a:graphic>
          </wp:inline>
        </w:drawing>
      </w:r>
    </w:p>
    <w:p w14:paraId="4A6B65BF" w14:textId="5851D373" w:rsidR="00CE71F6" w:rsidRDefault="00CE71F6" w:rsidP="001A0803">
      <w:pPr>
        <w:pStyle w:val="ListParagraph"/>
        <w:jc w:val="both"/>
        <w:rPr>
          <w:color w:val="000000" w:themeColor="text1"/>
          <w:sz w:val="30"/>
          <w:szCs w:val="30"/>
        </w:rPr>
      </w:pPr>
    </w:p>
    <w:p w14:paraId="5629D9FD" w14:textId="494FC4D9" w:rsidR="00CE71F6" w:rsidRDefault="00CE71F6" w:rsidP="00CE71F6">
      <w:pPr>
        <w:jc w:val="both"/>
        <w:rPr>
          <w:b/>
          <w:bCs/>
          <w:color w:val="000000" w:themeColor="text1"/>
          <w:sz w:val="48"/>
          <w:szCs w:val="48"/>
        </w:rPr>
      </w:pPr>
      <w:r w:rsidRPr="00CE71F6">
        <w:rPr>
          <w:b/>
          <w:bCs/>
          <w:color w:val="000000" w:themeColor="text1"/>
          <w:sz w:val="48"/>
          <w:szCs w:val="48"/>
        </w:rPr>
        <w:t>2.From</w:t>
      </w:r>
      <w:r>
        <w:rPr>
          <w:b/>
          <w:bCs/>
          <w:color w:val="000000" w:themeColor="text1"/>
          <w:sz w:val="48"/>
          <w:szCs w:val="48"/>
        </w:rPr>
        <w:t xml:space="preserve"> mobile device using Node-Red starter</w:t>
      </w:r>
    </w:p>
    <w:p w14:paraId="143F8D81" w14:textId="57D6F030" w:rsidR="00CE71F6" w:rsidRDefault="006C619C" w:rsidP="00CE71F6">
      <w:pPr>
        <w:jc w:val="both"/>
        <w:rPr>
          <w:b/>
          <w:bCs/>
          <w:color w:val="000000" w:themeColor="text1"/>
          <w:sz w:val="48"/>
          <w:szCs w:val="48"/>
        </w:rPr>
      </w:pPr>
      <w:r>
        <w:rPr>
          <w:noProof/>
        </w:rPr>
        <w:lastRenderedPageBreak/>
        <w:drawing>
          <wp:inline distT="0" distB="0" distL="0" distR="0" wp14:anchorId="1F25F6B6" wp14:editId="31E47A4F">
            <wp:extent cx="5731510" cy="3108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8960"/>
                    </a:xfrm>
                    <a:prstGeom prst="rect">
                      <a:avLst/>
                    </a:prstGeom>
                  </pic:spPr>
                </pic:pic>
              </a:graphicData>
            </a:graphic>
          </wp:inline>
        </w:drawing>
      </w:r>
    </w:p>
    <w:p w14:paraId="7E55F24D" w14:textId="77777777" w:rsidR="006C619C" w:rsidRDefault="006C619C" w:rsidP="006C619C">
      <w:pPr>
        <w:jc w:val="both"/>
        <w:rPr>
          <w:color w:val="000000" w:themeColor="text1"/>
          <w:sz w:val="36"/>
          <w:szCs w:val="36"/>
        </w:rPr>
      </w:pPr>
    </w:p>
    <w:p w14:paraId="79A9FA87" w14:textId="253506E3" w:rsidR="006C619C" w:rsidRPr="006C619C" w:rsidRDefault="006C619C" w:rsidP="006C619C">
      <w:pPr>
        <w:jc w:val="both"/>
        <w:rPr>
          <w:color w:val="000000" w:themeColor="text1"/>
          <w:sz w:val="32"/>
          <w:szCs w:val="32"/>
        </w:rPr>
      </w:pPr>
      <w:r w:rsidRPr="006C619C">
        <w:rPr>
          <w:color w:val="000000" w:themeColor="text1"/>
          <w:sz w:val="32"/>
          <w:szCs w:val="32"/>
        </w:rPr>
        <w:t xml:space="preserve">Now open the node-red user interface window in your mobile with the following url: </w:t>
      </w:r>
    </w:p>
    <w:p w14:paraId="79610A35" w14:textId="3C231A91" w:rsidR="006C619C" w:rsidRPr="006C619C" w:rsidRDefault="006C619C" w:rsidP="006C619C">
      <w:pPr>
        <w:jc w:val="both"/>
        <w:rPr>
          <w:b/>
          <w:bCs/>
          <w:color w:val="000000" w:themeColor="text1"/>
          <w:sz w:val="32"/>
          <w:szCs w:val="32"/>
        </w:rPr>
      </w:pPr>
      <w:r w:rsidRPr="006C619C">
        <w:rPr>
          <w:color w:val="000000" w:themeColor="text1"/>
          <w:sz w:val="32"/>
          <w:szCs w:val="32"/>
        </w:rPr>
        <w:tab/>
      </w:r>
      <w:r w:rsidRPr="006C619C">
        <w:rPr>
          <w:color w:val="000000" w:themeColor="text1"/>
          <w:sz w:val="32"/>
          <w:szCs w:val="32"/>
        </w:rPr>
        <w:tab/>
      </w:r>
      <w:r w:rsidRPr="006C619C">
        <w:rPr>
          <w:b/>
          <w:bCs/>
          <w:color w:val="000000" w:themeColor="text1"/>
          <w:sz w:val="32"/>
          <w:szCs w:val="32"/>
        </w:rPr>
        <w:t>https:“ your-raspberry-node-red-url ”/ui</w:t>
      </w:r>
    </w:p>
    <w:p w14:paraId="3730203D" w14:textId="423D6AE2" w:rsidR="006C619C" w:rsidRDefault="006C619C" w:rsidP="006C619C">
      <w:pPr>
        <w:jc w:val="both"/>
        <w:rPr>
          <w:color w:val="000000" w:themeColor="text1"/>
          <w:sz w:val="32"/>
          <w:szCs w:val="32"/>
        </w:rPr>
      </w:pPr>
      <w:r w:rsidRPr="006C619C">
        <w:rPr>
          <w:color w:val="000000" w:themeColor="text1"/>
          <w:sz w:val="32"/>
          <w:szCs w:val="32"/>
        </w:rPr>
        <w:t>Then the following window will open in your mobile:</w:t>
      </w:r>
    </w:p>
    <w:p w14:paraId="493A4421" w14:textId="1298BD51" w:rsidR="006C619C" w:rsidRPr="006C619C" w:rsidRDefault="006C619C" w:rsidP="006C619C">
      <w:pPr>
        <w:jc w:val="center"/>
        <w:rPr>
          <w:color w:val="000000" w:themeColor="text1"/>
          <w:sz w:val="32"/>
          <w:szCs w:val="32"/>
        </w:rPr>
      </w:pPr>
      <w:r>
        <w:rPr>
          <w:noProof/>
        </w:rPr>
        <w:drawing>
          <wp:inline distT="0" distB="0" distL="0" distR="0" wp14:anchorId="32044C0F" wp14:editId="3254F732">
            <wp:extent cx="2278380" cy="3223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8380" cy="3223260"/>
                    </a:xfrm>
                    <a:prstGeom prst="rect">
                      <a:avLst/>
                    </a:prstGeom>
                    <a:noFill/>
                    <a:ln>
                      <a:noFill/>
                    </a:ln>
                  </pic:spPr>
                </pic:pic>
              </a:graphicData>
            </a:graphic>
          </wp:inline>
        </w:drawing>
      </w:r>
    </w:p>
    <w:p w14:paraId="21CE3797" w14:textId="4BFB4A08" w:rsidR="006C619C" w:rsidRDefault="00B12D95" w:rsidP="00B12D95">
      <w:pPr>
        <w:jc w:val="center"/>
        <w:rPr>
          <w:b/>
          <w:bCs/>
          <w:i/>
          <w:iCs/>
          <w:color w:val="C45911" w:themeColor="accent2" w:themeShade="BF"/>
          <w:sz w:val="48"/>
          <w:szCs w:val="48"/>
          <w:u w:val="single"/>
        </w:rPr>
      </w:pPr>
      <w:r>
        <w:rPr>
          <w:b/>
          <w:bCs/>
          <w:i/>
          <w:iCs/>
          <w:color w:val="C45911" w:themeColor="accent2" w:themeShade="BF"/>
          <w:sz w:val="48"/>
          <w:szCs w:val="48"/>
          <w:u w:val="single"/>
        </w:rPr>
        <w:t>CONCLUSION</w:t>
      </w:r>
    </w:p>
    <w:p w14:paraId="0253F9B0" w14:textId="7F328FB0" w:rsidR="00B12D95" w:rsidRPr="00B12D95" w:rsidRDefault="00B12D95" w:rsidP="00B12D95">
      <w:pPr>
        <w:spacing w:line="240" w:lineRule="auto"/>
        <w:jc w:val="both"/>
        <w:rPr>
          <w:rFonts w:ascii="Helvetica" w:hAnsi="Helvetica" w:cs="Helvetica"/>
          <w:color w:val="000000" w:themeColor="text1"/>
          <w:sz w:val="28"/>
          <w:szCs w:val="28"/>
          <w:shd w:val="clear" w:color="auto" w:fill="FFFFFF"/>
        </w:rPr>
      </w:pPr>
      <w:r w:rsidRPr="00B12D95">
        <w:rPr>
          <w:rFonts w:ascii="Helvetica" w:hAnsi="Helvetica" w:cs="Helvetica"/>
          <w:color w:val="000000" w:themeColor="text1"/>
          <w:sz w:val="28"/>
          <w:szCs w:val="28"/>
          <w:shd w:val="clear" w:color="auto" w:fill="FFFFFF"/>
        </w:rPr>
        <w:lastRenderedPageBreak/>
        <w:t>The IoT has the potential to dramatically increase the availability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of information, and is likely to transform companies and organizations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in virtually every industry around the world.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As such, finding ways to leverage the power of the IoT is expected to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factor into the strategic objectives of most technology companies,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regardless of their industry focus.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The number of different technologies required to support the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deployment and further growth of the IoT places a premium on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interoperability, and has resulted in widespread efforts to develop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standards and technical specifications that support seamless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communication between IoT devices and components. Collaboration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between various standards development groups and consolidation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of some current efforts will eventually result in greater clarity for IoT </w:t>
      </w:r>
      <w:r w:rsidRPr="00B12D95">
        <w:rPr>
          <w:rFonts w:ascii="Helvetica" w:hAnsi="Helvetica" w:cs="Helvetica"/>
          <w:color w:val="000000" w:themeColor="text1"/>
          <w:sz w:val="28"/>
          <w:szCs w:val="28"/>
        </w:rPr>
        <w:br/>
      </w:r>
      <w:r w:rsidRPr="00B12D95">
        <w:rPr>
          <w:rFonts w:ascii="Helvetica" w:hAnsi="Helvetica" w:cs="Helvetica"/>
          <w:color w:val="000000" w:themeColor="text1"/>
          <w:sz w:val="28"/>
          <w:szCs w:val="28"/>
          <w:shd w:val="clear" w:color="auto" w:fill="FFFFFF"/>
        </w:rPr>
        <w:t>technology companies. </w:t>
      </w:r>
    </w:p>
    <w:p w14:paraId="51BF4401" w14:textId="1CE05BD5" w:rsidR="00B12D95" w:rsidRPr="00B12D95" w:rsidRDefault="00B12D95" w:rsidP="00B12D95">
      <w:pPr>
        <w:spacing w:line="240" w:lineRule="auto"/>
        <w:jc w:val="both"/>
        <w:rPr>
          <w:color w:val="000000" w:themeColor="text1"/>
          <w:sz w:val="40"/>
          <w:szCs w:val="40"/>
        </w:rPr>
      </w:pPr>
      <w:r w:rsidRPr="00B12D95">
        <w:rPr>
          <w:rFonts w:ascii="Helvetica" w:hAnsi="Helvetica" w:cs="Helvetica"/>
          <w:color w:val="000000" w:themeColor="text1"/>
          <w:sz w:val="28"/>
          <w:szCs w:val="28"/>
          <w:shd w:val="clear" w:color="auto" w:fill="FFFFFF"/>
        </w:rPr>
        <w:t>We hope our project will be helpful in improving the current standards of living and also can be helpful in the advancement of current  technology.</w:t>
      </w:r>
    </w:p>
    <w:p w14:paraId="437598BE" w14:textId="77777777" w:rsidR="006C619C" w:rsidRPr="006C619C" w:rsidRDefault="006C619C" w:rsidP="006C619C">
      <w:pPr>
        <w:jc w:val="both"/>
        <w:rPr>
          <w:color w:val="000000" w:themeColor="text1"/>
          <w:sz w:val="36"/>
          <w:szCs w:val="36"/>
        </w:rPr>
      </w:pPr>
    </w:p>
    <w:sectPr w:rsidR="006C619C" w:rsidRPr="006C619C" w:rsidSect="00090B5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79E"/>
    <w:multiLevelType w:val="multilevel"/>
    <w:tmpl w:val="88C8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27190"/>
    <w:multiLevelType w:val="hybridMultilevel"/>
    <w:tmpl w:val="DEF61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B84F9F"/>
    <w:multiLevelType w:val="multilevel"/>
    <w:tmpl w:val="8BD8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B64B4A"/>
    <w:multiLevelType w:val="hybridMultilevel"/>
    <w:tmpl w:val="19228C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7A65BE3"/>
    <w:multiLevelType w:val="hybridMultilevel"/>
    <w:tmpl w:val="C0ECB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87134A"/>
    <w:multiLevelType w:val="hybridMultilevel"/>
    <w:tmpl w:val="BC8022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3"/>
    <w:lvlOverride w:ilvl="0"/>
    <w:lvlOverride w:ilvl="1"/>
    <w:lvlOverride w:ilvl="2"/>
    <w:lvlOverride w:ilvl="3"/>
    <w:lvlOverride w:ilvl="4"/>
    <w:lvlOverride w:ilvl="5"/>
    <w:lvlOverride w:ilvl="6"/>
    <w:lvlOverride w:ilvl="7"/>
    <w:lvlOverride w:ilvl="8"/>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92"/>
    <w:rsid w:val="00063B1B"/>
    <w:rsid w:val="00090B58"/>
    <w:rsid w:val="001A0803"/>
    <w:rsid w:val="00232814"/>
    <w:rsid w:val="003F7E0D"/>
    <w:rsid w:val="0043007A"/>
    <w:rsid w:val="005C093B"/>
    <w:rsid w:val="006C619C"/>
    <w:rsid w:val="00800DCD"/>
    <w:rsid w:val="00801F1D"/>
    <w:rsid w:val="00976CC2"/>
    <w:rsid w:val="00A11852"/>
    <w:rsid w:val="00AA6C7E"/>
    <w:rsid w:val="00AB2EB1"/>
    <w:rsid w:val="00B12D95"/>
    <w:rsid w:val="00CE71F6"/>
    <w:rsid w:val="00E91192"/>
    <w:rsid w:val="00F03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CB0A3"/>
  <w15:chartTrackingRefBased/>
  <w15:docId w15:val="{204CF348-4999-4CB9-9422-616765BC2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90B5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B58"/>
    <w:pPr>
      <w:ind w:left="720"/>
      <w:contextualSpacing/>
    </w:pPr>
  </w:style>
  <w:style w:type="character" w:styleId="Hyperlink">
    <w:name w:val="Hyperlink"/>
    <w:basedOn w:val="DefaultParagraphFont"/>
    <w:uiPriority w:val="99"/>
    <w:semiHidden/>
    <w:unhideWhenUsed/>
    <w:rsid w:val="00090B58"/>
    <w:rPr>
      <w:color w:val="0000FF"/>
      <w:u w:val="single"/>
    </w:rPr>
  </w:style>
  <w:style w:type="character" w:customStyle="1" w:styleId="Heading2Char">
    <w:name w:val="Heading 2 Char"/>
    <w:basedOn w:val="DefaultParagraphFont"/>
    <w:link w:val="Heading2"/>
    <w:uiPriority w:val="9"/>
    <w:rsid w:val="00090B5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90B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90B58"/>
    <w:rPr>
      <w:b/>
      <w:bCs/>
    </w:rPr>
  </w:style>
  <w:style w:type="character" w:customStyle="1" w:styleId="axa">
    <w:name w:val="axa"/>
    <w:basedOn w:val="DefaultParagraphFont"/>
    <w:rsid w:val="00090B58"/>
  </w:style>
  <w:style w:type="character" w:customStyle="1" w:styleId="st">
    <w:name w:val="st"/>
    <w:basedOn w:val="DefaultParagraphFont"/>
    <w:rsid w:val="00090B58"/>
  </w:style>
  <w:style w:type="character" w:styleId="Emphasis">
    <w:name w:val="Emphasis"/>
    <w:basedOn w:val="DefaultParagraphFont"/>
    <w:uiPriority w:val="20"/>
    <w:qFormat/>
    <w:rsid w:val="00090B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48517">
      <w:bodyDiv w:val="1"/>
      <w:marLeft w:val="0"/>
      <w:marRight w:val="0"/>
      <w:marTop w:val="0"/>
      <w:marBottom w:val="0"/>
      <w:divBdr>
        <w:top w:val="none" w:sz="0" w:space="0" w:color="auto"/>
        <w:left w:val="none" w:sz="0" w:space="0" w:color="auto"/>
        <w:bottom w:val="none" w:sz="0" w:space="0" w:color="auto"/>
        <w:right w:val="none" w:sz="0" w:space="0" w:color="auto"/>
      </w:divBdr>
    </w:div>
    <w:div w:id="231545946">
      <w:bodyDiv w:val="1"/>
      <w:marLeft w:val="0"/>
      <w:marRight w:val="0"/>
      <w:marTop w:val="0"/>
      <w:marBottom w:val="0"/>
      <w:divBdr>
        <w:top w:val="none" w:sz="0" w:space="0" w:color="auto"/>
        <w:left w:val="none" w:sz="0" w:space="0" w:color="auto"/>
        <w:bottom w:val="none" w:sz="0" w:space="0" w:color="auto"/>
        <w:right w:val="none" w:sz="0" w:space="0" w:color="auto"/>
      </w:divBdr>
    </w:div>
    <w:div w:id="723987972">
      <w:bodyDiv w:val="1"/>
      <w:marLeft w:val="0"/>
      <w:marRight w:val="0"/>
      <w:marTop w:val="0"/>
      <w:marBottom w:val="0"/>
      <w:divBdr>
        <w:top w:val="none" w:sz="0" w:space="0" w:color="auto"/>
        <w:left w:val="none" w:sz="0" w:space="0" w:color="auto"/>
        <w:bottom w:val="none" w:sz="0" w:space="0" w:color="auto"/>
        <w:right w:val="none" w:sz="0" w:space="0" w:color="auto"/>
      </w:divBdr>
    </w:div>
    <w:div w:id="921258041">
      <w:bodyDiv w:val="1"/>
      <w:marLeft w:val="0"/>
      <w:marRight w:val="0"/>
      <w:marTop w:val="0"/>
      <w:marBottom w:val="0"/>
      <w:divBdr>
        <w:top w:val="none" w:sz="0" w:space="0" w:color="auto"/>
        <w:left w:val="none" w:sz="0" w:space="0" w:color="auto"/>
        <w:bottom w:val="none" w:sz="0" w:space="0" w:color="auto"/>
        <w:right w:val="none" w:sz="0" w:space="0" w:color="auto"/>
      </w:divBdr>
    </w:div>
    <w:div w:id="1216502977">
      <w:bodyDiv w:val="1"/>
      <w:marLeft w:val="0"/>
      <w:marRight w:val="0"/>
      <w:marTop w:val="0"/>
      <w:marBottom w:val="0"/>
      <w:divBdr>
        <w:top w:val="none" w:sz="0" w:space="0" w:color="auto"/>
        <w:left w:val="none" w:sz="0" w:space="0" w:color="auto"/>
        <w:bottom w:val="none" w:sz="0" w:space="0" w:color="auto"/>
        <w:right w:val="none" w:sz="0" w:space="0" w:color="auto"/>
      </w:divBdr>
    </w:div>
    <w:div w:id="121762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keshmondal.info/High-Torque-Motor-Low-RPM-Motor" TargetMode="External"/><Relationship Id="rId13" Type="http://schemas.openxmlformats.org/officeDocument/2006/relationships/image" Target="media/image6.jpeg"/><Relationship Id="rId18" Type="http://schemas.openxmlformats.org/officeDocument/2006/relationships/hyperlink" Target="https://www.peerlyst.com/tags/framework"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peerlyst.com/tags/node-j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eerlyst.com/tags/internet-of-things" TargetMode="External"/><Relationship Id="rId20" Type="http://schemas.openxmlformats.org/officeDocument/2006/relationships/hyperlink" Target="https://www.peerlyst.com/tags/raspberry-pi" TargetMode="External"/><Relationship Id="rId1" Type="http://schemas.openxmlformats.org/officeDocument/2006/relationships/customXml" Target="../customXml/item1.xml"/><Relationship Id="rId6" Type="http://schemas.openxmlformats.org/officeDocument/2006/relationships/hyperlink" Target="https://www.raspberrypi.org/blog/raspberry-pi-3-on-sale/"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eerlyst.com/tags/open-source" TargetMode="External"/><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s://www.peerlyst.com/tags/wi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0DF0C-003C-4F25-9566-E7F1D5F1B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16</Pages>
  <Words>2050</Words>
  <Characters>11686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Pawan Kumar</dc:creator>
  <cp:keywords/>
  <dc:description/>
  <cp:lastModifiedBy>V Pawan Kumar</cp:lastModifiedBy>
  <cp:revision>13</cp:revision>
  <dcterms:created xsi:type="dcterms:W3CDTF">2019-06-26T07:27:00Z</dcterms:created>
  <dcterms:modified xsi:type="dcterms:W3CDTF">2019-06-26T10:51:00Z</dcterms:modified>
</cp:coreProperties>
</file>