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1</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rPr>
              <w:t>In a JSON-based document database, which one of the following statements is</w:t>
            </w:r>
            <w:r w:rsidRPr="007F4E53">
              <w:rPr>
                <w:rFonts w:ascii="inherit" w:eastAsia="Times New Roman" w:hAnsi="inherit" w:cs="Times New Roman"/>
                <w:sz w:val="20"/>
              </w:rPr>
              <w:t> </w:t>
            </w:r>
            <w:proofErr w:type="gramStart"/>
            <w:r w:rsidRPr="007F4E53">
              <w:rPr>
                <w:rFonts w:ascii="inherit" w:eastAsia="Times New Roman" w:hAnsi="inherit" w:cs="Times New Roman"/>
                <w:i/>
                <w:iCs/>
                <w:sz w:val="20"/>
              </w:rPr>
              <w:t>false</w:t>
            </w:r>
            <w:r w:rsidRPr="007F4E53">
              <w:rPr>
                <w:rFonts w:ascii="inherit" w:eastAsia="Times New Roman" w:hAnsi="inherit" w:cs="Times New Roman"/>
                <w:sz w:val="20"/>
                <w:szCs w:val="20"/>
              </w:rPr>
              <w:t>.</w:t>
            </w:r>
            <w:proofErr w:type="gramEnd"/>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4655"/>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The documents in a collection must be of the same type.</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2</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bdr w:val="none" w:sz="0" w:space="0" w:color="auto" w:frame="1"/>
              </w:rPr>
              <w:t>A</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________</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is a transformation of state which has the properties of atomicity</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(all or nothing),</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durability</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(effects survive failures)</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and consistency</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 correct transformation).</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1028"/>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a.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transaction</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3</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after="240" w:line="240" w:lineRule="auto"/>
              <w:rPr>
                <w:rFonts w:ascii="inherit" w:eastAsia="Times New Roman" w:hAnsi="inherit" w:cs="Times New Roman"/>
                <w:sz w:val="20"/>
                <w:szCs w:val="20"/>
              </w:rPr>
            </w:pPr>
            <w:r w:rsidRPr="007F4E53">
              <w:rPr>
                <w:rFonts w:ascii="inherit" w:eastAsia="Times New Roman" w:hAnsi="inherit" w:cs="Times New Roman"/>
                <w:sz w:val="20"/>
                <w:szCs w:val="20"/>
              </w:rPr>
              <w:t>Dynamo allows the application to choose the level of consistency applied to specific operations. NWR notation describes how Dynamo will trade off consistency, read performance, and write performance. What NWR configuration would provide consistency?</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1455"/>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N=4,</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W=3,</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R=2</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4</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after="240" w:line="240" w:lineRule="auto"/>
              <w:rPr>
                <w:rFonts w:ascii="inherit" w:eastAsia="Times New Roman" w:hAnsi="inherit" w:cs="Times New Roman"/>
                <w:sz w:val="20"/>
                <w:szCs w:val="20"/>
              </w:rPr>
            </w:pPr>
            <w:r w:rsidRPr="007F4E53">
              <w:rPr>
                <w:rFonts w:ascii="inherit" w:eastAsia="Times New Roman" w:hAnsi="inherit" w:cs="Times New Roman"/>
                <w:sz w:val="20"/>
                <w:szCs w:val="20"/>
              </w:rPr>
              <w:t>The essence of the columnar database is that ________.</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3772"/>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proofErr w:type="gramStart"/>
                  <w:r w:rsidRPr="007F4E53">
                    <w:rPr>
                      <w:rFonts w:ascii="inherit" w:eastAsia="Times New Roman" w:hAnsi="inherit" w:cs="Times New Roman"/>
                      <w:sz w:val="20"/>
                      <w:szCs w:val="20"/>
                      <w:bdr w:val="none" w:sz="0" w:space="0" w:color="auto" w:frame="1"/>
                    </w:rPr>
                    <w:t>data</w:t>
                  </w:r>
                  <w:proofErr w:type="gramEnd"/>
                  <w:r w:rsidRPr="007F4E53">
                    <w:rPr>
                      <w:rFonts w:ascii="inherit" w:eastAsia="Times New Roman" w:hAnsi="inherit" w:cs="Times New Roman"/>
                      <w:sz w:val="20"/>
                      <w:szCs w:val="20"/>
                      <w:bdr w:val="none" w:sz="0" w:space="0" w:color="auto" w:frame="1"/>
                    </w:rPr>
                    <w:t xml:space="preserve"> for columns is grouped together on disk.</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5</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rPr>
              <w:t>What d</w:t>
            </w:r>
            <w:r w:rsidRPr="007F4E53">
              <w:rPr>
                <w:rFonts w:ascii="inherit" w:eastAsia="Times New Roman" w:hAnsi="inherit" w:cs="Times New Roman"/>
                <w:sz w:val="20"/>
                <w:szCs w:val="20"/>
                <w:bdr w:val="none" w:sz="0" w:space="0" w:color="auto" w:frame="1"/>
              </w:rPr>
              <w:t>atabase</w:t>
            </w:r>
            <w:r w:rsidRPr="007F4E53">
              <w:rPr>
                <w:rFonts w:ascii="inherit" w:eastAsia="Times New Roman" w:hAnsi="inherit" w:cs="Times New Roman"/>
                <w:sz w:val="20"/>
              </w:rPr>
              <w:t> </w:t>
            </w:r>
            <w:r w:rsidRPr="007F4E53">
              <w:rPr>
                <w:rFonts w:ascii="inherit" w:eastAsia="Times New Roman" w:hAnsi="inherit" w:cs="Times New Roman"/>
                <w:sz w:val="20"/>
                <w:szCs w:val="20"/>
              </w:rPr>
              <w:t>system uses</w:t>
            </w:r>
            <w:r w:rsidRPr="007F4E53">
              <w:rPr>
                <w:rFonts w:ascii="inherit" w:eastAsia="Times New Roman" w:hAnsi="inherit" w:cs="Times New Roman"/>
                <w:sz w:val="20"/>
              </w:rPr>
              <w:t> </w:t>
            </w:r>
            <w:proofErr w:type="spellStart"/>
            <w:r w:rsidRPr="007F4E53">
              <w:rPr>
                <w:rFonts w:ascii="inherit" w:eastAsia="Times New Roman" w:hAnsi="inherit" w:cs="Times New Roman"/>
                <w:sz w:val="20"/>
                <w:szCs w:val="20"/>
                <w:bdr w:val="none" w:sz="0" w:space="0" w:color="auto" w:frame="1"/>
              </w:rPr>
              <w:t>Hadoop</w:t>
            </w:r>
            <w:proofErr w:type="spellEnd"/>
            <w:r w:rsidRPr="007F4E53">
              <w:rPr>
                <w:rFonts w:ascii="inherit" w:eastAsia="Times New Roman" w:hAnsi="inherit" w:cs="Times New Roman"/>
                <w:sz w:val="20"/>
              </w:rPr>
              <w:t> </w:t>
            </w:r>
            <w:r w:rsidRPr="007F4E53">
              <w:rPr>
                <w:rFonts w:ascii="inherit" w:eastAsia="Times New Roman" w:hAnsi="inherit" w:cs="Times New Roman"/>
                <w:sz w:val="20"/>
                <w:szCs w:val="20"/>
              </w:rPr>
              <w:t>HDFS as a file system in the same way that most traditional relational databases use the operating system file system?</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684"/>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c. </w:t>
                  </w:r>
                </w:p>
                <w:p w:rsidR="007F4E53" w:rsidRPr="007F4E53" w:rsidRDefault="007F4E53" w:rsidP="007F4E53">
                  <w:pPr>
                    <w:spacing w:line="240" w:lineRule="auto"/>
                    <w:rPr>
                      <w:rFonts w:ascii="Times New Roman" w:eastAsia="Times New Roman" w:hAnsi="Times New Roman" w:cs="Times New Roman"/>
                      <w:sz w:val="20"/>
                      <w:szCs w:val="20"/>
                    </w:rPr>
                  </w:pPr>
                  <w:proofErr w:type="spellStart"/>
                  <w:r w:rsidRPr="007F4E53">
                    <w:rPr>
                      <w:rFonts w:ascii="inherit" w:eastAsia="Times New Roman" w:hAnsi="inherit" w:cs="Times New Roman"/>
                      <w:sz w:val="20"/>
                      <w:szCs w:val="20"/>
                      <w:bdr w:val="none" w:sz="0" w:space="0" w:color="auto" w:frame="1"/>
                    </w:rPr>
                    <w:t>HBase</w:t>
                  </w:r>
                  <w:proofErr w:type="spellEnd"/>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6</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rPr>
              <w:t>In a</w:t>
            </w:r>
            <w:r w:rsidRPr="007F4E53">
              <w:rPr>
                <w:rFonts w:ascii="inherit" w:eastAsia="Times New Roman" w:hAnsi="inherit" w:cs="Times New Roman"/>
                <w:sz w:val="20"/>
              </w:rPr>
              <w:t> </w:t>
            </w:r>
            <w:proofErr w:type="spellStart"/>
            <w:r w:rsidRPr="007F4E53">
              <w:rPr>
                <w:rFonts w:ascii="inherit" w:eastAsia="Times New Roman" w:hAnsi="inherit" w:cs="Times New Roman"/>
                <w:sz w:val="20"/>
                <w:szCs w:val="20"/>
                <w:bdr w:val="none" w:sz="0" w:space="0" w:color="auto" w:frame="1"/>
              </w:rPr>
              <w:t>sharded</w:t>
            </w:r>
            <w:proofErr w:type="spellEnd"/>
            <w:r w:rsidRPr="007F4E53">
              <w:rPr>
                <w:rFonts w:ascii="inherit" w:eastAsia="Times New Roman" w:hAnsi="inherit" w:cs="Times New Roman"/>
                <w:sz w:val="20"/>
              </w:rPr>
              <w:t> </w:t>
            </w:r>
            <w:r w:rsidRPr="007F4E53">
              <w:rPr>
                <w:rFonts w:ascii="inherit" w:eastAsia="Times New Roman" w:hAnsi="inherit" w:cs="Times New Roman"/>
                <w:sz w:val="20"/>
                <w:szCs w:val="20"/>
              </w:rPr>
              <w:t>d</w:t>
            </w:r>
            <w:r w:rsidRPr="007F4E53">
              <w:rPr>
                <w:rFonts w:ascii="inherit" w:eastAsia="Times New Roman" w:hAnsi="inherit" w:cs="Times New Roman"/>
                <w:sz w:val="20"/>
                <w:szCs w:val="20"/>
                <w:bdr w:val="none" w:sz="0" w:space="0" w:color="auto" w:frame="1"/>
              </w:rPr>
              <w:t>atabase,</w:t>
            </w:r>
            <w:r w:rsidRPr="007F4E53">
              <w:rPr>
                <w:rFonts w:ascii="inherit" w:eastAsia="Times New Roman" w:hAnsi="inherit" w:cs="Times New Roman"/>
                <w:sz w:val="20"/>
              </w:rPr>
              <w:t> </w:t>
            </w:r>
            <w:r w:rsidRPr="007F4E53">
              <w:rPr>
                <w:rFonts w:ascii="inherit" w:eastAsia="Times New Roman" w:hAnsi="inherit" w:cs="Times New Roman"/>
                <w:sz w:val="20"/>
                <w:szCs w:val="20"/>
              </w:rPr>
              <w:t>which one of the following statements is</w:t>
            </w:r>
            <w:r w:rsidRPr="007F4E53">
              <w:rPr>
                <w:rFonts w:ascii="inherit" w:eastAsia="Times New Roman" w:hAnsi="inherit" w:cs="Times New Roman"/>
                <w:sz w:val="20"/>
              </w:rPr>
              <w:t> </w:t>
            </w:r>
            <w:r w:rsidRPr="007F4E53">
              <w:rPr>
                <w:rFonts w:ascii="inherit" w:eastAsia="Times New Roman" w:hAnsi="inherit" w:cs="Times New Roman"/>
                <w:i/>
                <w:iCs/>
                <w:sz w:val="20"/>
              </w:rPr>
              <w:t>false</w:t>
            </w:r>
            <w:r w:rsidRPr="007F4E53">
              <w:rPr>
                <w:rFonts w:ascii="inherit" w:eastAsia="Times New Roman" w:hAnsi="inherit" w:cs="Times New Roman"/>
                <w:sz w:val="20"/>
                <w:szCs w:val="20"/>
              </w:rPr>
              <w:t>?</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5277"/>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We can issue an SQL join statement that operates across shards.</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7</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after="240" w:line="240" w:lineRule="auto"/>
              <w:rPr>
                <w:rFonts w:ascii="inherit" w:eastAsia="Times New Roman" w:hAnsi="inherit" w:cs="Times New Roman"/>
                <w:sz w:val="20"/>
                <w:szCs w:val="20"/>
              </w:rPr>
            </w:pPr>
            <w:r w:rsidRPr="007F4E53">
              <w:rPr>
                <w:rFonts w:ascii="inherit" w:eastAsia="Times New Roman" w:hAnsi="inherit" w:cs="Times New Roman"/>
                <w:sz w:val="20"/>
                <w:szCs w:val="20"/>
              </w:rPr>
              <w:t>What programming tool (technique) that translates the logical representation of the objects into an atomized form that is capable of being stored in a relational database, while preserving the properties of the objects and their relationships so that they can be reloaded as objects when needed?</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2894"/>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Object-relational</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mapping</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(ORM)</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8</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lastRenderedPageBreak/>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after="240" w:line="240" w:lineRule="auto"/>
              <w:rPr>
                <w:rFonts w:ascii="inherit" w:eastAsia="Times New Roman" w:hAnsi="inherit" w:cs="Times New Roman"/>
                <w:sz w:val="20"/>
                <w:szCs w:val="20"/>
              </w:rPr>
            </w:pPr>
            <w:r w:rsidRPr="007F4E53">
              <w:rPr>
                <w:rFonts w:ascii="inherit" w:eastAsia="Times New Roman" w:hAnsi="inherit" w:cs="Times New Roman"/>
                <w:sz w:val="20"/>
                <w:szCs w:val="20"/>
              </w:rPr>
              <w:t xml:space="preserve">What technologies inspired and formed the basis for the </w:t>
            </w:r>
            <w:proofErr w:type="spellStart"/>
            <w:r w:rsidRPr="007F4E53">
              <w:rPr>
                <w:rFonts w:ascii="inherit" w:eastAsia="Times New Roman" w:hAnsi="inherit" w:cs="Times New Roman"/>
                <w:sz w:val="20"/>
                <w:szCs w:val="20"/>
              </w:rPr>
              <w:t>Hadoop</w:t>
            </w:r>
            <w:proofErr w:type="spellEnd"/>
            <w:r w:rsidRPr="007F4E53">
              <w:rPr>
                <w:rFonts w:ascii="inherit" w:eastAsia="Times New Roman" w:hAnsi="inherit" w:cs="Times New Roman"/>
                <w:sz w:val="20"/>
                <w:szCs w:val="20"/>
              </w:rPr>
              <w:t xml:space="preserve"> system?</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2767"/>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b.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GFS,</w:t>
                  </w:r>
                  <w:r w:rsidRPr="007F4E53">
                    <w:rPr>
                      <w:rFonts w:ascii="inherit" w:eastAsia="Times New Roman" w:hAnsi="inherit" w:cs="Times New Roman"/>
                      <w:sz w:val="20"/>
                    </w:rPr>
                    <w:t> </w:t>
                  </w:r>
                  <w:proofErr w:type="spellStart"/>
                  <w:r w:rsidRPr="007F4E53">
                    <w:rPr>
                      <w:rFonts w:ascii="inherit" w:eastAsia="Times New Roman" w:hAnsi="inherit" w:cs="Times New Roman"/>
                      <w:sz w:val="20"/>
                      <w:szCs w:val="20"/>
                      <w:bdr w:val="none" w:sz="0" w:space="0" w:color="auto" w:frame="1"/>
                    </w:rPr>
                    <w:t>MapReduce</w:t>
                  </w:r>
                  <w:proofErr w:type="spellEnd"/>
                  <w:r w:rsidRPr="007F4E53">
                    <w:rPr>
                      <w:rFonts w:ascii="inherit" w:eastAsia="Times New Roman" w:hAnsi="inherit" w:cs="Times New Roman"/>
                      <w:sz w:val="20"/>
                      <w:szCs w:val="20"/>
                      <w:bdr w:val="none" w:sz="0" w:space="0" w:color="auto" w:frame="1"/>
                    </w:rPr>
                    <w:t>, and</w:t>
                  </w:r>
                  <w:r w:rsidRPr="007F4E53">
                    <w:rPr>
                      <w:rFonts w:ascii="inherit" w:eastAsia="Times New Roman" w:hAnsi="inherit" w:cs="Times New Roman"/>
                      <w:sz w:val="20"/>
                    </w:rPr>
                    <w:t> </w:t>
                  </w:r>
                  <w:proofErr w:type="spellStart"/>
                  <w:r w:rsidRPr="007F4E53">
                    <w:rPr>
                      <w:rFonts w:ascii="inherit" w:eastAsia="Times New Roman" w:hAnsi="inherit" w:cs="Times New Roman"/>
                      <w:sz w:val="20"/>
                      <w:szCs w:val="20"/>
                      <w:bdr w:val="none" w:sz="0" w:space="0" w:color="auto" w:frame="1"/>
                    </w:rPr>
                    <w:t>BigTable</w:t>
                  </w:r>
                  <w:proofErr w:type="spellEnd"/>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9</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bdr w:val="none" w:sz="0" w:space="0" w:color="auto" w:frame="1"/>
              </w:rPr>
              <w:t>In a JSON-based document</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database, a document comprises one or more</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____________,</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and may also contain nested documents and arrays.</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Arrays may also contain documents allowing for a complex hierarchical structure.</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1378"/>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d.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key-value</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pairs</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7F4E53" w:rsidRPr="007F4E53" w:rsidRDefault="007F4E53" w:rsidP="007F4E53">
      <w:pPr>
        <w:numPr>
          <w:ilvl w:val="0"/>
          <w:numId w:val="1"/>
        </w:numPr>
        <w:shd w:val="clear" w:color="auto" w:fill="FFFFFF"/>
        <w:spacing w:line="240" w:lineRule="auto"/>
        <w:ind w:left="-465" w:right="-420"/>
        <w:outlineLvl w:val="2"/>
        <w:rPr>
          <w:rFonts w:ascii="inherit" w:eastAsia="Times New Roman" w:hAnsi="inherit" w:cs="Helvetica"/>
          <w:b/>
          <w:bCs/>
          <w:color w:val="444444"/>
          <w:sz w:val="23"/>
          <w:szCs w:val="23"/>
        </w:rPr>
      </w:pPr>
      <w:r w:rsidRPr="007F4E53">
        <w:rPr>
          <w:rFonts w:ascii="inherit" w:eastAsia="Times New Roman" w:hAnsi="inherit" w:cs="Helvetica"/>
          <w:b/>
          <w:bCs/>
          <w:color w:val="444444"/>
          <w:sz w:val="23"/>
          <w:szCs w:val="23"/>
        </w:rPr>
        <w:t>Question 10</w:t>
      </w:r>
    </w:p>
    <w:p w:rsidR="007F4E53" w:rsidRPr="007F4E53" w:rsidRDefault="007F4E53" w:rsidP="007F4E53">
      <w:pPr>
        <w:shd w:val="clear" w:color="auto" w:fill="FFFFFF"/>
        <w:spacing w:line="240" w:lineRule="auto"/>
        <w:ind w:left="-465" w:right="-465"/>
        <w:jc w:val="right"/>
        <w:rPr>
          <w:rFonts w:ascii="inherit" w:eastAsia="Times New Roman" w:hAnsi="inherit" w:cs="Helvetica"/>
          <w:color w:val="444444"/>
          <w:sz w:val="19"/>
          <w:szCs w:val="19"/>
        </w:rPr>
      </w:pPr>
      <w:r w:rsidRPr="007F4E53">
        <w:rPr>
          <w:rFonts w:ascii="inherit" w:eastAsia="Times New Roman" w:hAnsi="inherit" w:cs="Helvetica"/>
          <w:color w:val="444444"/>
          <w:sz w:val="19"/>
          <w:szCs w:val="19"/>
        </w:rPr>
        <w:t>10 out of 10 points</w:t>
      </w:r>
    </w:p>
    <w:tbl>
      <w:tblPr>
        <w:tblW w:w="5000" w:type="pct"/>
        <w:tblInd w:w="-465" w:type="dxa"/>
        <w:tblCellMar>
          <w:top w:w="30" w:type="dxa"/>
          <w:left w:w="30" w:type="dxa"/>
          <w:bottom w:w="30" w:type="dxa"/>
          <w:right w:w="30" w:type="dxa"/>
        </w:tblCellMar>
        <w:tblLook w:val="04A0"/>
      </w:tblPr>
      <w:tblGrid>
        <w:gridCol w:w="66"/>
        <w:gridCol w:w="9156"/>
        <w:gridCol w:w="66"/>
        <w:gridCol w:w="66"/>
        <w:gridCol w:w="66"/>
      </w:tblGrid>
      <w:tr w:rsidR="007F4E53" w:rsidRPr="007F4E53" w:rsidTr="007F4E53">
        <w:tc>
          <w:tcPr>
            <w:tcW w:w="0" w:type="auto"/>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gridSpan w:val="4"/>
            <w:noWrap/>
            <w:vAlign w:val="center"/>
            <w:hideMark/>
          </w:tcPr>
          <w:p w:rsidR="007F4E53" w:rsidRPr="007F4E53" w:rsidRDefault="007F4E53" w:rsidP="007F4E53">
            <w:pPr>
              <w:spacing w:line="240" w:lineRule="auto"/>
              <w:rPr>
                <w:rFonts w:ascii="inherit" w:eastAsia="Times New Roman" w:hAnsi="inherit" w:cs="Times New Roman"/>
                <w:sz w:val="19"/>
                <w:szCs w:val="19"/>
              </w:rPr>
            </w:pPr>
          </w:p>
        </w:tc>
      </w:tr>
      <w:tr w:rsidR="007F4E53" w:rsidRPr="007F4E53" w:rsidTr="007F4E53">
        <w:tc>
          <w:tcPr>
            <w:tcW w:w="0" w:type="auto"/>
            <w:vMerge w:val="restart"/>
            <w:hideMark/>
          </w:tcPr>
          <w:p w:rsidR="007F4E53" w:rsidRPr="007F4E53" w:rsidRDefault="007F4E53" w:rsidP="007F4E53">
            <w:pPr>
              <w:spacing w:line="240" w:lineRule="auto"/>
              <w:jc w:val="center"/>
              <w:rPr>
                <w:rFonts w:ascii="inherit" w:eastAsia="Times New Roman" w:hAnsi="inherit" w:cs="Times New Roman"/>
                <w:sz w:val="19"/>
                <w:szCs w:val="19"/>
              </w:rPr>
            </w:pPr>
          </w:p>
        </w:tc>
        <w:tc>
          <w:tcPr>
            <w:tcW w:w="5000" w:type="pct"/>
            <w:hideMark/>
          </w:tcPr>
          <w:p w:rsidR="007F4E53" w:rsidRPr="007F4E53" w:rsidRDefault="007F4E53" w:rsidP="007F4E53">
            <w:pPr>
              <w:spacing w:line="240" w:lineRule="auto"/>
              <w:rPr>
                <w:rFonts w:ascii="inherit" w:eastAsia="Times New Roman" w:hAnsi="inherit" w:cs="Times New Roman"/>
                <w:sz w:val="20"/>
                <w:szCs w:val="20"/>
              </w:rPr>
            </w:pPr>
            <w:r w:rsidRPr="007F4E53">
              <w:rPr>
                <w:rFonts w:ascii="inherit" w:eastAsia="Times New Roman" w:hAnsi="inherit" w:cs="Times New Roman"/>
                <w:sz w:val="20"/>
                <w:szCs w:val="20"/>
                <w:bdr w:val="none" w:sz="0" w:space="0" w:color="auto" w:frame="1"/>
              </w:rPr>
              <w:t>Which one of the following options is</w:t>
            </w:r>
            <w:r w:rsidRPr="007F4E53">
              <w:rPr>
                <w:rFonts w:ascii="inherit" w:eastAsia="Times New Roman" w:hAnsi="inherit" w:cs="Times New Roman"/>
                <w:sz w:val="20"/>
              </w:rPr>
              <w:t> </w:t>
            </w:r>
            <w:r w:rsidRPr="007F4E53">
              <w:rPr>
                <w:rFonts w:ascii="inherit" w:eastAsia="Times New Roman" w:hAnsi="inherit" w:cs="Times New Roman"/>
                <w:i/>
                <w:iCs/>
                <w:sz w:val="20"/>
              </w:rPr>
              <w:t>not</w:t>
            </w:r>
            <w:r w:rsidRPr="007F4E53">
              <w:rPr>
                <w:rFonts w:ascii="inherit" w:eastAsia="Times New Roman" w:hAnsi="inherit" w:cs="Times New Roman"/>
                <w:sz w:val="20"/>
              </w:rPr>
              <w:t> </w:t>
            </w:r>
            <w:r w:rsidRPr="007F4E53">
              <w:rPr>
                <w:rFonts w:ascii="inherit" w:eastAsia="Times New Roman" w:hAnsi="inherit" w:cs="Times New Roman"/>
                <w:sz w:val="20"/>
                <w:szCs w:val="20"/>
                <w:bdr w:val="none" w:sz="0" w:space="0" w:color="auto" w:frame="1"/>
              </w:rPr>
              <w:t>an In-Memory database?</w:t>
            </w: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r w:rsidR="007F4E53" w:rsidRPr="007F4E53" w:rsidTr="007F4E53">
        <w:tc>
          <w:tcPr>
            <w:tcW w:w="0" w:type="auto"/>
            <w:vMerge/>
            <w:vAlign w:val="center"/>
            <w:hideMark/>
          </w:tcPr>
          <w:p w:rsidR="007F4E53" w:rsidRPr="007F4E53" w:rsidRDefault="007F4E53" w:rsidP="007F4E53">
            <w:pPr>
              <w:spacing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tblPr>
            <w:tblGrid>
              <w:gridCol w:w="1485"/>
              <w:gridCol w:w="539"/>
            </w:tblGrid>
            <w:tr w:rsidR="007F4E53" w:rsidRPr="007F4E53">
              <w:tc>
                <w:tcPr>
                  <w:tcW w:w="0" w:type="auto"/>
                  <w:hideMark/>
                </w:tcPr>
                <w:p w:rsidR="007F4E53" w:rsidRPr="007F4E53" w:rsidRDefault="007F4E53" w:rsidP="007F4E53">
                  <w:pPr>
                    <w:spacing w:line="240" w:lineRule="auto"/>
                    <w:rPr>
                      <w:rFonts w:ascii="inherit" w:eastAsia="Times New Roman" w:hAnsi="inherit" w:cs="Times New Roman"/>
                      <w:sz w:val="19"/>
                      <w:szCs w:val="19"/>
                    </w:rPr>
                  </w:pPr>
                  <w:r w:rsidRPr="007F4E53">
                    <w:rPr>
                      <w:rFonts w:ascii="inherit" w:eastAsia="Times New Roman" w:hAnsi="inherit" w:cs="Times New Roman"/>
                      <w:sz w:val="19"/>
                    </w:rPr>
                    <w:t>Selected Answer:</w:t>
                  </w:r>
                </w:p>
              </w:tc>
              <w:tc>
                <w:tcPr>
                  <w:tcW w:w="0" w:type="auto"/>
                  <w:hideMark/>
                </w:tcPr>
                <w:p w:rsidR="007F4E53" w:rsidRPr="007F4E53" w:rsidRDefault="007F4E53" w:rsidP="007F4E53">
                  <w:pPr>
                    <w:spacing w:line="240" w:lineRule="auto"/>
                    <w:rPr>
                      <w:rFonts w:ascii="Times New Roman" w:eastAsia="Times New Roman" w:hAnsi="Times New Roman" w:cs="Times New Roman"/>
                      <w:sz w:val="24"/>
                      <w:szCs w:val="24"/>
                      <w:bdr w:val="none" w:sz="0" w:space="0" w:color="auto" w:frame="1"/>
                    </w:rPr>
                  </w:pPr>
                  <w:r w:rsidRPr="007F4E53">
                    <w:rPr>
                      <w:rFonts w:ascii="inherit" w:eastAsia="Times New Roman" w:hAnsi="inherit" w:cs="Times New Roman"/>
                      <w:sz w:val="19"/>
                    </w:rPr>
                    <w:t>a. </w:t>
                  </w:r>
                </w:p>
                <w:p w:rsidR="007F4E53" w:rsidRPr="007F4E53" w:rsidRDefault="007F4E53" w:rsidP="007F4E53">
                  <w:pPr>
                    <w:spacing w:line="240" w:lineRule="auto"/>
                    <w:rPr>
                      <w:rFonts w:ascii="Times New Roman" w:eastAsia="Times New Roman" w:hAnsi="Times New Roman" w:cs="Times New Roman"/>
                      <w:sz w:val="20"/>
                      <w:szCs w:val="20"/>
                    </w:rPr>
                  </w:pPr>
                  <w:r w:rsidRPr="007F4E53">
                    <w:rPr>
                      <w:rFonts w:ascii="inherit" w:eastAsia="Times New Roman" w:hAnsi="inherit" w:cs="Times New Roman"/>
                      <w:sz w:val="20"/>
                      <w:szCs w:val="20"/>
                      <w:bdr w:val="none" w:sz="0" w:space="0" w:color="auto" w:frame="1"/>
                    </w:rPr>
                    <w:t>Hive</w:t>
                  </w:r>
                </w:p>
              </w:tc>
            </w:tr>
          </w:tbl>
          <w:p w:rsidR="007F4E53" w:rsidRPr="007F4E53" w:rsidRDefault="007F4E53" w:rsidP="007F4E53">
            <w:pPr>
              <w:spacing w:line="240" w:lineRule="auto"/>
              <w:rPr>
                <w:rFonts w:ascii="inherit" w:eastAsia="Times New Roman" w:hAnsi="inherit" w:cs="Times New Roman"/>
                <w:sz w:val="19"/>
                <w:szCs w:val="19"/>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c>
          <w:tcPr>
            <w:tcW w:w="0" w:type="auto"/>
            <w:vAlign w:val="center"/>
            <w:hideMark/>
          </w:tcPr>
          <w:p w:rsidR="007F4E53" w:rsidRPr="007F4E53" w:rsidRDefault="007F4E53" w:rsidP="007F4E53">
            <w:pPr>
              <w:spacing w:line="240" w:lineRule="auto"/>
              <w:rPr>
                <w:rFonts w:ascii="Times New Roman" w:eastAsia="Times New Roman" w:hAnsi="Times New Roman" w:cs="Times New Roman"/>
                <w:sz w:val="20"/>
                <w:szCs w:val="20"/>
              </w:rPr>
            </w:pPr>
          </w:p>
        </w:tc>
      </w:tr>
    </w:tbl>
    <w:p w:rsidR="00817DD7" w:rsidRDefault="007F4E53"/>
    <w:sectPr w:rsidR="00817DD7" w:rsidSect="00090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41458"/>
    <w:multiLevelType w:val="multilevel"/>
    <w:tmpl w:val="37D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E53"/>
    <w:rsid w:val="000907DA"/>
    <w:rsid w:val="004C5564"/>
    <w:rsid w:val="00657C9C"/>
    <w:rsid w:val="00780635"/>
    <w:rsid w:val="007F4E53"/>
    <w:rsid w:val="009B5355"/>
    <w:rsid w:val="00B65C66"/>
    <w:rsid w:val="00E97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DA"/>
  </w:style>
  <w:style w:type="paragraph" w:styleId="Heading3">
    <w:name w:val="heading 3"/>
    <w:basedOn w:val="Normal"/>
    <w:link w:val="Heading3Char"/>
    <w:uiPriority w:val="9"/>
    <w:qFormat/>
    <w:rsid w:val="007F4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E53"/>
    <w:rPr>
      <w:rFonts w:ascii="Times New Roman" w:eastAsia="Times New Roman" w:hAnsi="Times New Roman" w:cs="Times New Roman"/>
      <w:b/>
      <w:bCs/>
      <w:sz w:val="27"/>
      <w:szCs w:val="27"/>
    </w:rPr>
  </w:style>
  <w:style w:type="character" w:customStyle="1" w:styleId="label">
    <w:name w:val="label"/>
    <w:basedOn w:val="DefaultParagraphFont"/>
    <w:rsid w:val="007F4E53"/>
  </w:style>
  <w:style w:type="paragraph" w:styleId="NormalWeb">
    <w:name w:val="Normal (Web)"/>
    <w:basedOn w:val="Normal"/>
    <w:uiPriority w:val="99"/>
    <w:unhideWhenUsed/>
    <w:rsid w:val="007F4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4E53"/>
  </w:style>
  <w:style w:type="paragraph" w:customStyle="1" w:styleId="taskbuttondiv">
    <w:name w:val="taskbuttondiv"/>
    <w:basedOn w:val="Normal"/>
    <w:rsid w:val="007F4E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4E53"/>
    <w:rPr>
      <w:i/>
      <w:iCs/>
    </w:rPr>
  </w:style>
  <w:style w:type="character" w:customStyle="1" w:styleId="answernumlabelspan">
    <w:name w:val="answernumlabelspan"/>
    <w:basedOn w:val="DefaultParagraphFont"/>
    <w:rsid w:val="007F4E53"/>
  </w:style>
  <w:style w:type="character" w:customStyle="1" w:styleId="answertextspan">
    <w:name w:val="answertextspan"/>
    <w:basedOn w:val="DefaultParagraphFont"/>
    <w:rsid w:val="007F4E53"/>
  </w:style>
</w:styles>
</file>

<file path=word/webSettings.xml><?xml version="1.0" encoding="utf-8"?>
<w:webSettings xmlns:r="http://schemas.openxmlformats.org/officeDocument/2006/relationships" xmlns:w="http://schemas.openxmlformats.org/wordprocessingml/2006/main">
  <w:divs>
    <w:div w:id="1359161184">
      <w:bodyDiv w:val="1"/>
      <w:marLeft w:val="0"/>
      <w:marRight w:val="0"/>
      <w:marTop w:val="0"/>
      <w:marBottom w:val="0"/>
      <w:divBdr>
        <w:top w:val="none" w:sz="0" w:space="0" w:color="auto"/>
        <w:left w:val="none" w:sz="0" w:space="0" w:color="auto"/>
        <w:bottom w:val="none" w:sz="0" w:space="0" w:color="auto"/>
        <w:right w:val="none" w:sz="0" w:space="0" w:color="auto"/>
      </w:divBdr>
      <w:divsChild>
        <w:div w:id="1613705478">
          <w:marLeft w:val="0"/>
          <w:marRight w:val="0"/>
          <w:marTop w:val="0"/>
          <w:marBottom w:val="90"/>
          <w:divBdr>
            <w:top w:val="single" w:sz="6" w:space="5" w:color="EEEEEE"/>
            <w:left w:val="single" w:sz="6" w:space="5" w:color="EEEEEE"/>
            <w:bottom w:val="single" w:sz="6" w:space="5" w:color="EEEEEE"/>
            <w:right w:val="single" w:sz="6" w:space="5" w:color="EEEEEE"/>
          </w:divBdr>
          <w:divsChild>
            <w:div w:id="1642464048">
              <w:marLeft w:val="0"/>
              <w:marRight w:val="0"/>
              <w:marTop w:val="0"/>
              <w:marBottom w:val="0"/>
              <w:divBdr>
                <w:top w:val="none" w:sz="0" w:space="0" w:color="auto"/>
                <w:left w:val="none" w:sz="0" w:space="0" w:color="auto"/>
                <w:bottom w:val="none" w:sz="0" w:space="0" w:color="auto"/>
                <w:right w:val="none" w:sz="0" w:space="0" w:color="auto"/>
              </w:divBdr>
            </w:div>
          </w:divsChild>
        </w:div>
        <w:div w:id="1572351489">
          <w:marLeft w:val="0"/>
          <w:marRight w:val="0"/>
          <w:marTop w:val="0"/>
          <w:marBottom w:val="0"/>
          <w:divBdr>
            <w:top w:val="none" w:sz="0" w:space="0" w:color="auto"/>
            <w:left w:val="none" w:sz="0" w:space="0" w:color="auto"/>
            <w:bottom w:val="none" w:sz="0" w:space="0" w:color="auto"/>
            <w:right w:val="none" w:sz="0" w:space="0" w:color="auto"/>
          </w:divBdr>
        </w:div>
        <w:div w:id="942805777">
          <w:marLeft w:val="0"/>
          <w:marRight w:val="0"/>
          <w:marTop w:val="0"/>
          <w:marBottom w:val="0"/>
          <w:divBdr>
            <w:top w:val="none" w:sz="0" w:space="0" w:color="auto"/>
            <w:left w:val="none" w:sz="0" w:space="0" w:color="auto"/>
            <w:bottom w:val="none" w:sz="0" w:space="0" w:color="auto"/>
            <w:right w:val="none" w:sz="0" w:space="0" w:color="auto"/>
          </w:divBdr>
          <w:divsChild>
            <w:div w:id="1892383887">
              <w:marLeft w:val="0"/>
              <w:marRight w:val="0"/>
              <w:marTop w:val="0"/>
              <w:marBottom w:val="0"/>
              <w:divBdr>
                <w:top w:val="none" w:sz="0" w:space="0" w:color="auto"/>
                <w:left w:val="none" w:sz="0" w:space="0" w:color="auto"/>
                <w:bottom w:val="none" w:sz="0" w:space="0" w:color="auto"/>
                <w:right w:val="none" w:sz="0" w:space="0" w:color="auto"/>
              </w:divBdr>
            </w:div>
            <w:div w:id="1518738896">
              <w:marLeft w:val="0"/>
              <w:marRight w:val="0"/>
              <w:marTop w:val="0"/>
              <w:marBottom w:val="0"/>
              <w:divBdr>
                <w:top w:val="none" w:sz="0" w:space="0" w:color="auto"/>
                <w:left w:val="none" w:sz="0" w:space="0" w:color="auto"/>
                <w:bottom w:val="none" w:sz="0" w:space="0" w:color="auto"/>
                <w:right w:val="none" w:sz="0" w:space="0" w:color="auto"/>
              </w:divBdr>
              <w:divsChild>
                <w:div w:id="938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1404">
          <w:marLeft w:val="0"/>
          <w:marRight w:val="0"/>
          <w:marTop w:val="0"/>
          <w:marBottom w:val="0"/>
          <w:divBdr>
            <w:top w:val="none" w:sz="0" w:space="0" w:color="auto"/>
            <w:left w:val="none" w:sz="0" w:space="0" w:color="auto"/>
            <w:bottom w:val="none" w:sz="0" w:space="0" w:color="auto"/>
            <w:right w:val="none" w:sz="0" w:space="0" w:color="auto"/>
          </w:divBdr>
        </w:div>
        <w:div w:id="875115682">
          <w:marLeft w:val="0"/>
          <w:marRight w:val="0"/>
          <w:marTop w:val="0"/>
          <w:marBottom w:val="0"/>
          <w:divBdr>
            <w:top w:val="none" w:sz="0" w:space="0" w:color="auto"/>
            <w:left w:val="none" w:sz="0" w:space="0" w:color="auto"/>
            <w:bottom w:val="none" w:sz="0" w:space="0" w:color="auto"/>
            <w:right w:val="none" w:sz="0" w:space="0" w:color="auto"/>
          </w:divBdr>
          <w:divsChild>
            <w:div w:id="671446495">
              <w:marLeft w:val="0"/>
              <w:marRight w:val="0"/>
              <w:marTop w:val="0"/>
              <w:marBottom w:val="0"/>
              <w:divBdr>
                <w:top w:val="none" w:sz="0" w:space="0" w:color="auto"/>
                <w:left w:val="none" w:sz="0" w:space="0" w:color="auto"/>
                <w:bottom w:val="none" w:sz="0" w:space="0" w:color="auto"/>
                <w:right w:val="none" w:sz="0" w:space="0" w:color="auto"/>
              </w:divBdr>
            </w:div>
            <w:div w:id="1025594215">
              <w:marLeft w:val="0"/>
              <w:marRight w:val="0"/>
              <w:marTop w:val="0"/>
              <w:marBottom w:val="0"/>
              <w:divBdr>
                <w:top w:val="none" w:sz="0" w:space="0" w:color="auto"/>
                <w:left w:val="none" w:sz="0" w:space="0" w:color="auto"/>
                <w:bottom w:val="none" w:sz="0" w:space="0" w:color="auto"/>
                <w:right w:val="none" w:sz="0" w:space="0" w:color="auto"/>
              </w:divBdr>
              <w:divsChild>
                <w:div w:id="67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3092">
          <w:marLeft w:val="0"/>
          <w:marRight w:val="0"/>
          <w:marTop w:val="0"/>
          <w:marBottom w:val="0"/>
          <w:divBdr>
            <w:top w:val="none" w:sz="0" w:space="0" w:color="auto"/>
            <w:left w:val="none" w:sz="0" w:space="0" w:color="auto"/>
            <w:bottom w:val="none" w:sz="0" w:space="0" w:color="auto"/>
            <w:right w:val="none" w:sz="0" w:space="0" w:color="auto"/>
          </w:divBdr>
        </w:div>
        <w:div w:id="1452244839">
          <w:marLeft w:val="0"/>
          <w:marRight w:val="0"/>
          <w:marTop w:val="0"/>
          <w:marBottom w:val="0"/>
          <w:divBdr>
            <w:top w:val="none" w:sz="0" w:space="0" w:color="auto"/>
            <w:left w:val="none" w:sz="0" w:space="0" w:color="auto"/>
            <w:bottom w:val="none" w:sz="0" w:space="0" w:color="auto"/>
            <w:right w:val="none" w:sz="0" w:space="0" w:color="auto"/>
          </w:divBdr>
          <w:divsChild>
            <w:div w:id="1466002847">
              <w:marLeft w:val="0"/>
              <w:marRight w:val="0"/>
              <w:marTop w:val="0"/>
              <w:marBottom w:val="0"/>
              <w:divBdr>
                <w:top w:val="none" w:sz="0" w:space="0" w:color="auto"/>
                <w:left w:val="none" w:sz="0" w:space="0" w:color="auto"/>
                <w:bottom w:val="none" w:sz="0" w:space="0" w:color="auto"/>
                <w:right w:val="none" w:sz="0" w:space="0" w:color="auto"/>
              </w:divBdr>
            </w:div>
            <w:div w:id="933243535">
              <w:marLeft w:val="0"/>
              <w:marRight w:val="0"/>
              <w:marTop w:val="0"/>
              <w:marBottom w:val="0"/>
              <w:divBdr>
                <w:top w:val="none" w:sz="0" w:space="0" w:color="auto"/>
                <w:left w:val="none" w:sz="0" w:space="0" w:color="auto"/>
                <w:bottom w:val="none" w:sz="0" w:space="0" w:color="auto"/>
                <w:right w:val="none" w:sz="0" w:space="0" w:color="auto"/>
              </w:divBdr>
              <w:divsChild>
                <w:div w:id="44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882">
          <w:marLeft w:val="0"/>
          <w:marRight w:val="0"/>
          <w:marTop w:val="0"/>
          <w:marBottom w:val="0"/>
          <w:divBdr>
            <w:top w:val="none" w:sz="0" w:space="0" w:color="auto"/>
            <w:left w:val="none" w:sz="0" w:space="0" w:color="auto"/>
            <w:bottom w:val="none" w:sz="0" w:space="0" w:color="auto"/>
            <w:right w:val="none" w:sz="0" w:space="0" w:color="auto"/>
          </w:divBdr>
        </w:div>
        <w:div w:id="49964466">
          <w:marLeft w:val="0"/>
          <w:marRight w:val="0"/>
          <w:marTop w:val="0"/>
          <w:marBottom w:val="0"/>
          <w:divBdr>
            <w:top w:val="none" w:sz="0" w:space="0" w:color="auto"/>
            <w:left w:val="none" w:sz="0" w:space="0" w:color="auto"/>
            <w:bottom w:val="none" w:sz="0" w:space="0" w:color="auto"/>
            <w:right w:val="none" w:sz="0" w:space="0" w:color="auto"/>
          </w:divBdr>
          <w:divsChild>
            <w:div w:id="584338118">
              <w:marLeft w:val="0"/>
              <w:marRight w:val="0"/>
              <w:marTop w:val="0"/>
              <w:marBottom w:val="0"/>
              <w:divBdr>
                <w:top w:val="none" w:sz="0" w:space="0" w:color="auto"/>
                <w:left w:val="none" w:sz="0" w:space="0" w:color="auto"/>
                <w:bottom w:val="none" w:sz="0" w:space="0" w:color="auto"/>
                <w:right w:val="none" w:sz="0" w:space="0" w:color="auto"/>
              </w:divBdr>
            </w:div>
            <w:div w:id="869610226">
              <w:marLeft w:val="0"/>
              <w:marRight w:val="0"/>
              <w:marTop w:val="0"/>
              <w:marBottom w:val="0"/>
              <w:divBdr>
                <w:top w:val="none" w:sz="0" w:space="0" w:color="auto"/>
                <w:left w:val="none" w:sz="0" w:space="0" w:color="auto"/>
                <w:bottom w:val="none" w:sz="0" w:space="0" w:color="auto"/>
                <w:right w:val="none" w:sz="0" w:space="0" w:color="auto"/>
              </w:divBdr>
              <w:divsChild>
                <w:div w:id="6477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536">
          <w:marLeft w:val="0"/>
          <w:marRight w:val="0"/>
          <w:marTop w:val="0"/>
          <w:marBottom w:val="0"/>
          <w:divBdr>
            <w:top w:val="none" w:sz="0" w:space="0" w:color="auto"/>
            <w:left w:val="none" w:sz="0" w:space="0" w:color="auto"/>
            <w:bottom w:val="none" w:sz="0" w:space="0" w:color="auto"/>
            <w:right w:val="none" w:sz="0" w:space="0" w:color="auto"/>
          </w:divBdr>
        </w:div>
        <w:div w:id="543102528">
          <w:marLeft w:val="0"/>
          <w:marRight w:val="0"/>
          <w:marTop w:val="0"/>
          <w:marBottom w:val="0"/>
          <w:divBdr>
            <w:top w:val="none" w:sz="0" w:space="0" w:color="auto"/>
            <w:left w:val="none" w:sz="0" w:space="0" w:color="auto"/>
            <w:bottom w:val="none" w:sz="0" w:space="0" w:color="auto"/>
            <w:right w:val="none" w:sz="0" w:space="0" w:color="auto"/>
          </w:divBdr>
          <w:divsChild>
            <w:div w:id="2044330745">
              <w:marLeft w:val="0"/>
              <w:marRight w:val="0"/>
              <w:marTop w:val="0"/>
              <w:marBottom w:val="0"/>
              <w:divBdr>
                <w:top w:val="none" w:sz="0" w:space="0" w:color="auto"/>
                <w:left w:val="none" w:sz="0" w:space="0" w:color="auto"/>
                <w:bottom w:val="none" w:sz="0" w:space="0" w:color="auto"/>
                <w:right w:val="none" w:sz="0" w:space="0" w:color="auto"/>
              </w:divBdr>
            </w:div>
            <w:div w:id="991907146">
              <w:marLeft w:val="0"/>
              <w:marRight w:val="0"/>
              <w:marTop w:val="0"/>
              <w:marBottom w:val="0"/>
              <w:divBdr>
                <w:top w:val="none" w:sz="0" w:space="0" w:color="auto"/>
                <w:left w:val="none" w:sz="0" w:space="0" w:color="auto"/>
                <w:bottom w:val="none" w:sz="0" w:space="0" w:color="auto"/>
                <w:right w:val="none" w:sz="0" w:space="0" w:color="auto"/>
              </w:divBdr>
              <w:divsChild>
                <w:div w:id="7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255">
          <w:marLeft w:val="0"/>
          <w:marRight w:val="0"/>
          <w:marTop w:val="0"/>
          <w:marBottom w:val="0"/>
          <w:divBdr>
            <w:top w:val="none" w:sz="0" w:space="0" w:color="auto"/>
            <w:left w:val="none" w:sz="0" w:space="0" w:color="auto"/>
            <w:bottom w:val="none" w:sz="0" w:space="0" w:color="auto"/>
            <w:right w:val="none" w:sz="0" w:space="0" w:color="auto"/>
          </w:divBdr>
        </w:div>
        <w:div w:id="274678099">
          <w:marLeft w:val="0"/>
          <w:marRight w:val="0"/>
          <w:marTop w:val="0"/>
          <w:marBottom w:val="0"/>
          <w:divBdr>
            <w:top w:val="none" w:sz="0" w:space="0" w:color="auto"/>
            <w:left w:val="none" w:sz="0" w:space="0" w:color="auto"/>
            <w:bottom w:val="none" w:sz="0" w:space="0" w:color="auto"/>
            <w:right w:val="none" w:sz="0" w:space="0" w:color="auto"/>
          </w:divBdr>
          <w:divsChild>
            <w:div w:id="2109111115">
              <w:marLeft w:val="0"/>
              <w:marRight w:val="0"/>
              <w:marTop w:val="0"/>
              <w:marBottom w:val="0"/>
              <w:divBdr>
                <w:top w:val="none" w:sz="0" w:space="0" w:color="auto"/>
                <w:left w:val="none" w:sz="0" w:space="0" w:color="auto"/>
                <w:bottom w:val="none" w:sz="0" w:space="0" w:color="auto"/>
                <w:right w:val="none" w:sz="0" w:space="0" w:color="auto"/>
              </w:divBdr>
            </w:div>
            <w:div w:id="1847402305">
              <w:marLeft w:val="0"/>
              <w:marRight w:val="0"/>
              <w:marTop w:val="0"/>
              <w:marBottom w:val="0"/>
              <w:divBdr>
                <w:top w:val="none" w:sz="0" w:space="0" w:color="auto"/>
                <w:left w:val="none" w:sz="0" w:space="0" w:color="auto"/>
                <w:bottom w:val="none" w:sz="0" w:space="0" w:color="auto"/>
                <w:right w:val="none" w:sz="0" w:space="0" w:color="auto"/>
              </w:divBdr>
              <w:divsChild>
                <w:div w:id="7076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173">
          <w:marLeft w:val="0"/>
          <w:marRight w:val="0"/>
          <w:marTop w:val="0"/>
          <w:marBottom w:val="0"/>
          <w:divBdr>
            <w:top w:val="none" w:sz="0" w:space="0" w:color="auto"/>
            <w:left w:val="none" w:sz="0" w:space="0" w:color="auto"/>
            <w:bottom w:val="none" w:sz="0" w:space="0" w:color="auto"/>
            <w:right w:val="none" w:sz="0" w:space="0" w:color="auto"/>
          </w:divBdr>
        </w:div>
        <w:div w:id="908033769">
          <w:marLeft w:val="0"/>
          <w:marRight w:val="0"/>
          <w:marTop w:val="0"/>
          <w:marBottom w:val="0"/>
          <w:divBdr>
            <w:top w:val="none" w:sz="0" w:space="0" w:color="auto"/>
            <w:left w:val="none" w:sz="0" w:space="0" w:color="auto"/>
            <w:bottom w:val="none" w:sz="0" w:space="0" w:color="auto"/>
            <w:right w:val="none" w:sz="0" w:space="0" w:color="auto"/>
          </w:divBdr>
          <w:divsChild>
            <w:div w:id="250893690">
              <w:marLeft w:val="0"/>
              <w:marRight w:val="0"/>
              <w:marTop w:val="0"/>
              <w:marBottom w:val="0"/>
              <w:divBdr>
                <w:top w:val="none" w:sz="0" w:space="0" w:color="auto"/>
                <w:left w:val="none" w:sz="0" w:space="0" w:color="auto"/>
                <w:bottom w:val="none" w:sz="0" w:space="0" w:color="auto"/>
                <w:right w:val="none" w:sz="0" w:space="0" w:color="auto"/>
              </w:divBdr>
            </w:div>
            <w:div w:id="50812385">
              <w:marLeft w:val="0"/>
              <w:marRight w:val="0"/>
              <w:marTop w:val="0"/>
              <w:marBottom w:val="0"/>
              <w:divBdr>
                <w:top w:val="none" w:sz="0" w:space="0" w:color="auto"/>
                <w:left w:val="none" w:sz="0" w:space="0" w:color="auto"/>
                <w:bottom w:val="none" w:sz="0" w:space="0" w:color="auto"/>
                <w:right w:val="none" w:sz="0" w:space="0" w:color="auto"/>
              </w:divBdr>
              <w:divsChild>
                <w:div w:id="14796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1750">
          <w:marLeft w:val="0"/>
          <w:marRight w:val="0"/>
          <w:marTop w:val="0"/>
          <w:marBottom w:val="0"/>
          <w:divBdr>
            <w:top w:val="none" w:sz="0" w:space="0" w:color="auto"/>
            <w:left w:val="none" w:sz="0" w:space="0" w:color="auto"/>
            <w:bottom w:val="none" w:sz="0" w:space="0" w:color="auto"/>
            <w:right w:val="none" w:sz="0" w:space="0" w:color="auto"/>
          </w:divBdr>
        </w:div>
        <w:div w:id="1488742852">
          <w:marLeft w:val="0"/>
          <w:marRight w:val="0"/>
          <w:marTop w:val="0"/>
          <w:marBottom w:val="0"/>
          <w:divBdr>
            <w:top w:val="none" w:sz="0" w:space="0" w:color="auto"/>
            <w:left w:val="none" w:sz="0" w:space="0" w:color="auto"/>
            <w:bottom w:val="none" w:sz="0" w:space="0" w:color="auto"/>
            <w:right w:val="none" w:sz="0" w:space="0" w:color="auto"/>
          </w:divBdr>
          <w:divsChild>
            <w:div w:id="1707833898">
              <w:marLeft w:val="0"/>
              <w:marRight w:val="0"/>
              <w:marTop w:val="0"/>
              <w:marBottom w:val="0"/>
              <w:divBdr>
                <w:top w:val="none" w:sz="0" w:space="0" w:color="auto"/>
                <w:left w:val="none" w:sz="0" w:space="0" w:color="auto"/>
                <w:bottom w:val="none" w:sz="0" w:space="0" w:color="auto"/>
                <w:right w:val="none" w:sz="0" w:space="0" w:color="auto"/>
              </w:divBdr>
            </w:div>
            <w:div w:id="1277440900">
              <w:marLeft w:val="0"/>
              <w:marRight w:val="0"/>
              <w:marTop w:val="0"/>
              <w:marBottom w:val="0"/>
              <w:divBdr>
                <w:top w:val="none" w:sz="0" w:space="0" w:color="auto"/>
                <w:left w:val="none" w:sz="0" w:space="0" w:color="auto"/>
                <w:bottom w:val="none" w:sz="0" w:space="0" w:color="auto"/>
                <w:right w:val="none" w:sz="0" w:space="0" w:color="auto"/>
              </w:divBdr>
              <w:divsChild>
                <w:div w:id="10179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494">
          <w:marLeft w:val="0"/>
          <w:marRight w:val="0"/>
          <w:marTop w:val="0"/>
          <w:marBottom w:val="0"/>
          <w:divBdr>
            <w:top w:val="none" w:sz="0" w:space="0" w:color="auto"/>
            <w:left w:val="none" w:sz="0" w:space="0" w:color="auto"/>
            <w:bottom w:val="none" w:sz="0" w:space="0" w:color="auto"/>
            <w:right w:val="none" w:sz="0" w:space="0" w:color="auto"/>
          </w:divBdr>
        </w:div>
        <w:div w:id="676618651">
          <w:marLeft w:val="0"/>
          <w:marRight w:val="0"/>
          <w:marTop w:val="0"/>
          <w:marBottom w:val="0"/>
          <w:divBdr>
            <w:top w:val="none" w:sz="0" w:space="0" w:color="auto"/>
            <w:left w:val="none" w:sz="0" w:space="0" w:color="auto"/>
            <w:bottom w:val="none" w:sz="0" w:space="0" w:color="auto"/>
            <w:right w:val="none" w:sz="0" w:space="0" w:color="auto"/>
          </w:divBdr>
          <w:divsChild>
            <w:div w:id="2018850898">
              <w:marLeft w:val="0"/>
              <w:marRight w:val="0"/>
              <w:marTop w:val="0"/>
              <w:marBottom w:val="0"/>
              <w:divBdr>
                <w:top w:val="none" w:sz="0" w:space="0" w:color="auto"/>
                <w:left w:val="none" w:sz="0" w:space="0" w:color="auto"/>
                <w:bottom w:val="none" w:sz="0" w:space="0" w:color="auto"/>
                <w:right w:val="none" w:sz="0" w:space="0" w:color="auto"/>
              </w:divBdr>
            </w:div>
            <w:div w:id="1328359925">
              <w:marLeft w:val="0"/>
              <w:marRight w:val="0"/>
              <w:marTop w:val="0"/>
              <w:marBottom w:val="0"/>
              <w:divBdr>
                <w:top w:val="none" w:sz="0" w:space="0" w:color="auto"/>
                <w:left w:val="none" w:sz="0" w:space="0" w:color="auto"/>
                <w:bottom w:val="none" w:sz="0" w:space="0" w:color="auto"/>
                <w:right w:val="none" w:sz="0" w:space="0" w:color="auto"/>
              </w:divBdr>
              <w:divsChild>
                <w:div w:id="6787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6">
          <w:marLeft w:val="0"/>
          <w:marRight w:val="0"/>
          <w:marTop w:val="0"/>
          <w:marBottom w:val="0"/>
          <w:divBdr>
            <w:top w:val="none" w:sz="0" w:space="0" w:color="auto"/>
            <w:left w:val="none" w:sz="0" w:space="0" w:color="auto"/>
            <w:bottom w:val="none" w:sz="0" w:space="0" w:color="auto"/>
            <w:right w:val="none" w:sz="0" w:space="0" w:color="auto"/>
          </w:divBdr>
        </w:div>
        <w:div w:id="1431051855">
          <w:marLeft w:val="0"/>
          <w:marRight w:val="0"/>
          <w:marTop w:val="0"/>
          <w:marBottom w:val="0"/>
          <w:divBdr>
            <w:top w:val="none" w:sz="0" w:space="0" w:color="auto"/>
            <w:left w:val="none" w:sz="0" w:space="0" w:color="auto"/>
            <w:bottom w:val="none" w:sz="0" w:space="0" w:color="auto"/>
            <w:right w:val="none" w:sz="0" w:space="0" w:color="auto"/>
          </w:divBdr>
          <w:divsChild>
            <w:div w:id="913930972">
              <w:marLeft w:val="0"/>
              <w:marRight w:val="0"/>
              <w:marTop w:val="0"/>
              <w:marBottom w:val="0"/>
              <w:divBdr>
                <w:top w:val="none" w:sz="0" w:space="0" w:color="auto"/>
                <w:left w:val="none" w:sz="0" w:space="0" w:color="auto"/>
                <w:bottom w:val="none" w:sz="0" w:space="0" w:color="auto"/>
                <w:right w:val="none" w:sz="0" w:space="0" w:color="auto"/>
              </w:divBdr>
            </w:div>
            <w:div w:id="1553348217">
              <w:marLeft w:val="0"/>
              <w:marRight w:val="0"/>
              <w:marTop w:val="0"/>
              <w:marBottom w:val="0"/>
              <w:divBdr>
                <w:top w:val="none" w:sz="0" w:space="0" w:color="auto"/>
                <w:left w:val="none" w:sz="0" w:space="0" w:color="auto"/>
                <w:bottom w:val="none" w:sz="0" w:space="0" w:color="auto"/>
                <w:right w:val="none" w:sz="0" w:space="0" w:color="auto"/>
              </w:divBdr>
              <w:divsChild>
                <w:div w:id="1038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Vasu</cp:lastModifiedBy>
  <cp:revision>1</cp:revision>
  <dcterms:created xsi:type="dcterms:W3CDTF">2016-12-05T19:52:00Z</dcterms:created>
  <dcterms:modified xsi:type="dcterms:W3CDTF">2016-12-05T19:53:00Z</dcterms:modified>
</cp:coreProperties>
</file>