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0485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64" w:after="236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335AB8"/>
          <w:sz w:val="24"/>
        </w:rPr>
        <w:t>TCS EMPLOYMENT APPLICATION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140"/>
      </w:tblGrid>
      <w:tr>
        <w:trPr>
          <w:trHeight w:hRule="exact" w:val="36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BASIC DETAILS</w:t>
            </w:r>
          </w:p>
        </w:tc>
      </w:tr>
      <w:tr>
        <w:trPr>
          <w:trHeight w:hRule="exact" w:val="38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4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Reference #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CT20223974911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140"/>
      </w:tblGrid>
      <w:tr>
        <w:trPr>
          <w:trHeight w:hRule="exact" w:val="36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PERSONAL DETAILS</w:t>
            </w:r>
          </w:p>
        </w:tc>
      </w:tr>
      <w:tr>
        <w:trPr>
          <w:trHeight w:hRule="exact" w:val="2576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3700"/>
              <w:gridCol w:w="3700"/>
              <w:gridCol w:w="3700"/>
            </w:tblGrid>
            <w:tr>
              <w:trPr>
                <w:trHeight w:hRule="exact" w:val="370"/>
              </w:trPr>
              <w:tc>
                <w:tcPr>
                  <w:tcW w:type="dxa" w:w="3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94" w:after="0"/>
                    <w:ind w:left="2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>College/Institute</w:t>
                  </w:r>
                </w:p>
              </w:tc>
              <w:tc>
                <w:tcPr>
                  <w:tcW w:type="dxa" w:w="5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96" w:after="0"/>
                    <w:ind w:left="0" w:right="80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Guru Nanak Dev Engineering College, Ludhiana</w:t>
                  </w:r>
                </w:p>
              </w:tc>
              <w:tc>
                <w:tcPr>
                  <w:tcW w:type="dxa" w:w="22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" w:after="0"/>
                    <w:ind w:left="8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84300" cy="159766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4300" cy="159766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3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04" w:after="0"/>
                    <w:ind w:left="2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>Name</w:t>
                  </w:r>
                </w:p>
              </w:tc>
              <w:tc>
                <w:tcPr>
                  <w:tcW w:type="dxa" w:w="5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106" w:after="0"/>
                    <w:ind w:left="0" w:right="2114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Mr. Jaspreet Singh Jassy</w:t>
                  </w:r>
                </w:p>
              </w:tc>
              <w:tc>
                <w:tcPr>
                  <w:tcW w:type="dxa" w:w="3700"/>
                  <w:vMerge/>
                  <w:tcBorders/>
                </w:tcPr>
                <w:p/>
              </w:tc>
            </w:tr>
            <w:tr>
              <w:trPr>
                <w:trHeight w:hRule="exact" w:val="380"/>
              </w:trPr>
              <w:tc>
                <w:tcPr>
                  <w:tcW w:type="dxa" w:w="3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04" w:after="0"/>
                    <w:ind w:left="2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>Father's Name</w:t>
                  </w:r>
                </w:p>
              </w:tc>
              <w:tc>
                <w:tcPr>
                  <w:tcW w:type="dxa" w:w="5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106" w:after="0"/>
                    <w:ind w:left="0" w:right="2960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Mr.Gurtej Singh</w:t>
                  </w:r>
                </w:p>
              </w:tc>
              <w:tc>
                <w:tcPr>
                  <w:tcW w:type="dxa" w:w="3700"/>
                  <w:vMerge/>
                  <w:tcBorders/>
                </w:tcPr>
                <w:p/>
              </w:tc>
            </w:tr>
            <w:tr>
              <w:trPr>
                <w:trHeight w:hRule="exact" w:val="380"/>
              </w:trPr>
              <w:tc>
                <w:tcPr>
                  <w:tcW w:type="dxa" w:w="3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04" w:after="0"/>
                    <w:ind w:left="2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>Date Of Birth</w:t>
                  </w:r>
                </w:p>
              </w:tc>
              <w:tc>
                <w:tcPr>
                  <w:tcW w:type="dxa" w:w="5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106" w:after="0"/>
                    <w:ind w:left="0" w:right="3360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27/12/2000</w:t>
                  </w:r>
                </w:p>
              </w:tc>
              <w:tc>
                <w:tcPr>
                  <w:tcW w:type="dxa" w:w="3700"/>
                  <w:vMerge/>
                  <w:tcBorders/>
                </w:tcPr>
                <w:p/>
              </w:tc>
            </w:tr>
            <w:tr>
              <w:trPr>
                <w:trHeight w:hRule="exact" w:val="380"/>
              </w:trPr>
              <w:tc>
                <w:tcPr>
                  <w:tcW w:type="dxa" w:w="3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04" w:after="0"/>
                    <w:ind w:left="2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>Nationality</w:t>
                  </w:r>
                </w:p>
              </w:tc>
              <w:tc>
                <w:tcPr>
                  <w:tcW w:type="dxa" w:w="5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106" w:after="0"/>
                    <w:ind w:left="0" w:right="3926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India</w:t>
                  </w:r>
                </w:p>
              </w:tc>
              <w:tc>
                <w:tcPr>
                  <w:tcW w:type="dxa" w:w="3700"/>
                  <w:vMerge/>
                  <w:tcBorders/>
                </w:tcPr>
                <w:p/>
              </w:tc>
            </w:tr>
            <w:tr>
              <w:trPr>
                <w:trHeight w:hRule="exact" w:val="636"/>
              </w:trPr>
              <w:tc>
                <w:tcPr>
                  <w:tcW w:type="dxa" w:w="3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06" w:after="0"/>
                    <w:ind w:left="2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>Gender</w:t>
                  </w:r>
                </w:p>
              </w:tc>
              <w:tc>
                <w:tcPr>
                  <w:tcW w:type="dxa" w:w="5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126" w:after="0"/>
                    <w:ind w:left="0" w:right="3926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0"/>
                    </w:rPr>
                    <w:t>Male</w:t>
                  </w:r>
                </w:p>
              </w:tc>
              <w:tc>
                <w:tcPr>
                  <w:tcW w:type="dxa" w:w="370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140"/>
      </w:tblGrid>
      <w:tr>
        <w:trPr>
          <w:trHeight w:hRule="exact" w:val="36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CONTACT DETAILS</w:t>
            </w:r>
          </w:p>
        </w:tc>
      </w:tr>
      <w:tr>
        <w:trPr>
          <w:trHeight w:hRule="exact" w:val="302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PERMANENT ADDRESS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House No./Apartment Name/Block No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New Dashmesh Nagar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Road/Street/Lane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Sirhind Road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Area/Landmark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Fci Godown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City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Rajpura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State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Punjab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PIN Code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140401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3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Country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India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140"/>
      </w:tblGrid>
      <w:tr>
        <w:trPr>
          <w:trHeight w:hRule="exact" w:val="300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PRESENT ADDRESS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House No./Apartment Name/Block No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New Dashmesh Nagar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Road/Street/Lane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Sirhind Road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Area/Landmark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Fci Godown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City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Rajpura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State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Punjab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PIN Code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140401</w:t>
            </w:r>
          </w:p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94" w:lineRule="exact" w:before="3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Country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India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96" w:right="370" w:bottom="1440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360"/>
        </w:trPr>
        <w:tc>
          <w:tcPr>
            <w:tcW w:type="dxa" w:w="15000"/>
            <w:gridSpan w:val="11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ACADEMIC DETAILS:</w:t>
            </w:r>
          </w:p>
        </w:tc>
      </w:tr>
      <w:tr>
        <w:trPr>
          <w:trHeight w:hRule="exact" w:val="700"/>
        </w:trPr>
        <w:tc>
          <w:tcPr>
            <w:tcW w:type="dxa" w:w="174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Degree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" w:after="0"/>
              <w:ind w:left="10" w:right="288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Course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Name</w:t>
            </w:r>
          </w:p>
        </w:tc>
        <w:tc>
          <w:tcPr>
            <w:tcW w:type="dxa" w:w="10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" w:after="0"/>
              <w:ind w:left="10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Duration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From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" w:after="0"/>
              <w:ind w:left="10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Duration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To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" w:after="0"/>
              <w:ind w:left="10" w:right="288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Course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Type</w:t>
            </w:r>
          </w:p>
        </w:tc>
        <w:tc>
          <w:tcPr>
            <w:tcW w:type="dxa" w:w="20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University/Institute</w:t>
            </w:r>
          </w:p>
        </w:tc>
        <w:tc>
          <w:tcPr>
            <w:tcW w:type="dxa" w:w="14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" w:after="0"/>
              <w:ind w:left="10" w:right="432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Board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Education</w:t>
            </w:r>
          </w:p>
        </w:tc>
        <w:tc>
          <w:tcPr>
            <w:tcW w:type="dxa" w:w="13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Specialization </w:t>
            </w:r>
          </w:p>
        </w:tc>
        <w:tc>
          <w:tcPr>
            <w:tcW w:type="dxa" w:w="13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" w:after="0"/>
              <w:ind w:left="10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CGPA/Marks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Obtained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" w:after="0"/>
              <w:ind w:left="10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Total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Marks/CGPA</w:t>
            </w:r>
          </w:p>
        </w:tc>
        <w:tc>
          <w:tcPr>
            <w:tcW w:type="dxa" w:w="132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Percentage</w:t>
            </w:r>
          </w:p>
        </w:tc>
      </w:tr>
      <w:tr>
        <w:trPr>
          <w:trHeight w:hRule="exact" w:val="1340"/>
        </w:trPr>
        <w:tc>
          <w:tcPr>
            <w:tcW w:type="dxa" w:w="174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Graduate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Bachelor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Of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Engineerin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</w:t>
            </w:r>
          </w:p>
        </w:tc>
        <w:tc>
          <w:tcPr>
            <w:tcW w:type="dxa" w:w="10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01/07/2018 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06/07/2022 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Full Time</w:t>
            </w:r>
          </w:p>
        </w:tc>
        <w:tc>
          <w:tcPr>
            <w:tcW w:type="dxa" w:w="20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0" w:after="0"/>
              <w:ind w:left="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Guru Nanak Dev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Engineering College,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Ludhiana</w:t>
            </w:r>
          </w:p>
        </w:tc>
        <w:tc>
          <w:tcPr>
            <w:tcW w:type="dxa" w:w="14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0" w:after="0"/>
              <w:ind w:left="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Web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Development</w:t>
            </w:r>
          </w:p>
        </w:tc>
        <w:tc>
          <w:tcPr>
            <w:tcW w:type="dxa" w:w="13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7.3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10.0</w:t>
            </w:r>
          </w:p>
        </w:tc>
        <w:tc>
          <w:tcPr>
            <w:tcW w:type="dxa" w:w="132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73.0</w:t>
            </w:r>
          </w:p>
        </w:tc>
      </w:tr>
      <w:tr>
        <w:trPr>
          <w:trHeight w:hRule="exact" w:val="700"/>
        </w:trPr>
        <w:tc>
          <w:tcPr>
            <w:tcW w:type="dxa" w:w="174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XII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03/05/2017 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03/06/2018 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Full Time</w:t>
            </w:r>
          </w:p>
        </w:tc>
        <w:tc>
          <w:tcPr>
            <w:tcW w:type="dxa" w:w="20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" w:after="0"/>
              <w:ind w:left="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Govt Co Ed Sen Sec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School</w:t>
            </w:r>
          </w:p>
        </w:tc>
        <w:tc>
          <w:tcPr>
            <w:tcW w:type="dxa" w:w="14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State Board</w:t>
            </w:r>
          </w:p>
        </w:tc>
        <w:tc>
          <w:tcPr>
            <w:tcW w:type="dxa" w:w="13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Physics</w:t>
            </w:r>
          </w:p>
        </w:tc>
        <w:tc>
          <w:tcPr>
            <w:tcW w:type="dxa" w:w="13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283.0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450.0</w:t>
            </w:r>
          </w:p>
        </w:tc>
        <w:tc>
          <w:tcPr>
            <w:tcW w:type="dxa" w:w="132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62.89</w:t>
            </w:r>
          </w:p>
        </w:tc>
      </w:tr>
      <w:tr>
        <w:trPr>
          <w:trHeight w:hRule="exact" w:val="380"/>
        </w:trPr>
        <w:tc>
          <w:tcPr>
            <w:tcW w:type="dxa" w:w="174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06/05/2015 </w:t>
            </w:r>
          </w:p>
        </w:tc>
        <w:tc>
          <w:tcPr>
            <w:tcW w:type="dxa" w:w="1046"/>
            <w:vMerge w:val="restart"/>
            <w:tcBorders>
              <w:top w:sz="8.0" w:val="single" w:color="#000000"/>
              <w:bottom w:sz="8.0" w:val="single" w:color="#000000"/>
              <w:start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1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  <w:u w:val="single"/>
              </w:rPr>
              <w:t xml:space="preserve">01/06/2016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Android Ad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</w:t>
            </w:r>
          </w:p>
        </w:tc>
        <w:tc>
          <w:tcPr>
            <w:tcW w:type="dxa" w:w="10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Full Time</w:t>
            </w:r>
          </w:p>
        </w:tc>
        <w:tc>
          <w:tcPr>
            <w:tcW w:type="dxa" w:w="20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Patel Public School</w:t>
            </w:r>
          </w:p>
        </w:tc>
        <w:tc>
          <w:tcPr>
            <w:tcW w:type="dxa" w:w="14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CBSE</w:t>
            </w:r>
          </w:p>
        </w:tc>
        <w:tc>
          <w:tcPr>
            <w:tcW w:type="dxa" w:w="13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6.8</w:t>
            </w:r>
          </w:p>
        </w:tc>
        <w:tc>
          <w:tcPr>
            <w:tcW w:type="dxa" w:w="13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10.0</w:t>
            </w:r>
          </w:p>
        </w:tc>
        <w:tc>
          <w:tcPr>
            <w:tcW w:type="dxa" w:w="132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68.0</w:t>
            </w:r>
          </w:p>
        </w:tc>
      </w:tr>
      <w:tr>
        <w:trPr>
          <w:trHeight w:hRule="exact" w:val="2160"/>
        </w:trPr>
        <w:tc>
          <w:tcPr>
            <w:tcW w:type="dxa" w:w="15000"/>
            <w:gridSpan w:val="11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8" w:val="left"/>
              </w:tabs>
              <w:autoSpaceDE w:val="0"/>
              <w:widowControl/>
              <w:spacing w:line="294" w:lineRule="exact" w:before="7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Are there any break in studies ?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 </w:t>
            </w:r>
          </w:p>
          <w:p>
            <w:pPr>
              <w:autoSpaceDN w:val="0"/>
              <w:tabs>
                <w:tab w:pos="3848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Rewards Or Scholarships :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Android Ad d Development</w:t>
            </w:r>
          </w:p>
          <w:p>
            <w:pPr>
              <w:autoSpaceDN w:val="0"/>
              <w:tabs>
                <w:tab w:pos="3848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Academic Projects Undertaken: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 </w:t>
            </w:r>
          </w:p>
          <w:p>
            <w:pPr>
              <w:autoSpaceDN w:val="0"/>
              <w:tabs>
                <w:tab w:pos="3848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Have you done any other course ?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 </w:t>
            </w:r>
          </w:p>
          <w:p>
            <w:pPr>
              <w:autoSpaceDN w:val="0"/>
              <w:tabs>
                <w:tab w:pos="3848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Do you have any pending backlogs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currently ?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00" w:h="12200"/>
          <w:pgMar w:top="356" w:right="370" w:bottom="1440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140"/>
      </w:tblGrid>
      <w:tr>
        <w:trPr>
          <w:trHeight w:hRule="exact" w:val="796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Declaration</w:t>
            </w:r>
          </w:p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6" w:lineRule="exact" w:before="10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 1.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You have taken all subject marks into consideration for calculating the obtained/Total Marks/CGPA in each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of the above mentioned academic qualifications :</w:t>
            </w:r>
          </w:p>
          <w:p>
            <w:pPr>
              <w:autoSpaceDN w:val="0"/>
              <w:autoSpaceDE w:val="0"/>
              <w:widowControl/>
              <w:spacing w:line="276" w:lineRule="exact" w:before="102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6" w:lineRule="exact" w:before="10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 2.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The "Marks/CGPA Obtained" entered by you for each of the above mentioned academic qualifications has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been secured in the first attempt :</w:t>
            </w:r>
          </w:p>
          <w:p>
            <w:pPr>
              <w:autoSpaceDN w:val="0"/>
              <w:autoSpaceDE w:val="0"/>
              <w:widowControl/>
              <w:spacing w:line="276" w:lineRule="exact" w:before="102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6" w:lineRule="exact" w:before="10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 3.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You have considered only the Marks/CGPA obtained during the normal duration of the course for calculating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Obtained/Total Marks/CGPA :</w:t>
            </w:r>
          </w:p>
          <w:p>
            <w:pPr>
              <w:autoSpaceDN w:val="0"/>
              <w:autoSpaceDE w:val="0"/>
              <w:widowControl/>
              <w:spacing w:line="276" w:lineRule="exact" w:before="102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6" w:lineRule="exact" w:before="10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 4.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You have completed each of the above mentioned academic courses in the stipulated time as specified by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your University/Institute and as per TCSL selection guidelines and do not have any extended education:</w:t>
            </w:r>
          </w:p>
          <w:p>
            <w:pPr>
              <w:autoSpaceDN w:val="0"/>
              <w:autoSpaceDE w:val="0"/>
              <w:widowControl/>
              <w:spacing w:line="276" w:lineRule="exact" w:before="102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6" w:lineRule="exact" w:before="10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 5.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You have declared break in studies/work experience and pending backlogs,if any, during your academics:</w:t>
            </w:r>
          </w:p>
          <w:p>
            <w:pPr>
              <w:autoSpaceDN w:val="0"/>
              <w:autoSpaceDE w:val="0"/>
              <w:widowControl/>
              <w:spacing w:line="276" w:lineRule="exact" w:before="102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6" w:lineRule="exact" w:before="10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 6.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You have not attended the TCSL Selection Process in the last 6 months:</w:t>
            </w:r>
          </w:p>
          <w:p>
            <w:pPr>
              <w:autoSpaceDN w:val="0"/>
              <w:autoSpaceDE w:val="0"/>
              <w:widowControl/>
              <w:spacing w:line="276" w:lineRule="exact" w:before="102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6" w:lineRule="exact" w:before="106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 7.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You have read the TCSL eligibility criteria and understand that your candidature/application/offer/ on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boarding is subject to fulfillment of the specified criteria :</w:t>
            </w:r>
          </w:p>
          <w:p>
            <w:pPr>
              <w:autoSpaceDN w:val="0"/>
              <w:autoSpaceDE w:val="0"/>
              <w:widowControl/>
              <w:spacing w:line="276" w:lineRule="exact" w:before="102" w:after="0"/>
              <w:ind w:left="6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  <w:p>
            <w:pPr>
              <w:autoSpaceDN w:val="0"/>
              <w:autoSpaceDE w:val="0"/>
              <w:widowControl/>
              <w:spacing w:line="276" w:lineRule="exact" w:before="10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 I Mr. Jaspreet Singh Jassy  solemnly declare that the information in this form is truly stated and correct and I am competent</w:t>
            </w:r>
          </w:p>
          <w:p>
            <w:pPr>
              <w:autoSpaceDN w:val="0"/>
              <w:autoSpaceDE w:val="0"/>
              <w:widowControl/>
              <w:spacing w:line="276" w:lineRule="exact" w:before="1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to furnish as well as verify it with adequate details whenever requested for by TCSL.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516" w:right="370" w:bottom="1440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140"/>
      </w:tblGrid>
      <w:tr>
        <w:trPr>
          <w:trHeight w:hRule="exact" w:val="36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CONTACT DETAILS</w:t>
            </w:r>
          </w:p>
        </w:tc>
      </w:tr>
      <w:tr>
        <w:trPr>
          <w:trHeight w:hRule="exact" w:val="152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90" w:val="left"/>
              </w:tabs>
              <w:autoSpaceDE w:val="0"/>
              <w:widowControl/>
              <w:spacing w:line="294" w:lineRule="exact" w:before="7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E-mail ID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jassingh.0244@gmail.com</w:t>
            </w:r>
          </w:p>
          <w:p>
            <w:pPr>
              <w:autoSpaceDN w:val="0"/>
              <w:tabs>
                <w:tab w:pos="359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Mobile Number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91 - 9094770005</w:t>
            </w:r>
          </w:p>
          <w:p>
            <w:pPr>
              <w:autoSpaceDN w:val="0"/>
              <w:tabs>
                <w:tab w:pos="3590" w:val="left"/>
              </w:tabs>
              <w:autoSpaceDE w:val="0"/>
              <w:widowControl/>
              <w:spacing w:line="294" w:lineRule="exact" w:before="6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Alternate E-Mail ID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jassingh6932@gmail.com</w:t>
            </w:r>
          </w:p>
          <w:p>
            <w:pPr>
              <w:autoSpaceDN w:val="0"/>
              <w:tabs>
                <w:tab w:pos="3590" w:val="left"/>
              </w:tabs>
              <w:autoSpaceDE w:val="0"/>
              <w:widowControl/>
              <w:spacing w:line="294" w:lineRule="exact" w:before="3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 xml:space="preserve">Alternate Contact Number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91 - 9463586110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228"/>
        <w:gridCol w:w="2228"/>
        <w:gridCol w:w="2228"/>
        <w:gridCol w:w="2228"/>
        <w:gridCol w:w="2228"/>
      </w:tblGrid>
      <w:tr>
        <w:trPr>
          <w:trHeight w:hRule="exact" w:val="480"/>
        </w:trPr>
        <w:tc>
          <w:tcPr>
            <w:tcW w:type="dxa" w:w="11100"/>
            <w:gridSpan w:val="5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LANGUAGE DETAILS:</w:t>
            </w:r>
          </w:p>
        </w:tc>
      </w:tr>
      <w:tr>
        <w:trPr>
          <w:trHeight w:hRule="exact" w:val="480"/>
        </w:trPr>
        <w:tc>
          <w:tcPr>
            <w:tcW w:type="dxa" w:w="409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Language</w:t>
            </w:r>
          </w:p>
        </w:tc>
        <w:tc>
          <w:tcPr>
            <w:tcW w:type="dxa" w:w="17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Mother Tongue</w:t>
            </w:r>
          </w:p>
        </w:tc>
        <w:tc>
          <w:tcPr>
            <w:tcW w:type="dxa" w:w="17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Read</w:t>
            </w:r>
          </w:p>
        </w:tc>
        <w:tc>
          <w:tcPr>
            <w:tcW w:type="dxa" w:w="175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Speak</w:t>
            </w:r>
          </w:p>
        </w:tc>
        <w:tc>
          <w:tcPr>
            <w:tcW w:type="dxa" w:w="17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Write</w:t>
            </w:r>
          </w:p>
        </w:tc>
      </w:tr>
      <w:tr>
        <w:trPr>
          <w:trHeight w:hRule="exact" w:val="480"/>
        </w:trPr>
        <w:tc>
          <w:tcPr>
            <w:tcW w:type="dxa" w:w="409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4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English</w:t>
            </w:r>
          </w:p>
        </w:tc>
        <w:tc>
          <w:tcPr>
            <w:tcW w:type="dxa" w:w="17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4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</w:tc>
        <w:tc>
          <w:tcPr>
            <w:tcW w:type="dxa" w:w="17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4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</w:tc>
        <w:tc>
          <w:tcPr>
            <w:tcW w:type="dxa" w:w="175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4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</w:tc>
        <w:tc>
          <w:tcPr>
            <w:tcW w:type="dxa" w:w="17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4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Yes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140"/>
      </w:tblGrid>
      <w:tr>
        <w:trPr>
          <w:trHeight w:hRule="exact" w:val="48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TCS RELATED DETAILS:</w:t>
            </w:r>
          </w:p>
        </w:tc>
      </w:tr>
      <w:tr>
        <w:trPr>
          <w:trHeight w:hRule="exact" w:val="50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4" w:after="0"/>
              <w:ind w:left="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Have you appeared for TCS Test / Interviews earlier? No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140"/>
      </w:tblGrid>
      <w:tr>
        <w:trPr>
          <w:trHeight w:hRule="exact" w:val="42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6cd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Security Details</w:t>
            </w:r>
          </w:p>
        </w:tc>
      </w:tr>
      <w:tr>
        <w:trPr>
          <w:trHeight w:hRule="exact" w:val="2940"/>
        </w:trPr>
        <w:tc>
          <w:tcPr>
            <w:tcW w:type="dxa" w:w="11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46" w:val="left"/>
              </w:tabs>
              <w:autoSpaceDE w:val="0"/>
              <w:widowControl/>
              <w:spacing w:line="248" w:lineRule="exact" w:before="156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Are you involved in any pending and / or closed Civil / Criminal / case / proceedings / charges / enquiry prior to joining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</w:t>
            </w:r>
          </w:p>
          <w:p>
            <w:pPr>
              <w:autoSpaceDN w:val="0"/>
              <w:autoSpaceDE w:val="0"/>
              <w:widowControl/>
              <w:spacing w:line="248" w:lineRule="exact" w:before="72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TCS.</w:t>
            </w:r>
          </w:p>
          <w:p>
            <w:pPr>
              <w:autoSpaceDN w:val="0"/>
              <w:tabs>
                <w:tab w:pos="10246" w:val="left"/>
              </w:tabs>
              <w:autoSpaceDE w:val="0"/>
              <w:widowControl/>
              <w:spacing w:line="248" w:lineRule="exact" w:before="192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Are you involved in any pending and / or closed Disciplinary / malpractices and / or any other charges / proceedings /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No</w:t>
            </w:r>
          </w:p>
          <w:p>
            <w:pPr>
              <w:autoSpaceDN w:val="0"/>
              <w:autoSpaceDE w:val="0"/>
              <w:widowControl/>
              <w:spacing w:line="248" w:lineRule="exact" w:before="72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enquiry / case pending against me in any University or any other educational authority / institution prior to joining TCS.</w:t>
            </w:r>
          </w:p>
          <w:p>
            <w:pPr>
              <w:autoSpaceDN w:val="0"/>
              <w:autoSpaceDE w:val="0"/>
              <w:widowControl/>
              <w:spacing w:line="248" w:lineRule="exact" w:before="432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''If the answer to any of the above mentioned question is YES give full particulars of the case / arrest /detention / fine</w:t>
            </w:r>
          </w:p>
          <w:p>
            <w:pPr>
              <w:autoSpaceDN w:val="0"/>
              <w:autoSpaceDE w:val="0"/>
              <w:widowControl/>
              <w:spacing w:line="248" w:lineRule="exact" w:before="72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/conviction / sentence / punishment etc. and / or the nature of the case pending in the Court / University / Educational</w:t>
            </w:r>
          </w:p>
          <w:p>
            <w:pPr>
              <w:autoSpaceDN w:val="0"/>
              <w:autoSpaceDE w:val="0"/>
              <w:widowControl/>
              <w:spacing w:line="248" w:lineRule="exact" w:before="72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authority etc. at the time of filling this form.''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356" w:right="370" w:bottom="1440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TCS Terms and Conditions</w:t>
      </w:r>
    </w:p>
    <w:p>
      <w:pPr>
        <w:autoSpaceDN w:val="0"/>
        <w:autoSpaceDE w:val="0"/>
        <w:widowControl/>
        <w:spacing w:line="320" w:lineRule="exact" w:before="306" w:after="0"/>
        <w:ind w:left="4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connection with my application to render services to Tata Consultancy Services Ltd (the "Company"), I hereby agree as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follows:I certify that the information furnished in this form as well as in all other forms filled-in by me in conjunction with my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traineeship is factually correct and subject to verification by TCS including Reference Check and Background Verification. I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accept that an appointment given to me on this basis can be revoked and/ or terminated without any notice at any time 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future if any information has been found to be false, misleading, deliberately omitted/suppressed. As a condition of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Company's consideration of my application for traineeship with the Company, I hereby give my consent to the Company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investigate or cause to be investigated through any third parties my personal, educational and pre or post joining history. I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understand that the background investigation will include, but not be limited to, verification of all information given by me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Company. I confirm that the Company is entitled to share such investigation report with its clients to the extent necessary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connection with the Services, which I may be required to provide to such clients. I confirm and undertake that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Company shall incur no liability or obligation of any nature whatsoever resulting from such investigation or sharing of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investigation results as above. I certify that I am at present in sound mental and physical condition to undertake employment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with TCS. I also declare that there is no criminal case filed against me or pending against me in any Court of law in India 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abroad and no restrictions are placed on my travelling anywhere in India or abroad for the purpose of business of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Company.</w:t>
      </w:r>
    </w:p>
    <w:p>
      <w:pPr>
        <w:autoSpaceDN w:val="0"/>
        <w:autoSpaceDE w:val="0"/>
        <w:widowControl/>
        <w:spacing w:line="276" w:lineRule="exact" w:before="1006" w:after="0"/>
        <w:ind w:left="4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Your Electronic Signature is:</w:t>
      </w:r>
    </w:p>
    <w:p>
      <w:pPr>
        <w:autoSpaceDN w:val="0"/>
        <w:autoSpaceDE w:val="0"/>
        <w:widowControl/>
        <w:spacing w:line="276" w:lineRule="exact" w:before="684" w:after="0"/>
        <w:ind w:left="4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Name:Mr. Jaspreet Singh Jassy</w:t>
      </w:r>
    </w:p>
    <w:p>
      <w:pPr>
        <w:autoSpaceDN w:val="0"/>
        <w:autoSpaceDE w:val="0"/>
        <w:widowControl/>
        <w:spacing w:line="276" w:lineRule="exact" w:before="684" w:after="0"/>
        <w:ind w:left="4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Date:07/07/2022</w:t>
      </w:r>
    </w:p>
    <w:p>
      <w:pPr>
        <w:autoSpaceDN w:val="0"/>
        <w:autoSpaceDE w:val="0"/>
        <w:widowControl/>
        <w:spacing w:line="276" w:lineRule="exact" w:before="684" w:after="0"/>
        <w:ind w:left="4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Place:Rajpura</w:t>
      </w:r>
    </w:p>
    <w:p>
      <w:pPr>
        <w:autoSpaceDN w:val="0"/>
        <w:autoSpaceDE w:val="0"/>
        <w:widowControl/>
        <w:spacing w:line="320" w:lineRule="exact" w:before="638" w:after="0"/>
        <w:ind w:left="4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TCS is an equal opportunity employer that aims to integrate global diversity and inclusion at each level within our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organization. Hiring decisions are solely made on the capability of an individual to perform a role. Any personal details like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gender, age and nationality that may be provided by you during the course of application or selection process will be used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administrative records and all qualified applicants will receive consideration for employment without regard to this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information.</w:t>
      </w:r>
    </w:p>
    <w:sectPr w:rsidR="00FC693F" w:rsidRPr="0006063C" w:rsidSect="00034616">
      <w:pgSz w:w="11900" w:h="16840"/>
      <w:pgMar w:top="392" w:right="380" w:bottom="1440" w:left="4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