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A5FA6" w14:textId="7593F8C6" w:rsidR="00F26E8D" w:rsidRDefault="00F26E8D" w:rsidP="00632095">
      <w:pPr>
        <w:rPr>
          <w:b/>
          <w:bCs/>
        </w:rPr>
      </w:pPr>
      <w:r>
        <w:rPr>
          <w:b/>
          <w:bCs/>
        </w:rPr>
        <w:t xml:space="preserve">Student Name: </w:t>
      </w:r>
      <w:r w:rsidRPr="00F26E8D">
        <w:rPr>
          <w:b/>
          <w:bCs/>
        </w:rPr>
        <w:t>Denzel Tinotenda Pawandiwa</w:t>
      </w:r>
    </w:p>
    <w:p w14:paraId="5020820F" w14:textId="7F3100D8" w:rsidR="000C4543" w:rsidRDefault="00F26E8D" w:rsidP="00632095">
      <w:pPr>
        <w:rPr>
          <w:b/>
          <w:bCs/>
        </w:rPr>
      </w:pPr>
      <w:r>
        <w:rPr>
          <w:b/>
          <w:bCs/>
        </w:rPr>
        <w:t xml:space="preserve">Student Number: </w:t>
      </w:r>
      <w:r w:rsidR="000C4543">
        <w:rPr>
          <w:b/>
          <w:bCs/>
        </w:rPr>
        <w:t>ST10457186</w:t>
      </w:r>
    </w:p>
    <w:p w14:paraId="67969021" w14:textId="3F94D1AF" w:rsidR="00F26E8D" w:rsidRDefault="00F26E8D" w:rsidP="00632095">
      <w:pPr>
        <w:rPr>
          <w:b/>
          <w:bCs/>
        </w:rPr>
      </w:pPr>
      <w:r>
        <w:rPr>
          <w:b/>
          <w:bCs/>
        </w:rPr>
        <w:t>Module: Programing 2B</w:t>
      </w:r>
    </w:p>
    <w:p w14:paraId="3D04E0CE" w14:textId="77777777" w:rsidR="00F26E8D" w:rsidRDefault="00F26E8D" w:rsidP="00632095">
      <w:pPr>
        <w:rPr>
          <w:b/>
          <w:bCs/>
        </w:rPr>
      </w:pPr>
    </w:p>
    <w:p w14:paraId="1309A3BC" w14:textId="77777777" w:rsidR="000C4543" w:rsidRDefault="000C4543" w:rsidP="00632095">
      <w:pPr>
        <w:rPr>
          <w:b/>
          <w:bCs/>
        </w:rPr>
      </w:pPr>
    </w:p>
    <w:p w14:paraId="571F4BB4" w14:textId="0A2A479A" w:rsidR="00632095" w:rsidRPr="00632095" w:rsidRDefault="00632095" w:rsidP="00632095">
      <w:pPr>
        <w:rPr>
          <w:b/>
          <w:bCs/>
        </w:rPr>
      </w:pPr>
      <w:r w:rsidRPr="00632095">
        <w:rPr>
          <w:b/>
          <w:bCs/>
        </w:rPr>
        <w:t>Documentation</w:t>
      </w:r>
    </w:p>
    <w:p w14:paraId="66A82183" w14:textId="77777777" w:rsidR="00632095" w:rsidRPr="00632095" w:rsidRDefault="00632095" w:rsidP="00632095">
      <w:r w:rsidRPr="00632095">
        <w:t>The Contract Monthly Claim System (CMCS) prototype was created to make it easier for Independent Contractor (IC) lecturers to submit their monthly claims, and for coordinators and managers to review and approve them. The idea behind the design is to keep the system simple, clear, and easy to use, while also leaving space for future improvements as the project grows.</w:t>
      </w:r>
    </w:p>
    <w:p w14:paraId="5B1A98B9" w14:textId="77777777" w:rsidR="00632095" w:rsidRPr="00632095" w:rsidRDefault="00632095" w:rsidP="00632095">
      <w:pPr>
        <w:rPr>
          <w:b/>
          <w:bCs/>
        </w:rPr>
      </w:pPr>
      <w:r w:rsidRPr="00632095">
        <w:rPr>
          <w:b/>
          <w:bCs/>
        </w:rPr>
        <w:t>Design Choices and Database Structure</w:t>
      </w:r>
    </w:p>
    <w:p w14:paraId="2661CDE5" w14:textId="77777777" w:rsidR="00632095" w:rsidRPr="00632095" w:rsidRDefault="00632095" w:rsidP="00632095">
      <w:r w:rsidRPr="00632095">
        <w:t xml:space="preserve">The database is built around five main entities: </w:t>
      </w:r>
      <w:r w:rsidRPr="00632095">
        <w:rPr>
          <w:b/>
          <w:bCs/>
        </w:rPr>
        <w:t>Lecturer, Claim, Coordinator, Manager, and Document</w:t>
      </w:r>
      <w:r w:rsidRPr="00632095">
        <w:t>. The Lecturer table keeps basic details like name and contact information. Since a lecturer can submit more than one claim, there’s a one-to-many relationship between Lecturer and Claim. Each claim stores information such as hours worked, hourly rate, total payment, and its status (pending, approved, or rejected). Claims can also have supporting files like timesheets or invoices, so there’s another one-to-many link between Claim and Document.</w:t>
      </w:r>
    </w:p>
    <w:p w14:paraId="1124981F" w14:textId="77777777" w:rsidR="00632095" w:rsidRPr="00632095" w:rsidRDefault="00632095" w:rsidP="00632095">
      <w:r w:rsidRPr="00632095">
        <w:t>Coordinators and Managers are kept as separate entities because they play different roles. Coordinators check the claims first, and Managers make the final decision. This step-by-step approval process ensures accountability and makes the system more reliable. The design also makes it easy to add other roles later, like HR or Finance, if the system is expanded.</w:t>
      </w:r>
    </w:p>
    <w:p w14:paraId="43EC8D24" w14:textId="77777777" w:rsidR="00632095" w:rsidRPr="00632095" w:rsidRDefault="00632095" w:rsidP="00632095">
      <w:pPr>
        <w:rPr>
          <w:b/>
          <w:bCs/>
        </w:rPr>
      </w:pPr>
      <w:r w:rsidRPr="00632095">
        <w:rPr>
          <w:b/>
          <w:bCs/>
        </w:rPr>
        <w:t>GUI Layout</w:t>
      </w:r>
    </w:p>
    <w:p w14:paraId="64EF7A8A" w14:textId="77777777" w:rsidR="00632095" w:rsidRPr="00632095" w:rsidRDefault="00632095" w:rsidP="00632095">
      <w:r w:rsidRPr="00632095">
        <w:t xml:space="preserve">For the prototype, the user interface was built using </w:t>
      </w:r>
      <w:r w:rsidRPr="00632095">
        <w:rPr>
          <w:b/>
          <w:bCs/>
        </w:rPr>
        <w:t>ASP.NET Core MVC</w:t>
      </w:r>
      <w:r w:rsidRPr="00632095">
        <w:t xml:space="preserve">. Each role has its own </w:t>
      </w:r>
      <w:proofErr w:type="gramStart"/>
      <w:r w:rsidRPr="00632095">
        <w:t>page</w:t>
      </w:r>
      <w:proofErr w:type="gramEnd"/>
      <w:r w:rsidRPr="00632095">
        <w:t xml:space="preserve"> so users only see what they need.</w:t>
      </w:r>
    </w:p>
    <w:p w14:paraId="523CDF84" w14:textId="77777777" w:rsidR="00632095" w:rsidRPr="00632095" w:rsidRDefault="00632095" w:rsidP="00632095">
      <w:pPr>
        <w:numPr>
          <w:ilvl w:val="0"/>
          <w:numId w:val="1"/>
        </w:numPr>
      </w:pPr>
      <w:r w:rsidRPr="00632095">
        <w:t xml:space="preserve">On the </w:t>
      </w:r>
      <w:r w:rsidRPr="00632095">
        <w:rPr>
          <w:b/>
          <w:bCs/>
        </w:rPr>
        <w:t>Lecturer page</w:t>
      </w:r>
      <w:r w:rsidRPr="00632095">
        <w:t>, there’s a simple form where lecturers can enter the hours they worked, their hourly rate, and any extra notes. They can also upload documents to support their claim.</w:t>
      </w:r>
    </w:p>
    <w:p w14:paraId="0457AD90" w14:textId="77777777" w:rsidR="00632095" w:rsidRPr="00632095" w:rsidRDefault="00632095" w:rsidP="00632095">
      <w:pPr>
        <w:numPr>
          <w:ilvl w:val="0"/>
          <w:numId w:val="1"/>
        </w:numPr>
      </w:pPr>
      <w:r w:rsidRPr="00632095">
        <w:t xml:space="preserve">The </w:t>
      </w:r>
      <w:proofErr w:type="gramStart"/>
      <w:r w:rsidRPr="00632095">
        <w:rPr>
          <w:b/>
          <w:bCs/>
        </w:rPr>
        <w:t>Coordinator</w:t>
      </w:r>
      <w:proofErr w:type="gramEnd"/>
      <w:r w:rsidRPr="00632095">
        <w:rPr>
          <w:b/>
          <w:bCs/>
        </w:rPr>
        <w:t xml:space="preserve"> page</w:t>
      </w:r>
      <w:r w:rsidRPr="00632095">
        <w:t xml:space="preserve"> lists claims waiting to be reviewed, with Approve and Reject buttons.</w:t>
      </w:r>
    </w:p>
    <w:p w14:paraId="32AA224A" w14:textId="77777777" w:rsidR="00632095" w:rsidRPr="00632095" w:rsidRDefault="00632095" w:rsidP="00632095">
      <w:pPr>
        <w:numPr>
          <w:ilvl w:val="0"/>
          <w:numId w:val="1"/>
        </w:numPr>
      </w:pPr>
      <w:r w:rsidRPr="00632095">
        <w:lastRenderedPageBreak/>
        <w:t xml:space="preserve">The </w:t>
      </w:r>
      <w:r w:rsidRPr="00632095">
        <w:rPr>
          <w:b/>
          <w:bCs/>
        </w:rPr>
        <w:t>Manager page</w:t>
      </w:r>
      <w:r w:rsidRPr="00632095">
        <w:t xml:space="preserve"> shows claims that need final approval.</w:t>
      </w:r>
    </w:p>
    <w:p w14:paraId="43F23478" w14:textId="77777777" w:rsidR="00632095" w:rsidRPr="00632095" w:rsidRDefault="00632095" w:rsidP="00632095">
      <w:pPr>
        <w:numPr>
          <w:ilvl w:val="0"/>
          <w:numId w:val="1"/>
        </w:numPr>
      </w:pPr>
      <w:r w:rsidRPr="00632095">
        <w:t xml:space="preserve">The </w:t>
      </w:r>
      <w:r w:rsidRPr="00632095">
        <w:rPr>
          <w:b/>
          <w:bCs/>
        </w:rPr>
        <w:t>Status page</w:t>
      </w:r>
      <w:r w:rsidRPr="00632095">
        <w:t xml:space="preserve"> allows lecturers to check where their claim is in the process.</w:t>
      </w:r>
    </w:p>
    <w:p w14:paraId="3DD3B34A" w14:textId="77777777" w:rsidR="00632095" w:rsidRPr="00632095" w:rsidRDefault="00632095" w:rsidP="00632095">
      <w:r w:rsidRPr="00632095">
        <w:t>This layout follows the natural flow: submit → verify → approve → track. By keeping everything separated, it avoids confusion and gives each role a clean and straightforward interface.</w:t>
      </w:r>
    </w:p>
    <w:p w14:paraId="7D91F399" w14:textId="77777777" w:rsidR="00632095" w:rsidRPr="00632095" w:rsidRDefault="00632095" w:rsidP="00632095">
      <w:pPr>
        <w:rPr>
          <w:b/>
          <w:bCs/>
        </w:rPr>
      </w:pPr>
      <w:r w:rsidRPr="00632095">
        <w:rPr>
          <w:b/>
          <w:bCs/>
        </w:rPr>
        <w:t>Assumptions</w:t>
      </w:r>
    </w:p>
    <w:p w14:paraId="633B2CFD" w14:textId="77777777" w:rsidR="00632095" w:rsidRPr="00632095" w:rsidRDefault="00632095" w:rsidP="00632095">
      <w:pPr>
        <w:numPr>
          <w:ilvl w:val="0"/>
          <w:numId w:val="2"/>
        </w:numPr>
      </w:pPr>
      <w:r w:rsidRPr="00632095">
        <w:t>Only lecturers who are officially contracted can submit claims.</w:t>
      </w:r>
    </w:p>
    <w:p w14:paraId="7039E237" w14:textId="77777777" w:rsidR="00632095" w:rsidRPr="00632095" w:rsidRDefault="00632095" w:rsidP="00632095">
      <w:pPr>
        <w:numPr>
          <w:ilvl w:val="0"/>
          <w:numId w:val="2"/>
        </w:numPr>
      </w:pPr>
      <w:r w:rsidRPr="00632095">
        <w:t xml:space="preserve">Each lecturer is linked to one </w:t>
      </w:r>
      <w:proofErr w:type="spellStart"/>
      <w:r w:rsidRPr="00632095">
        <w:t>Programme</w:t>
      </w:r>
      <w:proofErr w:type="spellEnd"/>
      <w:r w:rsidRPr="00632095">
        <w:t xml:space="preserve"> Coordinator and one Academic Manager.</w:t>
      </w:r>
    </w:p>
    <w:p w14:paraId="77A83EEE" w14:textId="77777777" w:rsidR="00632095" w:rsidRPr="00632095" w:rsidRDefault="00632095" w:rsidP="00632095">
      <w:pPr>
        <w:numPr>
          <w:ilvl w:val="0"/>
          <w:numId w:val="2"/>
        </w:numPr>
      </w:pPr>
      <w:r w:rsidRPr="00632095">
        <w:t xml:space="preserve">File uploads are limited to common formats like </w:t>
      </w:r>
      <w:r w:rsidRPr="00632095">
        <w:rPr>
          <w:b/>
          <w:bCs/>
        </w:rPr>
        <w:t>.pdf, .docx, and .xlsx</w:t>
      </w:r>
      <w:r w:rsidRPr="00632095">
        <w:t>.</w:t>
      </w:r>
    </w:p>
    <w:p w14:paraId="0C83207B" w14:textId="77777777" w:rsidR="00632095" w:rsidRPr="00632095" w:rsidRDefault="00632095" w:rsidP="00632095">
      <w:pPr>
        <w:numPr>
          <w:ilvl w:val="0"/>
          <w:numId w:val="2"/>
        </w:numPr>
      </w:pPr>
      <w:r w:rsidRPr="00632095">
        <w:t>Claims are made once a month, with one claim allowed per lecturer.</w:t>
      </w:r>
    </w:p>
    <w:p w14:paraId="1D81D771" w14:textId="77777777" w:rsidR="00632095" w:rsidRPr="00632095" w:rsidRDefault="00632095" w:rsidP="00632095">
      <w:pPr>
        <w:rPr>
          <w:b/>
          <w:bCs/>
        </w:rPr>
      </w:pPr>
      <w:r w:rsidRPr="00632095">
        <w:rPr>
          <w:b/>
          <w:bCs/>
        </w:rPr>
        <w:t>Constraints</w:t>
      </w:r>
    </w:p>
    <w:p w14:paraId="1932CBD7" w14:textId="77777777" w:rsidR="00632095" w:rsidRPr="00632095" w:rsidRDefault="00632095" w:rsidP="00632095">
      <w:pPr>
        <w:numPr>
          <w:ilvl w:val="0"/>
          <w:numId w:val="3"/>
        </w:numPr>
      </w:pPr>
      <w:r w:rsidRPr="00632095">
        <w:t xml:space="preserve">The prototype must be built using </w:t>
      </w:r>
      <w:r w:rsidRPr="00632095">
        <w:rPr>
          <w:b/>
          <w:bCs/>
        </w:rPr>
        <w:t>.NET Core MVC</w:t>
      </w:r>
      <w:r w:rsidRPr="00632095">
        <w:t>.</w:t>
      </w:r>
    </w:p>
    <w:p w14:paraId="4CC2BD03" w14:textId="77777777" w:rsidR="00632095" w:rsidRPr="00632095" w:rsidRDefault="00632095" w:rsidP="00632095">
      <w:pPr>
        <w:numPr>
          <w:ilvl w:val="0"/>
          <w:numId w:val="3"/>
        </w:numPr>
      </w:pPr>
      <w:r w:rsidRPr="00632095">
        <w:t>At this stage, it’s just a front-end prototype with no real functionality.</w:t>
      </w:r>
    </w:p>
    <w:p w14:paraId="65DA07FC" w14:textId="77777777" w:rsidR="00632095" w:rsidRPr="00632095" w:rsidRDefault="00632095" w:rsidP="00632095">
      <w:pPr>
        <w:numPr>
          <w:ilvl w:val="0"/>
          <w:numId w:val="3"/>
        </w:numPr>
      </w:pPr>
      <w:r w:rsidRPr="00632095">
        <w:t>Payroll and finance integration are not included in Part 1.</w:t>
      </w:r>
    </w:p>
    <w:p w14:paraId="78713DF6" w14:textId="77777777" w:rsidR="00632095" w:rsidRPr="00632095" w:rsidRDefault="00632095" w:rsidP="00632095">
      <w:pPr>
        <w:numPr>
          <w:ilvl w:val="0"/>
          <w:numId w:val="3"/>
        </w:numPr>
      </w:pPr>
      <w:r w:rsidRPr="00632095">
        <w:t>The project must use version control with at least five meaningful commits.</w:t>
      </w:r>
    </w:p>
    <w:p w14:paraId="2B630A64" w14:textId="77777777" w:rsidR="00632095" w:rsidRPr="00632095" w:rsidRDefault="00632095" w:rsidP="00632095">
      <w:pPr>
        <w:rPr>
          <w:b/>
          <w:bCs/>
        </w:rPr>
      </w:pPr>
      <w:r w:rsidRPr="00632095">
        <w:rPr>
          <w:b/>
          <w:bCs/>
        </w:rPr>
        <w:t>Conclusion</w:t>
      </w:r>
    </w:p>
    <w:p w14:paraId="11927A45" w14:textId="77777777" w:rsidR="00632095" w:rsidRDefault="00632095" w:rsidP="00632095">
      <w:r w:rsidRPr="00632095">
        <w:t>This prototype sets the groundwork for the full system. It shows how the process will look and feel, without adding the actual logic yet. Later parts of the project will bring in functionality, automation, and extra features, but for now the focus is on having a clear design that reflects how the real workflow will operate.</w:t>
      </w:r>
    </w:p>
    <w:p w14:paraId="73DBFC97" w14:textId="77777777" w:rsidR="00632095" w:rsidRDefault="00632095" w:rsidP="00632095"/>
    <w:p w14:paraId="25CDE8A5" w14:textId="77777777" w:rsidR="00632095" w:rsidRDefault="00632095" w:rsidP="00632095"/>
    <w:p w14:paraId="2470FAB4" w14:textId="0C431383" w:rsidR="005570B3" w:rsidRPr="005570B3" w:rsidRDefault="005570B3" w:rsidP="005570B3">
      <w:r w:rsidRPr="005570B3">
        <w:lastRenderedPageBreak/>
        <w:drawing>
          <wp:inline distT="0" distB="0" distL="0" distR="0" wp14:anchorId="1DC18751" wp14:editId="2EB4A8F9">
            <wp:extent cx="5943600" cy="4131310"/>
            <wp:effectExtent l="0" t="0" r="0" b="2540"/>
            <wp:docPr id="1214428468"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28468" name="Picture 2" descr="A diagram of a compan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31310"/>
                    </a:xfrm>
                    <a:prstGeom prst="rect">
                      <a:avLst/>
                    </a:prstGeom>
                    <a:noFill/>
                    <a:ln>
                      <a:noFill/>
                    </a:ln>
                  </pic:spPr>
                </pic:pic>
              </a:graphicData>
            </a:graphic>
          </wp:inline>
        </w:drawing>
      </w:r>
    </w:p>
    <w:p w14:paraId="229C8B34" w14:textId="77777777" w:rsidR="000C4543" w:rsidRDefault="000C4543" w:rsidP="00632095"/>
    <w:p w14:paraId="09B3FD7B" w14:textId="77777777" w:rsidR="005570B3" w:rsidRDefault="005570B3" w:rsidP="00632095"/>
    <w:p w14:paraId="15835449" w14:textId="77777777" w:rsidR="00632095" w:rsidRDefault="00632095" w:rsidP="00632095"/>
    <w:p w14:paraId="79D176AB" w14:textId="77777777" w:rsidR="00632095" w:rsidRPr="00632095" w:rsidRDefault="00632095" w:rsidP="00632095"/>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6"/>
        <w:gridCol w:w="1294"/>
        <w:gridCol w:w="1553"/>
      </w:tblGrid>
      <w:tr w:rsidR="00632095" w:rsidRPr="00632095" w14:paraId="0212FA26" w14:textId="77777777" w:rsidTr="00632095">
        <w:trPr>
          <w:tblHeader/>
          <w:tblCellSpacing w:w="15" w:type="dxa"/>
        </w:trPr>
        <w:tc>
          <w:tcPr>
            <w:tcW w:w="0" w:type="auto"/>
            <w:vAlign w:val="center"/>
            <w:hideMark/>
          </w:tcPr>
          <w:p w14:paraId="037D7A06" w14:textId="77777777" w:rsidR="00632095" w:rsidRPr="00632095" w:rsidRDefault="00632095" w:rsidP="00632095">
            <w:pPr>
              <w:rPr>
                <w:b/>
                <w:bCs/>
              </w:rPr>
            </w:pPr>
            <w:r w:rsidRPr="00632095">
              <w:rPr>
                <w:b/>
                <w:bCs/>
              </w:rPr>
              <w:t>Phase</w:t>
            </w:r>
          </w:p>
        </w:tc>
        <w:tc>
          <w:tcPr>
            <w:tcW w:w="0" w:type="auto"/>
            <w:vAlign w:val="center"/>
            <w:hideMark/>
          </w:tcPr>
          <w:p w14:paraId="7FBEE07D" w14:textId="77777777" w:rsidR="00632095" w:rsidRPr="00632095" w:rsidRDefault="00632095" w:rsidP="00632095">
            <w:pPr>
              <w:rPr>
                <w:b/>
                <w:bCs/>
              </w:rPr>
            </w:pPr>
            <w:r w:rsidRPr="00632095">
              <w:rPr>
                <w:b/>
                <w:bCs/>
              </w:rPr>
              <w:t>Duration</w:t>
            </w:r>
          </w:p>
        </w:tc>
        <w:tc>
          <w:tcPr>
            <w:tcW w:w="0" w:type="auto"/>
            <w:vAlign w:val="center"/>
            <w:hideMark/>
          </w:tcPr>
          <w:p w14:paraId="58B710F9" w14:textId="77777777" w:rsidR="00632095" w:rsidRPr="00632095" w:rsidRDefault="00632095" w:rsidP="00632095">
            <w:pPr>
              <w:rPr>
                <w:b/>
                <w:bCs/>
              </w:rPr>
            </w:pPr>
            <w:r w:rsidRPr="00632095">
              <w:rPr>
                <w:b/>
                <w:bCs/>
              </w:rPr>
              <w:t>Dependency</w:t>
            </w:r>
          </w:p>
        </w:tc>
      </w:tr>
      <w:tr w:rsidR="00632095" w:rsidRPr="00632095" w14:paraId="7A38044D" w14:textId="77777777" w:rsidTr="00632095">
        <w:trPr>
          <w:tblCellSpacing w:w="15" w:type="dxa"/>
        </w:trPr>
        <w:tc>
          <w:tcPr>
            <w:tcW w:w="0" w:type="auto"/>
            <w:vAlign w:val="center"/>
            <w:hideMark/>
          </w:tcPr>
          <w:p w14:paraId="2D13478B" w14:textId="77777777" w:rsidR="00632095" w:rsidRPr="00632095" w:rsidRDefault="00632095" w:rsidP="00632095">
            <w:r w:rsidRPr="00632095">
              <w:t>Requirements Gathering</w:t>
            </w:r>
          </w:p>
        </w:tc>
        <w:tc>
          <w:tcPr>
            <w:tcW w:w="0" w:type="auto"/>
            <w:vAlign w:val="center"/>
            <w:hideMark/>
          </w:tcPr>
          <w:p w14:paraId="57AC5AC4" w14:textId="77777777" w:rsidR="00632095" w:rsidRPr="00632095" w:rsidRDefault="00632095" w:rsidP="00632095">
            <w:r w:rsidRPr="00632095">
              <w:t>2 days</w:t>
            </w:r>
          </w:p>
        </w:tc>
        <w:tc>
          <w:tcPr>
            <w:tcW w:w="0" w:type="auto"/>
            <w:vAlign w:val="center"/>
            <w:hideMark/>
          </w:tcPr>
          <w:p w14:paraId="0A22F5B0" w14:textId="77777777" w:rsidR="00632095" w:rsidRPr="00632095" w:rsidRDefault="00632095" w:rsidP="00632095">
            <w:r w:rsidRPr="00632095">
              <w:t>None</w:t>
            </w:r>
          </w:p>
        </w:tc>
      </w:tr>
      <w:tr w:rsidR="00632095" w:rsidRPr="00632095" w14:paraId="07C528CC" w14:textId="77777777" w:rsidTr="00632095">
        <w:trPr>
          <w:tblCellSpacing w:w="15" w:type="dxa"/>
        </w:trPr>
        <w:tc>
          <w:tcPr>
            <w:tcW w:w="0" w:type="auto"/>
            <w:vAlign w:val="center"/>
            <w:hideMark/>
          </w:tcPr>
          <w:p w14:paraId="5209F3FC" w14:textId="77777777" w:rsidR="00632095" w:rsidRPr="00632095" w:rsidRDefault="00632095" w:rsidP="00632095">
            <w:r w:rsidRPr="00632095">
              <w:t>Database Design (UML)</w:t>
            </w:r>
          </w:p>
        </w:tc>
        <w:tc>
          <w:tcPr>
            <w:tcW w:w="0" w:type="auto"/>
            <w:vAlign w:val="center"/>
            <w:hideMark/>
          </w:tcPr>
          <w:p w14:paraId="62E1E7AE" w14:textId="77777777" w:rsidR="00632095" w:rsidRPr="00632095" w:rsidRDefault="00632095" w:rsidP="00632095">
            <w:r w:rsidRPr="00632095">
              <w:t>3 days</w:t>
            </w:r>
          </w:p>
        </w:tc>
        <w:tc>
          <w:tcPr>
            <w:tcW w:w="0" w:type="auto"/>
            <w:vAlign w:val="center"/>
            <w:hideMark/>
          </w:tcPr>
          <w:p w14:paraId="0F81F5F3" w14:textId="77777777" w:rsidR="00632095" w:rsidRPr="00632095" w:rsidRDefault="00632095" w:rsidP="00632095">
            <w:r w:rsidRPr="00632095">
              <w:t>Requirements</w:t>
            </w:r>
          </w:p>
        </w:tc>
      </w:tr>
      <w:tr w:rsidR="00632095" w:rsidRPr="00632095" w14:paraId="1072CCB6" w14:textId="77777777" w:rsidTr="00632095">
        <w:trPr>
          <w:tblCellSpacing w:w="15" w:type="dxa"/>
        </w:trPr>
        <w:tc>
          <w:tcPr>
            <w:tcW w:w="0" w:type="auto"/>
            <w:vAlign w:val="center"/>
            <w:hideMark/>
          </w:tcPr>
          <w:p w14:paraId="31BAD275" w14:textId="77777777" w:rsidR="00632095" w:rsidRPr="00632095" w:rsidRDefault="00632095" w:rsidP="00632095">
            <w:r w:rsidRPr="00632095">
              <w:t>GUI Prototype (WPF Tabs)</w:t>
            </w:r>
          </w:p>
        </w:tc>
        <w:tc>
          <w:tcPr>
            <w:tcW w:w="0" w:type="auto"/>
            <w:vAlign w:val="center"/>
            <w:hideMark/>
          </w:tcPr>
          <w:p w14:paraId="67289CC1" w14:textId="77777777" w:rsidR="00632095" w:rsidRPr="00632095" w:rsidRDefault="00632095" w:rsidP="00632095">
            <w:r w:rsidRPr="00632095">
              <w:t>5 days</w:t>
            </w:r>
          </w:p>
        </w:tc>
        <w:tc>
          <w:tcPr>
            <w:tcW w:w="0" w:type="auto"/>
            <w:vAlign w:val="center"/>
            <w:hideMark/>
          </w:tcPr>
          <w:p w14:paraId="1C12988B" w14:textId="77777777" w:rsidR="00632095" w:rsidRPr="00632095" w:rsidRDefault="00632095" w:rsidP="00632095">
            <w:r w:rsidRPr="00632095">
              <w:t>Database</w:t>
            </w:r>
          </w:p>
        </w:tc>
      </w:tr>
      <w:tr w:rsidR="00632095" w:rsidRPr="00632095" w14:paraId="73AF3CB6" w14:textId="77777777" w:rsidTr="00632095">
        <w:trPr>
          <w:tblCellSpacing w:w="15" w:type="dxa"/>
        </w:trPr>
        <w:tc>
          <w:tcPr>
            <w:tcW w:w="0" w:type="auto"/>
            <w:vAlign w:val="center"/>
            <w:hideMark/>
          </w:tcPr>
          <w:p w14:paraId="1F242F25" w14:textId="77777777" w:rsidR="00632095" w:rsidRPr="00632095" w:rsidRDefault="00632095" w:rsidP="00632095">
            <w:r w:rsidRPr="00632095">
              <w:t>Documentation Report</w:t>
            </w:r>
          </w:p>
        </w:tc>
        <w:tc>
          <w:tcPr>
            <w:tcW w:w="0" w:type="auto"/>
            <w:vAlign w:val="center"/>
            <w:hideMark/>
          </w:tcPr>
          <w:p w14:paraId="4A316DCA" w14:textId="77777777" w:rsidR="00632095" w:rsidRPr="00632095" w:rsidRDefault="00632095" w:rsidP="00632095">
            <w:r w:rsidRPr="00632095">
              <w:t>3 days</w:t>
            </w:r>
          </w:p>
        </w:tc>
        <w:tc>
          <w:tcPr>
            <w:tcW w:w="0" w:type="auto"/>
            <w:vAlign w:val="center"/>
            <w:hideMark/>
          </w:tcPr>
          <w:p w14:paraId="654DC5EF" w14:textId="77777777" w:rsidR="00632095" w:rsidRPr="00632095" w:rsidRDefault="00632095" w:rsidP="00632095">
            <w:r w:rsidRPr="00632095">
              <w:t>GUI</w:t>
            </w:r>
          </w:p>
        </w:tc>
      </w:tr>
      <w:tr w:rsidR="00632095" w:rsidRPr="00632095" w14:paraId="2A7131A8" w14:textId="77777777" w:rsidTr="00632095">
        <w:trPr>
          <w:tblCellSpacing w:w="15" w:type="dxa"/>
        </w:trPr>
        <w:tc>
          <w:tcPr>
            <w:tcW w:w="0" w:type="auto"/>
            <w:vAlign w:val="center"/>
            <w:hideMark/>
          </w:tcPr>
          <w:p w14:paraId="24B8F89F" w14:textId="77777777" w:rsidR="00632095" w:rsidRPr="00632095" w:rsidRDefault="00632095" w:rsidP="00632095">
            <w:r w:rsidRPr="00632095">
              <w:t>Testing &amp; Refinement</w:t>
            </w:r>
          </w:p>
        </w:tc>
        <w:tc>
          <w:tcPr>
            <w:tcW w:w="0" w:type="auto"/>
            <w:vAlign w:val="center"/>
            <w:hideMark/>
          </w:tcPr>
          <w:p w14:paraId="6726B1D1" w14:textId="77777777" w:rsidR="00632095" w:rsidRPr="00632095" w:rsidRDefault="00632095" w:rsidP="00632095">
            <w:r w:rsidRPr="00632095">
              <w:t>2 days</w:t>
            </w:r>
          </w:p>
        </w:tc>
        <w:tc>
          <w:tcPr>
            <w:tcW w:w="0" w:type="auto"/>
            <w:vAlign w:val="center"/>
            <w:hideMark/>
          </w:tcPr>
          <w:p w14:paraId="528098C2" w14:textId="77777777" w:rsidR="00632095" w:rsidRPr="00632095" w:rsidRDefault="00632095" w:rsidP="00632095">
            <w:r w:rsidRPr="00632095">
              <w:t>GUI, Docs</w:t>
            </w:r>
          </w:p>
        </w:tc>
      </w:tr>
      <w:tr w:rsidR="00632095" w:rsidRPr="00632095" w14:paraId="32C54B82" w14:textId="77777777" w:rsidTr="00632095">
        <w:trPr>
          <w:tblCellSpacing w:w="15" w:type="dxa"/>
        </w:trPr>
        <w:tc>
          <w:tcPr>
            <w:tcW w:w="0" w:type="auto"/>
            <w:vAlign w:val="center"/>
            <w:hideMark/>
          </w:tcPr>
          <w:p w14:paraId="538AB214" w14:textId="77777777" w:rsidR="00632095" w:rsidRPr="00632095" w:rsidRDefault="00632095" w:rsidP="00632095">
            <w:r w:rsidRPr="00632095">
              <w:t>GitHub Commits (x5)</w:t>
            </w:r>
          </w:p>
        </w:tc>
        <w:tc>
          <w:tcPr>
            <w:tcW w:w="0" w:type="auto"/>
            <w:vAlign w:val="center"/>
            <w:hideMark/>
          </w:tcPr>
          <w:p w14:paraId="0ADE7E03" w14:textId="77777777" w:rsidR="00632095" w:rsidRPr="00632095" w:rsidRDefault="00632095" w:rsidP="00632095">
            <w:r w:rsidRPr="00632095">
              <w:t>Continuous</w:t>
            </w:r>
          </w:p>
        </w:tc>
        <w:tc>
          <w:tcPr>
            <w:tcW w:w="0" w:type="auto"/>
            <w:vAlign w:val="center"/>
            <w:hideMark/>
          </w:tcPr>
          <w:p w14:paraId="1494FD47" w14:textId="77777777" w:rsidR="00632095" w:rsidRPr="00632095" w:rsidRDefault="00632095" w:rsidP="00632095">
            <w:r w:rsidRPr="00632095">
              <w:t>Ongoing</w:t>
            </w:r>
          </w:p>
        </w:tc>
      </w:tr>
    </w:tbl>
    <w:p w14:paraId="29ED4C1A" w14:textId="77777777" w:rsidR="00632095" w:rsidRDefault="00632095"/>
    <w:p w14:paraId="073683D1" w14:textId="2261A8F2" w:rsidR="00F26E8D" w:rsidRPr="00F26E8D" w:rsidRDefault="00F26E8D" w:rsidP="00F26E8D">
      <w:pPr>
        <w:rPr>
          <w:b/>
          <w:bCs/>
        </w:rPr>
      </w:pPr>
      <w:r w:rsidRPr="00F26E8D">
        <w:rPr>
          <w:b/>
          <w:bCs/>
        </w:rPr>
        <w:t xml:space="preserve"> Version </w:t>
      </w:r>
      <w:proofErr w:type="gramStart"/>
      <w:r w:rsidRPr="00F26E8D">
        <w:rPr>
          <w:b/>
          <w:bCs/>
        </w:rPr>
        <w:t xml:space="preserve">Control  </w:t>
      </w:r>
      <w:r w:rsidR="008A625C">
        <w:rPr>
          <w:b/>
          <w:bCs/>
        </w:rPr>
        <w:t>(</w:t>
      </w:r>
      <w:proofErr w:type="gramEnd"/>
      <w:r w:rsidRPr="00F26E8D">
        <w:rPr>
          <w:b/>
          <w:bCs/>
        </w:rPr>
        <w:t>Commit Messages)</w:t>
      </w:r>
    </w:p>
    <w:p w14:paraId="516BA05F" w14:textId="6451EFBE" w:rsidR="00F26E8D" w:rsidRPr="00F26E8D" w:rsidRDefault="00F26E8D" w:rsidP="00F26E8D">
      <w:pPr>
        <w:numPr>
          <w:ilvl w:val="0"/>
          <w:numId w:val="4"/>
        </w:numPr>
      </w:pPr>
      <w:r w:rsidRPr="00F26E8D">
        <w:t xml:space="preserve">Initial project setup with </w:t>
      </w:r>
      <w:r w:rsidR="008A625C">
        <w:t>views</w:t>
      </w:r>
    </w:p>
    <w:p w14:paraId="28F4463D" w14:textId="77777777" w:rsidR="00F26E8D" w:rsidRPr="00F26E8D" w:rsidRDefault="00F26E8D" w:rsidP="00F26E8D">
      <w:pPr>
        <w:numPr>
          <w:ilvl w:val="0"/>
          <w:numId w:val="4"/>
        </w:numPr>
      </w:pPr>
      <w:r w:rsidRPr="00F26E8D">
        <w:t>Added UML class diagram and database design draft</w:t>
      </w:r>
    </w:p>
    <w:p w14:paraId="3E3750F3" w14:textId="5FE082F5" w:rsidR="00F26E8D" w:rsidRDefault="00F26E8D" w:rsidP="00F26E8D">
      <w:pPr>
        <w:numPr>
          <w:ilvl w:val="0"/>
          <w:numId w:val="4"/>
        </w:numPr>
      </w:pPr>
      <w:r w:rsidRPr="00F26E8D">
        <w:t xml:space="preserve">Implemented GUI prototype with </w:t>
      </w:r>
      <w:r w:rsidR="008A625C">
        <w:t>Better Views</w:t>
      </w:r>
    </w:p>
    <w:p w14:paraId="5DCB86C2" w14:textId="057FE646" w:rsidR="008A625C" w:rsidRPr="00F26E8D" w:rsidRDefault="008A625C" w:rsidP="00F26E8D">
      <w:pPr>
        <w:numPr>
          <w:ilvl w:val="0"/>
          <w:numId w:val="4"/>
        </w:numPr>
      </w:pPr>
      <w:r>
        <w:t>Updated views</w:t>
      </w:r>
    </w:p>
    <w:p w14:paraId="2CC90659" w14:textId="77777777" w:rsidR="00F26E8D" w:rsidRPr="00F26E8D" w:rsidRDefault="00F26E8D" w:rsidP="00F26E8D">
      <w:pPr>
        <w:numPr>
          <w:ilvl w:val="0"/>
          <w:numId w:val="4"/>
        </w:numPr>
      </w:pPr>
      <w:r w:rsidRPr="00F26E8D">
        <w:t>Finalized documentation and updated project plan</w:t>
      </w:r>
    </w:p>
    <w:p w14:paraId="7BEFCF13" w14:textId="77777777" w:rsidR="00F26E8D" w:rsidRDefault="00F26E8D"/>
    <w:p w14:paraId="67482994" w14:textId="77777777" w:rsidR="00F26E8D" w:rsidRDefault="00F26E8D"/>
    <w:p w14:paraId="234434E6" w14:textId="179B1D97" w:rsidR="00F26E8D" w:rsidRDefault="00F26E8D"/>
    <w:sectPr w:rsidR="00F26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3831EF"/>
    <w:multiLevelType w:val="multilevel"/>
    <w:tmpl w:val="9C98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41ACE"/>
    <w:multiLevelType w:val="multilevel"/>
    <w:tmpl w:val="2EB4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20A11"/>
    <w:multiLevelType w:val="multilevel"/>
    <w:tmpl w:val="CB00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37281"/>
    <w:multiLevelType w:val="multilevel"/>
    <w:tmpl w:val="17B00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368000">
    <w:abstractNumId w:val="0"/>
  </w:num>
  <w:num w:numId="2" w16cid:durableId="45447841">
    <w:abstractNumId w:val="1"/>
  </w:num>
  <w:num w:numId="3" w16cid:durableId="350958318">
    <w:abstractNumId w:val="2"/>
  </w:num>
  <w:num w:numId="4" w16cid:durableId="1759324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95"/>
    <w:rsid w:val="000C4543"/>
    <w:rsid w:val="003C108B"/>
    <w:rsid w:val="00547384"/>
    <w:rsid w:val="005570B3"/>
    <w:rsid w:val="00632095"/>
    <w:rsid w:val="008A625C"/>
    <w:rsid w:val="00B30F58"/>
    <w:rsid w:val="00EA28C1"/>
    <w:rsid w:val="00F26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04251"/>
  <w15:chartTrackingRefBased/>
  <w15:docId w15:val="{A28DE5C3-4C1A-4E5B-825A-607913C7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2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2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2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2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2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2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2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2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2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2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095"/>
    <w:rPr>
      <w:rFonts w:eastAsiaTheme="majorEastAsia" w:cstheme="majorBidi"/>
      <w:color w:val="272727" w:themeColor="text1" w:themeTint="D8"/>
    </w:rPr>
  </w:style>
  <w:style w:type="paragraph" w:styleId="Title">
    <w:name w:val="Title"/>
    <w:basedOn w:val="Normal"/>
    <w:next w:val="Normal"/>
    <w:link w:val="TitleChar"/>
    <w:uiPriority w:val="10"/>
    <w:qFormat/>
    <w:rsid w:val="00632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095"/>
    <w:pPr>
      <w:spacing w:before="160"/>
      <w:jc w:val="center"/>
    </w:pPr>
    <w:rPr>
      <w:i/>
      <w:iCs/>
      <w:color w:val="404040" w:themeColor="text1" w:themeTint="BF"/>
    </w:rPr>
  </w:style>
  <w:style w:type="character" w:customStyle="1" w:styleId="QuoteChar">
    <w:name w:val="Quote Char"/>
    <w:basedOn w:val="DefaultParagraphFont"/>
    <w:link w:val="Quote"/>
    <w:uiPriority w:val="29"/>
    <w:rsid w:val="00632095"/>
    <w:rPr>
      <w:i/>
      <w:iCs/>
      <w:color w:val="404040" w:themeColor="text1" w:themeTint="BF"/>
    </w:rPr>
  </w:style>
  <w:style w:type="paragraph" w:styleId="ListParagraph">
    <w:name w:val="List Paragraph"/>
    <w:basedOn w:val="Normal"/>
    <w:uiPriority w:val="34"/>
    <w:qFormat/>
    <w:rsid w:val="00632095"/>
    <w:pPr>
      <w:ind w:left="720"/>
      <w:contextualSpacing/>
    </w:pPr>
  </w:style>
  <w:style w:type="character" w:styleId="IntenseEmphasis">
    <w:name w:val="Intense Emphasis"/>
    <w:basedOn w:val="DefaultParagraphFont"/>
    <w:uiPriority w:val="21"/>
    <w:qFormat/>
    <w:rsid w:val="00632095"/>
    <w:rPr>
      <w:i/>
      <w:iCs/>
      <w:color w:val="0F4761" w:themeColor="accent1" w:themeShade="BF"/>
    </w:rPr>
  </w:style>
  <w:style w:type="paragraph" w:styleId="IntenseQuote">
    <w:name w:val="Intense Quote"/>
    <w:basedOn w:val="Normal"/>
    <w:next w:val="Normal"/>
    <w:link w:val="IntenseQuoteChar"/>
    <w:uiPriority w:val="30"/>
    <w:qFormat/>
    <w:rsid w:val="00632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2095"/>
    <w:rPr>
      <w:i/>
      <w:iCs/>
      <w:color w:val="0F4761" w:themeColor="accent1" w:themeShade="BF"/>
    </w:rPr>
  </w:style>
  <w:style w:type="character" w:styleId="IntenseReference">
    <w:name w:val="Intense Reference"/>
    <w:basedOn w:val="DefaultParagraphFont"/>
    <w:uiPriority w:val="32"/>
    <w:qFormat/>
    <w:rsid w:val="006320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70426">
      <w:bodyDiv w:val="1"/>
      <w:marLeft w:val="0"/>
      <w:marRight w:val="0"/>
      <w:marTop w:val="0"/>
      <w:marBottom w:val="0"/>
      <w:divBdr>
        <w:top w:val="none" w:sz="0" w:space="0" w:color="auto"/>
        <w:left w:val="none" w:sz="0" w:space="0" w:color="auto"/>
        <w:bottom w:val="none" w:sz="0" w:space="0" w:color="auto"/>
        <w:right w:val="none" w:sz="0" w:space="0" w:color="auto"/>
      </w:divBdr>
    </w:div>
    <w:div w:id="155850053">
      <w:bodyDiv w:val="1"/>
      <w:marLeft w:val="0"/>
      <w:marRight w:val="0"/>
      <w:marTop w:val="0"/>
      <w:marBottom w:val="0"/>
      <w:divBdr>
        <w:top w:val="none" w:sz="0" w:space="0" w:color="auto"/>
        <w:left w:val="none" w:sz="0" w:space="0" w:color="auto"/>
        <w:bottom w:val="none" w:sz="0" w:space="0" w:color="auto"/>
        <w:right w:val="none" w:sz="0" w:space="0" w:color="auto"/>
      </w:divBdr>
    </w:div>
    <w:div w:id="208617410">
      <w:bodyDiv w:val="1"/>
      <w:marLeft w:val="0"/>
      <w:marRight w:val="0"/>
      <w:marTop w:val="0"/>
      <w:marBottom w:val="0"/>
      <w:divBdr>
        <w:top w:val="none" w:sz="0" w:space="0" w:color="auto"/>
        <w:left w:val="none" w:sz="0" w:space="0" w:color="auto"/>
        <w:bottom w:val="none" w:sz="0" w:space="0" w:color="auto"/>
        <w:right w:val="none" w:sz="0" w:space="0" w:color="auto"/>
      </w:divBdr>
    </w:div>
    <w:div w:id="600719292">
      <w:bodyDiv w:val="1"/>
      <w:marLeft w:val="0"/>
      <w:marRight w:val="0"/>
      <w:marTop w:val="0"/>
      <w:marBottom w:val="0"/>
      <w:divBdr>
        <w:top w:val="none" w:sz="0" w:space="0" w:color="auto"/>
        <w:left w:val="none" w:sz="0" w:space="0" w:color="auto"/>
        <w:bottom w:val="none" w:sz="0" w:space="0" w:color="auto"/>
        <w:right w:val="none" w:sz="0" w:space="0" w:color="auto"/>
      </w:divBdr>
    </w:div>
    <w:div w:id="787898381">
      <w:bodyDiv w:val="1"/>
      <w:marLeft w:val="0"/>
      <w:marRight w:val="0"/>
      <w:marTop w:val="0"/>
      <w:marBottom w:val="0"/>
      <w:divBdr>
        <w:top w:val="none" w:sz="0" w:space="0" w:color="auto"/>
        <w:left w:val="none" w:sz="0" w:space="0" w:color="auto"/>
        <w:bottom w:val="none" w:sz="0" w:space="0" w:color="auto"/>
        <w:right w:val="none" w:sz="0" w:space="0" w:color="auto"/>
      </w:divBdr>
      <w:divsChild>
        <w:div w:id="1282492712">
          <w:marLeft w:val="0"/>
          <w:marRight w:val="0"/>
          <w:marTop w:val="0"/>
          <w:marBottom w:val="0"/>
          <w:divBdr>
            <w:top w:val="none" w:sz="0" w:space="0" w:color="auto"/>
            <w:left w:val="none" w:sz="0" w:space="0" w:color="auto"/>
            <w:bottom w:val="none" w:sz="0" w:space="0" w:color="auto"/>
            <w:right w:val="none" w:sz="0" w:space="0" w:color="auto"/>
          </w:divBdr>
        </w:div>
      </w:divsChild>
    </w:div>
    <w:div w:id="913390199">
      <w:bodyDiv w:val="1"/>
      <w:marLeft w:val="0"/>
      <w:marRight w:val="0"/>
      <w:marTop w:val="0"/>
      <w:marBottom w:val="0"/>
      <w:divBdr>
        <w:top w:val="none" w:sz="0" w:space="0" w:color="auto"/>
        <w:left w:val="none" w:sz="0" w:space="0" w:color="auto"/>
        <w:bottom w:val="none" w:sz="0" w:space="0" w:color="auto"/>
        <w:right w:val="none" w:sz="0" w:space="0" w:color="auto"/>
      </w:divBdr>
      <w:divsChild>
        <w:div w:id="675349632">
          <w:marLeft w:val="0"/>
          <w:marRight w:val="0"/>
          <w:marTop w:val="0"/>
          <w:marBottom w:val="0"/>
          <w:divBdr>
            <w:top w:val="none" w:sz="0" w:space="0" w:color="auto"/>
            <w:left w:val="none" w:sz="0" w:space="0" w:color="auto"/>
            <w:bottom w:val="none" w:sz="0" w:space="0" w:color="auto"/>
            <w:right w:val="none" w:sz="0" w:space="0" w:color="auto"/>
          </w:divBdr>
        </w:div>
        <w:div w:id="733311526">
          <w:marLeft w:val="0"/>
          <w:marRight w:val="0"/>
          <w:marTop w:val="0"/>
          <w:marBottom w:val="0"/>
          <w:divBdr>
            <w:top w:val="none" w:sz="0" w:space="0" w:color="auto"/>
            <w:left w:val="none" w:sz="0" w:space="0" w:color="auto"/>
            <w:bottom w:val="none" w:sz="0" w:space="0" w:color="auto"/>
            <w:right w:val="none" w:sz="0" w:space="0" w:color="auto"/>
          </w:divBdr>
        </w:div>
      </w:divsChild>
    </w:div>
    <w:div w:id="972951250">
      <w:bodyDiv w:val="1"/>
      <w:marLeft w:val="0"/>
      <w:marRight w:val="0"/>
      <w:marTop w:val="0"/>
      <w:marBottom w:val="0"/>
      <w:divBdr>
        <w:top w:val="none" w:sz="0" w:space="0" w:color="auto"/>
        <w:left w:val="none" w:sz="0" w:space="0" w:color="auto"/>
        <w:bottom w:val="none" w:sz="0" w:space="0" w:color="auto"/>
        <w:right w:val="none" w:sz="0" w:space="0" w:color="auto"/>
      </w:divBdr>
      <w:divsChild>
        <w:div w:id="1170174545">
          <w:marLeft w:val="0"/>
          <w:marRight w:val="0"/>
          <w:marTop w:val="0"/>
          <w:marBottom w:val="0"/>
          <w:divBdr>
            <w:top w:val="none" w:sz="0" w:space="0" w:color="auto"/>
            <w:left w:val="none" w:sz="0" w:space="0" w:color="auto"/>
            <w:bottom w:val="none" w:sz="0" w:space="0" w:color="auto"/>
            <w:right w:val="none" w:sz="0" w:space="0" w:color="auto"/>
          </w:divBdr>
        </w:div>
        <w:div w:id="1084495782">
          <w:marLeft w:val="0"/>
          <w:marRight w:val="0"/>
          <w:marTop w:val="0"/>
          <w:marBottom w:val="0"/>
          <w:divBdr>
            <w:top w:val="none" w:sz="0" w:space="0" w:color="auto"/>
            <w:left w:val="none" w:sz="0" w:space="0" w:color="auto"/>
            <w:bottom w:val="none" w:sz="0" w:space="0" w:color="auto"/>
            <w:right w:val="none" w:sz="0" w:space="0" w:color="auto"/>
          </w:divBdr>
        </w:div>
      </w:divsChild>
    </w:div>
    <w:div w:id="1234896769">
      <w:bodyDiv w:val="1"/>
      <w:marLeft w:val="0"/>
      <w:marRight w:val="0"/>
      <w:marTop w:val="0"/>
      <w:marBottom w:val="0"/>
      <w:divBdr>
        <w:top w:val="none" w:sz="0" w:space="0" w:color="auto"/>
        <w:left w:val="none" w:sz="0" w:space="0" w:color="auto"/>
        <w:bottom w:val="none" w:sz="0" w:space="0" w:color="auto"/>
        <w:right w:val="none" w:sz="0" w:space="0" w:color="auto"/>
      </w:divBdr>
      <w:divsChild>
        <w:div w:id="1221861111">
          <w:marLeft w:val="0"/>
          <w:marRight w:val="0"/>
          <w:marTop w:val="0"/>
          <w:marBottom w:val="0"/>
          <w:divBdr>
            <w:top w:val="none" w:sz="0" w:space="0" w:color="auto"/>
            <w:left w:val="none" w:sz="0" w:space="0" w:color="auto"/>
            <w:bottom w:val="none" w:sz="0" w:space="0" w:color="auto"/>
            <w:right w:val="none" w:sz="0" w:space="0" w:color="auto"/>
          </w:divBdr>
        </w:div>
        <w:div w:id="1793478109">
          <w:marLeft w:val="0"/>
          <w:marRight w:val="0"/>
          <w:marTop w:val="0"/>
          <w:marBottom w:val="0"/>
          <w:divBdr>
            <w:top w:val="none" w:sz="0" w:space="0" w:color="auto"/>
            <w:left w:val="none" w:sz="0" w:space="0" w:color="auto"/>
            <w:bottom w:val="none" w:sz="0" w:space="0" w:color="auto"/>
            <w:right w:val="none" w:sz="0" w:space="0" w:color="auto"/>
          </w:divBdr>
        </w:div>
      </w:divsChild>
    </w:div>
    <w:div w:id="1561862108">
      <w:bodyDiv w:val="1"/>
      <w:marLeft w:val="0"/>
      <w:marRight w:val="0"/>
      <w:marTop w:val="0"/>
      <w:marBottom w:val="0"/>
      <w:divBdr>
        <w:top w:val="none" w:sz="0" w:space="0" w:color="auto"/>
        <w:left w:val="none" w:sz="0" w:space="0" w:color="auto"/>
        <w:bottom w:val="none" w:sz="0" w:space="0" w:color="auto"/>
        <w:right w:val="none" w:sz="0" w:space="0" w:color="auto"/>
      </w:divBdr>
      <w:divsChild>
        <w:div w:id="2072460889">
          <w:marLeft w:val="0"/>
          <w:marRight w:val="0"/>
          <w:marTop w:val="0"/>
          <w:marBottom w:val="0"/>
          <w:divBdr>
            <w:top w:val="none" w:sz="0" w:space="0" w:color="auto"/>
            <w:left w:val="none" w:sz="0" w:space="0" w:color="auto"/>
            <w:bottom w:val="none" w:sz="0" w:space="0" w:color="auto"/>
            <w:right w:val="none" w:sz="0" w:space="0" w:color="auto"/>
          </w:divBdr>
        </w:div>
        <w:div w:id="1853911888">
          <w:marLeft w:val="0"/>
          <w:marRight w:val="0"/>
          <w:marTop w:val="0"/>
          <w:marBottom w:val="0"/>
          <w:divBdr>
            <w:top w:val="none" w:sz="0" w:space="0" w:color="auto"/>
            <w:left w:val="none" w:sz="0" w:space="0" w:color="auto"/>
            <w:bottom w:val="none" w:sz="0" w:space="0" w:color="auto"/>
            <w:right w:val="none" w:sz="0" w:space="0" w:color="auto"/>
          </w:divBdr>
        </w:div>
      </w:divsChild>
    </w:div>
    <w:div w:id="1605042265">
      <w:bodyDiv w:val="1"/>
      <w:marLeft w:val="0"/>
      <w:marRight w:val="0"/>
      <w:marTop w:val="0"/>
      <w:marBottom w:val="0"/>
      <w:divBdr>
        <w:top w:val="none" w:sz="0" w:space="0" w:color="auto"/>
        <w:left w:val="none" w:sz="0" w:space="0" w:color="auto"/>
        <w:bottom w:val="none" w:sz="0" w:space="0" w:color="auto"/>
        <w:right w:val="none" w:sz="0" w:space="0" w:color="auto"/>
      </w:divBdr>
    </w:div>
    <w:div w:id="1649430470">
      <w:bodyDiv w:val="1"/>
      <w:marLeft w:val="0"/>
      <w:marRight w:val="0"/>
      <w:marTop w:val="0"/>
      <w:marBottom w:val="0"/>
      <w:divBdr>
        <w:top w:val="none" w:sz="0" w:space="0" w:color="auto"/>
        <w:left w:val="none" w:sz="0" w:space="0" w:color="auto"/>
        <w:bottom w:val="none" w:sz="0" w:space="0" w:color="auto"/>
        <w:right w:val="none" w:sz="0" w:space="0" w:color="auto"/>
      </w:divBdr>
      <w:divsChild>
        <w:div w:id="1059086328">
          <w:marLeft w:val="0"/>
          <w:marRight w:val="0"/>
          <w:marTop w:val="0"/>
          <w:marBottom w:val="0"/>
          <w:divBdr>
            <w:top w:val="none" w:sz="0" w:space="0" w:color="auto"/>
            <w:left w:val="none" w:sz="0" w:space="0" w:color="auto"/>
            <w:bottom w:val="none" w:sz="0" w:space="0" w:color="auto"/>
            <w:right w:val="none" w:sz="0" w:space="0" w:color="auto"/>
          </w:divBdr>
        </w:div>
        <w:div w:id="1456604176">
          <w:marLeft w:val="0"/>
          <w:marRight w:val="0"/>
          <w:marTop w:val="0"/>
          <w:marBottom w:val="0"/>
          <w:divBdr>
            <w:top w:val="none" w:sz="0" w:space="0" w:color="auto"/>
            <w:left w:val="none" w:sz="0" w:space="0" w:color="auto"/>
            <w:bottom w:val="none" w:sz="0" w:space="0" w:color="auto"/>
            <w:right w:val="none" w:sz="0" w:space="0" w:color="auto"/>
          </w:divBdr>
        </w:div>
      </w:divsChild>
    </w:div>
    <w:div w:id="1696350813">
      <w:bodyDiv w:val="1"/>
      <w:marLeft w:val="0"/>
      <w:marRight w:val="0"/>
      <w:marTop w:val="0"/>
      <w:marBottom w:val="0"/>
      <w:divBdr>
        <w:top w:val="none" w:sz="0" w:space="0" w:color="auto"/>
        <w:left w:val="none" w:sz="0" w:space="0" w:color="auto"/>
        <w:bottom w:val="none" w:sz="0" w:space="0" w:color="auto"/>
        <w:right w:val="none" w:sz="0" w:space="0" w:color="auto"/>
      </w:divBdr>
      <w:divsChild>
        <w:div w:id="401752386">
          <w:marLeft w:val="0"/>
          <w:marRight w:val="0"/>
          <w:marTop w:val="0"/>
          <w:marBottom w:val="0"/>
          <w:divBdr>
            <w:top w:val="none" w:sz="0" w:space="0" w:color="auto"/>
            <w:left w:val="none" w:sz="0" w:space="0" w:color="auto"/>
            <w:bottom w:val="none" w:sz="0" w:space="0" w:color="auto"/>
            <w:right w:val="none" w:sz="0" w:space="0" w:color="auto"/>
          </w:divBdr>
        </w:div>
        <w:div w:id="720709514">
          <w:marLeft w:val="0"/>
          <w:marRight w:val="0"/>
          <w:marTop w:val="0"/>
          <w:marBottom w:val="0"/>
          <w:divBdr>
            <w:top w:val="none" w:sz="0" w:space="0" w:color="auto"/>
            <w:left w:val="none" w:sz="0" w:space="0" w:color="auto"/>
            <w:bottom w:val="none" w:sz="0" w:space="0" w:color="auto"/>
            <w:right w:val="none" w:sz="0" w:space="0" w:color="auto"/>
          </w:divBdr>
        </w:div>
      </w:divsChild>
    </w:div>
    <w:div w:id="1769427729">
      <w:bodyDiv w:val="1"/>
      <w:marLeft w:val="0"/>
      <w:marRight w:val="0"/>
      <w:marTop w:val="0"/>
      <w:marBottom w:val="0"/>
      <w:divBdr>
        <w:top w:val="none" w:sz="0" w:space="0" w:color="auto"/>
        <w:left w:val="none" w:sz="0" w:space="0" w:color="auto"/>
        <w:bottom w:val="none" w:sz="0" w:space="0" w:color="auto"/>
        <w:right w:val="none" w:sz="0" w:space="0" w:color="auto"/>
      </w:divBdr>
    </w:div>
    <w:div w:id="1915387210">
      <w:bodyDiv w:val="1"/>
      <w:marLeft w:val="0"/>
      <w:marRight w:val="0"/>
      <w:marTop w:val="0"/>
      <w:marBottom w:val="0"/>
      <w:divBdr>
        <w:top w:val="none" w:sz="0" w:space="0" w:color="auto"/>
        <w:left w:val="none" w:sz="0" w:space="0" w:color="auto"/>
        <w:bottom w:val="none" w:sz="0" w:space="0" w:color="auto"/>
        <w:right w:val="none" w:sz="0" w:space="0" w:color="auto"/>
      </w:divBdr>
      <w:divsChild>
        <w:div w:id="1478378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1EE4730E22BA458C685F7570A4E835" ma:contentTypeVersion="5" ma:contentTypeDescription="Create a new document." ma:contentTypeScope="" ma:versionID="40a870d782aed1b90d451b5ba6cb2639">
  <xsd:schema xmlns:xsd="http://www.w3.org/2001/XMLSchema" xmlns:xs="http://www.w3.org/2001/XMLSchema" xmlns:p="http://schemas.microsoft.com/office/2006/metadata/properties" xmlns:ns3="2d288820-a1e4-4e78-b200-e583533dbfd1" targetNamespace="http://schemas.microsoft.com/office/2006/metadata/properties" ma:root="true" ma:fieldsID="9825f357292f6c89f6681a5672f19853" ns3:_="">
    <xsd:import namespace="2d288820-a1e4-4e78-b200-e583533dbfd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288820-a1e4-4e78-b200-e583533db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3DB07D-55CA-4BB0-BA70-37FB5A4AA67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F386EF-29EF-44DB-9ACE-0424E9F655F8}">
  <ds:schemaRefs>
    <ds:schemaRef ds:uri="http://schemas.microsoft.com/sharepoint/v3/contenttype/forms"/>
  </ds:schemaRefs>
</ds:datastoreItem>
</file>

<file path=customXml/itemProps3.xml><?xml version="1.0" encoding="utf-8"?>
<ds:datastoreItem xmlns:ds="http://schemas.openxmlformats.org/officeDocument/2006/customXml" ds:itemID="{2DFA1825-AC50-4182-B22F-4A4B1180C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288820-a1e4-4e78-b200-e583533dbf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Tinotenda Pawandiwa</dc:creator>
  <cp:keywords/>
  <dc:description/>
  <cp:lastModifiedBy>Denzel Tinotenda Pawandiwa</cp:lastModifiedBy>
  <cp:revision>4</cp:revision>
  <dcterms:created xsi:type="dcterms:W3CDTF">2025-09-16T14:26:00Z</dcterms:created>
  <dcterms:modified xsi:type="dcterms:W3CDTF">2025-09-17T13:43:00Z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0x010100021EE4730E22BA458C685F7570A4E835</vt:lpwstr>
  </property>
</Properties>
</file>