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4665D" w14:textId="77777777" w:rsidR="00EE082D" w:rsidRDefault="00EE082D" w:rsidP="00EE082D">
      <w:pPr>
        <w:pStyle w:val="Title"/>
        <w:jc w:val="center"/>
      </w:pPr>
      <w:r>
        <w:rPr>
          <w:noProof/>
        </w:rPr>
        <w:drawing>
          <wp:anchor distT="0" distB="0" distL="114300" distR="114300" simplePos="0" relativeHeight="251660288" behindDoc="1" locked="0" layoutInCell="1" allowOverlap="1" wp14:anchorId="20CF1DA2" wp14:editId="44B08354">
            <wp:simplePos x="0" y="0"/>
            <wp:positionH relativeFrom="column">
              <wp:posOffset>5233988</wp:posOffset>
            </wp:positionH>
            <wp:positionV relativeFrom="paragraph">
              <wp:posOffset>-799911</wp:posOffset>
            </wp:positionV>
            <wp:extent cx="1455075" cy="1195754"/>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55075" cy="1195754"/>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2AAFF30" wp14:editId="26B1F7AF">
            <wp:simplePos x="0" y="0"/>
            <wp:positionH relativeFrom="margin">
              <wp:posOffset>-652462</wp:posOffset>
            </wp:positionH>
            <wp:positionV relativeFrom="paragraph">
              <wp:posOffset>-675957</wp:posOffset>
            </wp:positionV>
            <wp:extent cx="2813092" cy="76669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ibm-logo-767x2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3092" cy="766690"/>
                    </a:xfrm>
                    <a:prstGeom prst="rect">
                      <a:avLst/>
                    </a:prstGeom>
                  </pic:spPr>
                </pic:pic>
              </a:graphicData>
            </a:graphic>
            <wp14:sizeRelH relativeFrom="margin">
              <wp14:pctWidth>0</wp14:pctWidth>
            </wp14:sizeRelH>
            <wp14:sizeRelV relativeFrom="margin">
              <wp14:pctHeight>0</wp14:pctHeight>
            </wp14:sizeRelV>
          </wp:anchor>
        </w:drawing>
      </w:r>
    </w:p>
    <w:p w14:paraId="64E7F2E5" w14:textId="77777777" w:rsidR="00EE082D" w:rsidRDefault="00EE082D" w:rsidP="00EE082D">
      <w:pPr>
        <w:pStyle w:val="Title"/>
        <w:jc w:val="center"/>
      </w:pPr>
    </w:p>
    <w:p w14:paraId="315E37CC" w14:textId="77777777" w:rsidR="00EE082D" w:rsidRPr="00295C28" w:rsidRDefault="00EE082D" w:rsidP="00EE082D">
      <w:pPr>
        <w:pStyle w:val="Title"/>
        <w:jc w:val="center"/>
        <w:rPr>
          <w:b/>
          <w:bCs/>
          <w:u w:val="single"/>
        </w:rPr>
      </w:pPr>
      <w:r w:rsidRPr="00295C28">
        <w:rPr>
          <w:b/>
          <w:bCs/>
          <w:u w:val="single"/>
        </w:rPr>
        <w:t>The Impact of Student Satisfaction on the Ad</w:t>
      </w:r>
      <w:r>
        <w:rPr>
          <w:b/>
          <w:bCs/>
          <w:u w:val="single"/>
        </w:rPr>
        <w:t>a</w:t>
      </w:r>
      <w:r w:rsidRPr="00295C28">
        <w:rPr>
          <w:b/>
          <w:bCs/>
          <w:u w:val="single"/>
        </w:rPr>
        <w:t xml:space="preserve">ption of New Cafeteria Services at NIBM </w:t>
      </w:r>
      <w:r>
        <w:rPr>
          <w:b/>
          <w:bCs/>
          <w:u w:val="single"/>
        </w:rPr>
        <w:t>Kirulapone</w:t>
      </w:r>
    </w:p>
    <w:p w14:paraId="068F6993" w14:textId="77777777" w:rsidR="00EE082D" w:rsidRPr="00295C28" w:rsidRDefault="00EE082D" w:rsidP="00EE082D">
      <w:pPr>
        <w:ind w:left="720" w:firstLine="720"/>
        <w:rPr>
          <w:b/>
          <w:bCs/>
          <w:sz w:val="36"/>
          <w:szCs w:val="36"/>
          <w:u w:val="single"/>
        </w:rPr>
      </w:pPr>
    </w:p>
    <w:p w14:paraId="46D1E56C" w14:textId="77777777" w:rsidR="00EE082D" w:rsidRDefault="00EE082D" w:rsidP="00EE082D">
      <w:pPr>
        <w:ind w:left="720" w:firstLine="720"/>
        <w:rPr>
          <w:sz w:val="36"/>
          <w:szCs w:val="36"/>
        </w:rPr>
      </w:pPr>
    </w:p>
    <w:tbl>
      <w:tblPr>
        <w:tblStyle w:val="TableGrid"/>
        <w:tblpPr w:leftFromText="180" w:rightFromText="180" w:vertAnchor="text" w:horzAnchor="margin" w:tblpY="765"/>
        <w:tblW w:w="9660" w:type="dxa"/>
        <w:tblLook w:val="04A0" w:firstRow="1" w:lastRow="0" w:firstColumn="1" w:lastColumn="0" w:noHBand="0" w:noVBand="1"/>
      </w:tblPr>
      <w:tblGrid>
        <w:gridCol w:w="4830"/>
        <w:gridCol w:w="4830"/>
      </w:tblGrid>
      <w:tr w:rsidR="00EE082D" w14:paraId="35B09213" w14:textId="77777777" w:rsidTr="00CA169F">
        <w:trPr>
          <w:trHeight w:val="788"/>
        </w:trPr>
        <w:tc>
          <w:tcPr>
            <w:tcW w:w="4830" w:type="dxa"/>
          </w:tcPr>
          <w:p w14:paraId="7D5B42D6" w14:textId="77777777" w:rsidR="00EE082D" w:rsidRDefault="00EE082D" w:rsidP="00CA169F">
            <w:pPr>
              <w:rPr>
                <w:rFonts w:cs="Times New Roman"/>
                <w:sz w:val="28"/>
                <w:szCs w:val="28"/>
              </w:rPr>
            </w:pPr>
            <w:r w:rsidRPr="00A93112">
              <w:rPr>
                <w:rFonts w:cs="Times New Roman"/>
                <w:sz w:val="28"/>
                <w:szCs w:val="28"/>
              </w:rPr>
              <w:t xml:space="preserve">P. S. S. Sanjeewa </w:t>
            </w:r>
          </w:p>
        </w:tc>
        <w:tc>
          <w:tcPr>
            <w:tcW w:w="4830" w:type="dxa"/>
          </w:tcPr>
          <w:p w14:paraId="31200D72" w14:textId="77777777" w:rsidR="00EE082D" w:rsidRDefault="00EE082D" w:rsidP="00CA169F">
            <w:pPr>
              <w:rPr>
                <w:rFonts w:cs="Times New Roman"/>
                <w:sz w:val="28"/>
                <w:szCs w:val="28"/>
              </w:rPr>
            </w:pPr>
            <w:r w:rsidRPr="00A93112">
              <w:rPr>
                <w:rFonts w:cs="Times New Roman"/>
                <w:sz w:val="28"/>
                <w:szCs w:val="28"/>
              </w:rPr>
              <w:t>COADDS24.2F – 011</w:t>
            </w:r>
          </w:p>
        </w:tc>
      </w:tr>
      <w:tr w:rsidR="00EE082D" w14:paraId="4F6990DA" w14:textId="77777777" w:rsidTr="00CA169F">
        <w:trPr>
          <w:trHeight w:val="788"/>
        </w:trPr>
        <w:tc>
          <w:tcPr>
            <w:tcW w:w="4830" w:type="dxa"/>
          </w:tcPr>
          <w:p w14:paraId="51E0BD91" w14:textId="77777777" w:rsidR="00EE082D" w:rsidRDefault="00EE082D" w:rsidP="00CA169F">
            <w:pPr>
              <w:rPr>
                <w:rFonts w:cs="Times New Roman"/>
                <w:sz w:val="28"/>
                <w:szCs w:val="28"/>
              </w:rPr>
            </w:pPr>
            <w:r w:rsidRPr="00A93112">
              <w:rPr>
                <w:rFonts w:cs="Times New Roman"/>
                <w:sz w:val="28"/>
                <w:szCs w:val="28"/>
              </w:rPr>
              <w:t>H. Kumareshan</w:t>
            </w:r>
          </w:p>
        </w:tc>
        <w:tc>
          <w:tcPr>
            <w:tcW w:w="4830" w:type="dxa"/>
          </w:tcPr>
          <w:p w14:paraId="35D53546" w14:textId="77777777" w:rsidR="00EE082D" w:rsidRDefault="00EE082D" w:rsidP="00CA169F">
            <w:pPr>
              <w:rPr>
                <w:rFonts w:cs="Times New Roman"/>
                <w:sz w:val="28"/>
                <w:szCs w:val="28"/>
              </w:rPr>
            </w:pPr>
            <w:r w:rsidRPr="00A93112">
              <w:rPr>
                <w:rFonts w:cs="Times New Roman"/>
                <w:sz w:val="28"/>
                <w:szCs w:val="28"/>
              </w:rPr>
              <w:t>COADDS24.2F – 022</w:t>
            </w:r>
          </w:p>
        </w:tc>
      </w:tr>
      <w:tr w:rsidR="00EE082D" w14:paraId="588F18DF" w14:textId="77777777" w:rsidTr="00CA169F">
        <w:trPr>
          <w:trHeight w:val="788"/>
        </w:trPr>
        <w:tc>
          <w:tcPr>
            <w:tcW w:w="4830" w:type="dxa"/>
          </w:tcPr>
          <w:p w14:paraId="1FE6CD8B" w14:textId="77777777" w:rsidR="00EE082D" w:rsidRDefault="00EE082D" w:rsidP="00CA169F">
            <w:pPr>
              <w:rPr>
                <w:rFonts w:cs="Times New Roman"/>
                <w:sz w:val="28"/>
                <w:szCs w:val="28"/>
              </w:rPr>
            </w:pPr>
            <w:r w:rsidRPr="00A93112">
              <w:rPr>
                <w:rFonts w:cs="Times New Roman"/>
                <w:sz w:val="28"/>
                <w:szCs w:val="28"/>
              </w:rPr>
              <w:t xml:space="preserve">D. M. D. Gunawardhana </w:t>
            </w:r>
          </w:p>
        </w:tc>
        <w:tc>
          <w:tcPr>
            <w:tcW w:w="4830" w:type="dxa"/>
          </w:tcPr>
          <w:p w14:paraId="746818DF" w14:textId="77777777" w:rsidR="00EE082D" w:rsidRDefault="00EE082D" w:rsidP="00CA169F">
            <w:pPr>
              <w:rPr>
                <w:rFonts w:cs="Times New Roman"/>
                <w:sz w:val="28"/>
                <w:szCs w:val="28"/>
              </w:rPr>
            </w:pPr>
            <w:r w:rsidRPr="00A93112">
              <w:rPr>
                <w:rFonts w:cs="Times New Roman"/>
                <w:sz w:val="28"/>
                <w:szCs w:val="28"/>
              </w:rPr>
              <w:t>COADDS24.2F – 024</w:t>
            </w:r>
          </w:p>
        </w:tc>
      </w:tr>
    </w:tbl>
    <w:p w14:paraId="04BA1894" w14:textId="77777777" w:rsidR="00EE082D" w:rsidRPr="007D5838" w:rsidRDefault="00EE082D" w:rsidP="00EE082D">
      <w:pPr>
        <w:ind w:left="720" w:firstLine="720"/>
        <w:rPr>
          <w:sz w:val="36"/>
          <w:szCs w:val="36"/>
        </w:rPr>
      </w:pPr>
    </w:p>
    <w:p w14:paraId="724D9904" w14:textId="77777777" w:rsidR="00EE082D" w:rsidRPr="00A93112" w:rsidRDefault="00EE082D" w:rsidP="00EE082D">
      <w:pPr>
        <w:rPr>
          <w:rFonts w:cs="Times New Roman"/>
          <w:sz w:val="28"/>
          <w:szCs w:val="28"/>
        </w:rPr>
      </w:pPr>
    </w:p>
    <w:p w14:paraId="25F41196" w14:textId="77777777" w:rsidR="00EE082D" w:rsidRDefault="00EE082D" w:rsidP="00EE082D">
      <w:pPr>
        <w:ind w:left="1440"/>
        <w:rPr>
          <w:rFonts w:cs="Times New Roman"/>
          <w:sz w:val="28"/>
          <w:szCs w:val="28"/>
        </w:rPr>
      </w:pPr>
      <w:r>
        <w:rPr>
          <w:rFonts w:cs="Times New Roman"/>
          <w:sz w:val="28"/>
          <w:szCs w:val="28"/>
        </w:rPr>
        <w:t xml:space="preserve">            </w:t>
      </w:r>
    </w:p>
    <w:p w14:paraId="1F5366F5" w14:textId="77777777" w:rsidR="00EE082D" w:rsidRPr="00A93112" w:rsidRDefault="00EE082D" w:rsidP="00EE082D">
      <w:pPr>
        <w:jc w:val="center"/>
        <w:rPr>
          <w:rFonts w:cs="Times New Roman"/>
          <w:sz w:val="28"/>
          <w:szCs w:val="28"/>
        </w:rPr>
      </w:pPr>
      <w:r w:rsidRPr="00A93112">
        <w:rPr>
          <w:rFonts w:cs="Times New Roman"/>
          <w:sz w:val="28"/>
          <w:szCs w:val="28"/>
        </w:rPr>
        <w:t>Advance Diploma in Data Science 24.2F/CO</w:t>
      </w:r>
    </w:p>
    <w:p w14:paraId="5DA19912" w14:textId="77777777" w:rsidR="00EE082D" w:rsidRPr="00A93112" w:rsidRDefault="00EE082D" w:rsidP="00EE082D">
      <w:pPr>
        <w:jc w:val="center"/>
        <w:rPr>
          <w:rFonts w:cs="Times New Roman"/>
          <w:sz w:val="28"/>
          <w:szCs w:val="28"/>
        </w:rPr>
      </w:pPr>
      <w:r w:rsidRPr="00A93112">
        <w:rPr>
          <w:rFonts w:cs="Times New Roman"/>
          <w:sz w:val="28"/>
          <w:szCs w:val="28"/>
        </w:rPr>
        <w:t>National Institute of Business Management (NIBM) – National Innovation Centre</w:t>
      </w:r>
    </w:p>
    <w:p w14:paraId="1B7A401A" w14:textId="77777777" w:rsidR="00EE082D" w:rsidRPr="00A93112" w:rsidRDefault="00EE082D" w:rsidP="00EE082D">
      <w:pPr>
        <w:jc w:val="center"/>
        <w:rPr>
          <w:rFonts w:cs="Times New Roman"/>
          <w:sz w:val="28"/>
          <w:szCs w:val="28"/>
        </w:rPr>
      </w:pPr>
      <w:r w:rsidRPr="00A93112">
        <w:rPr>
          <w:rFonts w:cs="Times New Roman"/>
          <w:sz w:val="28"/>
          <w:szCs w:val="28"/>
        </w:rPr>
        <w:t>Colombo, Sri Lanka</w:t>
      </w:r>
    </w:p>
    <w:p w14:paraId="3BF9E2E3" w14:textId="71B86460" w:rsidR="00EE082D" w:rsidRPr="00A93112" w:rsidRDefault="00EE082D" w:rsidP="00EE082D">
      <w:pPr>
        <w:jc w:val="center"/>
        <w:rPr>
          <w:rFonts w:cs="Times New Roman"/>
          <w:sz w:val="28"/>
          <w:szCs w:val="28"/>
        </w:rPr>
      </w:pPr>
      <w:r w:rsidRPr="00A93112">
        <w:rPr>
          <w:rFonts w:cs="Times New Roman"/>
          <w:sz w:val="28"/>
          <w:szCs w:val="28"/>
        </w:rPr>
        <w:t xml:space="preserve">A Project </w:t>
      </w:r>
      <w:r w:rsidR="00522E16">
        <w:rPr>
          <w:rFonts w:cs="Times New Roman"/>
          <w:sz w:val="28"/>
          <w:szCs w:val="28"/>
        </w:rPr>
        <w:t>Report</w:t>
      </w:r>
      <w:r w:rsidRPr="00A93112">
        <w:rPr>
          <w:rFonts w:cs="Times New Roman"/>
          <w:sz w:val="28"/>
          <w:szCs w:val="28"/>
        </w:rPr>
        <w:t xml:space="preserve"> submitted for the partial fulfillment of the</w:t>
      </w:r>
    </w:p>
    <w:p w14:paraId="7C81F634" w14:textId="77777777" w:rsidR="00EE082D" w:rsidRPr="00A93112" w:rsidRDefault="00EE082D" w:rsidP="00EE082D">
      <w:pPr>
        <w:jc w:val="center"/>
        <w:rPr>
          <w:rFonts w:cs="Times New Roman"/>
          <w:sz w:val="28"/>
          <w:szCs w:val="28"/>
        </w:rPr>
      </w:pPr>
      <w:r w:rsidRPr="00A93112">
        <w:rPr>
          <w:rFonts w:cs="Times New Roman"/>
          <w:sz w:val="28"/>
          <w:szCs w:val="28"/>
        </w:rPr>
        <w:t>Advanced Diploma in Data Science (Full Time) Program</w:t>
      </w:r>
    </w:p>
    <w:p w14:paraId="711B141F" w14:textId="1C01509B" w:rsidR="00671888" w:rsidRPr="00671888" w:rsidRDefault="00671888" w:rsidP="00671888">
      <w:pPr>
        <w:pStyle w:val="TOC1"/>
        <w:rPr>
          <w:rStyle w:val="IntenseEmphasis"/>
          <w:color w:val="auto"/>
        </w:rPr>
      </w:pPr>
      <w:bookmarkStart w:id="0" w:name="_Toc207959767"/>
      <w:r w:rsidRPr="00671888">
        <w:rPr>
          <w:rStyle w:val="IntenseEmphasis"/>
          <w:color w:val="auto"/>
        </w:rPr>
        <w:lastRenderedPageBreak/>
        <w:t>Contents</w:t>
      </w:r>
    </w:p>
    <w:p w14:paraId="68FEE366" w14:textId="0661CDA6" w:rsidR="00ED3344" w:rsidRDefault="00723DFC" w:rsidP="00671888">
      <w:pPr>
        <w:pStyle w:val="TOC1"/>
        <w:rPr>
          <w:rFonts w:eastAsiaTheme="minorEastAsia" w:cstheme="minorBidi"/>
          <w:noProof/>
        </w:rPr>
      </w:pPr>
      <w:r>
        <w:fldChar w:fldCharType="begin"/>
      </w:r>
      <w:r>
        <w:instrText xml:space="preserve"> TOC \o "1-3" \h \z \u </w:instrText>
      </w:r>
      <w:r>
        <w:fldChar w:fldCharType="separate"/>
      </w:r>
      <w:hyperlink w:anchor="_Toc211877815" w:history="1">
        <w:r w:rsidR="00ED3344" w:rsidRPr="007265DF">
          <w:rPr>
            <w:rStyle w:val="Hyperlink"/>
            <w:noProof/>
          </w:rPr>
          <w:t>Acknowledgment</w:t>
        </w:r>
        <w:r w:rsidR="00ED3344">
          <w:rPr>
            <w:noProof/>
            <w:webHidden/>
          </w:rPr>
          <w:tab/>
        </w:r>
        <w:r w:rsidR="00ED3344">
          <w:rPr>
            <w:noProof/>
            <w:webHidden/>
          </w:rPr>
          <w:fldChar w:fldCharType="begin"/>
        </w:r>
        <w:r w:rsidR="00ED3344">
          <w:rPr>
            <w:noProof/>
            <w:webHidden/>
          </w:rPr>
          <w:instrText xml:space="preserve"> PAGEREF _Toc211877815 \h </w:instrText>
        </w:r>
        <w:r w:rsidR="00ED3344">
          <w:rPr>
            <w:noProof/>
            <w:webHidden/>
          </w:rPr>
        </w:r>
        <w:r w:rsidR="00ED3344">
          <w:rPr>
            <w:noProof/>
            <w:webHidden/>
          </w:rPr>
          <w:fldChar w:fldCharType="separate"/>
        </w:r>
        <w:r w:rsidR="00ED3344">
          <w:rPr>
            <w:noProof/>
            <w:webHidden/>
          </w:rPr>
          <w:t>4</w:t>
        </w:r>
        <w:r w:rsidR="00ED3344">
          <w:rPr>
            <w:noProof/>
            <w:webHidden/>
          </w:rPr>
          <w:fldChar w:fldCharType="end"/>
        </w:r>
      </w:hyperlink>
    </w:p>
    <w:p w14:paraId="1566B060" w14:textId="58214006" w:rsidR="00ED3344" w:rsidRDefault="00ED3344" w:rsidP="00671888">
      <w:pPr>
        <w:pStyle w:val="TOC1"/>
        <w:rPr>
          <w:rFonts w:eastAsiaTheme="minorEastAsia" w:cstheme="minorBidi"/>
          <w:noProof/>
        </w:rPr>
      </w:pPr>
      <w:hyperlink w:anchor="_Toc211877816" w:history="1">
        <w:r w:rsidRPr="007265DF">
          <w:rPr>
            <w:rStyle w:val="Hyperlink"/>
            <w:noProof/>
          </w:rPr>
          <w:t>Abstract</w:t>
        </w:r>
        <w:r>
          <w:rPr>
            <w:noProof/>
            <w:webHidden/>
          </w:rPr>
          <w:tab/>
        </w:r>
        <w:r>
          <w:rPr>
            <w:noProof/>
            <w:webHidden/>
          </w:rPr>
          <w:fldChar w:fldCharType="begin"/>
        </w:r>
        <w:r>
          <w:rPr>
            <w:noProof/>
            <w:webHidden/>
          </w:rPr>
          <w:instrText xml:space="preserve"> PAGEREF _Toc211877816 \h </w:instrText>
        </w:r>
        <w:r>
          <w:rPr>
            <w:noProof/>
            <w:webHidden/>
          </w:rPr>
        </w:r>
        <w:r>
          <w:rPr>
            <w:noProof/>
            <w:webHidden/>
          </w:rPr>
          <w:fldChar w:fldCharType="separate"/>
        </w:r>
        <w:r>
          <w:rPr>
            <w:noProof/>
            <w:webHidden/>
          </w:rPr>
          <w:t>4</w:t>
        </w:r>
        <w:r>
          <w:rPr>
            <w:noProof/>
            <w:webHidden/>
          </w:rPr>
          <w:fldChar w:fldCharType="end"/>
        </w:r>
      </w:hyperlink>
    </w:p>
    <w:p w14:paraId="1F891111" w14:textId="7BEF830F" w:rsidR="00ED3344" w:rsidRDefault="00ED3344" w:rsidP="00671888">
      <w:pPr>
        <w:pStyle w:val="TOC1"/>
        <w:rPr>
          <w:rFonts w:eastAsiaTheme="minorEastAsia" w:cstheme="minorBidi"/>
          <w:noProof/>
        </w:rPr>
      </w:pPr>
      <w:hyperlink w:anchor="_Toc211877817" w:history="1">
        <w:r w:rsidRPr="007265DF">
          <w:rPr>
            <w:rStyle w:val="Hyperlink"/>
            <w:noProof/>
          </w:rPr>
          <w:t>01. INTRODUCTION</w:t>
        </w:r>
        <w:r>
          <w:rPr>
            <w:noProof/>
            <w:webHidden/>
          </w:rPr>
          <w:tab/>
        </w:r>
        <w:r>
          <w:rPr>
            <w:noProof/>
            <w:webHidden/>
          </w:rPr>
          <w:fldChar w:fldCharType="begin"/>
        </w:r>
        <w:r>
          <w:rPr>
            <w:noProof/>
            <w:webHidden/>
          </w:rPr>
          <w:instrText xml:space="preserve"> PAGEREF _Toc211877817 \h </w:instrText>
        </w:r>
        <w:r>
          <w:rPr>
            <w:noProof/>
            <w:webHidden/>
          </w:rPr>
        </w:r>
        <w:r>
          <w:rPr>
            <w:noProof/>
            <w:webHidden/>
          </w:rPr>
          <w:fldChar w:fldCharType="separate"/>
        </w:r>
        <w:r>
          <w:rPr>
            <w:noProof/>
            <w:webHidden/>
          </w:rPr>
          <w:t>5</w:t>
        </w:r>
        <w:r>
          <w:rPr>
            <w:noProof/>
            <w:webHidden/>
          </w:rPr>
          <w:fldChar w:fldCharType="end"/>
        </w:r>
      </w:hyperlink>
    </w:p>
    <w:p w14:paraId="686089DF" w14:textId="0F7E9C7F" w:rsidR="00ED3344" w:rsidRDefault="00ED3344">
      <w:pPr>
        <w:pStyle w:val="TOC2"/>
        <w:tabs>
          <w:tab w:val="right" w:leader="hyphen" w:pos="9350"/>
        </w:tabs>
        <w:rPr>
          <w:rFonts w:eastAsiaTheme="minorEastAsia" w:cstheme="minorBidi"/>
          <w:b w:val="0"/>
          <w:bCs w:val="0"/>
          <w:noProof/>
          <w:sz w:val="24"/>
          <w:szCs w:val="24"/>
        </w:rPr>
      </w:pPr>
      <w:hyperlink w:anchor="_Toc211877818" w:history="1">
        <w:r w:rsidRPr="007265DF">
          <w:rPr>
            <w:rStyle w:val="Hyperlink"/>
            <w:noProof/>
          </w:rPr>
          <w:t>1.1 Research Problem</w:t>
        </w:r>
        <w:r>
          <w:rPr>
            <w:noProof/>
            <w:webHidden/>
          </w:rPr>
          <w:tab/>
        </w:r>
        <w:r>
          <w:rPr>
            <w:noProof/>
            <w:webHidden/>
          </w:rPr>
          <w:fldChar w:fldCharType="begin"/>
        </w:r>
        <w:r>
          <w:rPr>
            <w:noProof/>
            <w:webHidden/>
          </w:rPr>
          <w:instrText xml:space="preserve"> PAGEREF _Toc211877818 \h </w:instrText>
        </w:r>
        <w:r>
          <w:rPr>
            <w:noProof/>
            <w:webHidden/>
          </w:rPr>
        </w:r>
        <w:r>
          <w:rPr>
            <w:noProof/>
            <w:webHidden/>
          </w:rPr>
          <w:fldChar w:fldCharType="separate"/>
        </w:r>
        <w:r>
          <w:rPr>
            <w:noProof/>
            <w:webHidden/>
          </w:rPr>
          <w:t>6</w:t>
        </w:r>
        <w:r>
          <w:rPr>
            <w:noProof/>
            <w:webHidden/>
          </w:rPr>
          <w:fldChar w:fldCharType="end"/>
        </w:r>
      </w:hyperlink>
    </w:p>
    <w:p w14:paraId="5A9621E7" w14:textId="3127790C" w:rsidR="00ED3344" w:rsidRDefault="00ED3344">
      <w:pPr>
        <w:pStyle w:val="TOC2"/>
        <w:tabs>
          <w:tab w:val="right" w:leader="hyphen" w:pos="9350"/>
        </w:tabs>
        <w:rPr>
          <w:rFonts w:eastAsiaTheme="minorEastAsia" w:cstheme="minorBidi"/>
          <w:b w:val="0"/>
          <w:bCs w:val="0"/>
          <w:noProof/>
          <w:sz w:val="24"/>
          <w:szCs w:val="24"/>
        </w:rPr>
      </w:pPr>
      <w:hyperlink w:anchor="_Toc211877819" w:history="1">
        <w:r w:rsidRPr="007265DF">
          <w:rPr>
            <w:rStyle w:val="Hyperlink"/>
            <w:noProof/>
          </w:rPr>
          <w:t>1.2 Research Questions</w:t>
        </w:r>
        <w:r>
          <w:rPr>
            <w:noProof/>
            <w:webHidden/>
          </w:rPr>
          <w:tab/>
        </w:r>
        <w:r>
          <w:rPr>
            <w:noProof/>
            <w:webHidden/>
          </w:rPr>
          <w:fldChar w:fldCharType="begin"/>
        </w:r>
        <w:r>
          <w:rPr>
            <w:noProof/>
            <w:webHidden/>
          </w:rPr>
          <w:instrText xml:space="preserve"> PAGEREF _Toc211877819 \h </w:instrText>
        </w:r>
        <w:r>
          <w:rPr>
            <w:noProof/>
            <w:webHidden/>
          </w:rPr>
        </w:r>
        <w:r>
          <w:rPr>
            <w:noProof/>
            <w:webHidden/>
          </w:rPr>
          <w:fldChar w:fldCharType="separate"/>
        </w:r>
        <w:r>
          <w:rPr>
            <w:noProof/>
            <w:webHidden/>
          </w:rPr>
          <w:t>6</w:t>
        </w:r>
        <w:r>
          <w:rPr>
            <w:noProof/>
            <w:webHidden/>
          </w:rPr>
          <w:fldChar w:fldCharType="end"/>
        </w:r>
      </w:hyperlink>
    </w:p>
    <w:p w14:paraId="4C9F785A" w14:textId="1DB73836" w:rsidR="00ED3344" w:rsidRDefault="00ED3344">
      <w:pPr>
        <w:pStyle w:val="TOC2"/>
        <w:tabs>
          <w:tab w:val="right" w:leader="hyphen" w:pos="9350"/>
        </w:tabs>
        <w:rPr>
          <w:rFonts w:eastAsiaTheme="minorEastAsia" w:cstheme="minorBidi"/>
          <w:b w:val="0"/>
          <w:bCs w:val="0"/>
          <w:noProof/>
          <w:sz w:val="24"/>
          <w:szCs w:val="24"/>
        </w:rPr>
      </w:pPr>
      <w:hyperlink w:anchor="_Toc211877820" w:history="1">
        <w:r w:rsidRPr="007265DF">
          <w:rPr>
            <w:rStyle w:val="Hyperlink"/>
            <w:noProof/>
          </w:rPr>
          <w:t>1.3 Research Objectives</w:t>
        </w:r>
        <w:r>
          <w:rPr>
            <w:noProof/>
            <w:webHidden/>
          </w:rPr>
          <w:tab/>
        </w:r>
        <w:r>
          <w:rPr>
            <w:noProof/>
            <w:webHidden/>
          </w:rPr>
          <w:fldChar w:fldCharType="begin"/>
        </w:r>
        <w:r>
          <w:rPr>
            <w:noProof/>
            <w:webHidden/>
          </w:rPr>
          <w:instrText xml:space="preserve"> PAGEREF _Toc211877820 \h </w:instrText>
        </w:r>
        <w:r>
          <w:rPr>
            <w:noProof/>
            <w:webHidden/>
          </w:rPr>
        </w:r>
        <w:r>
          <w:rPr>
            <w:noProof/>
            <w:webHidden/>
          </w:rPr>
          <w:fldChar w:fldCharType="separate"/>
        </w:r>
        <w:r>
          <w:rPr>
            <w:noProof/>
            <w:webHidden/>
          </w:rPr>
          <w:t>6</w:t>
        </w:r>
        <w:r>
          <w:rPr>
            <w:noProof/>
            <w:webHidden/>
          </w:rPr>
          <w:fldChar w:fldCharType="end"/>
        </w:r>
      </w:hyperlink>
    </w:p>
    <w:p w14:paraId="1CD901F1" w14:textId="6D6E0DCA" w:rsidR="00ED3344" w:rsidRDefault="00ED3344" w:rsidP="00671888">
      <w:pPr>
        <w:pStyle w:val="TOC1"/>
        <w:rPr>
          <w:rFonts w:eastAsiaTheme="minorEastAsia" w:cstheme="minorBidi"/>
          <w:noProof/>
        </w:rPr>
      </w:pPr>
      <w:hyperlink w:anchor="_Toc211877821" w:history="1">
        <w:r w:rsidRPr="007265DF">
          <w:rPr>
            <w:rStyle w:val="Hyperlink"/>
            <w:noProof/>
          </w:rPr>
          <w:t>02. LITERATURE REVIEW</w:t>
        </w:r>
        <w:r>
          <w:rPr>
            <w:noProof/>
            <w:webHidden/>
          </w:rPr>
          <w:tab/>
        </w:r>
        <w:r>
          <w:rPr>
            <w:noProof/>
            <w:webHidden/>
          </w:rPr>
          <w:fldChar w:fldCharType="begin"/>
        </w:r>
        <w:r>
          <w:rPr>
            <w:noProof/>
            <w:webHidden/>
          </w:rPr>
          <w:instrText xml:space="preserve"> PAGEREF _Toc211877821 \h </w:instrText>
        </w:r>
        <w:r>
          <w:rPr>
            <w:noProof/>
            <w:webHidden/>
          </w:rPr>
        </w:r>
        <w:r>
          <w:rPr>
            <w:noProof/>
            <w:webHidden/>
          </w:rPr>
          <w:fldChar w:fldCharType="separate"/>
        </w:r>
        <w:r>
          <w:rPr>
            <w:noProof/>
            <w:webHidden/>
          </w:rPr>
          <w:t>8</w:t>
        </w:r>
        <w:r>
          <w:rPr>
            <w:noProof/>
            <w:webHidden/>
          </w:rPr>
          <w:fldChar w:fldCharType="end"/>
        </w:r>
      </w:hyperlink>
    </w:p>
    <w:p w14:paraId="4C2C4DF2" w14:textId="3F15ABF9" w:rsidR="00ED3344" w:rsidRDefault="00ED3344">
      <w:pPr>
        <w:pStyle w:val="TOC2"/>
        <w:tabs>
          <w:tab w:val="right" w:leader="hyphen" w:pos="9350"/>
        </w:tabs>
        <w:rPr>
          <w:rFonts w:eastAsiaTheme="minorEastAsia" w:cstheme="minorBidi"/>
          <w:b w:val="0"/>
          <w:bCs w:val="0"/>
          <w:noProof/>
          <w:sz w:val="24"/>
          <w:szCs w:val="24"/>
        </w:rPr>
      </w:pPr>
      <w:hyperlink w:anchor="_Toc211877822" w:history="1">
        <w:r w:rsidRPr="007265DF">
          <w:rPr>
            <w:rStyle w:val="Hyperlink"/>
            <w:noProof/>
          </w:rPr>
          <w:t>2.1 Service Quality and Student Satisfaction</w:t>
        </w:r>
        <w:r>
          <w:rPr>
            <w:noProof/>
            <w:webHidden/>
          </w:rPr>
          <w:tab/>
        </w:r>
        <w:r>
          <w:rPr>
            <w:noProof/>
            <w:webHidden/>
          </w:rPr>
          <w:fldChar w:fldCharType="begin"/>
        </w:r>
        <w:r>
          <w:rPr>
            <w:noProof/>
            <w:webHidden/>
          </w:rPr>
          <w:instrText xml:space="preserve"> PAGEREF _Toc211877822 \h </w:instrText>
        </w:r>
        <w:r>
          <w:rPr>
            <w:noProof/>
            <w:webHidden/>
          </w:rPr>
        </w:r>
        <w:r>
          <w:rPr>
            <w:noProof/>
            <w:webHidden/>
          </w:rPr>
          <w:fldChar w:fldCharType="separate"/>
        </w:r>
        <w:r>
          <w:rPr>
            <w:noProof/>
            <w:webHidden/>
          </w:rPr>
          <w:t>8</w:t>
        </w:r>
        <w:r>
          <w:rPr>
            <w:noProof/>
            <w:webHidden/>
          </w:rPr>
          <w:fldChar w:fldCharType="end"/>
        </w:r>
      </w:hyperlink>
    </w:p>
    <w:p w14:paraId="5AB71D1F" w14:textId="0AD859E6" w:rsidR="00ED3344" w:rsidRDefault="00ED3344">
      <w:pPr>
        <w:pStyle w:val="TOC2"/>
        <w:tabs>
          <w:tab w:val="right" w:leader="hyphen" w:pos="9350"/>
        </w:tabs>
        <w:rPr>
          <w:rFonts w:eastAsiaTheme="minorEastAsia" w:cstheme="minorBidi"/>
          <w:b w:val="0"/>
          <w:bCs w:val="0"/>
          <w:noProof/>
          <w:sz w:val="24"/>
          <w:szCs w:val="24"/>
        </w:rPr>
      </w:pPr>
      <w:hyperlink w:anchor="_Toc211877823" w:history="1">
        <w:r w:rsidRPr="007265DF">
          <w:rPr>
            <w:rStyle w:val="Hyperlink"/>
            <w:noProof/>
          </w:rPr>
          <w:t>2.2 Food Quality and Pricing</w:t>
        </w:r>
        <w:r>
          <w:rPr>
            <w:noProof/>
            <w:webHidden/>
          </w:rPr>
          <w:tab/>
        </w:r>
        <w:r>
          <w:rPr>
            <w:noProof/>
            <w:webHidden/>
          </w:rPr>
          <w:fldChar w:fldCharType="begin"/>
        </w:r>
        <w:r>
          <w:rPr>
            <w:noProof/>
            <w:webHidden/>
          </w:rPr>
          <w:instrText xml:space="preserve"> PAGEREF _Toc211877823 \h </w:instrText>
        </w:r>
        <w:r>
          <w:rPr>
            <w:noProof/>
            <w:webHidden/>
          </w:rPr>
        </w:r>
        <w:r>
          <w:rPr>
            <w:noProof/>
            <w:webHidden/>
          </w:rPr>
          <w:fldChar w:fldCharType="separate"/>
        </w:r>
        <w:r>
          <w:rPr>
            <w:noProof/>
            <w:webHidden/>
          </w:rPr>
          <w:t>8</w:t>
        </w:r>
        <w:r>
          <w:rPr>
            <w:noProof/>
            <w:webHidden/>
          </w:rPr>
          <w:fldChar w:fldCharType="end"/>
        </w:r>
      </w:hyperlink>
    </w:p>
    <w:p w14:paraId="3DE510CB" w14:textId="1E39FAB2" w:rsidR="00ED3344" w:rsidRDefault="00ED3344">
      <w:pPr>
        <w:pStyle w:val="TOC2"/>
        <w:tabs>
          <w:tab w:val="right" w:leader="hyphen" w:pos="9350"/>
        </w:tabs>
        <w:rPr>
          <w:rFonts w:eastAsiaTheme="minorEastAsia" w:cstheme="minorBidi"/>
          <w:b w:val="0"/>
          <w:bCs w:val="0"/>
          <w:noProof/>
          <w:sz w:val="24"/>
          <w:szCs w:val="24"/>
        </w:rPr>
      </w:pPr>
      <w:hyperlink w:anchor="_Toc211877824" w:history="1">
        <w:r w:rsidRPr="007265DF">
          <w:rPr>
            <w:rStyle w:val="Hyperlink"/>
            <w:noProof/>
          </w:rPr>
          <w:t>2.3 Physical Environment and Ambience</w:t>
        </w:r>
        <w:r>
          <w:rPr>
            <w:noProof/>
            <w:webHidden/>
          </w:rPr>
          <w:tab/>
        </w:r>
        <w:r>
          <w:rPr>
            <w:noProof/>
            <w:webHidden/>
          </w:rPr>
          <w:fldChar w:fldCharType="begin"/>
        </w:r>
        <w:r>
          <w:rPr>
            <w:noProof/>
            <w:webHidden/>
          </w:rPr>
          <w:instrText xml:space="preserve"> PAGEREF _Toc211877824 \h </w:instrText>
        </w:r>
        <w:r>
          <w:rPr>
            <w:noProof/>
            <w:webHidden/>
          </w:rPr>
        </w:r>
        <w:r>
          <w:rPr>
            <w:noProof/>
            <w:webHidden/>
          </w:rPr>
          <w:fldChar w:fldCharType="separate"/>
        </w:r>
        <w:r>
          <w:rPr>
            <w:noProof/>
            <w:webHidden/>
          </w:rPr>
          <w:t>9</w:t>
        </w:r>
        <w:r>
          <w:rPr>
            <w:noProof/>
            <w:webHidden/>
          </w:rPr>
          <w:fldChar w:fldCharType="end"/>
        </w:r>
      </w:hyperlink>
    </w:p>
    <w:p w14:paraId="17C2101E" w14:textId="61C56915" w:rsidR="00ED3344" w:rsidRDefault="00ED3344">
      <w:pPr>
        <w:pStyle w:val="TOC2"/>
        <w:tabs>
          <w:tab w:val="right" w:leader="hyphen" w:pos="9350"/>
        </w:tabs>
        <w:rPr>
          <w:rFonts w:eastAsiaTheme="minorEastAsia" w:cstheme="minorBidi"/>
          <w:b w:val="0"/>
          <w:bCs w:val="0"/>
          <w:noProof/>
          <w:sz w:val="24"/>
          <w:szCs w:val="24"/>
        </w:rPr>
      </w:pPr>
      <w:hyperlink w:anchor="_Toc211877825" w:history="1">
        <w:r w:rsidRPr="007265DF">
          <w:rPr>
            <w:rStyle w:val="Hyperlink"/>
            <w:noProof/>
          </w:rPr>
          <w:t>2.4 Adaption of new services</w:t>
        </w:r>
        <w:r>
          <w:rPr>
            <w:noProof/>
            <w:webHidden/>
          </w:rPr>
          <w:tab/>
        </w:r>
        <w:r>
          <w:rPr>
            <w:noProof/>
            <w:webHidden/>
          </w:rPr>
          <w:fldChar w:fldCharType="begin"/>
        </w:r>
        <w:r>
          <w:rPr>
            <w:noProof/>
            <w:webHidden/>
          </w:rPr>
          <w:instrText xml:space="preserve"> PAGEREF _Toc211877825 \h </w:instrText>
        </w:r>
        <w:r>
          <w:rPr>
            <w:noProof/>
            <w:webHidden/>
          </w:rPr>
        </w:r>
        <w:r>
          <w:rPr>
            <w:noProof/>
            <w:webHidden/>
          </w:rPr>
          <w:fldChar w:fldCharType="separate"/>
        </w:r>
        <w:r>
          <w:rPr>
            <w:noProof/>
            <w:webHidden/>
          </w:rPr>
          <w:t>9</w:t>
        </w:r>
        <w:r>
          <w:rPr>
            <w:noProof/>
            <w:webHidden/>
          </w:rPr>
          <w:fldChar w:fldCharType="end"/>
        </w:r>
      </w:hyperlink>
    </w:p>
    <w:p w14:paraId="0AF1169C" w14:textId="2B32AB69" w:rsidR="00ED3344" w:rsidRDefault="00ED3344">
      <w:pPr>
        <w:pStyle w:val="TOC2"/>
        <w:tabs>
          <w:tab w:val="right" w:leader="hyphen" w:pos="9350"/>
        </w:tabs>
        <w:rPr>
          <w:rFonts w:eastAsiaTheme="minorEastAsia" w:cstheme="minorBidi"/>
          <w:b w:val="0"/>
          <w:bCs w:val="0"/>
          <w:noProof/>
          <w:sz w:val="24"/>
          <w:szCs w:val="24"/>
        </w:rPr>
      </w:pPr>
      <w:hyperlink w:anchor="_Toc211877826" w:history="1">
        <w:r w:rsidRPr="007265DF">
          <w:rPr>
            <w:rStyle w:val="Hyperlink"/>
            <w:noProof/>
          </w:rPr>
          <w:t>2.5 Research Gap</w:t>
        </w:r>
        <w:r>
          <w:rPr>
            <w:noProof/>
            <w:webHidden/>
          </w:rPr>
          <w:tab/>
        </w:r>
        <w:r>
          <w:rPr>
            <w:noProof/>
            <w:webHidden/>
          </w:rPr>
          <w:fldChar w:fldCharType="begin"/>
        </w:r>
        <w:r>
          <w:rPr>
            <w:noProof/>
            <w:webHidden/>
          </w:rPr>
          <w:instrText xml:space="preserve"> PAGEREF _Toc211877826 \h </w:instrText>
        </w:r>
        <w:r>
          <w:rPr>
            <w:noProof/>
            <w:webHidden/>
          </w:rPr>
        </w:r>
        <w:r>
          <w:rPr>
            <w:noProof/>
            <w:webHidden/>
          </w:rPr>
          <w:fldChar w:fldCharType="separate"/>
        </w:r>
        <w:r>
          <w:rPr>
            <w:noProof/>
            <w:webHidden/>
          </w:rPr>
          <w:t>9</w:t>
        </w:r>
        <w:r>
          <w:rPr>
            <w:noProof/>
            <w:webHidden/>
          </w:rPr>
          <w:fldChar w:fldCharType="end"/>
        </w:r>
      </w:hyperlink>
    </w:p>
    <w:p w14:paraId="5DFD0BA1" w14:textId="19C88416" w:rsidR="00ED3344" w:rsidRDefault="00ED3344" w:rsidP="00671888">
      <w:pPr>
        <w:pStyle w:val="TOC1"/>
        <w:rPr>
          <w:rFonts w:eastAsiaTheme="minorEastAsia" w:cstheme="minorBidi"/>
          <w:noProof/>
        </w:rPr>
      </w:pPr>
      <w:hyperlink w:anchor="_Toc211877827" w:history="1">
        <w:r w:rsidRPr="007265DF">
          <w:rPr>
            <w:rStyle w:val="Hyperlink"/>
            <w:noProof/>
          </w:rPr>
          <w:t>03. METHODOLOGY</w:t>
        </w:r>
        <w:r>
          <w:rPr>
            <w:noProof/>
            <w:webHidden/>
          </w:rPr>
          <w:tab/>
        </w:r>
        <w:r>
          <w:rPr>
            <w:noProof/>
            <w:webHidden/>
          </w:rPr>
          <w:fldChar w:fldCharType="begin"/>
        </w:r>
        <w:r>
          <w:rPr>
            <w:noProof/>
            <w:webHidden/>
          </w:rPr>
          <w:instrText xml:space="preserve"> PAGEREF _Toc211877827 \h </w:instrText>
        </w:r>
        <w:r>
          <w:rPr>
            <w:noProof/>
            <w:webHidden/>
          </w:rPr>
        </w:r>
        <w:r>
          <w:rPr>
            <w:noProof/>
            <w:webHidden/>
          </w:rPr>
          <w:fldChar w:fldCharType="separate"/>
        </w:r>
        <w:r>
          <w:rPr>
            <w:noProof/>
            <w:webHidden/>
          </w:rPr>
          <w:t>10</w:t>
        </w:r>
        <w:r>
          <w:rPr>
            <w:noProof/>
            <w:webHidden/>
          </w:rPr>
          <w:fldChar w:fldCharType="end"/>
        </w:r>
      </w:hyperlink>
    </w:p>
    <w:p w14:paraId="4FB3F8BA" w14:textId="13BD537E" w:rsidR="00ED3344" w:rsidRDefault="00ED3344">
      <w:pPr>
        <w:pStyle w:val="TOC2"/>
        <w:tabs>
          <w:tab w:val="right" w:leader="hyphen" w:pos="9350"/>
        </w:tabs>
        <w:rPr>
          <w:rFonts w:eastAsiaTheme="minorEastAsia" w:cstheme="minorBidi"/>
          <w:b w:val="0"/>
          <w:bCs w:val="0"/>
          <w:noProof/>
          <w:sz w:val="24"/>
          <w:szCs w:val="24"/>
        </w:rPr>
      </w:pPr>
      <w:hyperlink w:anchor="_Toc211877828" w:history="1">
        <w:r w:rsidRPr="007265DF">
          <w:rPr>
            <w:rStyle w:val="Hyperlink"/>
            <w:noProof/>
          </w:rPr>
          <w:t>3.1 What type of Data collected? Why</w:t>
        </w:r>
        <w:r>
          <w:rPr>
            <w:noProof/>
            <w:webHidden/>
          </w:rPr>
          <w:tab/>
        </w:r>
        <w:r>
          <w:rPr>
            <w:noProof/>
            <w:webHidden/>
          </w:rPr>
          <w:fldChar w:fldCharType="begin"/>
        </w:r>
        <w:r>
          <w:rPr>
            <w:noProof/>
            <w:webHidden/>
          </w:rPr>
          <w:instrText xml:space="preserve"> PAGEREF _Toc211877828 \h </w:instrText>
        </w:r>
        <w:r>
          <w:rPr>
            <w:noProof/>
            <w:webHidden/>
          </w:rPr>
        </w:r>
        <w:r>
          <w:rPr>
            <w:noProof/>
            <w:webHidden/>
          </w:rPr>
          <w:fldChar w:fldCharType="separate"/>
        </w:r>
        <w:r>
          <w:rPr>
            <w:noProof/>
            <w:webHidden/>
          </w:rPr>
          <w:t>10</w:t>
        </w:r>
        <w:r>
          <w:rPr>
            <w:noProof/>
            <w:webHidden/>
          </w:rPr>
          <w:fldChar w:fldCharType="end"/>
        </w:r>
      </w:hyperlink>
    </w:p>
    <w:p w14:paraId="4659DE39" w14:textId="5A949E29" w:rsidR="00ED3344" w:rsidRDefault="00ED3344">
      <w:pPr>
        <w:pStyle w:val="TOC2"/>
        <w:tabs>
          <w:tab w:val="right" w:leader="hyphen" w:pos="9350"/>
        </w:tabs>
        <w:rPr>
          <w:rFonts w:eastAsiaTheme="minorEastAsia" w:cstheme="minorBidi"/>
          <w:b w:val="0"/>
          <w:bCs w:val="0"/>
          <w:noProof/>
          <w:sz w:val="24"/>
          <w:szCs w:val="24"/>
        </w:rPr>
      </w:pPr>
      <w:hyperlink w:anchor="_Toc211877829" w:history="1">
        <w:r w:rsidRPr="007265DF">
          <w:rPr>
            <w:rStyle w:val="Hyperlink"/>
            <w:noProof/>
          </w:rPr>
          <w:t>3.2 Population and Sample</w:t>
        </w:r>
        <w:r>
          <w:rPr>
            <w:noProof/>
            <w:webHidden/>
          </w:rPr>
          <w:tab/>
        </w:r>
        <w:r>
          <w:rPr>
            <w:noProof/>
            <w:webHidden/>
          </w:rPr>
          <w:fldChar w:fldCharType="begin"/>
        </w:r>
        <w:r>
          <w:rPr>
            <w:noProof/>
            <w:webHidden/>
          </w:rPr>
          <w:instrText xml:space="preserve"> PAGEREF _Toc211877829 \h </w:instrText>
        </w:r>
        <w:r>
          <w:rPr>
            <w:noProof/>
            <w:webHidden/>
          </w:rPr>
        </w:r>
        <w:r>
          <w:rPr>
            <w:noProof/>
            <w:webHidden/>
          </w:rPr>
          <w:fldChar w:fldCharType="separate"/>
        </w:r>
        <w:r>
          <w:rPr>
            <w:noProof/>
            <w:webHidden/>
          </w:rPr>
          <w:t>10</w:t>
        </w:r>
        <w:r>
          <w:rPr>
            <w:noProof/>
            <w:webHidden/>
          </w:rPr>
          <w:fldChar w:fldCharType="end"/>
        </w:r>
      </w:hyperlink>
    </w:p>
    <w:p w14:paraId="00AF04B5" w14:textId="7C920C89" w:rsidR="00ED3344" w:rsidRDefault="00ED3344">
      <w:pPr>
        <w:pStyle w:val="TOC2"/>
        <w:tabs>
          <w:tab w:val="right" w:leader="hyphen" w:pos="9350"/>
        </w:tabs>
        <w:rPr>
          <w:rFonts w:eastAsiaTheme="minorEastAsia" w:cstheme="minorBidi"/>
          <w:b w:val="0"/>
          <w:bCs w:val="0"/>
          <w:noProof/>
          <w:sz w:val="24"/>
          <w:szCs w:val="24"/>
        </w:rPr>
      </w:pPr>
      <w:hyperlink w:anchor="_Toc211877830" w:history="1">
        <w:r w:rsidRPr="007265DF">
          <w:rPr>
            <w:rStyle w:val="Hyperlink"/>
            <w:noProof/>
          </w:rPr>
          <w:t>3.3 Method of Data Collection</w:t>
        </w:r>
        <w:r>
          <w:rPr>
            <w:noProof/>
            <w:webHidden/>
          </w:rPr>
          <w:tab/>
        </w:r>
        <w:r>
          <w:rPr>
            <w:noProof/>
            <w:webHidden/>
          </w:rPr>
          <w:fldChar w:fldCharType="begin"/>
        </w:r>
        <w:r>
          <w:rPr>
            <w:noProof/>
            <w:webHidden/>
          </w:rPr>
          <w:instrText xml:space="preserve"> PAGEREF _Toc211877830 \h </w:instrText>
        </w:r>
        <w:r>
          <w:rPr>
            <w:noProof/>
            <w:webHidden/>
          </w:rPr>
        </w:r>
        <w:r>
          <w:rPr>
            <w:noProof/>
            <w:webHidden/>
          </w:rPr>
          <w:fldChar w:fldCharType="separate"/>
        </w:r>
        <w:r>
          <w:rPr>
            <w:noProof/>
            <w:webHidden/>
          </w:rPr>
          <w:t>11</w:t>
        </w:r>
        <w:r>
          <w:rPr>
            <w:noProof/>
            <w:webHidden/>
          </w:rPr>
          <w:fldChar w:fldCharType="end"/>
        </w:r>
      </w:hyperlink>
    </w:p>
    <w:p w14:paraId="5554389E" w14:textId="02EF3BDE" w:rsidR="00ED3344" w:rsidRDefault="00ED3344">
      <w:pPr>
        <w:pStyle w:val="TOC2"/>
        <w:tabs>
          <w:tab w:val="right" w:leader="hyphen" w:pos="9350"/>
        </w:tabs>
        <w:rPr>
          <w:rFonts w:eastAsiaTheme="minorEastAsia" w:cstheme="minorBidi"/>
          <w:b w:val="0"/>
          <w:bCs w:val="0"/>
          <w:noProof/>
          <w:sz w:val="24"/>
          <w:szCs w:val="24"/>
        </w:rPr>
      </w:pPr>
      <w:hyperlink w:anchor="_Toc211877831" w:history="1">
        <w:r w:rsidRPr="007265DF">
          <w:rPr>
            <w:rStyle w:val="Hyperlink"/>
            <w:noProof/>
          </w:rPr>
          <w:t>3.4 Data Analysis Method</w:t>
        </w:r>
        <w:r>
          <w:rPr>
            <w:noProof/>
            <w:webHidden/>
          </w:rPr>
          <w:tab/>
        </w:r>
        <w:r>
          <w:rPr>
            <w:noProof/>
            <w:webHidden/>
          </w:rPr>
          <w:fldChar w:fldCharType="begin"/>
        </w:r>
        <w:r>
          <w:rPr>
            <w:noProof/>
            <w:webHidden/>
          </w:rPr>
          <w:instrText xml:space="preserve"> PAGEREF _Toc211877831 \h </w:instrText>
        </w:r>
        <w:r>
          <w:rPr>
            <w:noProof/>
            <w:webHidden/>
          </w:rPr>
        </w:r>
        <w:r>
          <w:rPr>
            <w:noProof/>
            <w:webHidden/>
          </w:rPr>
          <w:fldChar w:fldCharType="separate"/>
        </w:r>
        <w:r>
          <w:rPr>
            <w:noProof/>
            <w:webHidden/>
          </w:rPr>
          <w:t>11</w:t>
        </w:r>
        <w:r>
          <w:rPr>
            <w:noProof/>
            <w:webHidden/>
          </w:rPr>
          <w:fldChar w:fldCharType="end"/>
        </w:r>
      </w:hyperlink>
    </w:p>
    <w:p w14:paraId="1B0CED54" w14:textId="3EBCAB04" w:rsidR="00ED3344" w:rsidRDefault="00ED3344">
      <w:pPr>
        <w:pStyle w:val="TOC2"/>
        <w:tabs>
          <w:tab w:val="right" w:leader="hyphen" w:pos="9350"/>
        </w:tabs>
        <w:rPr>
          <w:rFonts w:eastAsiaTheme="minorEastAsia" w:cstheme="minorBidi"/>
          <w:b w:val="0"/>
          <w:bCs w:val="0"/>
          <w:noProof/>
          <w:sz w:val="24"/>
          <w:szCs w:val="24"/>
        </w:rPr>
      </w:pPr>
      <w:hyperlink w:anchor="_Toc211877832" w:history="1">
        <w:r w:rsidRPr="007265DF">
          <w:rPr>
            <w:rStyle w:val="Hyperlink"/>
            <w:noProof/>
          </w:rPr>
          <w:t>3.5 Structure of primary Questionnaire</w:t>
        </w:r>
        <w:r>
          <w:rPr>
            <w:noProof/>
            <w:webHidden/>
          </w:rPr>
          <w:tab/>
        </w:r>
        <w:r>
          <w:rPr>
            <w:noProof/>
            <w:webHidden/>
          </w:rPr>
          <w:fldChar w:fldCharType="begin"/>
        </w:r>
        <w:r>
          <w:rPr>
            <w:noProof/>
            <w:webHidden/>
          </w:rPr>
          <w:instrText xml:space="preserve"> PAGEREF _Toc211877832 \h </w:instrText>
        </w:r>
        <w:r>
          <w:rPr>
            <w:noProof/>
            <w:webHidden/>
          </w:rPr>
        </w:r>
        <w:r>
          <w:rPr>
            <w:noProof/>
            <w:webHidden/>
          </w:rPr>
          <w:fldChar w:fldCharType="separate"/>
        </w:r>
        <w:r>
          <w:rPr>
            <w:noProof/>
            <w:webHidden/>
          </w:rPr>
          <w:t>13</w:t>
        </w:r>
        <w:r>
          <w:rPr>
            <w:noProof/>
            <w:webHidden/>
          </w:rPr>
          <w:fldChar w:fldCharType="end"/>
        </w:r>
      </w:hyperlink>
    </w:p>
    <w:p w14:paraId="59F96BFB" w14:textId="0E882344" w:rsidR="00ED3344" w:rsidRDefault="00ED3344" w:rsidP="00671888">
      <w:pPr>
        <w:pStyle w:val="TOC1"/>
        <w:rPr>
          <w:rFonts w:eastAsiaTheme="minorEastAsia" w:cstheme="minorBidi"/>
          <w:noProof/>
        </w:rPr>
      </w:pPr>
      <w:hyperlink w:anchor="_Toc211877833" w:history="1">
        <w:r w:rsidRPr="007265DF">
          <w:rPr>
            <w:rStyle w:val="Hyperlink"/>
            <w:noProof/>
          </w:rPr>
          <w:t>04.PERCEIVED LIMITATIONS</w:t>
        </w:r>
        <w:r>
          <w:rPr>
            <w:noProof/>
            <w:webHidden/>
          </w:rPr>
          <w:tab/>
        </w:r>
        <w:r>
          <w:rPr>
            <w:noProof/>
            <w:webHidden/>
          </w:rPr>
          <w:fldChar w:fldCharType="begin"/>
        </w:r>
        <w:r>
          <w:rPr>
            <w:noProof/>
            <w:webHidden/>
          </w:rPr>
          <w:instrText xml:space="preserve"> PAGEREF _Toc211877833 \h </w:instrText>
        </w:r>
        <w:r>
          <w:rPr>
            <w:noProof/>
            <w:webHidden/>
          </w:rPr>
        </w:r>
        <w:r>
          <w:rPr>
            <w:noProof/>
            <w:webHidden/>
          </w:rPr>
          <w:fldChar w:fldCharType="separate"/>
        </w:r>
        <w:r>
          <w:rPr>
            <w:noProof/>
            <w:webHidden/>
          </w:rPr>
          <w:t>14</w:t>
        </w:r>
        <w:r>
          <w:rPr>
            <w:noProof/>
            <w:webHidden/>
          </w:rPr>
          <w:fldChar w:fldCharType="end"/>
        </w:r>
      </w:hyperlink>
    </w:p>
    <w:p w14:paraId="50B06C6D" w14:textId="634F9ED8" w:rsidR="00ED3344" w:rsidRDefault="00ED3344" w:rsidP="00671888">
      <w:pPr>
        <w:pStyle w:val="TOC1"/>
        <w:rPr>
          <w:rFonts w:eastAsiaTheme="minorEastAsia" w:cstheme="minorBidi"/>
          <w:noProof/>
        </w:rPr>
      </w:pPr>
      <w:hyperlink w:anchor="_Toc211877834" w:history="1">
        <w:r w:rsidRPr="007265DF">
          <w:rPr>
            <w:rStyle w:val="Hyperlink"/>
            <w:noProof/>
          </w:rPr>
          <w:t>05. Data Analysis</w:t>
        </w:r>
        <w:r>
          <w:rPr>
            <w:noProof/>
            <w:webHidden/>
          </w:rPr>
          <w:tab/>
        </w:r>
        <w:r>
          <w:rPr>
            <w:noProof/>
            <w:webHidden/>
          </w:rPr>
          <w:fldChar w:fldCharType="begin"/>
        </w:r>
        <w:r>
          <w:rPr>
            <w:noProof/>
            <w:webHidden/>
          </w:rPr>
          <w:instrText xml:space="preserve"> PAGEREF _Toc211877834 \h </w:instrText>
        </w:r>
        <w:r>
          <w:rPr>
            <w:noProof/>
            <w:webHidden/>
          </w:rPr>
        </w:r>
        <w:r>
          <w:rPr>
            <w:noProof/>
            <w:webHidden/>
          </w:rPr>
          <w:fldChar w:fldCharType="separate"/>
        </w:r>
        <w:r>
          <w:rPr>
            <w:noProof/>
            <w:webHidden/>
          </w:rPr>
          <w:t>15</w:t>
        </w:r>
        <w:r>
          <w:rPr>
            <w:noProof/>
            <w:webHidden/>
          </w:rPr>
          <w:fldChar w:fldCharType="end"/>
        </w:r>
      </w:hyperlink>
    </w:p>
    <w:p w14:paraId="1B3C6F30" w14:textId="53DC8FEC" w:rsidR="00ED3344" w:rsidRDefault="00ED3344">
      <w:pPr>
        <w:pStyle w:val="TOC2"/>
        <w:tabs>
          <w:tab w:val="right" w:leader="hyphen" w:pos="9350"/>
        </w:tabs>
        <w:rPr>
          <w:rFonts w:eastAsiaTheme="minorEastAsia" w:cstheme="minorBidi"/>
          <w:b w:val="0"/>
          <w:bCs w:val="0"/>
          <w:noProof/>
          <w:sz w:val="24"/>
          <w:szCs w:val="24"/>
        </w:rPr>
      </w:pPr>
      <w:hyperlink w:anchor="_Toc211877835" w:history="1">
        <w:r w:rsidRPr="007265DF">
          <w:rPr>
            <w:rStyle w:val="Hyperlink"/>
            <w:noProof/>
          </w:rPr>
          <w:t>5.1 Data Preprocessing</w:t>
        </w:r>
        <w:r>
          <w:rPr>
            <w:noProof/>
            <w:webHidden/>
          </w:rPr>
          <w:tab/>
        </w:r>
        <w:r>
          <w:rPr>
            <w:noProof/>
            <w:webHidden/>
          </w:rPr>
          <w:fldChar w:fldCharType="begin"/>
        </w:r>
        <w:r>
          <w:rPr>
            <w:noProof/>
            <w:webHidden/>
          </w:rPr>
          <w:instrText xml:space="preserve"> PAGEREF _Toc211877835 \h </w:instrText>
        </w:r>
        <w:r>
          <w:rPr>
            <w:noProof/>
            <w:webHidden/>
          </w:rPr>
        </w:r>
        <w:r>
          <w:rPr>
            <w:noProof/>
            <w:webHidden/>
          </w:rPr>
          <w:fldChar w:fldCharType="separate"/>
        </w:r>
        <w:r>
          <w:rPr>
            <w:noProof/>
            <w:webHidden/>
          </w:rPr>
          <w:t>15</w:t>
        </w:r>
        <w:r>
          <w:rPr>
            <w:noProof/>
            <w:webHidden/>
          </w:rPr>
          <w:fldChar w:fldCharType="end"/>
        </w:r>
      </w:hyperlink>
    </w:p>
    <w:p w14:paraId="788232E4" w14:textId="0428542E" w:rsidR="00ED3344" w:rsidRDefault="00ED3344">
      <w:pPr>
        <w:pStyle w:val="TOC2"/>
        <w:tabs>
          <w:tab w:val="right" w:leader="hyphen" w:pos="9350"/>
        </w:tabs>
        <w:rPr>
          <w:rFonts w:eastAsiaTheme="minorEastAsia" w:cstheme="minorBidi"/>
          <w:b w:val="0"/>
          <w:bCs w:val="0"/>
          <w:noProof/>
          <w:sz w:val="24"/>
          <w:szCs w:val="24"/>
        </w:rPr>
      </w:pPr>
      <w:hyperlink w:anchor="_Toc211877836" w:history="1">
        <w:r w:rsidRPr="007265DF">
          <w:rPr>
            <w:rStyle w:val="Hyperlink"/>
            <w:noProof/>
          </w:rPr>
          <w:t>5.2 Data Wrangling</w:t>
        </w:r>
        <w:r>
          <w:rPr>
            <w:noProof/>
            <w:webHidden/>
          </w:rPr>
          <w:tab/>
        </w:r>
        <w:r>
          <w:rPr>
            <w:noProof/>
            <w:webHidden/>
          </w:rPr>
          <w:fldChar w:fldCharType="begin"/>
        </w:r>
        <w:r>
          <w:rPr>
            <w:noProof/>
            <w:webHidden/>
          </w:rPr>
          <w:instrText xml:space="preserve"> PAGEREF _Toc211877836 \h </w:instrText>
        </w:r>
        <w:r>
          <w:rPr>
            <w:noProof/>
            <w:webHidden/>
          </w:rPr>
        </w:r>
        <w:r>
          <w:rPr>
            <w:noProof/>
            <w:webHidden/>
          </w:rPr>
          <w:fldChar w:fldCharType="separate"/>
        </w:r>
        <w:r>
          <w:rPr>
            <w:noProof/>
            <w:webHidden/>
          </w:rPr>
          <w:t>15</w:t>
        </w:r>
        <w:r>
          <w:rPr>
            <w:noProof/>
            <w:webHidden/>
          </w:rPr>
          <w:fldChar w:fldCharType="end"/>
        </w:r>
      </w:hyperlink>
    </w:p>
    <w:p w14:paraId="35E74658" w14:textId="0CB5AE8A" w:rsidR="00ED3344" w:rsidRDefault="00ED3344">
      <w:pPr>
        <w:pStyle w:val="TOC3"/>
        <w:tabs>
          <w:tab w:val="right" w:leader="hyphen" w:pos="9350"/>
        </w:tabs>
        <w:rPr>
          <w:rFonts w:eastAsiaTheme="minorEastAsia" w:cstheme="minorBidi"/>
          <w:noProof/>
          <w:sz w:val="24"/>
          <w:szCs w:val="24"/>
        </w:rPr>
      </w:pPr>
      <w:hyperlink w:anchor="_Toc211877837" w:history="1">
        <w:r w:rsidRPr="007265DF">
          <w:rPr>
            <w:rStyle w:val="Hyperlink"/>
            <w:noProof/>
          </w:rPr>
          <w:t>5.2.1 Renaming Columns</w:t>
        </w:r>
        <w:r>
          <w:rPr>
            <w:noProof/>
            <w:webHidden/>
          </w:rPr>
          <w:tab/>
        </w:r>
        <w:r>
          <w:rPr>
            <w:noProof/>
            <w:webHidden/>
          </w:rPr>
          <w:fldChar w:fldCharType="begin"/>
        </w:r>
        <w:r>
          <w:rPr>
            <w:noProof/>
            <w:webHidden/>
          </w:rPr>
          <w:instrText xml:space="preserve"> PAGEREF _Toc211877837 \h </w:instrText>
        </w:r>
        <w:r>
          <w:rPr>
            <w:noProof/>
            <w:webHidden/>
          </w:rPr>
        </w:r>
        <w:r>
          <w:rPr>
            <w:noProof/>
            <w:webHidden/>
          </w:rPr>
          <w:fldChar w:fldCharType="separate"/>
        </w:r>
        <w:r>
          <w:rPr>
            <w:noProof/>
            <w:webHidden/>
          </w:rPr>
          <w:t>15</w:t>
        </w:r>
        <w:r>
          <w:rPr>
            <w:noProof/>
            <w:webHidden/>
          </w:rPr>
          <w:fldChar w:fldCharType="end"/>
        </w:r>
      </w:hyperlink>
    </w:p>
    <w:p w14:paraId="04827F01" w14:textId="594D2744" w:rsidR="00ED3344" w:rsidRDefault="00ED3344">
      <w:pPr>
        <w:pStyle w:val="TOC3"/>
        <w:tabs>
          <w:tab w:val="right" w:leader="hyphen" w:pos="9350"/>
        </w:tabs>
        <w:rPr>
          <w:rFonts w:eastAsiaTheme="minorEastAsia" w:cstheme="minorBidi"/>
          <w:noProof/>
          <w:sz w:val="24"/>
          <w:szCs w:val="24"/>
        </w:rPr>
      </w:pPr>
      <w:hyperlink w:anchor="_Toc211877838" w:history="1">
        <w:r w:rsidRPr="007265DF">
          <w:rPr>
            <w:rStyle w:val="Hyperlink"/>
            <w:noProof/>
          </w:rPr>
          <w:t>5.2.2 Handling Missing Values</w:t>
        </w:r>
        <w:r>
          <w:rPr>
            <w:noProof/>
            <w:webHidden/>
          </w:rPr>
          <w:tab/>
        </w:r>
        <w:r>
          <w:rPr>
            <w:noProof/>
            <w:webHidden/>
          </w:rPr>
          <w:fldChar w:fldCharType="begin"/>
        </w:r>
        <w:r>
          <w:rPr>
            <w:noProof/>
            <w:webHidden/>
          </w:rPr>
          <w:instrText xml:space="preserve"> PAGEREF _Toc211877838 \h </w:instrText>
        </w:r>
        <w:r>
          <w:rPr>
            <w:noProof/>
            <w:webHidden/>
          </w:rPr>
        </w:r>
        <w:r>
          <w:rPr>
            <w:noProof/>
            <w:webHidden/>
          </w:rPr>
          <w:fldChar w:fldCharType="separate"/>
        </w:r>
        <w:r>
          <w:rPr>
            <w:noProof/>
            <w:webHidden/>
          </w:rPr>
          <w:t>16</w:t>
        </w:r>
        <w:r>
          <w:rPr>
            <w:noProof/>
            <w:webHidden/>
          </w:rPr>
          <w:fldChar w:fldCharType="end"/>
        </w:r>
      </w:hyperlink>
    </w:p>
    <w:p w14:paraId="1D4F0575" w14:textId="0A01CB2E" w:rsidR="00ED3344" w:rsidRDefault="00ED3344">
      <w:pPr>
        <w:pStyle w:val="TOC3"/>
        <w:tabs>
          <w:tab w:val="right" w:leader="hyphen" w:pos="9350"/>
        </w:tabs>
        <w:rPr>
          <w:rFonts w:eastAsiaTheme="minorEastAsia" w:cstheme="minorBidi"/>
          <w:noProof/>
          <w:sz w:val="24"/>
          <w:szCs w:val="24"/>
        </w:rPr>
      </w:pPr>
      <w:hyperlink w:anchor="_Toc211877839" w:history="1">
        <w:r w:rsidRPr="007265DF">
          <w:rPr>
            <w:rStyle w:val="Hyperlink"/>
            <w:noProof/>
          </w:rPr>
          <w:t>5.2.3 Factoring</w:t>
        </w:r>
        <w:r>
          <w:rPr>
            <w:noProof/>
            <w:webHidden/>
          </w:rPr>
          <w:tab/>
        </w:r>
        <w:r>
          <w:rPr>
            <w:noProof/>
            <w:webHidden/>
          </w:rPr>
          <w:fldChar w:fldCharType="begin"/>
        </w:r>
        <w:r>
          <w:rPr>
            <w:noProof/>
            <w:webHidden/>
          </w:rPr>
          <w:instrText xml:space="preserve"> PAGEREF _Toc211877839 \h </w:instrText>
        </w:r>
        <w:r>
          <w:rPr>
            <w:noProof/>
            <w:webHidden/>
          </w:rPr>
        </w:r>
        <w:r>
          <w:rPr>
            <w:noProof/>
            <w:webHidden/>
          </w:rPr>
          <w:fldChar w:fldCharType="separate"/>
        </w:r>
        <w:r>
          <w:rPr>
            <w:noProof/>
            <w:webHidden/>
          </w:rPr>
          <w:t>16</w:t>
        </w:r>
        <w:r>
          <w:rPr>
            <w:noProof/>
            <w:webHidden/>
          </w:rPr>
          <w:fldChar w:fldCharType="end"/>
        </w:r>
      </w:hyperlink>
    </w:p>
    <w:p w14:paraId="7B9126E7" w14:textId="7EE108E5" w:rsidR="00ED3344" w:rsidRDefault="00ED3344">
      <w:pPr>
        <w:pStyle w:val="TOC3"/>
        <w:tabs>
          <w:tab w:val="right" w:leader="hyphen" w:pos="9350"/>
        </w:tabs>
        <w:rPr>
          <w:rFonts w:eastAsiaTheme="minorEastAsia" w:cstheme="minorBidi"/>
          <w:noProof/>
          <w:sz w:val="24"/>
          <w:szCs w:val="24"/>
        </w:rPr>
      </w:pPr>
      <w:hyperlink w:anchor="_Toc211877840" w:history="1">
        <w:r w:rsidRPr="007265DF">
          <w:rPr>
            <w:rStyle w:val="Hyperlink"/>
            <w:noProof/>
          </w:rPr>
          <w:t>5.2.4 Labeling</w:t>
        </w:r>
        <w:r>
          <w:rPr>
            <w:noProof/>
            <w:webHidden/>
          </w:rPr>
          <w:tab/>
        </w:r>
        <w:r>
          <w:rPr>
            <w:noProof/>
            <w:webHidden/>
          </w:rPr>
          <w:fldChar w:fldCharType="begin"/>
        </w:r>
        <w:r>
          <w:rPr>
            <w:noProof/>
            <w:webHidden/>
          </w:rPr>
          <w:instrText xml:space="preserve"> PAGEREF _Toc211877840 \h </w:instrText>
        </w:r>
        <w:r>
          <w:rPr>
            <w:noProof/>
            <w:webHidden/>
          </w:rPr>
        </w:r>
        <w:r>
          <w:rPr>
            <w:noProof/>
            <w:webHidden/>
          </w:rPr>
          <w:fldChar w:fldCharType="separate"/>
        </w:r>
        <w:r>
          <w:rPr>
            <w:noProof/>
            <w:webHidden/>
          </w:rPr>
          <w:t>16</w:t>
        </w:r>
        <w:r>
          <w:rPr>
            <w:noProof/>
            <w:webHidden/>
          </w:rPr>
          <w:fldChar w:fldCharType="end"/>
        </w:r>
      </w:hyperlink>
    </w:p>
    <w:p w14:paraId="0A8E5E1D" w14:textId="3D0BE7CB" w:rsidR="00ED3344" w:rsidRDefault="00ED3344">
      <w:pPr>
        <w:pStyle w:val="TOC3"/>
        <w:tabs>
          <w:tab w:val="right" w:leader="hyphen" w:pos="9350"/>
        </w:tabs>
        <w:rPr>
          <w:rFonts w:eastAsiaTheme="minorEastAsia" w:cstheme="minorBidi"/>
          <w:noProof/>
          <w:sz w:val="24"/>
          <w:szCs w:val="24"/>
        </w:rPr>
      </w:pPr>
      <w:hyperlink w:anchor="_Toc211877841" w:history="1">
        <w:r w:rsidRPr="007265DF">
          <w:rPr>
            <w:rStyle w:val="Hyperlink"/>
            <w:noProof/>
          </w:rPr>
          <w:t>5.2.5 Outliers</w:t>
        </w:r>
        <w:r>
          <w:rPr>
            <w:noProof/>
            <w:webHidden/>
          </w:rPr>
          <w:tab/>
        </w:r>
        <w:r>
          <w:rPr>
            <w:noProof/>
            <w:webHidden/>
          </w:rPr>
          <w:fldChar w:fldCharType="begin"/>
        </w:r>
        <w:r>
          <w:rPr>
            <w:noProof/>
            <w:webHidden/>
          </w:rPr>
          <w:instrText xml:space="preserve"> PAGEREF _Toc211877841 \h </w:instrText>
        </w:r>
        <w:r>
          <w:rPr>
            <w:noProof/>
            <w:webHidden/>
          </w:rPr>
        </w:r>
        <w:r>
          <w:rPr>
            <w:noProof/>
            <w:webHidden/>
          </w:rPr>
          <w:fldChar w:fldCharType="separate"/>
        </w:r>
        <w:r>
          <w:rPr>
            <w:noProof/>
            <w:webHidden/>
          </w:rPr>
          <w:t>17</w:t>
        </w:r>
        <w:r>
          <w:rPr>
            <w:noProof/>
            <w:webHidden/>
          </w:rPr>
          <w:fldChar w:fldCharType="end"/>
        </w:r>
      </w:hyperlink>
    </w:p>
    <w:p w14:paraId="12BD2B1F" w14:textId="78F3C587" w:rsidR="00ED3344" w:rsidRDefault="00ED3344">
      <w:pPr>
        <w:pStyle w:val="TOC2"/>
        <w:tabs>
          <w:tab w:val="right" w:leader="hyphen" w:pos="9350"/>
        </w:tabs>
        <w:rPr>
          <w:rFonts w:eastAsiaTheme="minorEastAsia" w:cstheme="minorBidi"/>
          <w:b w:val="0"/>
          <w:bCs w:val="0"/>
          <w:noProof/>
          <w:sz w:val="24"/>
          <w:szCs w:val="24"/>
        </w:rPr>
      </w:pPr>
      <w:hyperlink w:anchor="_Toc211877842" w:history="1">
        <w:r w:rsidRPr="007265DF">
          <w:rPr>
            <w:rStyle w:val="Hyperlink"/>
            <w:noProof/>
          </w:rPr>
          <w:t>5.3 Descriptive Statistics</w:t>
        </w:r>
        <w:r>
          <w:rPr>
            <w:noProof/>
            <w:webHidden/>
          </w:rPr>
          <w:tab/>
        </w:r>
        <w:r>
          <w:rPr>
            <w:noProof/>
            <w:webHidden/>
          </w:rPr>
          <w:fldChar w:fldCharType="begin"/>
        </w:r>
        <w:r>
          <w:rPr>
            <w:noProof/>
            <w:webHidden/>
          </w:rPr>
          <w:instrText xml:space="preserve"> PAGEREF _Toc211877842 \h </w:instrText>
        </w:r>
        <w:r>
          <w:rPr>
            <w:noProof/>
            <w:webHidden/>
          </w:rPr>
        </w:r>
        <w:r>
          <w:rPr>
            <w:noProof/>
            <w:webHidden/>
          </w:rPr>
          <w:fldChar w:fldCharType="separate"/>
        </w:r>
        <w:r>
          <w:rPr>
            <w:noProof/>
            <w:webHidden/>
          </w:rPr>
          <w:t>18</w:t>
        </w:r>
        <w:r>
          <w:rPr>
            <w:noProof/>
            <w:webHidden/>
          </w:rPr>
          <w:fldChar w:fldCharType="end"/>
        </w:r>
      </w:hyperlink>
    </w:p>
    <w:p w14:paraId="7E2BFAA8" w14:textId="50D83203" w:rsidR="00ED3344" w:rsidRDefault="00ED3344" w:rsidP="00671888">
      <w:pPr>
        <w:pStyle w:val="TOC1"/>
        <w:rPr>
          <w:rFonts w:eastAsiaTheme="minorEastAsia" w:cstheme="minorBidi"/>
          <w:noProof/>
        </w:rPr>
      </w:pPr>
      <w:hyperlink w:anchor="_Toc211877843" w:history="1">
        <w:r w:rsidRPr="007265DF">
          <w:rPr>
            <w:rStyle w:val="Hyperlink"/>
            <w:noProof/>
          </w:rPr>
          <w:t>06. Finding Interpretation</w:t>
        </w:r>
        <w:r>
          <w:rPr>
            <w:noProof/>
            <w:webHidden/>
          </w:rPr>
          <w:tab/>
        </w:r>
        <w:r>
          <w:rPr>
            <w:noProof/>
            <w:webHidden/>
          </w:rPr>
          <w:fldChar w:fldCharType="begin"/>
        </w:r>
        <w:r>
          <w:rPr>
            <w:noProof/>
            <w:webHidden/>
          </w:rPr>
          <w:instrText xml:space="preserve"> PAGEREF _Toc211877843 \h </w:instrText>
        </w:r>
        <w:r>
          <w:rPr>
            <w:noProof/>
            <w:webHidden/>
          </w:rPr>
        </w:r>
        <w:r>
          <w:rPr>
            <w:noProof/>
            <w:webHidden/>
          </w:rPr>
          <w:fldChar w:fldCharType="separate"/>
        </w:r>
        <w:r>
          <w:rPr>
            <w:noProof/>
            <w:webHidden/>
          </w:rPr>
          <w:t>19</w:t>
        </w:r>
        <w:r>
          <w:rPr>
            <w:noProof/>
            <w:webHidden/>
          </w:rPr>
          <w:fldChar w:fldCharType="end"/>
        </w:r>
      </w:hyperlink>
    </w:p>
    <w:p w14:paraId="783BFA49" w14:textId="503AD480" w:rsidR="00ED3344" w:rsidRDefault="00ED3344">
      <w:pPr>
        <w:pStyle w:val="TOC2"/>
        <w:tabs>
          <w:tab w:val="right" w:leader="hyphen" w:pos="9350"/>
        </w:tabs>
        <w:rPr>
          <w:rFonts w:eastAsiaTheme="minorEastAsia" w:cstheme="minorBidi"/>
          <w:b w:val="0"/>
          <w:bCs w:val="0"/>
          <w:noProof/>
          <w:sz w:val="24"/>
          <w:szCs w:val="24"/>
        </w:rPr>
      </w:pPr>
      <w:hyperlink w:anchor="_Toc211877844" w:history="1">
        <w:r w:rsidRPr="007265DF">
          <w:rPr>
            <w:rStyle w:val="Hyperlink"/>
            <w:noProof/>
          </w:rPr>
          <w:t>6.1 Objective 01:</w:t>
        </w:r>
        <w:r>
          <w:rPr>
            <w:noProof/>
            <w:webHidden/>
          </w:rPr>
          <w:tab/>
        </w:r>
        <w:r>
          <w:rPr>
            <w:noProof/>
            <w:webHidden/>
          </w:rPr>
          <w:fldChar w:fldCharType="begin"/>
        </w:r>
        <w:r>
          <w:rPr>
            <w:noProof/>
            <w:webHidden/>
          </w:rPr>
          <w:instrText xml:space="preserve"> PAGEREF _Toc211877844 \h </w:instrText>
        </w:r>
        <w:r>
          <w:rPr>
            <w:noProof/>
            <w:webHidden/>
          </w:rPr>
        </w:r>
        <w:r>
          <w:rPr>
            <w:noProof/>
            <w:webHidden/>
          </w:rPr>
          <w:fldChar w:fldCharType="separate"/>
        </w:r>
        <w:r>
          <w:rPr>
            <w:noProof/>
            <w:webHidden/>
          </w:rPr>
          <w:t>19</w:t>
        </w:r>
        <w:r>
          <w:rPr>
            <w:noProof/>
            <w:webHidden/>
          </w:rPr>
          <w:fldChar w:fldCharType="end"/>
        </w:r>
      </w:hyperlink>
    </w:p>
    <w:p w14:paraId="2FFDBB15" w14:textId="4E11A941" w:rsidR="00ED3344" w:rsidRDefault="00ED3344">
      <w:pPr>
        <w:pStyle w:val="TOC3"/>
        <w:tabs>
          <w:tab w:val="right" w:leader="hyphen" w:pos="9350"/>
        </w:tabs>
        <w:rPr>
          <w:rFonts w:eastAsiaTheme="minorEastAsia" w:cstheme="minorBidi"/>
          <w:noProof/>
          <w:sz w:val="24"/>
          <w:szCs w:val="24"/>
        </w:rPr>
      </w:pPr>
      <w:hyperlink w:anchor="_Toc211877845" w:history="1">
        <w:r w:rsidRPr="007265DF">
          <w:rPr>
            <w:rStyle w:val="Hyperlink"/>
            <w:noProof/>
          </w:rPr>
          <w:t>6.1.1 Correlations between Student Satisfaction and other factors:</w:t>
        </w:r>
        <w:r>
          <w:rPr>
            <w:noProof/>
            <w:webHidden/>
          </w:rPr>
          <w:tab/>
        </w:r>
        <w:r>
          <w:rPr>
            <w:noProof/>
            <w:webHidden/>
          </w:rPr>
          <w:fldChar w:fldCharType="begin"/>
        </w:r>
        <w:r>
          <w:rPr>
            <w:noProof/>
            <w:webHidden/>
          </w:rPr>
          <w:instrText xml:space="preserve"> PAGEREF _Toc211877845 \h </w:instrText>
        </w:r>
        <w:r>
          <w:rPr>
            <w:noProof/>
            <w:webHidden/>
          </w:rPr>
        </w:r>
        <w:r>
          <w:rPr>
            <w:noProof/>
            <w:webHidden/>
          </w:rPr>
          <w:fldChar w:fldCharType="separate"/>
        </w:r>
        <w:r>
          <w:rPr>
            <w:noProof/>
            <w:webHidden/>
          </w:rPr>
          <w:t>20</w:t>
        </w:r>
        <w:r>
          <w:rPr>
            <w:noProof/>
            <w:webHidden/>
          </w:rPr>
          <w:fldChar w:fldCharType="end"/>
        </w:r>
      </w:hyperlink>
    </w:p>
    <w:p w14:paraId="33FED225" w14:textId="38ECC4FC" w:rsidR="00ED3344" w:rsidRDefault="00ED3344">
      <w:pPr>
        <w:pStyle w:val="TOC3"/>
        <w:tabs>
          <w:tab w:val="right" w:leader="hyphen" w:pos="9350"/>
        </w:tabs>
        <w:rPr>
          <w:rFonts w:eastAsiaTheme="minorEastAsia" w:cstheme="minorBidi"/>
          <w:noProof/>
          <w:sz w:val="24"/>
          <w:szCs w:val="24"/>
        </w:rPr>
      </w:pPr>
      <w:hyperlink w:anchor="_Toc211877846" w:history="1">
        <w:r w:rsidRPr="007265DF">
          <w:rPr>
            <w:rStyle w:val="Hyperlink"/>
            <w:noProof/>
          </w:rPr>
          <w:t>6.1.2 Modeling for  Student Satisfaction and other factors:</w:t>
        </w:r>
        <w:r>
          <w:rPr>
            <w:noProof/>
            <w:webHidden/>
          </w:rPr>
          <w:tab/>
        </w:r>
        <w:r>
          <w:rPr>
            <w:noProof/>
            <w:webHidden/>
          </w:rPr>
          <w:fldChar w:fldCharType="begin"/>
        </w:r>
        <w:r>
          <w:rPr>
            <w:noProof/>
            <w:webHidden/>
          </w:rPr>
          <w:instrText xml:space="preserve"> PAGEREF _Toc211877846 \h </w:instrText>
        </w:r>
        <w:r>
          <w:rPr>
            <w:noProof/>
            <w:webHidden/>
          </w:rPr>
        </w:r>
        <w:r>
          <w:rPr>
            <w:noProof/>
            <w:webHidden/>
          </w:rPr>
          <w:fldChar w:fldCharType="separate"/>
        </w:r>
        <w:r>
          <w:rPr>
            <w:noProof/>
            <w:webHidden/>
          </w:rPr>
          <w:t>21</w:t>
        </w:r>
        <w:r>
          <w:rPr>
            <w:noProof/>
            <w:webHidden/>
          </w:rPr>
          <w:fldChar w:fldCharType="end"/>
        </w:r>
      </w:hyperlink>
    </w:p>
    <w:p w14:paraId="51D0B426" w14:textId="3C0A41C1" w:rsidR="00ED3344" w:rsidRDefault="00ED3344">
      <w:pPr>
        <w:pStyle w:val="TOC3"/>
        <w:tabs>
          <w:tab w:val="right" w:leader="hyphen" w:pos="9350"/>
        </w:tabs>
        <w:rPr>
          <w:rFonts w:eastAsiaTheme="minorEastAsia" w:cstheme="minorBidi"/>
          <w:noProof/>
          <w:sz w:val="24"/>
          <w:szCs w:val="24"/>
        </w:rPr>
      </w:pPr>
      <w:hyperlink w:anchor="_Toc211877847" w:history="1">
        <w:r w:rsidRPr="007265DF">
          <w:rPr>
            <w:rStyle w:val="Hyperlink"/>
            <w:noProof/>
          </w:rPr>
          <w:t>6.1.3 Variance Inflation Factor (VIF)</w:t>
        </w:r>
        <w:r>
          <w:rPr>
            <w:noProof/>
            <w:webHidden/>
          </w:rPr>
          <w:tab/>
        </w:r>
        <w:r>
          <w:rPr>
            <w:noProof/>
            <w:webHidden/>
          </w:rPr>
          <w:fldChar w:fldCharType="begin"/>
        </w:r>
        <w:r>
          <w:rPr>
            <w:noProof/>
            <w:webHidden/>
          </w:rPr>
          <w:instrText xml:space="preserve"> PAGEREF _Toc211877847 \h </w:instrText>
        </w:r>
        <w:r>
          <w:rPr>
            <w:noProof/>
            <w:webHidden/>
          </w:rPr>
        </w:r>
        <w:r>
          <w:rPr>
            <w:noProof/>
            <w:webHidden/>
          </w:rPr>
          <w:fldChar w:fldCharType="separate"/>
        </w:r>
        <w:r>
          <w:rPr>
            <w:noProof/>
            <w:webHidden/>
          </w:rPr>
          <w:t>23</w:t>
        </w:r>
        <w:r>
          <w:rPr>
            <w:noProof/>
            <w:webHidden/>
          </w:rPr>
          <w:fldChar w:fldCharType="end"/>
        </w:r>
      </w:hyperlink>
    </w:p>
    <w:p w14:paraId="4E9C066C" w14:textId="63666823" w:rsidR="00ED3344" w:rsidRDefault="00ED3344">
      <w:pPr>
        <w:pStyle w:val="TOC2"/>
        <w:tabs>
          <w:tab w:val="right" w:leader="hyphen" w:pos="9350"/>
        </w:tabs>
        <w:rPr>
          <w:rFonts w:eastAsiaTheme="minorEastAsia" w:cstheme="minorBidi"/>
          <w:b w:val="0"/>
          <w:bCs w:val="0"/>
          <w:noProof/>
          <w:sz w:val="24"/>
          <w:szCs w:val="24"/>
        </w:rPr>
      </w:pPr>
      <w:hyperlink w:anchor="_Toc211877848" w:history="1">
        <w:r w:rsidRPr="007265DF">
          <w:rPr>
            <w:rStyle w:val="Hyperlink"/>
            <w:noProof/>
          </w:rPr>
          <w:t>6.2 Objective 02</w:t>
        </w:r>
        <w:r>
          <w:rPr>
            <w:noProof/>
            <w:webHidden/>
          </w:rPr>
          <w:tab/>
        </w:r>
        <w:r>
          <w:rPr>
            <w:noProof/>
            <w:webHidden/>
          </w:rPr>
          <w:fldChar w:fldCharType="begin"/>
        </w:r>
        <w:r>
          <w:rPr>
            <w:noProof/>
            <w:webHidden/>
          </w:rPr>
          <w:instrText xml:space="preserve"> PAGEREF _Toc211877848 \h </w:instrText>
        </w:r>
        <w:r>
          <w:rPr>
            <w:noProof/>
            <w:webHidden/>
          </w:rPr>
        </w:r>
        <w:r>
          <w:rPr>
            <w:noProof/>
            <w:webHidden/>
          </w:rPr>
          <w:fldChar w:fldCharType="separate"/>
        </w:r>
        <w:r>
          <w:rPr>
            <w:noProof/>
            <w:webHidden/>
          </w:rPr>
          <w:t>24</w:t>
        </w:r>
        <w:r>
          <w:rPr>
            <w:noProof/>
            <w:webHidden/>
          </w:rPr>
          <w:fldChar w:fldCharType="end"/>
        </w:r>
      </w:hyperlink>
    </w:p>
    <w:p w14:paraId="52AF374C" w14:textId="5FCD69BD" w:rsidR="00ED3344" w:rsidRDefault="00ED3344">
      <w:pPr>
        <w:pStyle w:val="TOC3"/>
        <w:tabs>
          <w:tab w:val="right" w:leader="hyphen" w:pos="9350"/>
        </w:tabs>
        <w:rPr>
          <w:rFonts w:eastAsiaTheme="minorEastAsia" w:cstheme="minorBidi"/>
          <w:noProof/>
          <w:sz w:val="24"/>
          <w:szCs w:val="24"/>
        </w:rPr>
      </w:pPr>
      <w:hyperlink w:anchor="_Toc211877849" w:history="1">
        <w:r w:rsidRPr="007265DF">
          <w:rPr>
            <w:rStyle w:val="Hyperlink"/>
            <w:noProof/>
          </w:rPr>
          <w:t>6.2.1 Multiple Linear Regression with demographics</w:t>
        </w:r>
        <w:r>
          <w:rPr>
            <w:noProof/>
            <w:webHidden/>
          </w:rPr>
          <w:tab/>
        </w:r>
        <w:r>
          <w:rPr>
            <w:noProof/>
            <w:webHidden/>
          </w:rPr>
          <w:fldChar w:fldCharType="begin"/>
        </w:r>
        <w:r>
          <w:rPr>
            <w:noProof/>
            <w:webHidden/>
          </w:rPr>
          <w:instrText xml:space="preserve"> PAGEREF _Toc211877849 \h </w:instrText>
        </w:r>
        <w:r>
          <w:rPr>
            <w:noProof/>
            <w:webHidden/>
          </w:rPr>
        </w:r>
        <w:r>
          <w:rPr>
            <w:noProof/>
            <w:webHidden/>
          </w:rPr>
          <w:fldChar w:fldCharType="separate"/>
        </w:r>
        <w:r>
          <w:rPr>
            <w:noProof/>
            <w:webHidden/>
          </w:rPr>
          <w:t>24</w:t>
        </w:r>
        <w:r>
          <w:rPr>
            <w:noProof/>
            <w:webHidden/>
          </w:rPr>
          <w:fldChar w:fldCharType="end"/>
        </w:r>
      </w:hyperlink>
    </w:p>
    <w:p w14:paraId="26E94530" w14:textId="4BF926B5" w:rsidR="00ED3344" w:rsidRDefault="00ED3344">
      <w:pPr>
        <w:pStyle w:val="TOC3"/>
        <w:tabs>
          <w:tab w:val="right" w:leader="hyphen" w:pos="9350"/>
        </w:tabs>
        <w:rPr>
          <w:rFonts w:eastAsiaTheme="minorEastAsia" w:cstheme="minorBidi"/>
          <w:noProof/>
          <w:sz w:val="24"/>
          <w:szCs w:val="24"/>
        </w:rPr>
      </w:pPr>
      <w:hyperlink w:anchor="_Toc211877850" w:history="1">
        <w:r w:rsidRPr="007265DF">
          <w:rPr>
            <w:rStyle w:val="Hyperlink"/>
            <w:noProof/>
          </w:rPr>
          <w:t>6.2.1 Significant Predictors</w:t>
        </w:r>
        <w:r>
          <w:rPr>
            <w:noProof/>
            <w:webHidden/>
          </w:rPr>
          <w:tab/>
        </w:r>
        <w:r>
          <w:rPr>
            <w:noProof/>
            <w:webHidden/>
          </w:rPr>
          <w:fldChar w:fldCharType="begin"/>
        </w:r>
        <w:r>
          <w:rPr>
            <w:noProof/>
            <w:webHidden/>
          </w:rPr>
          <w:instrText xml:space="preserve"> PAGEREF _Toc211877850 \h </w:instrText>
        </w:r>
        <w:r>
          <w:rPr>
            <w:noProof/>
            <w:webHidden/>
          </w:rPr>
        </w:r>
        <w:r>
          <w:rPr>
            <w:noProof/>
            <w:webHidden/>
          </w:rPr>
          <w:fldChar w:fldCharType="separate"/>
        </w:r>
        <w:r>
          <w:rPr>
            <w:noProof/>
            <w:webHidden/>
          </w:rPr>
          <w:t>24</w:t>
        </w:r>
        <w:r>
          <w:rPr>
            <w:noProof/>
            <w:webHidden/>
          </w:rPr>
          <w:fldChar w:fldCharType="end"/>
        </w:r>
      </w:hyperlink>
    </w:p>
    <w:p w14:paraId="5E100F76" w14:textId="57187D3D" w:rsidR="00ED3344" w:rsidRDefault="00ED3344">
      <w:pPr>
        <w:pStyle w:val="TOC3"/>
        <w:tabs>
          <w:tab w:val="right" w:leader="hyphen" w:pos="9350"/>
        </w:tabs>
        <w:rPr>
          <w:rFonts w:eastAsiaTheme="minorEastAsia" w:cstheme="minorBidi"/>
          <w:noProof/>
          <w:sz w:val="24"/>
          <w:szCs w:val="24"/>
        </w:rPr>
      </w:pPr>
      <w:hyperlink w:anchor="_Toc211877851" w:history="1">
        <w:r w:rsidRPr="007265DF">
          <w:rPr>
            <w:rStyle w:val="Hyperlink"/>
            <w:noProof/>
          </w:rPr>
          <w:t>6.2.2 Non-Significant Predictors</w:t>
        </w:r>
        <w:r>
          <w:rPr>
            <w:noProof/>
            <w:webHidden/>
          </w:rPr>
          <w:tab/>
        </w:r>
        <w:r>
          <w:rPr>
            <w:noProof/>
            <w:webHidden/>
          </w:rPr>
          <w:fldChar w:fldCharType="begin"/>
        </w:r>
        <w:r>
          <w:rPr>
            <w:noProof/>
            <w:webHidden/>
          </w:rPr>
          <w:instrText xml:space="preserve"> PAGEREF _Toc211877851 \h </w:instrText>
        </w:r>
        <w:r>
          <w:rPr>
            <w:noProof/>
            <w:webHidden/>
          </w:rPr>
        </w:r>
        <w:r>
          <w:rPr>
            <w:noProof/>
            <w:webHidden/>
          </w:rPr>
          <w:fldChar w:fldCharType="separate"/>
        </w:r>
        <w:r>
          <w:rPr>
            <w:noProof/>
            <w:webHidden/>
          </w:rPr>
          <w:t>25</w:t>
        </w:r>
        <w:r>
          <w:rPr>
            <w:noProof/>
            <w:webHidden/>
          </w:rPr>
          <w:fldChar w:fldCharType="end"/>
        </w:r>
      </w:hyperlink>
    </w:p>
    <w:p w14:paraId="292E1795" w14:textId="6F8079D3" w:rsidR="00ED3344" w:rsidRDefault="00ED3344">
      <w:pPr>
        <w:pStyle w:val="TOC3"/>
        <w:tabs>
          <w:tab w:val="right" w:leader="hyphen" w:pos="9350"/>
        </w:tabs>
        <w:rPr>
          <w:rFonts w:eastAsiaTheme="minorEastAsia" w:cstheme="minorBidi"/>
          <w:noProof/>
          <w:sz w:val="24"/>
          <w:szCs w:val="24"/>
        </w:rPr>
      </w:pPr>
      <w:hyperlink w:anchor="_Toc211877852" w:history="1">
        <w:r w:rsidRPr="007265DF">
          <w:rPr>
            <w:rStyle w:val="Hyperlink"/>
            <w:noProof/>
          </w:rPr>
          <w:t>6.2.3 standardized regression model (GVIF)</w:t>
        </w:r>
        <w:r>
          <w:rPr>
            <w:noProof/>
            <w:webHidden/>
          </w:rPr>
          <w:tab/>
        </w:r>
        <w:r>
          <w:rPr>
            <w:noProof/>
            <w:webHidden/>
          </w:rPr>
          <w:fldChar w:fldCharType="begin"/>
        </w:r>
        <w:r>
          <w:rPr>
            <w:noProof/>
            <w:webHidden/>
          </w:rPr>
          <w:instrText xml:space="preserve"> PAGEREF _Toc211877852 \h </w:instrText>
        </w:r>
        <w:r>
          <w:rPr>
            <w:noProof/>
            <w:webHidden/>
          </w:rPr>
        </w:r>
        <w:r>
          <w:rPr>
            <w:noProof/>
            <w:webHidden/>
          </w:rPr>
          <w:fldChar w:fldCharType="separate"/>
        </w:r>
        <w:r>
          <w:rPr>
            <w:noProof/>
            <w:webHidden/>
          </w:rPr>
          <w:t>27</w:t>
        </w:r>
        <w:r>
          <w:rPr>
            <w:noProof/>
            <w:webHidden/>
          </w:rPr>
          <w:fldChar w:fldCharType="end"/>
        </w:r>
      </w:hyperlink>
    </w:p>
    <w:p w14:paraId="684B7050" w14:textId="43E32323" w:rsidR="00ED3344" w:rsidRDefault="00ED3344">
      <w:pPr>
        <w:pStyle w:val="TOC3"/>
        <w:tabs>
          <w:tab w:val="right" w:leader="hyphen" w:pos="9350"/>
        </w:tabs>
        <w:rPr>
          <w:rFonts w:eastAsiaTheme="minorEastAsia" w:cstheme="minorBidi"/>
          <w:noProof/>
          <w:sz w:val="24"/>
          <w:szCs w:val="24"/>
        </w:rPr>
      </w:pPr>
      <w:hyperlink w:anchor="_Toc211877853" w:history="1">
        <w:r w:rsidRPr="007265DF">
          <w:rPr>
            <w:rStyle w:val="Hyperlink"/>
            <w:noProof/>
          </w:rPr>
          <w:t>Final Takeaway</w:t>
        </w:r>
        <w:r>
          <w:rPr>
            <w:noProof/>
            <w:webHidden/>
          </w:rPr>
          <w:tab/>
        </w:r>
        <w:r>
          <w:rPr>
            <w:noProof/>
            <w:webHidden/>
          </w:rPr>
          <w:fldChar w:fldCharType="begin"/>
        </w:r>
        <w:r>
          <w:rPr>
            <w:noProof/>
            <w:webHidden/>
          </w:rPr>
          <w:instrText xml:space="preserve"> PAGEREF _Toc211877853 \h </w:instrText>
        </w:r>
        <w:r>
          <w:rPr>
            <w:noProof/>
            <w:webHidden/>
          </w:rPr>
        </w:r>
        <w:r>
          <w:rPr>
            <w:noProof/>
            <w:webHidden/>
          </w:rPr>
          <w:fldChar w:fldCharType="separate"/>
        </w:r>
        <w:r>
          <w:rPr>
            <w:noProof/>
            <w:webHidden/>
          </w:rPr>
          <w:t>28</w:t>
        </w:r>
        <w:r>
          <w:rPr>
            <w:noProof/>
            <w:webHidden/>
          </w:rPr>
          <w:fldChar w:fldCharType="end"/>
        </w:r>
      </w:hyperlink>
    </w:p>
    <w:p w14:paraId="3120AE51" w14:textId="3A4479D6" w:rsidR="00ED3344" w:rsidRDefault="00ED3344">
      <w:pPr>
        <w:pStyle w:val="TOC2"/>
        <w:tabs>
          <w:tab w:val="right" w:leader="hyphen" w:pos="9350"/>
        </w:tabs>
        <w:rPr>
          <w:rFonts w:eastAsiaTheme="minorEastAsia" w:cstheme="minorBidi"/>
          <w:b w:val="0"/>
          <w:bCs w:val="0"/>
          <w:noProof/>
          <w:sz w:val="24"/>
          <w:szCs w:val="24"/>
        </w:rPr>
      </w:pPr>
      <w:hyperlink w:anchor="_Toc211877854" w:history="1">
        <w:r w:rsidRPr="007265DF">
          <w:rPr>
            <w:rStyle w:val="Hyperlink"/>
            <w:noProof/>
          </w:rPr>
          <w:t>6.3 Objective 03</w:t>
        </w:r>
        <w:r>
          <w:rPr>
            <w:noProof/>
            <w:webHidden/>
          </w:rPr>
          <w:tab/>
        </w:r>
        <w:r>
          <w:rPr>
            <w:noProof/>
            <w:webHidden/>
          </w:rPr>
          <w:fldChar w:fldCharType="begin"/>
        </w:r>
        <w:r>
          <w:rPr>
            <w:noProof/>
            <w:webHidden/>
          </w:rPr>
          <w:instrText xml:space="preserve"> PAGEREF _Toc211877854 \h </w:instrText>
        </w:r>
        <w:r>
          <w:rPr>
            <w:noProof/>
            <w:webHidden/>
          </w:rPr>
        </w:r>
        <w:r>
          <w:rPr>
            <w:noProof/>
            <w:webHidden/>
          </w:rPr>
          <w:fldChar w:fldCharType="separate"/>
        </w:r>
        <w:r>
          <w:rPr>
            <w:noProof/>
            <w:webHidden/>
          </w:rPr>
          <w:t>29</w:t>
        </w:r>
        <w:r>
          <w:rPr>
            <w:noProof/>
            <w:webHidden/>
          </w:rPr>
          <w:fldChar w:fldCharType="end"/>
        </w:r>
      </w:hyperlink>
    </w:p>
    <w:p w14:paraId="4DCC1990" w14:textId="3AFB33F4" w:rsidR="00ED3344" w:rsidRDefault="00ED3344">
      <w:pPr>
        <w:pStyle w:val="TOC3"/>
        <w:tabs>
          <w:tab w:val="right" w:leader="hyphen" w:pos="9350"/>
        </w:tabs>
        <w:rPr>
          <w:rFonts w:eastAsiaTheme="minorEastAsia" w:cstheme="minorBidi"/>
          <w:noProof/>
          <w:sz w:val="24"/>
          <w:szCs w:val="24"/>
        </w:rPr>
      </w:pPr>
      <w:hyperlink w:anchor="_Toc211877855" w:history="1">
        <w:r w:rsidRPr="007265DF">
          <w:rPr>
            <w:rStyle w:val="Hyperlink"/>
            <w:noProof/>
          </w:rPr>
          <w:t>6.3.1 Evaluate with only one moderator</w:t>
        </w:r>
        <w:r>
          <w:rPr>
            <w:noProof/>
            <w:webHidden/>
          </w:rPr>
          <w:tab/>
        </w:r>
        <w:r>
          <w:rPr>
            <w:noProof/>
            <w:webHidden/>
          </w:rPr>
          <w:fldChar w:fldCharType="begin"/>
        </w:r>
        <w:r>
          <w:rPr>
            <w:noProof/>
            <w:webHidden/>
          </w:rPr>
          <w:instrText xml:space="preserve"> PAGEREF _Toc211877855 \h </w:instrText>
        </w:r>
        <w:r>
          <w:rPr>
            <w:noProof/>
            <w:webHidden/>
          </w:rPr>
        </w:r>
        <w:r>
          <w:rPr>
            <w:noProof/>
            <w:webHidden/>
          </w:rPr>
          <w:fldChar w:fldCharType="separate"/>
        </w:r>
        <w:r>
          <w:rPr>
            <w:noProof/>
            <w:webHidden/>
          </w:rPr>
          <w:t>29</w:t>
        </w:r>
        <w:r>
          <w:rPr>
            <w:noProof/>
            <w:webHidden/>
          </w:rPr>
          <w:fldChar w:fldCharType="end"/>
        </w:r>
      </w:hyperlink>
    </w:p>
    <w:p w14:paraId="29FD95BC" w14:textId="23A2427E" w:rsidR="00ED3344" w:rsidRDefault="00ED3344">
      <w:pPr>
        <w:pStyle w:val="TOC3"/>
        <w:tabs>
          <w:tab w:val="right" w:leader="hyphen" w:pos="9350"/>
        </w:tabs>
        <w:rPr>
          <w:rFonts w:eastAsiaTheme="minorEastAsia" w:cstheme="minorBidi"/>
          <w:noProof/>
          <w:sz w:val="24"/>
          <w:szCs w:val="24"/>
        </w:rPr>
      </w:pPr>
      <w:hyperlink w:anchor="_Toc211877856" w:history="1">
        <w:r w:rsidRPr="007265DF">
          <w:rPr>
            <w:rStyle w:val="Hyperlink"/>
            <w:noProof/>
          </w:rPr>
          <w:t>6.3.2 Gender as a Moderator</w:t>
        </w:r>
        <w:r>
          <w:rPr>
            <w:noProof/>
            <w:webHidden/>
          </w:rPr>
          <w:tab/>
        </w:r>
        <w:r>
          <w:rPr>
            <w:noProof/>
            <w:webHidden/>
          </w:rPr>
          <w:fldChar w:fldCharType="begin"/>
        </w:r>
        <w:r>
          <w:rPr>
            <w:noProof/>
            <w:webHidden/>
          </w:rPr>
          <w:instrText xml:space="preserve"> PAGEREF _Toc211877856 \h </w:instrText>
        </w:r>
        <w:r>
          <w:rPr>
            <w:noProof/>
            <w:webHidden/>
          </w:rPr>
        </w:r>
        <w:r>
          <w:rPr>
            <w:noProof/>
            <w:webHidden/>
          </w:rPr>
          <w:fldChar w:fldCharType="separate"/>
        </w:r>
        <w:r>
          <w:rPr>
            <w:noProof/>
            <w:webHidden/>
          </w:rPr>
          <w:t>34</w:t>
        </w:r>
        <w:r>
          <w:rPr>
            <w:noProof/>
            <w:webHidden/>
          </w:rPr>
          <w:fldChar w:fldCharType="end"/>
        </w:r>
      </w:hyperlink>
    </w:p>
    <w:p w14:paraId="006620C5" w14:textId="2E595C09" w:rsidR="00ED3344" w:rsidRDefault="00ED3344">
      <w:pPr>
        <w:pStyle w:val="TOC3"/>
        <w:tabs>
          <w:tab w:val="right" w:leader="hyphen" w:pos="9350"/>
        </w:tabs>
        <w:rPr>
          <w:rFonts w:eastAsiaTheme="minorEastAsia" w:cstheme="minorBidi"/>
          <w:noProof/>
          <w:sz w:val="24"/>
          <w:szCs w:val="24"/>
        </w:rPr>
      </w:pPr>
      <w:hyperlink w:anchor="_Toc211877857" w:history="1">
        <w:r w:rsidRPr="007265DF">
          <w:rPr>
            <w:rStyle w:val="Hyperlink"/>
            <w:noProof/>
          </w:rPr>
          <w:t>6.3.3 Year of study as a Moderator</w:t>
        </w:r>
        <w:r>
          <w:rPr>
            <w:noProof/>
            <w:webHidden/>
          </w:rPr>
          <w:tab/>
        </w:r>
        <w:r>
          <w:rPr>
            <w:noProof/>
            <w:webHidden/>
          </w:rPr>
          <w:fldChar w:fldCharType="begin"/>
        </w:r>
        <w:r>
          <w:rPr>
            <w:noProof/>
            <w:webHidden/>
          </w:rPr>
          <w:instrText xml:space="preserve"> PAGEREF _Toc211877857 \h </w:instrText>
        </w:r>
        <w:r>
          <w:rPr>
            <w:noProof/>
            <w:webHidden/>
          </w:rPr>
        </w:r>
        <w:r>
          <w:rPr>
            <w:noProof/>
            <w:webHidden/>
          </w:rPr>
          <w:fldChar w:fldCharType="separate"/>
        </w:r>
        <w:r>
          <w:rPr>
            <w:noProof/>
            <w:webHidden/>
          </w:rPr>
          <w:t>36</w:t>
        </w:r>
        <w:r>
          <w:rPr>
            <w:noProof/>
            <w:webHidden/>
          </w:rPr>
          <w:fldChar w:fldCharType="end"/>
        </w:r>
      </w:hyperlink>
    </w:p>
    <w:p w14:paraId="6903E661" w14:textId="0B6DCC05" w:rsidR="00ED3344" w:rsidRDefault="00ED3344">
      <w:pPr>
        <w:pStyle w:val="TOC3"/>
        <w:tabs>
          <w:tab w:val="right" w:leader="hyphen" w:pos="9350"/>
        </w:tabs>
        <w:rPr>
          <w:rFonts w:eastAsiaTheme="minorEastAsia" w:cstheme="minorBidi"/>
          <w:noProof/>
          <w:sz w:val="24"/>
          <w:szCs w:val="24"/>
        </w:rPr>
      </w:pPr>
      <w:hyperlink w:anchor="_Toc211877858" w:history="1">
        <w:r w:rsidRPr="007265DF">
          <w:rPr>
            <w:rStyle w:val="Hyperlink"/>
            <w:noProof/>
          </w:rPr>
          <w:t>6.3.4 Program as a Moderator</w:t>
        </w:r>
        <w:r>
          <w:rPr>
            <w:noProof/>
            <w:webHidden/>
          </w:rPr>
          <w:tab/>
        </w:r>
        <w:r>
          <w:rPr>
            <w:noProof/>
            <w:webHidden/>
          </w:rPr>
          <w:fldChar w:fldCharType="begin"/>
        </w:r>
        <w:r>
          <w:rPr>
            <w:noProof/>
            <w:webHidden/>
          </w:rPr>
          <w:instrText xml:space="preserve"> PAGEREF _Toc211877858 \h </w:instrText>
        </w:r>
        <w:r>
          <w:rPr>
            <w:noProof/>
            <w:webHidden/>
          </w:rPr>
        </w:r>
        <w:r>
          <w:rPr>
            <w:noProof/>
            <w:webHidden/>
          </w:rPr>
          <w:fldChar w:fldCharType="separate"/>
        </w:r>
        <w:r>
          <w:rPr>
            <w:noProof/>
            <w:webHidden/>
          </w:rPr>
          <w:t>38</w:t>
        </w:r>
        <w:r>
          <w:rPr>
            <w:noProof/>
            <w:webHidden/>
          </w:rPr>
          <w:fldChar w:fldCharType="end"/>
        </w:r>
      </w:hyperlink>
    </w:p>
    <w:p w14:paraId="55A9F5A6" w14:textId="2C81AF0A" w:rsidR="00ED3344" w:rsidRDefault="00ED3344" w:rsidP="00671888">
      <w:pPr>
        <w:pStyle w:val="TOC1"/>
        <w:rPr>
          <w:rFonts w:eastAsiaTheme="minorEastAsia" w:cstheme="minorBidi"/>
          <w:noProof/>
        </w:rPr>
      </w:pPr>
      <w:hyperlink w:anchor="_Toc211877859" w:history="1">
        <w:r w:rsidRPr="007265DF">
          <w:rPr>
            <w:rStyle w:val="Hyperlink"/>
            <w:noProof/>
          </w:rPr>
          <w:t>07. Discussion &amp; Recommendation</w:t>
        </w:r>
        <w:r>
          <w:rPr>
            <w:noProof/>
            <w:webHidden/>
          </w:rPr>
          <w:tab/>
        </w:r>
        <w:r>
          <w:rPr>
            <w:noProof/>
            <w:webHidden/>
          </w:rPr>
          <w:fldChar w:fldCharType="begin"/>
        </w:r>
        <w:r>
          <w:rPr>
            <w:noProof/>
            <w:webHidden/>
          </w:rPr>
          <w:instrText xml:space="preserve"> PAGEREF _Toc211877859 \h </w:instrText>
        </w:r>
        <w:r>
          <w:rPr>
            <w:noProof/>
            <w:webHidden/>
          </w:rPr>
        </w:r>
        <w:r>
          <w:rPr>
            <w:noProof/>
            <w:webHidden/>
          </w:rPr>
          <w:fldChar w:fldCharType="separate"/>
        </w:r>
        <w:r>
          <w:rPr>
            <w:noProof/>
            <w:webHidden/>
          </w:rPr>
          <w:t>40</w:t>
        </w:r>
        <w:r>
          <w:rPr>
            <w:noProof/>
            <w:webHidden/>
          </w:rPr>
          <w:fldChar w:fldCharType="end"/>
        </w:r>
      </w:hyperlink>
    </w:p>
    <w:p w14:paraId="7441C46F" w14:textId="4D915DAB" w:rsidR="00ED3344" w:rsidRDefault="00ED3344">
      <w:pPr>
        <w:pStyle w:val="TOC2"/>
        <w:tabs>
          <w:tab w:val="right" w:leader="hyphen" w:pos="9350"/>
        </w:tabs>
        <w:rPr>
          <w:rFonts w:eastAsiaTheme="minorEastAsia" w:cstheme="minorBidi"/>
          <w:b w:val="0"/>
          <w:bCs w:val="0"/>
          <w:noProof/>
          <w:sz w:val="24"/>
          <w:szCs w:val="24"/>
        </w:rPr>
      </w:pPr>
      <w:hyperlink w:anchor="_Toc211877860" w:history="1">
        <w:r w:rsidRPr="007265DF">
          <w:rPr>
            <w:rStyle w:val="Hyperlink"/>
            <w:noProof/>
          </w:rPr>
          <w:t>7.1 Discussion of Findings</w:t>
        </w:r>
        <w:r>
          <w:rPr>
            <w:noProof/>
            <w:webHidden/>
          </w:rPr>
          <w:tab/>
        </w:r>
        <w:r>
          <w:rPr>
            <w:noProof/>
            <w:webHidden/>
          </w:rPr>
          <w:fldChar w:fldCharType="begin"/>
        </w:r>
        <w:r>
          <w:rPr>
            <w:noProof/>
            <w:webHidden/>
          </w:rPr>
          <w:instrText xml:space="preserve"> PAGEREF _Toc211877860 \h </w:instrText>
        </w:r>
        <w:r>
          <w:rPr>
            <w:noProof/>
            <w:webHidden/>
          </w:rPr>
        </w:r>
        <w:r>
          <w:rPr>
            <w:noProof/>
            <w:webHidden/>
          </w:rPr>
          <w:fldChar w:fldCharType="separate"/>
        </w:r>
        <w:r>
          <w:rPr>
            <w:noProof/>
            <w:webHidden/>
          </w:rPr>
          <w:t>40</w:t>
        </w:r>
        <w:r>
          <w:rPr>
            <w:noProof/>
            <w:webHidden/>
          </w:rPr>
          <w:fldChar w:fldCharType="end"/>
        </w:r>
      </w:hyperlink>
    </w:p>
    <w:p w14:paraId="1A19BC14" w14:textId="4B3FD9C7" w:rsidR="00ED3344" w:rsidRDefault="00ED3344">
      <w:pPr>
        <w:pStyle w:val="TOC2"/>
        <w:tabs>
          <w:tab w:val="right" w:leader="hyphen" w:pos="9350"/>
        </w:tabs>
        <w:rPr>
          <w:rFonts w:eastAsiaTheme="minorEastAsia" w:cstheme="minorBidi"/>
          <w:b w:val="0"/>
          <w:bCs w:val="0"/>
          <w:noProof/>
          <w:sz w:val="24"/>
          <w:szCs w:val="24"/>
        </w:rPr>
      </w:pPr>
      <w:hyperlink w:anchor="_Toc211877861" w:history="1">
        <w:r w:rsidRPr="007265DF">
          <w:rPr>
            <w:rStyle w:val="Hyperlink"/>
            <w:noProof/>
          </w:rPr>
          <w:t>7.2 Recommendations</w:t>
        </w:r>
        <w:r>
          <w:rPr>
            <w:noProof/>
            <w:webHidden/>
          </w:rPr>
          <w:tab/>
        </w:r>
        <w:r>
          <w:rPr>
            <w:noProof/>
            <w:webHidden/>
          </w:rPr>
          <w:fldChar w:fldCharType="begin"/>
        </w:r>
        <w:r>
          <w:rPr>
            <w:noProof/>
            <w:webHidden/>
          </w:rPr>
          <w:instrText xml:space="preserve"> PAGEREF _Toc211877861 \h </w:instrText>
        </w:r>
        <w:r>
          <w:rPr>
            <w:noProof/>
            <w:webHidden/>
          </w:rPr>
        </w:r>
        <w:r>
          <w:rPr>
            <w:noProof/>
            <w:webHidden/>
          </w:rPr>
          <w:fldChar w:fldCharType="separate"/>
        </w:r>
        <w:r>
          <w:rPr>
            <w:noProof/>
            <w:webHidden/>
          </w:rPr>
          <w:t>41</w:t>
        </w:r>
        <w:r>
          <w:rPr>
            <w:noProof/>
            <w:webHidden/>
          </w:rPr>
          <w:fldChar w:fldCharType="end"/>
        </w:r>
      </w:hyperlink>
    </w:p>
    <w:p w14:paraId="68511884" w14:textId="703CB254" w:rsidR="00ED3344" w:rsidRDefault="00ED3344" w:rsidP="00671888">
      <w:pPr>
        <w:pStyle w:val="TOC1"/>
        <w:rPr>
          <w:rFonts w:eastAsiaTheme="minorEastAsia" w:cstheme="minorBidi"/>
          <w:noProof/>
        </w:rPr>
      </w:pPr>
      <w:hyperlink w:anchor="_Toc211877862" w:history="1">
        <w:r w:rsidRPr="007265DF">
          <w:rPr>
            <w:rStyle w:val="Hyperlink"/>
            <w:noProof/>
          </w:rPr>
          <w:t>08. Future Research Directions</w:t>
        </w:r>
        <w:r>
          <w:rPr>
            <w:noProof/>
            <w:webHidden/>
          </w:rPr>
          <w:tab/>
        </w:r>
        <w:r>
          <w:rPr>
            <w:noProof/>
            <w:webHidden/>
          </w:rPr>
          <w:fldChar w:fldCharType="begin"/>
        </w:r>
        <w:r>
          <w:rPr>
            <w:noProof/>
            <w:webHidden/>
          </w:rPr>
          <w:instrText xml:space="preserve"> PAGEREF _Toc211877862 \h </w:instrText>
        </w:r>
        <w:r>
          <w:rPr>
            <w:noProof/>
            <w:webHidden/>
          </w:rPr>
        </w:r>
        <w:r>
          <w:rPr>
            <w:noProof/>
            <w:webHidden/>
          </w:rPr>
          <w:fldChar w:fldCharType="separate"/>
        </w:r>
        <w:r>
          <w:rPr>
            <w:noProof/>
            <w:webHidden/>
          </w:rPr>
          <w:t>43</w:t>
        </w:r>
        <w:r>
          <w:rPr>
            <w:noProof/>
            <w:webHidden/>
          </w:rPr>
          <w:fldChar w:fldCharType="end"/>
        </w:r>
      </w:hyperlink>
    </w:p>
    <w:p w14:paraId="0A266436" w14:textId="7BAA3185" w:rsidR="00ED3344" w:rsidRDefault="00ED3344" w:rsidP="00671888">
      <w:pPr>
        <w:pStyle w:val="TOC1"/>
        <w:rPr>
          <w:rFonts w:eastAsiaTheme="minorEastAsia" w:cstheme="minorBidi"/>
          <w:noProof/>
        </w:rPr>
      </w:pPr>
      <w:hyperlink w:anchor="_Toc211877863" w:history="1">
        <w:r w:rsidRPr="007265DF">
          <w:rPr>
            <w:rStyle w:val="Hyperlink"/>
            <w:noProof/>
          </w:rPr>
          <w:t>09. REFERENCES</w:t>
        </w:r>
        <w:r>
          <w:rPr>
            <w:noProof/>
            <w:webHidden/>
          </w:rPr>
          <w:tab/>
        </w:r>
        <w:r>
          <w:rPr>
            <w:noProof/>
            <w:webHidden/>
          </w:rPr>
          <w:fldChar w:fldCharType="begin"/>
        </w:r>
        <w:r>
          <w:rPr>
            <w:noProof/>
            <w:webHidden/>
          </w:rPr>
          <w:instrText xml:space="preserve"> PAGEREF _Toc211877863 \h </w:instrText>
        </w:r>
        <w:r>
          <w:rPr>
            <w:noProof/>
            <w:webHidden/>
          </w:rPr>
        </w:r>
        <w:r>
          <w:rPr>
            <w:noProof/>
            <w:webHidden/>
          </w:rPr>
          <w:fldChar w:fldCharType="separate"/>
        </w:r>
        <w:r>
          <w:rPr>
            <w:noProof/>
            <w:webHidden/>
          </w:rPr>
          <w:t>44</w:t>
        </w:r>
        <w:r>
          <w:rPr>
            <w:noProof/>
            <w:webHidden/>
          </w:rPr>
          <w:fldChar w:fldCharType="end"/>
        </w:r>
      </w:hyperlink>
    </w:p>
    <w:p w14:paraId="5E0D9E79" w14:textId="7DDF2070" w:rsidR="009146EF" w:rsidRDefault="00723DFC">
      <w:r>
        <w:fldChar w:fldCharType="end"/>
      </w:r>
    </w:p>
    <w:p w14:paraId="1BF5529F" w14:textId="77777777" w:rsidR="009146EF" w:rsidRDefault="009146EF">
      <w:pPr>
        <w:spacing w:line="278" w:lineRule="auto"/>
        <w:jc w:val="left"/>
        <w:rPr>
          <w:rFonts w:eastAsiaTheme="majorEastAsia" w:cstheme="majorBidi"/>
          <w:color w:val="000000" w:themeColor="text1"/>
          <w:sz w:val="32"/>
          <w:szCs w:val="40"/>
          <w:highlight w:val="lightGray"/>
        </w:rPr>
      </w:pPr>
      <w:r>
        <w:rPr>
          <w:highlight w:val="lightGray"/>
        </w:rPr>
        <w:br w:type="page"/>
      </w:r>
    </w:p>
    <w:p w14:paraId="7B5FAC88" w14:textId="51054DE7" w:rsidR="00671888" w:rsidRPr="00671888" w:rsidRDefault="00671888" w:rsidP="00671888">
      <w:pPr>
        <w:pStyle w:val="TOC1"/>
        <w:rPr>
          <w:i w:val="0"/>
          <w:iCs w:val="0"/>
        </w:rPr>
      </w:pPr>
      <w:bookmarkStart w:id="1" w:name="_Toc210048053"/>
      <w:bookmarkStart w:id="2" w:name="_Toc210057283"/>
      <w:bookmarkStart w:id="3" w:name="_Toc211877815"/>
      <w:r>
        <w:rPr>
          <w:rStyle w:val="IntenseEmphasis"/>
          <w:color w:val="auto"/>
        </w:rPr>
        <w:lastRenderedPageBreak/>
        <w:t xml:space="preserve">Table of </w:t>
      </w:r>
      <w:r>
        <w:rPr>
          <w:rStyle w:val="IntenseEmphasis"/>
          <w:color w:val="auto"/>
        </w:rPr>
        <w:t>Tables</w:t>
      </w:r>
    </w:p>
    <w:p w14:paraId="226FF80A" w14:textId="26C0E2E8" w:rsidR="00C34010" w:rsidRDefault="00C34010">
      <w:pPr>
        <w:pStyle w:val="TableofFigures"/>
        <w:tabs>
          <w:tab w:val="right" w:leader="hyphen" w:pos="9350"/>
        </w:tabs>
        <w:rPr>
          <w:rFonts w:eastAsiaTheme="minorEastAsia" w:cstheme="minorBidi"/>
          <w:i w:val="0"/>
          <w:iCs w:val="0"/>
          <w:noProof/>
          <w:sz w:val="24"/>
          <w:szCs w:val="24"/>
        </w:rPr>
      </w:pPr>
      <w:r>
        <w:fldChar w:fldCharType="begin"/>
      </w:r>
      <w:r>
        <w:instrText xml:space="preserve"> TOC \h \z \c "Table" </w:instrText>
      </w:r>
      <w:r>
        <w:fldChar w:fldCharType="separate"/>
      </w:r>
      <w:hyperlink w:anchor="_Toc211882570" w:history="1">
        <w:r w:rsidRPr="00261164">
          <w:rPr>
            <w:rStyle w:val="Hyperlink"/>
            <w:noProof/>
          </w:rPr>
          <w:t>Table 1</w:t>
        </w:r>
        <w:r>
          <w:rPr>
            <w:noProof/>
            <w:webHidden/>
          </w:rPr>
          <w:tab/>
        </w:r>
        <w:r>
          <w:rPr>
            <w:noProof/>
            <w:webHidden/>
          </w:rPr>
          <w:fldChar w:fldCharType="begin"/>
        </w:r>
        <w:r>
          <w:rPr>
            <w:noProof/>
            <w:webHidden/>
          </w:rPr>
          <w:instrText xml:space="preserve"> PAGEREF _Toc211882570 \h </w:instrText>
        </w:r>
        <w:r>
          <w:rPr>
            <w:noProof/>
            <w:webHidden/>
          </w:rPr>
        </w:r>
        <w:r>
          <w:rPr>
            <w:noProof/>
            <w:webHidden/>
          </w:rPr>
          <w:fldChar w:fldCharType="separate"/>
        </w:r>
        <w:r>
          <w:rPr>
            <w:noProof/>
            <w:webHidden/>
          </w:rPr>
          <w:t>20</w:t>
        </w:r>
        <w:r>
          <w:rPr>
            <w:noProof/>
            <w:webHidden/>
          </w:rPr>
          <w:fldChar w:fldCharType="end"/>
        </w:r>
      </w:hyperlink>
    </w:p>
    <w:p w14:paraId="3C8B620A" w14:textId="5C2B49A8" w:rsidR="00C34010" w:rsidRDefault="00C34010">
      <w:pPr>
        <w:pStyle w:val="TableofFigures"/>
        <w:tabs>
          <w:tab w:val="right" w:leader="hyphen" w:pos="9350"/>
        </w:tabs>
        <w:rPr>
          <w:rFonts w:eastAsiaTheme="minorEastAsia" w:cstheme="minorBidi"/>
          <w:i w:val="0"/>
          <w:iCs w:val="0"/>
          <w:noProof/>
          <w:sz w:val="24"/>
          <w:szCs w:val="24"/>
        </w:rPr>
      </w:pPr>
      <w:hyperlink w:anchor="_Toc211882571" w:history="1">
        <w:r w:rsidRPr="00261164">
          <w:rPr>
            <w:rStyle w:val="Hyperlink"/>
            <w:noProof/>
          </w:rPr>
          <w:t>Table 2</w:t>
        </w:r>
        <w:r>
          <w:rPr>
            <w:noProof/>
            <w:webHidden/>
          </w:rPr>
          <w:tab/>
        </w:r>
        <w:r>
          <w:rPr>
            <w:noProof/>
            <w:webHidden/>
          </w:rPr>
          <w:fldChar w:fldCharType="begin"/>
        </w:r>
        <w:r>
          <w:rPr>
            <w:noProof/>
            <w:webHidden/>
          </w:rPr>
          <w:instrText xml:space="preserve"> PAGEREF _Toc211882571 \h </w:instrText>
        </w:r>
        <w:r>
          <w:rPr>
            <w:noProof/>
            <w:webHidden/>
          </w:rPr>
        </w:r>
        <w:r>
          <w:rPr>
            <w:noProof/>
            <w:webHidden/>
          </w:rPr>
          <w:fldChar w:fldCharType="separate"/>
        </w:r>
        <w:r>
          <w:rPr>
            <w:noProof/>
            <w:webHidden/>
          </w:rPr>
          <w:t>21</w:t>
        </w:r>
        <w:r>
          <w:rPr>
            <w:noProof/>
            <w:webHidden/>
          </w:rPr>
          <w:fldChar w:fldCharType="end"/>
        </w:r>
      </w:hyperlink>
    </w:p>
    <w:p w14:paraId="4A3CDB45" w14:textId="6B5B66C9" w:rsidR="00C34010" w:rsidRDefault="00C34010">
      <w:pPr>
        <w:pStyle w:val="TableofFigures"/>
        <w:tabs>
          <w:tab w:val="right" w:leader="hyphen" w:pos="9350"/>
        </w:tabs>
        <w:rPr>
          <w:rFonts w:eastAsiaTheme="minorEastAsia" w:cstheme="minorBidi"/>
          <w:i w:val="0"/>
          <w:iCs w:val="0"/>
          <w:noProof/>
          <w:sz w:val="24"/>
          <w:szCs w:val="24"/>
        </w:rPr>
      </w:pPr>
      <w:hyperlink w:anchor="_Toc211882572" w:history="1">
        <w:r w:rsidRPr="00261164">
          <w:rPr>
            <w:rStyle w:val="Hyperlink"/>
            <w:noProof/>
          </w:rPr>
          <w:t>Table 3</w:t>
        </w:r>
        <w:r>
          <w:rPr>
            <w:noProof/>
            <w:webHidden/>
          </w:rPr>
          <w:tab/>
        </w:r>
        <w:r>
          <w:rPr>
            <w:noProof/>
            <w:webHidden/>
          </w:rPr>
          <w:fldChar w:fldCharType="begin"/>
        </w:r>
        <w:r>
          <w:rPr>
            <w:noProof/>
            <w:webHidden/>
          </w:rPr>
          <w:instrText xml:space="preserve"> PAGEREF _Toc211882572 \h </w:instrText>
        </w:r>
        <w:r>
          <w:rPr>
            <w:noProof/>
            <w:webHidden/>
          </w:rPr>
        </w:r>
        <w:r>
          <w:rPr>
            <w:noProof/>
            <w:webHidden/>
          </w:rPr>
          <w:fldChar w:fldCharType="separate"/>
        </w:r>
        <w:r>
          <w:rPr>
            <w:noProof/>
            <w:webHidden/>
          </w:rPr>
          <w:t>21</w:t>
        </w:r>
        <w:r>
          <w:rPr>
            <w:noProof/>
            <w:webHidden/>
          </w:rPr>
          <w:fldChar w:fldCharType="end"/>
        </w:r>
      </w:hyperlink>
    </w:p>
    <w:p w14:paraId="1BB4C467" w14:textId="3FB8520A" w:rsidR="00C34010" w:rsidRDefault="00C34010">
      <w:pPr>
        <w:pStyle w:val="TableofFigures"/>
        <w:tabs>
          <w:tab w:val="right" w:leader="hyphen" w:pos="9350"/>
        </w:tabs>
        <w:rPr>
          <w:rFonts w:eastAsiaTheme="minorEastAsia" w:cstheme="minorBidi"/>
          <w:i w:val="0"/>
          <w:iCs w:val="0"/>
          <w:noProof/>
          <w:sz w:val="24"/>
          <w:szCs w:val="24"/>
        </w:rPr>
      </w:pPr>
      <w:hyperlink w:anchor="_Toc211882573" w:history="1">
        <w:r w:rsidRPr="00261164">
          <w:rPr>
            <w:rStyle w:val="Hyperlink"/>
            <w:noProof/>
          </w:rPr>
          <w:t>Table 4</w:t>
        </w:r>
        <w:r>
          <w:rPr>
            <w:noProof/>
            <w:webHidden/>
          </w:rPr>
          <w:tab/>
        </w:r>
        <w:r>
          <w:rPr>
            <w:noProof/>
            <w:webHidden/>
          </w:rPr>
          <w:fldChar w:fldCharType="begin"/>
        </w:r>
        <w:r>
          <w:rPr>
            <w:noProof/>
            <w:webHidden/>
          </w:rPr>
          <w:instrText xml:space="preserve"> PAGEREF _Toc211882573 \h </w:instrText>
        </w:r>
        <w:r>
          <w:rPr>
            <w:noProof/>
            <w:webHidden/>
          </w:rPr>
        </w:r>
        <w:r>
          <w:rPr>
            <w:noProof/>
            <w:webHidden/>
          </w:rPr>
          <w:fldChar w:fldCharType="separate"/>
        </w:r>
        <w:r>
          <w:rPr>
            <w:noProof/>
            <w:webHidden/>
          </w:rPr>
          <w:t>22</w:t>
        </w:r>
        <w:r>
          <w:rPr>
            <w:noProof/>
            <w:webHidden/>
          </w:rPr>
          <w:fldChar w:fldCharType="end"/>
        </w:r>
      </w:hyperlink>
    </w:p>
    <w:p w14:paraId="00DF7133" w14:textId="57A5EEF8" w:rsidR="00C34010" w:rsidRDefault="00C34010">
      <w:pPr>
        <w:pStyle w:val="TableofFigures"/>
        <w:tabs>
          <w:tab w:val="right" w:leader="hyphen" w:pos="9350"/>
        </w:tabs>
        <w:rPr>
          <w:rFonts w:eastAsiaTheme="minorEastAsia" w:cstheme="minorBidi"/>
          <w:i w:val="0"/>
          <w:iCs w:val="0"/>
          <w:noProof/>
          <w:sz w:val="24"/>
          <w:szCs w:val="24"/>
        </w:rPr>
      </w:pPr>
      <w:hyperlink w:anchor="_Toc211882574" w:history="1">
        <w:r w:rsidRPr="00261164">
          <w:rPr>
            <w:rStyle w:val="Hyperlink"/>
            <w:noProof/>
          </w:rPr>
          <w:t>Table 5</w:t>
        </w:r>
        <w:r>
          <w:rPr>
            <w:noProof/>
            <w:webHidden/>
          </w:rPr>
          <w:tab/>
        </w:r>
        <w:r>
          <w:rPr>
            <w:noProof/>
            <w:webHidden/>
          </w:rPr>
          <w:fldChar w:fldCharType="begin"/>
        </w:r>
        <w:r>
          <w:rPr>
            <w:noProof/>
            <w:webHidden/>
          </w:rPr>
          <w:instrText xml:space="preserve"> PAGEREF _Toc211882574 \h </w:instrText>
        </w:r>
        <w:r>
          <w:rPr>
            <w:noProof/>
            <w:webHidden/>
          </w:rPr>
        </w:r>
        <w:r>
          <w:rPr>
            <w:noProof/>
            <w:webHidden/>
          </w:rPr>
          <w:fldChar w:fldCharType="separate"/>
        </w:r>
        <w:r>
          <w:rPr>
            <w:noProof/>
            <w:webHidden/>
          </w:rPr>
          <w:t>24</w:t>
        </w:r>
        <w:r>
          <w:rPr>
            <w:noProof/>
            <w:webHidden/>
          </w:rPr>
          <w:fldChar w:fldCharType="end"/>
        </w:r>
      </w:hyperlink>
    </w:p>
    <w:p w14:paraId="17065379" w14:textId="4DCB6BFC" w:rsidR="00C34010" w:rsidRDefault="00C34010">
      <w:pPr>
        <w:pStyle w:val="TableofFigures"/>
        <w:tabs>
          <w:tab w:val="right" w:leader="hyphen" w:pos="9350"/>
        </w:tabs>
        <w:rPr>
          <w:rFonts w:eastAsiaTheme="minorEastAsia" w:cstheme="minorBidi"/>
          <w:i w:val="0"/>
          <w:iCs w:val="0"/>
          <w:noProof/>
          <w:sz w:val="24"/>
          <w:szCs w:val="24"/>
        </w:rPr>
      </w:pPr>
      <w:hyperlink w:anchor="_Toc211882575" w:history="1">
        <w:r w:rsidRPr="00261164">
          <w:rPr>
            <w:rStyle w:val="Hyperlink"/>
            <w:noProof/>
          </w:rPr>
          <w:t>Table 6</w:t>
        </w:r>
        <w:r>
          <w:rPr>
            <w:noProof/>
            <w:webHidden/>
          </w:rPr>
          <w:tab/>
        </w:r>
        <w:r>
          <w:rPr>
            <w:noProof/>
            <w:webHidden/>
          </w:rPr>
          <w:fldChar w:fldCharType="begin"/>
        </w:r>
        <w:r>
          <w:rPr>
            <w:noProof/>
            <w:webHidden/>
          </w:rPr>
          <w:instrText xml:space="preserve"> PAGEREF _Toc211882575 \h </w:instrText>
        </w:r>
        <w:r>
          <w:rPr>
            <w:noProof/>
            <w:webHidden/>
          </w:rPr>
        </w:r>
        <w:r>
          <w:rPr>
            <w:noProof/>
            <w:webHidden/>
          </w:rPr>
          <w:fldChar w:fldCharType="separate"/>
        </w:r>
        <w:r>
          <w:rPr>
            <w:noProof/>
            <w:webHidden/>
          </w:rPr>
          <w:t>24</w:t>
        </w:r>
        <w:r>
          <w:rPr>
            <w:noProof/>
            <w:webHidden/>
          </w:rPr>
          <w:fldChar w:fldCharType="end"/>
        </w:r>
      </w:hyperlink>
    </w:p>
    <w:p w14:paraId="68BD074C" w14:textId="19F83751" w:rsidR="00C34010" w:rsidRDefault="00C34010">
      <w:pPr>
        <w:pStyle w:val="TableofFigures"/>
        <w:tabs>
          <w:tab w:val="right" w:leader="hyphen" w:pos="9350"/>
        </w:tabs>
        <w:rPr>
          <w:rFonts w:eastAsiaTheme="minorEastAsia" w:cstheme="minorBidi"/>
          <w:i w:val="0"/>
          <w:iCs w:val="0"/>
          <w:noProof/>
          <w:sz w:val="24"/>
          <w:szCs w:val="24"/>
        </w:rPr>
      </w:pPr>
      <w:hyperlink w:anchor="_Toc211882576" w:history="1">
        <w:r w:rsidRPr="00261164">
          <w:rPr>
            <w:rStyle w:val="Hyperlink"/>
            <w:noProof/>
          </w:rPr>
          <w:t>Table 7</w:t>
        </w:r>
        <w:r>
          <w:rPr>
            <w:noProof/>
            <w:webHidden/>
          </w:rPr>
          <w:tab/>
        </w:r>
        <w:r>
          <w:rPr>
            <w:noProof/>
            <w:webHidden/>
          </w:rPr>
          <w:fldChar w:fldCharType="begin"/>
        </w:r>
        <w:r>
          <w:rPr>
            <w:noProof/>
            <w:webHidden/>
          </w:rPr>
          <w:instrText xml:space="preserve"> PAGEREF _Toc211882576 \h </w:instrText>
        </w:r>
        <w:r>
          <w:rPr>
            <w:noProof/>
            <w:webHidden/>
          </w:rPr>
        </w:r>
        <w:r>
          <w:rPr>
            <w:noProof/>
            <w:webHidden/>
          </w:rPr>
          <w:fldChar w:fldCharType="separate"/>
        </w:r>
        <w:r>
          <w:rPr>
            <w:noProof/>
            <w:webHidden/>
          </w:rPr>
          <w:t>25</w:t>
        </w:r>
        <w:r>
          <w:rPr>
            <w:noProof/>
            <w:webHidden/>
          </w:rPr>
          <w:fldChar w:fldCharType="end"/>
        </w:r>
      </w:hyperlink>
    </w:p>
    <w:p w14:paraId="36CDD8BF" w14:textId="53209DF0" w:rsidR="00C34010" w:rsidRDefault="00C34010">
      <w:pPr>
        <w:pStyle w:val="TableofFigures"/>
        <w:tabs>
          <w:tab w:val="right" w:leader="hyphen" w:pos="9350"/>
        </w:tabs>
        <w:rPr>
          <w:rFonts w:eastAsiaTheme="minorEastAsia" w:cstheme="minorBidi"/>
          <w:i w:val="0"/>
          <w:iCs w:val="0"/>
          <w:noProof/>
          <w:sz w:val="24"/>
          <w:szCs w:val="24"/>
        </w:rPr>
      </w:pPr>
      <w:hyperlink w:anchor="_Toc211882577" w:history="1">
        <w:r w:rsidRPr="00261164">
          <w:rPr>
            <w:rStyle w:val="Hyperlink"/>
            <w:noProof/>
          </w:rPr>
          <w:t>Table 8</w:t>
        </w:r>
        <w:r>
          <w:rPr>
            <w:noProof/>
            <w:webHidden/>
          </w:rPr>
          <w:tab/>
        </w:r>
        <w:r>
          <w:rPr>
            <w:noProof/>
            <w:webHidden/>
          </w:rPr>
          <w:fldChar w:fldCharType="begin"/>
        </w:r>
        <w:r>
          <w:rPr>
            <w:noProof/>
            <w:webHidden/>
          </w:rPr>
          <w:instrText xml:space="preserve"> PAGEREF _Toc211882577 \h </w:instrText>
        </w:r>
        <w:r>
          <w:rPr>
            <w:noProof/>
            <w:webHidden/>
          </w:rPr>
        </w:r>
        <w:r>
          <w:rPr>
            <w:noProof/>
            <w:webHidden/>
          </w:rPr>
          <w:fldChar w:fldCharType="separate"/>
        </w:r>
        <w:r>
          <w:rPr>
            <w:noProof/>
            <w:webHidden/>
          </w:rPr>
          <w:t>25</w:t>
        </w:r>
        <w:r>
          <w:rPr>
            <w:noProof/>
            <w:webHidden/>
          </w:rPr>
          <w:fldChar w:fldCharType="end"/>
        </w:r>
      </w:hyperlink>
    </w:p>
    <w:p w14:paraId="1200E95D" w14:textId="395F0D2B" w:rsidR="00C34010" w:rsidRDefault="00C34010">
      <w:pPr>
        <w:pStyle w:val="TableofFigures"/>
        <w:tabs>
          <w:tab w:val="right" w:leader="hyphen" w:pos="9350"/>
        </w:tabs>
        <w:rPr>
          <w:rFonts w:eastAsiaTheme="minorEastAsia" w:cstheme="minorBidi"/>
          <w:i w:val="0"/>
          <w:iCs w:val="0"/>
          <w:noProof/>
          <w:sz w:val="24"/>
          <w:szCs w:val="24"/>
        </w:rPr>
      </w:pPr>
      <w:hyperlink w:anchor="_Toc211882578" w:history="1">
        <w:r w:rsidRPr="00261164">
          <w:rPr>
            <w:rStyle w:val="Hyperlink"/>
            <w:noProof/>
          </w:rPr>
          <w:t>Table 9</w:t>
        </w:r>
        <w:r>
          <w:rPr>
            <w:noProof/>
            <w:webHidden/>
          </w:rPr>
          <w:tab/>
        </w:r>
        <w:r>
          <w:rPr>
            <w:noProof/>
            <w:webHidden/>
          </w:rPr>
          <w:fldChar w:fldCharType="begin"/>
        </w:r>
        <w:r>
          <w:rPr>
            <w:noProof/>
            <w:webHidden/>
          </w:rPr>
          <w:instrText xml:space="preserve"> PAGEREF _Toc211882578 \h </w:instrText>
        </w:r>
        <w:r>
          <w:rPr>
            <w:noProof/>
            <w:webHidden/>
          </w:rPr>
        </w:r>
        <w:r>
          <w:rPr>
            <w:noProof/>
            <w:webHidden/>
          </w:rPr>
          <w:fldChar w:fldCharType="separate"/>
        </w:r>
        <w:r>
          <w:rPr>
            <w:noProof/>
            <w:webHidden/>
          </w:rPr>
          <w:t>27</w:t>
        </w:r>
        <w:r>
          <w:rPr>
            <w:noProof/>
            <w:webHidden/>
          </w:rPr>
          <w:fldChar w:fldCharType="end"/>
        </w:r>
      </w:hyperlink>
    </w:p>
    <w:p w14:paraId="48053D52" w14:textId="38C7DCB0" w:rsidR="00C34010" w:rsidRDefault="00C34010">
      <w:pPr>
        <w:pStyle w:val="TableofFigures"/>
        <w:tabs>
          <w:tab w:val="right" w:leader="hyphen" w:pos="9350"/>
        </w:tabs>
        <w:rPr>
          <w:rFonts w:eastAsiaTheme="minorEastAsia" w:cstheme="minorBidi"/>
          <w:i w:val="0"/>
          <w:iCs w:val="0"/>
          <w:noProof/>
          <w:sz w:val="24"/>
          <w:szCs w:val="24"/>
        </w:rPr>
      </w:pPr>
      <w:hyperlink w:anchor="_Toc211882579" w:history="1">
        <w:r w:rsidRPr="00261164">
          <w:rPr>
            <w:rStyle w:val="Hyperlink"/>
            <w:noProof/>
          </w:rPr>
          <w:t>Table 10</w:t>
        </w:r>
        <w:r>
          <w:rPr>
            <w:noProof/>
            <w:webHidden/>
          </w:rPr>
          <w:tab/>
        </w:r>
        <w:r>
          <w:rPr>
            <w:noProof/>
            <w:webHidden/>
          </w:rPr>
          <w:fldChar w:fldCharType="begin"/>
        </w:r>
        <w:r>
          <w:rPr>
            <w:noProof/>
            <w:webHidden/>
          </w:rPr>
          <w:instrText xml:space="preserve"> PAGEREF _Toc211882579 \h </w:instrText>
        </w:r>
        <w:r>
          <w:rPr>
            <w:noProof/>
            <w:webHidden/>
          </w:rPr>
        </w:r>
        <w:r>
          <w:rPr>
            <w:noProof/>
            <w:webHidden/>
          </w:rPr>
          <w:fldChar w:fldCharType="separate"/>
        </w:r>
        <w:r>
          <w:rPr>
            <w:noProof/>
            <w:webHidden/>
          </w:rPr>
          <w:t>29</w:t>
        </w:r>
        <w:r>
          <w:rPr>
            <w:noProof/>
            <w:webHidden/>
          </w:rPr>
          <w:fldChar w:fldCharType="end"/>
        </w:r>
      </w:hyperlink>
    </w:p>
    <w:p w14:paraId="0C0E56E6" w14:textId="0FD0C522" w:rsidR="00C34010" w:rsidRDefault="00C34010">
      <w:pPr>
        <w:pStyle w:val="TableofFigures"/>
        <w:tabs>
          <w:tab w:val="right" w:leader="hyphen" w:pos="9350"/>
        </w:tabs>
        <w:rPr>
          <w:rFonts w:eastAsiaTheme="minorEastAsia" w:cstheme="minorBidi"/>
          <w:i w:val="0"/>
          <w:iCs w:val="0"/>
          <w:noProof/>
          <w:sz w:val="24"/>
          <w:szCs w:val="24"/>
        </w:rPr>
      </w:pPr>
      <w:hyperlink w:anchor="_Toc211882580" w:history="1">
        <w:r w:rsidRPr="00261164">
          <w:rPr>
            <w:rStyle w:val="Hyperlink"/>
            <w:noProof/>
          </w:rPr>
          <w:t>Table 11</w:t>
        </w:r>
        <w:r>
          <w:rPr>
            <w:noProof/>
            <w:webHidden/>
          </w:rPr>
          <w:tab/>
        </w:r>
        <w:r>
          <w:rPr>
            <w:noProof/>
            <w:webHidden/>
          </w:rPr>
          <w:fldChar w:fldCharType="begin"/>
        </w:r>
        <w:r>
          <w:rPr>
            <w:noProof/>
            <w:webHidden/>
          </w:rPr>
          <w:instrText xml:space="preserve"> PAGEREF _Toc211882580 \h </w:instrText>
        </w:r>
        <w:r>
          <w:rPr>
            <w:noProof/>
            <w:webHidden/>
          </w:rPr>
        </w:r>
        <w:r>
          <w:rPr>
            <w:noProof/>
            <w:webHidden/>
          </w:rPr>
          <w:fldChar w:fldCharType="separate"/>
        </w:r>
        <w:r>
          <w:rPr>
            <w:noProof/>
            <w:webHidden/>
          </w:rPr>
          <w:t>29</w:t>
        </w:r>
        <w:r>
          <w:rPr>
            <w:noProof/>
            <w:webHidden/>
          </w:rPr>
          <w:fldChar w:fldCharType="end"/>
        </w:r>
      </w:hyperlink>
    </w:p>
    <w:p w14:paraId="1D285C72" w14:textId="1E854725" w:rsidR="00C34010" w:rsidRDefault="00C34010">
      <w:pPr>
        <w:pStyle w:val="TableofFigures"/>
        <w:tabs>
          <w:tab w:val="right" w:leader="hyphen" w:pos="9350"/>
        </w:tabs>
        <w:rPr>
          <w:rFonts w:eastAsiaTheme="minorEastAsia" w:cstheme="minorBidi"/>
          <w:i w:val="0"/>
          <w:iCs w:val="0"/>
          <w:noProof/>
          <w:sz w:val="24"/>
          <w:szCs w:val="24"/>
        </w:rPr>
      </w:pPr>
      <w:hyperlink w:anchor="_Toc211882581" w:history="1">
        <w:r w:rsidRPr="00261164">
          <w:rPr>
            <w:rStyle w:val="Hyperlink"/>
            <w:noProof/>
          </w:rPr>
          <w:t>Table 12</w:t>
        </w:r>
        <w:r>
          <w:rPr>
            <w:noProof/>
            <w:webHidden/>
          </w:rPr>
          <w:tab/>
        </w:r>
        <w:r>
          <w:rPr>
            <w:noProof/>
            <w:webHidden/>
          </w:rPr>
          <w:fldChar w:fldCharType="begin"/>
        </w:r>
        <w:r>
          <w:rPr>
            <w:noProof/>
            <w:webHidden/>
          </w:rPr>
          <w:instrText xml:space="preserve"> PAGEREF _Toc211882581 \h </w:instrText>
        </w:r>
        <w:r>
          <w:rPr>
            <w:noProof/>
            <w:webHidden/>
          </w:rPr>
        </w:r>
        <w:r>
          <w:rPr>
            <w:noProof/>
            <w:webHidden/>
          </w:rPr>
          <w:fldChar w:fldCharType="separate"/>
        </w:r>
        <w:r>
          <w:rPr>
            <w:noProof/>
            <w:webHidden/>
          </w:rPr>
          <w:t>30</w:t>
        </w:r>
        <w:r>
          <w:rPr>
            <w:noProof/>
            <w:webHidden/>
          </w:rPr>
          <w:fldChar w:fldCharType="end"/>
        </w:r>
      </w:hyperlink>
    </w:p>
    <w:p w14:paraId="306F3F4E" w14:textId="7BB266ED" w:rsidR="00C34010" w:rsidRDefault="00C34010">
      <w:pPr>
        <w:pStyle w:val="TableofFigures"/>
        <w:tabs>
          <w:tab w:val="right" w:leader="hyphen" w:pos="9350"/>
        </w:tabs>
        <w:rPr>
          <w:rFonts w:eastAsiaTheme="minorEastAsia" w:cstheme="minorBidi"/>
          <w:i w:val="0"/>
          <w:iCs w:val="0"/>
          <w:noProof/>
          <w:sz w:val="24"/>
          <w:szCs w:val="24"/>
        </w:rPr>
      </w:pPr>
      <w:hyperlink w:anchor="_Toc211882582" w:history="1">
        <w:r w:rsidRPr="00261164">
          <w:rPr>
            <w:rStyle w:val="Hyperlink"/>
            <w:noProof/>
          </w:rPr>
          <w:t>Table 13</w:t>
        </w:r>
        <w:r>
          <w:rPr>
            <w:noProof/>
            <w:webHidden/>
          </w:rPr>
          <w:tab/>
        </w:r>
        <w:r>
          <w:rPr>
            <w:noProof/>
            <w:webHidden/>
          </w:rPr>
          <w:fldChar w:fldCharType="begin"/>
        </w:r>
        <w:r>
          <w:rPr>
            <w:noProof/>
            <w:webHidden/>
          </w:rPr>
          <w:instrText xml:space="preserve"> PAGEREF _Toc211882582 \h </w:instrText>
        </w:r>
        <w:r>
          <w:rPr>
            <w:noProof/>
            <w:webHidden/>
          </w:rPr>
        </w:r>
        <w:r>
          <w:rPr>
            <w:noProof/>
            <w:webHidden/>
          </w:rPr>
          <w:fldChar w:fldCharType="separate"/>
        </w:r>
        <w:r>
          <w:rPr>
            <w:noProof/>
            <w:webHidden/>
          </w:rPr>
          <w:t>31</w:t>
        </w:r>
        <w:r>
          <w:rPr>
            <w:noProof/>
            <w:webHidden/>
          </w:rPr>
          <w:fldChar w:fldCharType="end"/>
        </w:r>
      </w:hyperlink>
    </w:p>
    <w:p w14:paraId="36DC6E86" w14:textId="1E29204A" w:rsidR="00C34010" w:rsidRDefault="00C34010">
      <w:pPr>
        <w:pStyle w:val="TableofFigures"/>
        <w:tabs>
          <w:tab w:val="right" w:leader="hyphen" w:pos="9350"/>
        </w:tabs>
        <w:rPr>
          <w:rFonts w:eastAsiaTheme="minorEastAsia" w:cstheme="minorBidi"/>
          <w:i w:val="0"/>
          <w:iCs w:val="0"/>
          <w:noProof/>
          <w:sz w:val="24"/>
          <w:szCs w:val="24"/>
        </w:rPr>
      </w:pPr>
      <w:hyperlink w:anchor="_Toc211882583" w:history="1">
        <w:r w:rsidRPr="00261164">
          <w:rPr>
            <w:rStyle w:val="Hyperlink"/>
            <w:noProof/>
          </w:rPr>
          <w:t>Table 14</w:t>
        </w:r>
        <w:r>
          <w:rPr>
            <w:noProof/>
            <w:webHidden/>
          </w:rPr>
          <w:tab/>
        </w:r>
        <w:r>
          <w:rPr>
            <w:noProof/>
            <w:webHidden/>
          </w:rPr>
          <w:fldChar w:fldCharType="begin"/>
        </w:r>
        <w:r>
          <w:rPr>
            <w:noProof/>
            <w:webHidden/>
          </w:rPr>
          <w:instrText xml:space="preserve"> PAGEREF _Toc211882583 \h </w:instrText>
        </w:r>
        <w:r>
          <w:rPr>
            <w:noProof/>
            <w:webHidden/>
          </w:rPr>
        </w:r>
        <w:r>
          <w:rPr>
            <w:noProof/>
            <w:webHidden/>
          </w:rPr>
          <w:fldChar w:fldCharType="separate"/>
        </w:r>
        <w:r>
          <w:rPr>
            <w:noProof/>
            <w:webHidden/>
          </w:rPr>
          <w:t>32</w:t>
        </w:r>
        <w:r>
          <w:rPr>
            <w:noProof/>
            <w:webHidden/>
          </w:rPr>
          <w:fldChar w:fldCharType="end"/>
        </w:r>
      </w:hyperlink>
    </w:p>
    <w:p w14:paraId="4188E6B1" w14:textId="696DD182" w:rsidR="00C34010" w:rsidRDefault="00C34010">
      <w:pPr>
        <w:pStyle w:val="TableofFigures"/>
        <w:tabs>
          <w:tab w:val="right" w:leader="hyphen" w:pos="9350"/>
        </w:tabs>
        <w:rPr>
          <w:rFonts w:eastAsiaTheme="minorEastAsia" w:cstheme="minorBidi"/>
          <w:i w:val="0"/>
          <w:iCs w:val="0"/>
          <w:noProof/>
          <w:sz w:val="24"/>
          <w:szCs w:val="24"/>
        </w:rPr>
      </w:pPr>
      <w:hyperlink w:anchor="_Toc211882584" w:history="1">
        <w:r w:rsidRPr="00261164">
          <w:rPr>
            <w:rStyle w:val="Hyperlink"/>
            <w:noProof/>
          </w:rPr>
          <w:t>Table 15</w:t>
        </w:r>
        <w:r>
          <w:rPr>
            <w:noProof/>
            <w:webHidden/>
          </w:rPr>
          <w:tab/>
        </w:r>
        <w:r>
          <w:rPr>
            <w:noProof/>
            <w:webHidden/>
          </w:rPr>
          <w:fldChar w:fldCharType="begin"/>
        </w:r>
        <w:r>
          <w:rPr>
            <w:noProof/>
            <w:webHidden/>
          </w:rPr>
          <w:instrText xml:space="preserve"> PAGEREF _Toc211882584 \h </w:instrText>
        </w:r>
        <w:r>
          <w:rPr>
            <w:noProof/>
            <w:webHidden/>
          </w:rPr>
        </w:r>
        <w:r>
          <w:rPr>
            <w:noProof/>
            <w:webHidden/>
          </w:rPr>
          <w:fldChar w:fldCharType="separate"/>
        </w:r>
        <w:r>
          <w:rPr>
            <w:noProof/>
            <w:webHidden/>
          </w:rPr>
          <w:t>33</w:t>
        </w:r>
        <w:r>
          <w:rPr>
            <w:noProof/>
            <w:webHidden/>
          </w:rPr>
          <w:fldChar w:fldCharType="end"/>
        </w:r>
      </w:hyperlink>
    </w:p>
    <w:p w14:paraId="3C06F03D" w14:textId="1078C3BC" w:rsidR="00C34010" w:rsidRDefault="00C34010">
      <w:pPr>
        <w:pStyle w:val="TableofFigures"/>
        <w:tabs>
          <w:tab w:val="right" w:leader="hyphen" w:pos="9350"/>
        </w:tabs>
        <w:rPr>
          <w:rFonts w:eastAsiaTheme="minorEastAsia" w:cstheme="minorBidi"/>
          <w:i w:val="0"/>
          <w:iCs w:val="0"/>
          <w:noProof/>
          <w:sz w:val="24"/>
          <w:szCs w:val="24"/>
        </w:rPr>
      </w:pPr>
      <w:hyperlink w:anchor="_Toc211882585" w:history="1">
        <w:r w:rsidRPr="00261164">
          <w:rPr>
            <w:rStyle w:val="Hyperlink"/>
            <w:noProof/>
          </w:rPr>
          <w:t>Table 16</w:t>
        </w:r>
        <w:r>
          <w:rPr>
            <w:noProof/>
            <w:webHidden/>
          </w:rPr>
          <w:tab/>
        </w:r>
        <w:r>
          <w:rPr>
            <w:noProof/>
            <w:webHidden/>
          </w:rPr>
          <w:fldChar w:fldCharType="begin"/>
        </w:r>
        <w:r>
          <w:rPr>
            <w:noProof/>
            <w:webHidden/>
          </w:rPr>
          <w:instrText xml:space="preserve"> PAGEREF _Toc211882585 \h </w:instrText>
        </w:r>
        <w:r>
          <w:rPr>
            <w:noProof/>
            <w:webHidden/>
          </w:rPr>
        </w:r>
        <w:r>
          <w:rPr>
            <w:noProof/>
            <w:webHidden/>
          </w:rPr>
          <w:fldChar w:fldCharType="separate"/>
        </w:r>
        <w:r>
          <w:rPr>
            <w:noProof/>
            <w:webHidden/>
          </w:rPr>
          <w:t>34</w:t>
        </w:r>
        <w:r>
          <w:rPr>
            <w:noProof/>
            <w:webHidden/>
          </w:rPr>
          <w:fldChar w:fldCharType="end"/>
        </w:r>
      </w:hyperlink>
    </w:p>
    <w:p w14:paraId="713B2920" w14:textId="1C280FA6" w:rsidR="00C34010" w:rsidRDefault="00C34010">
      <w:pPr>
        <w:pStyle w:val="TableofFigures"/>
        <w:tabs>
          <w:tab w:val="right" w:leader="hyphen" w:pos="9350"/>
        </w:tabs>
        <w:rPr>
          <w:rFonts w:eastAsiaTheme="minorEastAsia" w:cstheme="minorBidi"/>
          <w:i w:val="0"/>
          <w:iCs w:val="0"/>
          <w:noProof/>
          <w:sz w:val="24"/>
          <w:szCs w:val="24"/>
        </w:rPr>
      </w:pPr>
      <w:hyperlink w:anchor="_Toc211882586" w:history="1">
        <w:r w:rsidRPr="00261164">
          <w:rPr>
            <w:rStyle w:val="Hyperlink"/>
            <w:noProof/>
          </w:rPr>
          <w:t>Table 17</w:t>
        </w:r>
        <w:r>
          <w:rPr>
            <w:noProof/>
            <w:webHidden/>
          </w:rPr>
          <w:tab/>
        </w:r>
        <w:r>
          <w:rPr>
            <w:noProof/>
            <w:webHidden/>
          </w:rPr>
          <w:fldChar w:fldCharType="begin"/>
        </w:r>
        <w:r>
          <w:rPr>
            <w:noProof/>
            <w:webHidden/>
          </w:rPr>
          <w:instrText xml:space="preserve"> PAGEREF _Toc211882586 \h </w:instrText>
        </w:r>
        <w:r>
          <w:rPr>
            <w:noProof/>
            <w:webHidden/>
          </w:rPr>
        </w:r>
        <w:r>
          <w:rPr>
            <w:noProof/>
            <w:webHidden/>
          </w:rPr>
          <w:fldChar w:fldCharType="separate"/>
        </w:r>
        <w:r>
          <w:rPr>
            <w:noProof/>
            <w:webHidden/>
          </w:rPr>
          <w:t>35</w:t>
        </w:r>
        <w:r>
          <w:rPr>
            <w:noProof/>
            <w:webHidden/>
          </w:rPr>
          <w:fldChar w:fldCharType="end"/>
        </w:r>
      </w:hyperlink>
    </w:p>
    <w:p w14:paraId="05A5B015" w14:textId="6ED5EE09" w:rsidR="00C34010" w:rsidRDefault="00C34010">
      <w:pPr>
        <w:pStyle w:val="TableofFigures"/>
        <w:tabs>
          <w:tab w:val="right" w:leader="hyphen" w:pos="9350"/>
        </w:tabs>
        <w:rPr>
          <w:rFonts w:eastAsiaTheme="minorEastAsia" w:cstheme="minorBidi"/>
          <w:i w:val="0"/>
          <w:iCs w:val="0"/>
          <w:noProof/>
          <w:sz w:val="24"/>
          <w:szCs w:val="24"/>
        </w:rPr>
      </w:pPr>
      <w:hyperlink w:anchor="_Toc211882587" w:history="1">
        <w:r w:rsidRPr="00261164">
          <w:rPr>
            <w:rStyle w:val="Hyperlink"/>
            <w:noProof/>
          </w:rPr>
          <w:t>Table 18</w:t>
        </w:r>
        <w:r>
          <w:rPr>
            <w:noProof/>
            <w:webHidden/>
          </w:rPr>
          <w:tab/>
        </w:r>
        <w:r>
          <w:rPr>
            <w:noProof/>
            <w:webHidden/>
          </w:rPr>
          <w:fldChar w:fldCharType="begin"/>
        </w:r>
        <w:r>
          <w:rPr>
            <w:noProof/>
            <w:webHidden/>
          </w:rPr>
          <w:instrText xml:space="preserve"> PAGEREF _Toc211882587 \h </w:instrText>
        </w:r>
        <w:r>
          <w:rPr>
            <w:noProof/>
            <w:webHidden/>
          </w:rPr>
        </w:r>
        <w:r>
          <w:rPr>
            <w:noProof/>
            <w:webHidden/>
          </w:rPr>
          <w:fldChar w:fldCharType="separate"/>
        </w:r>
        <w:r>
          <w:rPr>
            <w:noProof/>
            <w:webHidden/>
          </w:rPr>
          <w:t>36</w:t>
        </w:r>
        <w:r>
          <w:rPr>
            <w:noProof/>
            <w:webHidden/>
          </w:rPr>
          <w:fldChar w:fldCharType="end"/>
        </w:r>
      </w:hyperlink>
    </w:p>
    <w:p w14:paraId="4060C80E" w14:textId="186D0FD0" w:rsidR="00C34010" w:rsidRDefault="00C34010">
      <w:pPr>
        <w:pStyle w:val="TableofFigures"/>
        <w:tabs>
          <w:tab w:val="right" w:leader="hyphen" w:pos="9350"/>
        </w:tabs>
        <w:rPr>
          <w:rFonts w:eastAsiaTheme="minorEastAsia" w:cstheme="minorBidi"/>
          <w:i w:val="0"/>
          <w:iCs w:val="0"/>
          <w:noProof/>
          <w:sz w:val="24"/>
          <w:szCs w:val="24"/>
        </w:rPr>
      </w:pPr>
      <w:hyperlink w:anchor="_Toc211882588" w:history="1">
        <w:r w:rsidRPr="00261164">
          <w:rPr>
            <w:rStyle w:val="Hyperlink"/>
            <w:noProof/>
          </w:rPr>
          <w:t>Table 19</w:t>
        </w:r>
        <w:r>
          <w:rPr>
            <w:noProof/>
            <w:webHidden/>
          </w:rPr>
          <w:tab/>
        </w:r>
        <w:r>
          <w:rPr>
            <w:noProof/>
            <w:webHidden/>
          </w:rPr>
          <w:fldChar w:fldCharType="begin"/>
        </w:r>
        <w:r>
          <w:rPr>
            <w:noProof/>
            <w:webHidden/>
          </w:rPr>
          <w:instrText xml:space="preserve"> PAGEREF _Toc211882588 \h </w:instrText>
        </w:r>
        <w:r>
          <w:rPr>
            <w:noProof/>
            <w:webHidden/>
          </w:rPr>
        </w:r>
        <w:r>
          <w:rPr>
            <w:noProof/>
            <w:webHidden/>
          </w:rPr>
          <w:fldChar w:fldCharType="separate"/>
        </w:r>
        <w:r>
          <w:rPr>
            <w:noProof/>
            <w:webHidden/>
          </w:rPr>
          <w:t>37</w:t>
        </w:r>
        <w:r>
          <w:rPr>
            <w:noProof/>
            <w:webHidden/>
          </w:rPr>
          <w:fldChar w:fldCharType="end"/>
        </w:r>
      </w:hyperlink>
    </w:p>
    <w:p w14:paraId="5BE7A44A" w14:textId="63559291" w:rsidR="00C34010" w:rsidRDefault="00C34010">
      <w:pPr>
        <w:pStyle w:val="TableofFigures"/>
        <w:tabs>
          <w:tab w:val="right" w:leader="hyphen" w:pos="9350"/>
        </w:tabs>
        <w:rPr>
          <w:rFonts w:eastAsiaTheme="minorEastAsia" w:cstheme="minorBidi"/>
          <w:i w:val="0"/>
          <w:iCs w:val="0"/>
          <w:noProof/>
          <w:sz w:val="24"/>
          <w:szCs w:val="24"/>
        </w:rPr>
      </w:pPr>
      <w:hyperlink w:anchor="_Toc211882589" w:history="1">
        <w:r w:rsidRPr="00261164">
          <w:rPr>
            <w:rStyle w:val="Hyperlink"/>
            <w:noProof/>
          </w:rPr>
          <w:t>Table 20</w:t>
        </w:r>
        <w:r>
          <w:rPr>
            <w:noProof/>
            <w:webHidden/>
          </w:rPr>
          <w:tab/>
        </w:r>
        <w:r>
          <w:rPr>
            <w:noProof/>
            <w:webHidden/>
          </w:rPr>
          <w:fldChar w:fldCharType="begin"/>
        </w:r>
        <w:r>
          <w:rPr>
            <w:noProof/>
            <w:webHidden/>
          </w:rPr>
          <w:instrText xml:space="preserve"> PAGEREF _Toc211882589 \h </w:instrText>
        </w:r>
        <w:r>
          <w:rPr>
            <w:noProof/>
            <w:webHidden/>
          </w:rPr>
        </w:r>
        <w:r>
          <w:rPr>
            <w:noProof/>
            <w:webHidden/>
          </w:rPr>
          <w:fldChar w:fldCharType="separate"/>
        </w:r>
        <w:r>
          <w:rPr>
            <w:noProof/>
            <w:webHidden/>
          </w:rPr>
          <w:t>38</w:t>
        </w:r>
        <w:r>
          <w:rPr>
            <w:noProof/>
            <w:webHidden/>
          </w:rPr>
          <w:fldChar w:fldCharType="end"/>
        </w:r>
      </w:hyperlink>
    </w:p>
    <w:p w14:paraId="6096979A" w14:textId="327F55AB" w:rsidR="00C34010" w:rsidRDefault="00C34010">
      <w:pPr>
        <w:pStyle w:val="TableofFigures"/>
        <w:tabs>
          <w:tab w:val="right" w:leader="hyphen" w:pos="9350"/>
        </w:tabs>
        <w:rPr>
          <w:rFonts w:eastAsiaTheme="minorEastAsia" w:cstheme="minorBidi"/>
          <w:i w:val="0"/>
          <w:iCs w:val="0"/>
          <w:noProof/>
          <w:sz w:val="24"/>
          <w:szCs w:val="24"/>
        </w:rPr>
      </w:pPr>
      <w:hyperlink w:anchor="_Toc211882590" w:history="1">
        <w:r w:rsidRPr="00261164">
          <w:rPr>
            <w:rStyle w:val="Hyperlink"/>
            <w:noProof/>
          </w:rPr>
          <w:t>Table 21</w:t>
        </w:r>
        <w:r>
          <w:rPr>
            <w:noProof/>
            <w:webHidden/>
          </w:rPr>
          <w:tab/>
        </w:r>
        <w:r>
          <w:rPr>
            <w:noProof/>
            <w:webHidden/>
          </w:rPr>
          <w:fldChar w:fldCharType="begin"/>
        </w:r>
        <w:r>
          <w:rPr>
            <w:noProof/>
            <w:webHidden/>
          </w:rPr>
          <w:instrText xml:space="preserve"> PAGEREF _Toc211882590 \h </w:instrText>
        </w:r>
        <w:r>
          <w:rPr>
            <w:noProof/>
            <w:webHidden/>
          </w:rPr>
        </w:r>
        <w:r>
          <w:rPr>
            <w:noProof/>
            <w:webHidden/>
          </w:rPr>
          <w:fldChar w:fldCharType="separate"/>
        </w:r>
        <w:r>
          <w:rPr>
            <w:noProof/>
            <w:webHidden/>
          </w:rPr>
          <w:t>38</w:t>
        </w:r>
        <w:r>
          <w:rPr>
            <w:noProof/>
            <w:webHidden/>
          </w:rPr>
          <w:fldChar w:fldCharType="end"/>
        </w:r>
      </w:hyperlink>
    </w:p>
    <w:p w14:paraId="3F3B93CB" w14:textId="77777777" w:rsidR="00C34010" w:rsidRDefault="00C34010">
      <w:pPr>
        <w:spacing w:line="278" w:lineRule="auto"/>
        <w:jc w:val="left"/>
      </w:pPr>
      <w:r>
        <w:fldChar w:fldCharType="end"/>
      </w:r>
    </w:p>
    <w:p w14:paraId="4453228F" w14:textId="647FA275" w:rsidR="00671888" w:rsidRPr="00671888" w:rsidRDefault="00671888" w:rsidP="00671888">
      <w:pPr>
        <w:pStyle w:val="TOC1"/>
        <w:rPr>
          <w:i w:val="0"/>
          <w:iCs w:val="0"/>
        </w:rPr>
      </w:pPr>
      <w:r>
        <w:rPr>
          <w:rStyle w:val="IntenseEmphasis"/>
          <w:color w:val="auto"/>
        </w:rPr>
        <w:t>Table of Figures</w:t>
      </w:r>
    </w:p>
    <w:p w14:paraId="1C92D8BD" w14:textId="45896E24" w:rsidR="00C34010" w:rsidRDefault="00C34010">
      <w:pPr>
        <w:pStyle w:val="TableofFigures"/>
        <w:tabs>
          <w:tab w:val="right" w:leader="hyphen" w:pos="9350"/>
        </w:tabs>
        <w:rPr>
          <w:rFonts w:eastAsiaTheme="minorEastAsia" w:cstheme="minorBidi"/>
          <w:i w:val="0"/>
          <w:iCs w:val="0"/>
          <w:noProof/>
          <w:sz w:val="24"/>
          <w:szCs w:val="24"/>
        </w:rPr>
      </w:pPr>
      <w:r>
        <w:fldChar w:fldCharType="begin"/>
      </w:r>
      <w:r>
        <w:instrText xml:space="preserve"> TOC \h \z \c "Figure" </w:instrText>
      </w:r>
      <w:r>
        <w:fldChar w:fldCharType="separate"/>
      </w:r>
      <w:hyperlink w:anchor="_Toc211882591" w:history="1">
        <w:r w:rsidRPr="00EA005B">
          <w:rPr>
            <w:rStyle w:val="Hyperlink"/>
            <w:noProof/>
          </w:rPr>
          <w:t>Figure 1</w:t>
        </w:r>
        <w:r>
          <w:rPr>
            <w:noProof/>
            <w:webHidden/>
          </w:rPr>
          <w:tab/>
        </w:r>
        <w:r>
          <w:rPr>
            <w:noProof/>
            <w:webHidden/>
          </w:rPr>
          <w:fldChar w:fldCharType="begin"/>
        </w:r>
        <w:r>
          <w:rPr>
            <w:noProof/>
            <w:webHidden/>
          </w:rPr>
          <w:instrText xml:space="preserve"> PAGEREF _Toc211882591 \h </w:instrText>
        </w:r>
        <w:r>
          <w:rPr>
            <w:noProof/>
            <w:webHidden/>
          </w:rPr>
        </w:r>
        <w:r>
          <w:rPr>
            <w:noProof/>
            <w:webHidden/>
          </w:rPr>
          <w:fldChar w:fldCharType="separate"/>
        </w:r>
        <w:r>
          <w:rPr>
            <w:noProof/>
            <w:webHidden/>
          </w:rPr>
          <w:t>17</w:t>
        </w:r>
        <w:r>
          <w:rPr>
            <w:noProof/>
            <w:webHidden/>
          </w:rPr>
          <w:fldChar w:fldCharType="end"/>
        </w:r>
      </w:hyperlink>
    </w:p>
    <w:p w14:paraId="48917BD0" w14:textId="3CE2FBF0" w:rsidR="00C34010" w:rsidRDefault="00C34010">
      <w:pPr>
        <w:pStyle w:val="TableofFigures"/>
        <w:tabs>
          <w:tab w:val="right" w:leader="hyphen" w:pos="9350"/>
        </w:tabs>
        <w:rPr>
          <w:rFonts w:eastAsiaTheme="minorEastAsia" w:cstheme="minorBidi"/>
          <w:i w:val="0"/>
          <w:iCs w:val="0"/>
          <w:noProof/>
          <w:sz w:val="24"/>
          <w:szCs w:val="24"/>
        </w:rPr>
      </w:pPr>
      <w:hyperlink w:anchor="_Toc211882592" w:history="1">
        <w:r w:rsidRPr="00EA005B">
          <w:rPr>
            <w:rStyle w:val="Hyperlink"/>
            <w:noProof/>
          </w:rPr>
          <w:t>Figure 2</w:t>
        </w:r>
        <w:r>
          <w:rPr>
            <w:noProof/>
            <w:webHidden/>
          </w:rPr>
          <w:tab/>
        </w:r>
        <w:r>
          <w:rPr>
            <w:noProof/>
            <w:webHidden/>
          </w:rPr>
          <w:fldChar w:fldCharType="begin"/>
        </w:r>
        <w:r>
          <w:rPr>
            <w:noProof/>
            <w:webHidden/>
          </w:rPr>
          <w:instrText xml:space="preserve"> PAGEREF _Toc211882592 \h </w:instrText>
        </w:r>
        <w:r>
          <w:rPr>
            <w:noProof/>
            <w:webHidden/>
          </w:rPr>
        </w:r>
        <w:r>
          <w:rPr>
            <w:noProof/>
            <w:webHidden/>
          </w:rPr>
          <w:fldChar w:fldCharType="separate"/>
        </w:r>
        <w:r>
          <w:rPr>
            <w:noProof/>
            <w:webHidden/>
          </w:rPr>
          <w:t>18</w:t>
        </w:r>
        <w:r>
          <w:rPr>
            <w:noProof/>
            <w:webHidden/>
          </w:rPr>
          <w:fldChar w:fldCharType="end"/>
        </w:r>
      </w:hyperlink>
    </w:p>
    <w:p w14:paraId="1047BA66" w14:textId="5DC3C757" w:rsidR="00C34010" w:rsidRDefault="00C34010">
      <w:pPr>
        <w:pStyle w:val="TableofFigures"/>
        <w:tabs>
          <w:tab w:val="right" w:leader="hyphen" w:pos="9350"/>
        </w:tabs>
        <w:rPr>
          <w:rFonts w:eastAsiaTheme="minorEastAsia" w:cstheme="minorBidi"/>
          <w:i w:val="0"/>
          <w:iCs w:val="0"/>
          <w:noProof/>
          <w:sz w:val="24"/>
          <w:szCs w:val="24"/>
        </w:rPr>
      </w:pPr>
      <w:hyperlink w:anchor="_Toc211882593" w:history="1">
        <w:r w:rsidRPr="00EA005B">
          <w:rPr>
            <w:rStyle w:val="Hyperlink"/>
            <w:noProof/>
          </w:rPr>
          <w:t>Figure 3</w:t>
        </w:r>
        <w:r>
          <w:rPr>
            <w:noProof/>
            <w:webHidden/>
          </w:rPr>
          <w:tab/>
        </w:r>
        <w:r>
          <w:rPr>
            <w:noProof/>
            <w:webHidden/>
          </w:rPr>
          <w:fldChar w:fldCharType="begin"/>
        </w:r>
        <w:r>
          <w:rPr>
            <w:noProof/>
            <w:webHidden/>
          </w:rPr>
          <w:instrText xml:space="preserve"> PAGEREF _Toc211882593 \h </w:instrText>
        </w:r>
        <w:r>
          <w:rPr>
            <w:noProof/>
            <w:webHidden/>
          </w:rPr>
        </w:r>
        <w:r>
          <w:rPr>
            <w:noProof/>
            <w:webHidden/>
          </w:rPr>
          <w:fldChar w:fldCharType="separate"/>
        </w:r>
        <w:r>
          <w:rPr>
            <w:noProof/>
            <w:webHidden/>
          </w:rPr>
          <w:t>22</w:t>
        </w:r>
        <w:r>
          <w:rPr>
            <w:noProof/>
            <w:webHidden/>
          </w:rPr>
          <w:fldChar w:fldCharType="end"/>
        </w:r>
      </w:hyperlink>
    </w:p>
    <w:p w14:paraId="2AC69ABF" w14:textId="6DB41341" w:rsidR="00C34010" w:rsidRDefault="00C34010">
      <w:pPr>
        <w:pStyle w:val="TableofFigures"/>
        <w:tabs>
          <w:tab w:val="right" w:leader="hyphen" w:pos="9350"/>
        </w:tabs>
        <w:rPr>
          <w:rFonts w:eastAsiaTheme="minorEastAsia" w:cstheme="minorBidi"/>
          <w:i w:val="0"/>
          <w:iCs w:val="0"/>
          <w:noProof/>
          <w:sz w:val="24"/>
          <w:szCs w:val="24"/>
        </w:rPr>
      </w:pPr>
      <w:hyperlink w:anchor="_Toc211882594" w:history="1">
        <w:r w:rsidRPr="00EA005B">
          <w:rPr>
            <w:rStyle w:val="Hyperlink"/>
            <w:noProof/>
          </w:rPr>
          <w:t>Figure 4</w:t>
        </w:r>
        <w:r>
          <w:rPr>
            <w:noProof/>
            <w:webHidden/>
          </w:rPr>
          <w:tab/>
        </w:r>
        <w:r>
          <w:rPr>
            <w:noProof/>
            <w:webHidden/>
          </w:rPr>
          <w:fldChar w:fldCharType="begin"/>
        </w:r>
        <w:r>
          <w:rPr>
            <w:noProof/>
            <w:webHidden/>
          </w:rPr>
          <w:instrText xml:space="preserve"> PAGEREF _Toc211882594 \h </w:instrText>
        </w:r>
        <w:r>
          <w:rPr>
            <w:noProof/>
            <w:webHidden/>
          </w:rPr>
        </w:r>
        <w:r>
          <w:rPr>
            <w:noProof/>
            <w:webHidden/>
          </w:rPr>
          <w:fldChar w:fldCharType="separate"/>
        </w:r>
        <w:r>
          <w:rPr>
            <w:noProof/>
            <w:webHidden/>
          </w:rPr>
          <w:t>22</w:t>
        </w:r>
        <w:r>
          <w:rPr>
            <w:noProof/>
            <w:webHidden/>
          </w:rPr>
          <w:fldChar w:fldCharType="end"/>
        </w:r>
      </w:hyperlink>
    </w:p>
    <w:p w14:paraId="202B5400" w14:textId="12E40351" w:rsidR="00C34010" w:rsidRDefault="00C34010">
      <w:pPr>
        <w:pStyle w:val="TableofFigures"/>
        <w:tabs>
          <w:tab w:val="right" w:leader="hyphen" w:pos="9350"/>
        </w:tabs>
        <w:rPr>
          <w:rFonts w:eastAsiaTheme="minorEastAsia" w:cstheme="minorBidi"/>
          <w:i w:val="0"/>
          <w:iCs w:val="0"/>
          <w:noProof/>
          <w:sz w:val="24"/>
          <w:szCs w:val="24"/>
        </w:rPr>
      </w:pPr>
      <w:hyperlink w:anchor="_Toc211882595" w:history="1">
        <w:r w:rsidRPr="00EA005B">
          <w:rPr>
            <w:rStyle w:val="Hyperlink"/>
            <w:noProof/>
          </w:rPr>
          <w:t>Figure 5</w:t>
        </w:r>
        <w:r>
          <w:rPr>
            <w:noProof/>
            <w:webHidden/>
          </w:rPr>
          <w:tab/>
        </w:r>
        <w:r>
          <w:rPr>
            <w:noProof/>
            <w:webHidden/>
          </w:rPr>
          <w:fldChar w:fldCharType="begin"/>
        </w:r>
        <w:r>
          <w:rPr>
            <w:noProof/>
            <w:webHidden/>
          </w:rPr>
          <w:instrText xml:space="preserve"> PAGEREF _Toc211882595 \h </w:instrText>
        </w:r>
        <w:r>
          <w:rPr>
            <w:noProof/>
            <w:webHidden/>
          </w:rPr>
        </w:r>
        <w:r>
          <w:rPr>
            <w:noProof/>
            <w:webHidden/>
          </w:rPr>
          <w:fldChar w:fldCharType="separate"/>
        </w:r>
        <w:r>
          <w:rPr>
            <w:noProof/>
            <w:webHidden/>
          </w:rPr>
          <w:t>26</w:t>
        </w:r>
        <w:r>
          <w:rPr>
            <w:noProof/>
            <w:webHidden/>
          </w:rPr>
          <w:fldChar w:fldCharType="end"/>
        </w:r>
      </w:hyperlink>
    </w:p>
    <w:p w14:paraId="394249D5" w14:textId="0A47F354" w:rsidR="00C34010" w:rsidRDefault="00C34010">
      <w:pPr>
        <w:pStyle w:val="TableofFigures"/>
        <w:tabs>
          <w:tab w:val="right" w:leader="hyphen" w:pos="9350"/>
        </w:tabs>
        <w:rPr>
          <w:rFonts w:eastAsiaTheme="minorEastAsia" w:cstheme="minorBidi"/>
          <w:i w:val="0"/>
          <w:iCs w:val="0"/>
          <w:noProof/>
          <w:sz w:val="24"/>
          <w:szCs w:val="24"/>
        </w:rPr>
      </w:pPr>
      <w:hyperlink w:anchor="_Toc211882596" w:history="1">
        <w:r w:rsidRPr="00EA005B">
          <w:rPr>
            <w:rStyle w:val="Hyperlink"/>
            <w:noProof/>
          </w:rPr>
          <w:t>Figure 6</w:t>
        </w:r>
        <w:r>
          <w:rPr>
            <w:noProof/>
            <w:webHidden/>
          </w:rPr>
          <w:tab/>
        </w:r>
        <w:r>
          <w:rPr>
            <w:noProof/>
            <w:webHidden/>
          </w:rPr>
          <w:fldChar w:fldCharType="begin"/>
        </w:r>
        <w:r>
          <w:rPr>
            <w:noProof/>
            <w:webHidden/>
          </w:rPr>
          <w:instrText xml:space="preserve"> PAGEREF _Toc211882596 \h </w:instrText>
        </w:r>
        <w:r>
          <w:rPr>
            <w:noProof/>
            <w:webHidden/>
          </w:rPr>
        </w:r>
        <w:r>
          <w:rPr>
            <w:noProof/>
            <w:webHidden/>
          </w:rPr>
          <w:fldChar w:fldCharType="separate"/>
        </w:r>
        <w:r>
          <w:rPr>
            <w:noProof/>
            <w:webHidden/>
          </w:rPr>
          <w:t>26</w:t>
        </w:r>
        <w:r>
          <w:rPr>
            <w:noProof/>
            <w:webHidden/>
          </w:rPr>
          <w:fldChar w:fldCharType="end"/>
        </w:r>
      </w:hyperlink>
    </w:p>
    <w:p w14:paraId="3F17554F" w14:textId="31905849" w:rsidR="00C34010" w:rsidRDefault="00C34010">
      <w:pPr>
        <w:pStyle w:val="TableofFigures"/>
        <w:tabs>
          <w:tab w:val="right" w:leader="hyphen" w:pos="9350"/>
        </w:tabs>
        <w:rPr>
          <w:rFonts w:eastAsiaTheme="minorEastAsia" w:cstheme="minorBidi"/>
          <w:i w:val="0"/>
          <w:iCs w:val="0"/>
          <w:noProof/>
          <w:sz w:val="24"/>
          <w:szCs w:val="24"/>
        </w:rPr>
      </w:pPr>
      <w:hyperlink w:anchor="_Toc211882597" w:history="1">
        <w:r w:rsidRPr="00EA005B">
          <w:rPr>
            <w:rStyle w:val="Hyperlink"/>
            <w:noProof/>
          </w:rPr>
          <w:t>Figure 7</w:t>
        </w:r>
        <w:r>
          <w:rPr>
            <w:noProof/>
            <w:webHidden/>
          </w:rPr>
          <w:tab/>
        </w:r>
        <w:r>
          <w:rPr>
            <w:noProof/>
            <w:webHidden/>
          </w:rPr>
          <w:fldChar w:fldCharType="begin"/>
        </w:r>
        <w:r>
          <w:rPr>
            <w:noProof/>
            <w:webHidden/>
          </w:rPr>
          <w:instrText xml:space="preserve"> PAGEREF _Toc211882597 \h </w:instrText>
        </w:r>
        <w:r>
          <w:rPr>
            <w:noProof/>
            <w:webHidden/>
          </w:rPr>
        </w:r>
        <w:r>
          <w:rPr>
            <w:noProof/>
            <w:webHidden/>
          </w:rPr>
          <w:fldChar w:fldCharType="separate"/>
        </w:r>
        <w:r>
          <w:rPr>
            <w:noProof/>
            <w:webHidden/>
          </w:rPr>
          <w:t>26</w:t>
        </w:r>
        <w:r>
          <w:rPr>
            <w:noProof/>
            <w:webHidden/>
          </w:rPr>
          <w:fldChar w:fldCharType="end"/>
        </w:r>
      </w:hyperlink>
    </w:p>
    <w:p w14:paraId="7D3084DF" w14:textId="19BB26A1" w:rsidR="00C34010" w:rsidRDefault="00C34010">
      <w:pPr>
        <w:pStyle w:val="TableofFigures"/>
        <w:tabs>
          <w:tab w:val="right" w:leader="hyphen" w:pos="9350"/>
        </w:tabs>
        <w:rPr>
          <w:rFonts w:eastAsiaTheme="minorEastAsia" w:cstheme="minorBidi"/>
          <w:i w:val="0"/>
          <w:iCs w:val="0"/>
          <w:noProof/>
          <w:sz w:val="24"/>
          <w:szCs w:val="24"/>
        </w:rPr>
      </w:pPr>
      <w:hyperlink w:anchor="_Toc211882598" w:history="1">
        <w:r w:rsidRPr="00EA005B">
          <w:rPr>
            <w:rStyle w:val="Hyperlink"/>
            <w:noProof/>
          </w:rPr>
          <w:t>Figure 8</w:t>
        </w:r>
        <w:r>
          <w:rPr>
            <w:noProof/>
            <w:webHidden/>
          </w:rPr>
          <w:tab/>
        </w:r>
        <w:r>
          <w:rPr>
            <w:noProof/>
            <w:webHidden/>
          </w:rPr>
          <w:fldChar w:fldCharType="begin"/>
        </w:r>
        <w:r>
          <w:rPr>
            <w:noProof/>
            <w:webHidden/>
          </w:rPr>
          <w:instrText xml:space="preserve"> PAGEREF _Toc211882598 \h </w:instrText>
        </w:r>
        <w:r>
          <w:rPr>
            <w:noProof/>
            <w:webHidden/>
          </w:rPr>
        </w:r>
        <w:r>
          <w:rPr>
            <w:noProof/>
            <w:webHidden/>
          </w:rPr>
          <w:fldChar w:fldCharType="separate"/>
        </w:r>
        <w:r>
          <w:rPr>
            <w:noProof/>
            <w:webHidden/>
          </w:rPr>
          <w:t>26</w:t>
        </w:r>
        <w:r>
          <w:rPr>
            <w:noProof/>
            <w:webHidden/>
          </w:rPr>
          <w:fldChar w:fldCharType="end"/>
        </w:r>
      </w:hyperlink>
    </w:p>
    <w:p w14:paraId="496662A9" w14:textId="28A3E9BD" w:rsidR="00C34010" w:rsidRDefault="00C34010">
      <w:pPr>
        <w:pStyle w:val="TableofFigures"/>
        <w:tabs>
          <w:tab w:val="right" w:leader="hyphen" w:pos="9350"/>
        </w:tabs>
        <w:rPr>
          <w:rFonts w:eastAsiaTheme="minorEastAsia" w:cstheme="minorBidi"/>
          <w:i w:val="0"/>
          <w:iCs w:val="0"/>
          <w:noProof/>
          <w:sz w:val="24"/>
          <w:szCs w:val="24"/>
        </w:rPr>
      </w:pPr>
      <w:hyperlink w:anchor="_Toc211882599" w:history="1">
        <w:r w:rsidRPr="00EA005B">
          <w:rPr>
            <w:rStyle w:val="Hyperlink"/>
            <w:noProof/>
          </w:rPr>
          <w:t>Figure 9</w:t>
        </w:r>
        <w:r>
          <w:rPr>
            <w:noProof/>
            <w:webHidden/>
          </w:rPr>
          <w:tab/>
        </w:r>
        <w:r>
          <w:rPr>
            <w:noProof/>
            <w:webHidden/>
          </w:rPr>
          <w:fldChar w:fldCharType="begin"/>
        </w:r>
        <w:r>
          <w:rPr>
            <w:noProof/>
            <w:webHidden/>
          </w:rPr>
          <w:instrText xml:space="preserve"> PAGEREF _Toc211882599 \h </w:instrText>
        </w:r>
        <w:r>
          <w:rPr>
            <w:noProof/>
            <w:webHidden/>
          </w:rPr>
        </w:r>
        <w:r>
          <w:rPr>
            <w:noProof/>
            <w:webHidden/>
          </w:rPr>
          <w:fldChar w:fldCharType="separate"/>
        </w:r>
        <w:r>
          <w:rPr>
            <w:noProof/>
            <w:webHidden/>
          </w:rPr>
          <w:t>34</w:t>
        </w:r>
        <w:r>
          <w:rPr>
            <w:noProof/>
            <w:webHidden/>
          </w:rPr>
          <w:fldChar w:fldCharType="end"/>
        </w:r>
      </w:hyperlink>
    </w:p>
    <w:p w14:paraId="77E3CCC6" w14:textId="57205B02" w:rsidR="00C34010" w:rsidRDefault="00C34010">
      <w:pPr>
        <w:pStyle w:val="TableofFigures"/>
        <w:tabs>
          <w:tab w:val="right" w:leader="hyphen" w:pos="9350"/>
        </w:tabs>
        <w:rPr>
          <w:rFonts w:eastAsiaTheme="minorEastAsia" w:cstheme="minorBidi"/>
          <w:i w:val="0"/>
          <w:iCs w:val="0"/>
          <w:noProof/>
          <w:sz w:val="24"/>
          <w:szCs w:val="24"/>
        </w:rPr>
      </w:pPr>
      <w:hyperlink w:anchor="_Toc211882600" w:history="1">
        <w:r w:rsidRPr="00EA005B">
          <w:rPr>
            <w:rStyle w:val="Hyperlink"/>
            <w:noProof/>
          </w:rPr>
          <w:t>Figure 10</w:t>
        </w:r>
        <w:r>
          <w:rPr>
            <w:noProof/>
            <w:webHidden/>
          </w:rPr>
          <w:tab/>
        </w:r>
        <w:r>
          <w:rPr>
            <w:noProof/>
            <w:webHidden/>
          </w:rPr>
          <w:fldChar w:fldCharType="begin"/>
        </w:r>
        <w:r>
          <w:rPr>
            <w:noProof/>
            <w:webHidden/>
          </w:rPr>
          <w:instrText xml:space="preserve"> PAGEREF _Toc211882600 \h </w:instrText>
        </w:r>
        <w:r>
          <w:rPr>
            <w:noProof/>
            <w:webHidden/>
          </w:rPr>
        </w:r>
        <w:r>
          <w:rPr>
            <w:noProof/>
            <w:webHidden/>
          </w:rPr>
          <w:fldChar w:fldCharType="separate"/>
        </w:r>
        <w:r>
          <w:rPr>
            <w:noProof/>
            <w:webHidden/>
          </w:rPr>
          <w:t>34</w:t>
        </w:r>
        <w:r>
          <w:rPr>
            <w:noProof/>
            <w:webHidden/>
          </w:rPr>
          <w:fldChar w:fldCharType="end"/>
        </w:r>
      </w:hyperlink>
    </w:p>
    <w:p w14:paraId="28E709EB" w14:textId="240424DE" w:rsidR="00780D3F" w:rsidRDefault="00C34010" w:rsidP="00671888">
      <w:pPr>
        <w:spacing w:line="278" w:lineRule="auto"/>
        <w:jc w:val="left"/>
      </w:pPr>
      <w:r>
        <w:lastRenderedPageBreak/>
        <w:fldChar w:fldCharType="end"/>
      </w:r>
      <w:r w:rsidR="00780D3F">
        <w:t>Acknowledgment</w:t>
      </w:r>
      <w:bookmarkEnd w:id="1"/>
      <w:bookmarkEnd w:id="2"/>
      <w:bookmarkEnd w:id="3"/>
      <w:r w:rsidR="00780D3F">
        <w:t xml:space="preserve"> </w:t>
      </w:r>
    </w:p>
    <w:p w14:paraId="42743970" w14:textId="77777777" w:rsidR="00780D3F" w:rsidRDefault="00780D3F" w:rsidP="00780D3F">
      <w:r>
        <w:t>First and foremost we would like to express my heartfelt gratitude to my Research supervisor, Senior Lecturers, Visiting lecturers and non-academic staffs of Data science department at National Institute of Business Management, National Innovation Centre for their  invaluable guidance, patience, insightful feedback, and kindness throughout the research analysis. On special note, we would like thank all the students who participated in the research analysis for their valuable time and co-operation to complete the survey. Our special thanks to our group members each other, for smooth functions from the day one to last day to complete this research study in a decent manner without conflicts.</w:t>
      </w:r>
    </w:p>
    <w:p w14:paraId="7FCC58F2" w14:textId="77777777" w:rsidR="00780D3F" w:rsidRDefault="00780D3F" w:rsidP="00780D3F">
      <w:r>
        <w:t>At last once again , we are grateful for each and every individual, for their support and assistance during this project.</w:t>
      </w:r>
    </w:p>
    <w:p w14:paraId="5D7D4542" w14:textId="77777777" w:rsidR="00780D3F" w:rsidRDefault="00780D3F" w:rsidP="00780D3F">
      <w:pPr>
        <w:rPr>
          <w:rFonts w:cs="Times New Roman"/>
          <w:sz w:val="28"/>
          <w:szCs w:val="28"/>
        </w:rPr>
      </w:pPr>
      <w:r>
        <w:tab/>
      </w:r>
      <w:r>
        <w:tab/>
      </w:r>
      <w:r>
        <w:tab/>
        <w:t xml:space="preserve">        -</w:t>
      </w:r>
      <w:r w:rsidRPr="00A93112">
        <w:rPr>
          <w:rFonts w:cs="Times New Roman"/>
          <w:sz w:val="28"/>
          <w:szCs w:val="28"/>
        </w:rPr>
        <w:t>P. S. S. Sanjeewa</w:t>
      </w:r>
      <w:r>
        <w:rPr>
          <w:rFonts w:cs="Times New Roman"/>
          <w:sz w:val="28"/>
          <w:szCs w:val="28"/>
        </w:rPr>
        <w:t xml:space="preserve">, </w:t>
      </w:r>
      <w:r w:rsidRPr="00A93112">
        <w:rPr>
          <w:rFonts w:cs="Times New Roman"/>
          <w:sz w:val="28"/>
          <w:szCs w:val="28"/>
        </w:rPr>
        <w:t>H. Kumareshan</w:t>
      </w:r>
      <w:r>
        <w:t xml:space="preserve">, </w:t>
      </w:r>
      <w:r w:rsidRPr="00A93112">
        <w:rPr>
          <w:rFonts w:cs="Times New Roman"/>
          <w:sz w:val="28"/>
          <w:szCs w:val="28"/>
        </w:rPr>
        <w:t xml:space="preserve">D. M. D. Gunawardhana </w:t>
      </w:r>
    </w:p>
    <w:p w14:paraId="31E95006" w14:textId="77777777" w:rsidR="00780D3F" w:rsidRPr="00CB7673" w:rsidRDefault="00780D3F" w:rsidP="00780D3F">
      <w:pPr>
        <w:rPr>
          <w:rFonts w:cs="Times New Roman"/>
          <w:sz w:val="28"/>
          <w:szCs w:val="28"/>
        </w:rPr>
      </w:pPr>
    </w:p>
    <w:p w14:paraId="29D6CCDE" w14:textId="77777777" w:rsidR="00780D3F" w:rsidRDefault="00780D3F" w:rsidP="00780D3F">
      <w:pPr>
        <w:pStyle w:val="Heading1"/>
      </w:pPr>
      <w:bookmarkStart w:id="4" w:name="_Toc210048054"/>
      <w:bookmarkStart w:id="5" w:name="_Toc210057284"/>
      <w:bookmarkStart w:id="6" w:name="_Toc211877816"/>
      <w:r>
        <w:t>Abstract</w:t>
      </w:r>
      <w:bookmarkEnd w:id="4"/>
      <w:bookmarkEnd w:id="5"/>
      <w:bookmarkEnd w:id="6"/>
      <w:r>
        <w:t xml:space="preserve"> </w:t>
      </w:r>
    </w:p>
    <w:p w14:paraId="307E3CF6" w14:textId="77777777" w:rsidR="00780D3F" w:rsidRDefault="00780D3F" w:rsidP="00780D3F">
      <w:r w:rsidRPr="007E75F2">
        <w:t xml:space="preserve">This study investigated how student satisfaction influences the </w:t>
      </w:r>
      <w:r>
        <w:t>adapt</w:t>
      </w:r>
      <w:r w:rsidRPr="007E75F2">
        <w:t>ion of new cafeteria services at the National Institute of Business Management (NIBM) in Kirulapone, Sri Lanka.</w:t>
      </w:r>
      <w:r>
        <w:t xml:space="preserve"> </w:t>
      </w:r>
    </w:p>
    <w:p w14:paraId="75F57AD0" w14:textId="77777777" w:rsidR="00780D3F" w:rsidRDefault="00780D3F" w:rsidP="00780D3F">
      <w:r w:rsidRPr="007E75F2">
        <w:t>The research found that </w:t>
      </w:r>
      <w:r w:rsidRPr="007E75F2">
        <w:rPr>
          <w:b/>
          <w:bCs/>
        </w:rPr>
        <w:t>Food Quality</w:t>
      </w:r>
      <w:r w:rsidRPr="007E75F2">
        <w:t xml:space="preserve"> is the most critical factor driving student </w:t>
      </w:r>
      <w:r>
        <w:t>adapt</w:t>
      </w:r>
      <w:r w:rsidRPr="007E75F2">
        <w:t>ion, followed by Service Speed, Affordability, and Ambience. A key insight was that </w:t>
      </w:r>
      <w:r w:rsidRPr="007E75F2">
        <w:rPr>
          <w:b/>
          <w:bCs/>
        </w:rPr>
        <w:t>Hygiene</w:t>
      </w:r>
      <w:r w:rsidRPr="007E75F2">
        <w:t xml:space="preserve">, while important, acts as a basic expectation rather than a primary driver for </w:t>
      </w:r>
      <w:r>
        <w:t>adapt</w:t>
      </w:r>
      <w:r w:rsidRPr="007E75F2">
        <w:t>ion.</w:t>
      </w:r>
      <w:r>
        <w:t xml:space="preserve"> </w:t>
      </w:r>
      <w:r w:rsidRPr="007E75F2">
        <w:t>The study also revealed that student demographics play a significant role. </w:t>
      </w:r>
      <w:r w:rsidRPr="007E75F2">
        <w:rPr>
          <w:b/>
          <w:bCs/>
        </w:rPr>
        <w:t>Gender</w:t>
      </w:r>
      <w:r w:rsidRPr="007E75F2">
        <w:t> moderates the relationship, with food quality having a stronger influence on male students. Furthermore, the </w:t>
      </w:r>
      <w:r w:rsidRPr="007E75F2">
        <w:rPr>
          <w:b/>
          <w:bCs/>
        </w:rPr>
        <w:t>Year of Study</w:t>
      </w:r>
      <w:r w:rsidRPr="007E75F2">
        <w:t xml:space="preserve"> is a significant factor, with senior students showing a notably negative relationship between food quality and </w:t>
      </w:r>
      <w:r>
        <w:t>adapt</w:t>
      </w:r>
      <w:r w:rsidRPr="007E75F2">
        <w:t>ion.</w:t>
      </w:r>
      <w:r>
        <w:t xml:space="preserve"> </w:t>
      </w:r>
      <w:r w:rsidRPr="007E75F2">
        <w:t xml:space="preserve">The study concludes that to ensure successful </w:t>
      </w:r>
      <w:r>
        <w:t>adapt</w:t>
      </w:r>
      <w:r w:rsidRPr="007E75F2">
        <w:t>ion of new services, cafeteria management must prioritize core drivers like food quality and service speed, while also developing tailored strategies for different student demographic groups.</w:t>
      </w:r>
    </w:p>
    <w:p w14:paraId="6034294B" w14:textId="0C3E0987" w:rsidR="00780D3F" w:rsidRPr="00780D3F" w:rsidRDefault="00780D3F" w:rsidP="00780D3F">
      <w:r w:rsidRPr="007E75F2">
        <w:rPr>
          <w:b/>
          <w:bCs/>
        </w:rPr>
        <w:t>Keywords:</w:t>
      </w:r>
      <w:r w:rsidRPr="007E75F2">
        <w:t> Student Satisfaction, Service Ad</w:t>
      </w:r>
      <w:r>
        <w:t>a</w:t>
      </w:r>
      <w:r w:rsidRPr="007E75F2">
        <w:t>ption, Cafeteria Services, S</w:t>
      </w:r>
      <w:r>
        <w:t>PSS technique</w:t>
      </w:r>
      <w:r w:rsidRPr="007E75F2">
        <w:t>, Food Quality, Higher Education, Sri Lanka</w:t>
      </w:r>
      <w:r>
        <w:t>.</w:t>
      </w:r>
    </w:p>
    <w:p w14:paraId="592FFBB1" w14:textId="6A191B2B" w:rsidR="009146EF" w:rsidRPr="00E54237" w:rsidRDefault="009146EF" w:rsidP="009146EF">
      <w:pPr>
        <w:pStyle w:val="Heading1"/>
        <w:rPr>
          <w:b/>
          <w:bCs/>
        </w:rPr>
      </w:pPr>
      <w:bookmarkStart w:id="7" w:name="_Toc210057285"/>
      <w:bookmarkStart w:id="8" w:name="_Toc211877817"/>
      <w:r w:rsidRPr="00E54237">
        <w:rPr>
          <w:b/>
          <w:bCs/>
        </w:rPr>
        <w:lastRenderedPageBreak/>
        <w:t>01. INTRODUCTION</w:t>
      </w:r>
      <w:bookmarkEnd w:id="0"/>
      <w:bookmarkEnd w:id="7"/>
      <w:bookmarkEnd w:id="8"/>
    </w:p>
    <w:p w14:paraId="20D7A0FA" w14:textId="77777777" w:rsidR="009146EF" w:rsidRDefault="009146EF" w:rsidP="009146EF">
      <w:r w:rsidRPr="00CC7246">
        <w:t>Cafeteria services play an important role in the daily lives of university and college students. For many students, the campus cafeteria is the main source of meals during their study hours. The cafeteria not only provides food but also influences the students’ experience on campus, their level of comfort, and even their academic productivity. Studies conducted across universities in Asia and Europe show that service quality, food quality, price, and the physical environment of cafeterias directly affect student satisfaction</w:t>
      </w:r>
      <w:r>
        <w:t xml:space="preserve">. </w:t>
      </w:r>
      <w:sdt>
        <w:sdtPr>
          <w:rPr>
            <w:color w:val="000000"/>
          </w:rPr>
          <w:tag w:val="MENDELEY_CITATION_v3_eyJjaXRhdGlvbklEIjoiTUVOREVMRVlfQ0lUQVRJT05fZDAzMDRkMjUtNTgyMC00ZmFlLWI0ZTAtYTU1Nzk1Njk3ZjRiIiwicHJvcGVydGllcyI6eyJub3RlSW5kZXgiOjB9LCJpc0VkaXRlZCI6ZmFsc2UsIm1hbnVhbE92ZXJyaWRlIjp7ImlzTWFudWFsbHlPdmVycmlkZGVuIjpmYWxzZSwiY2l0ZXByb2NUZXh0IjoiKENoYW5kIDIwMjUsIFJheWEgYW5kIEJpbGFzIEJhanJhY2hhcnlhIG4uZC4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"/>
          <w:id w:val="-86689340"/>
          <w:placeholder>
            <w:docPart w:val="A6BE8FB58E4A468094BF0346815E0A33"/>
          </w:placeholder>
        </w:sdtPr>
        <w:sdtContent>
          <w:r w:rsidRPr="006100BF">
            <w:rPr>
              <w:rFonts w:eastAsia="Times New Roman"/>
              <w:color w:val="000000"/>
            </w:rPr>
            <w:t>(Chand 2025, Raya and Bilas Bajracharya n.d.)</w:t>
          </w:r>
        </w:sdtContent>
      </w:sdt>
      <w:r>
        <w:t xml:space="preserve">      </w:t>
      </w:r>
    </w:p>
    <w:p w14:paraId="0B474AF9" w14:textId="0FD1A240" w:rsidR="009146EF" w:rsidRDefault="009146EF" w:rsidP="009146EF">
      <w:r w:rsidRPr="00CC7246">
        <w:t>In higher education, student satisfaction has become a central concern because it influences loyalty, engagement, and the overall reputation of the institution</w:t>
      </w:r>
      <w:r>
        <w:t xml:space="preserve"> which leads to expansion of campuses and enrollment percentage in future aspects</w:t>
      </w:r>
      <w:r w:rsidRPr="00CC7246">
        <w:t xml:space="preserve">. When students feel satisfied with services such as the </w:t>
      </w:r>
      <w:r>
        <w:t xml:space="preserve">administration, student counselling, event management and   </w:t>
      </w:r>
      <w:r w:rsidRPr="00CC7246">
        <w:t>cafeteria</w:t>
      </w:r>
      <w:r>
        <w:t xml:space="preserve"> services</w:t>
      </w:r>
      <w:r w:rsidRPr="00CC7246">
        <w:t>, they are more likely to continue using those services, recommend them to peers, and show a stronger emotional connection to the institution</w:t>
      </w:r>
      <w:r>
        <w:t xml:space="preserve"> </w:t>
      </w:r>
      <w:r w:rsidRPr="00CC7246">
        <w:t xml:space="preserve"> (El-Said &amp; Fathy, 2015; Smith et al., 2019). On the other hand, dissatisfaction often leads to complaints, reduced usage, and in some cases, students preferring outside alternatives, which can cause financial loss for the institution.</w:t>
      </w:r>
    </w:p>
    <w:p w14:paraId="784A1B6E" w14:textId="77777777" w:rsidR="00066D47" w:rsidRDefault="00066D47" w:rsidP="009146EF"/>
    <w:p w14:paraId="4913F61E" w14:textId="77777777" w:rsidR="009146EF" w:rsidRDefault="009146EF" w:rsidP="009146EF">
      <w:r w:rsidRPr="00CC7246">
        <w:t>In the Sri Lankan context, cafeterias within educational institutions are often limited in variety, affordability, and hygiene standards. Research</w:t>
      </w:r>
      <w:r>
        <w:t>es in south Asian countries like</w:t>
      </w:r>
      <w:r w:rsidRPr="00CC7246">
        <w:t xml:space="preserve"> Nepal and Malaysia </w:t>
      </w:r>
      <w:r>
        <w:t xml:space="preserve"> similar continental countries to Sri Lanka, </w:t>
      </w:r>
      <w:r w:rsidRPr="00CC7246">
        <w:t xml:space="preserve">shows similar issues where canteen services are considered “moderately satisfactory” but not excellent, highlighting the gap between student expectations and the actual services </w:t>
      </w:r>
      <w:r>
        <w:t>provided by the cafeteria.</w:t>
      </w:r>
      <w:r w:rsidRPr="00CC7246">
        <w:t xml:space="preserve"> (Galabo, 2019; Moorthy et al., 2020)</w:t>
      </w:r>
    </w:p>
    <w:p w14:paraId="1DD5B790" w14:textId="77777777" w:rsidR="009146EF" w:rsidRDefault="009146EF" w:rsidP="009146EF">
      <w:r w:rsidRPr="00CC7246">
        <w:t>At NIBM</w:t>
      </w:r>
      <w:r>
        <w:t xml:space="preserve"> - NIC</w:t>
      </w:r>
      <w:r w:rsidRPr="00CC7246">
        <w:t xml:space="preserve"> </w:t>
      </w:r>
      <w:r>
        <w:t>Kirulapone</w:t>
      </w:r>
      <w:r w:rsidRPr="00CC7246">
        <w:t>, the cafeteria has recently</w:t>
      </w:r>
      <w:r>
        <w:t xml:space="preserve"> reopened on third week of August after being closed for several weeks. While</w:t>
      </w:r>
      <w:r w:rsidRPr="00CC7246">
        <w:t xml:space="preserve"> </w:t>
      </w:r>
      <w:r>
        <w:t xml:space="preserve">students faced severe inconvenience during breaks to have refreshments, lunch  and snacks for couple of months.  </w:t>
      </w:r>
      <w:r w:rsidRPr="00CC7246">
        <w:t xml:space="preserve">However, the </w:t>
      </w:r>
      <w:r>
        <w:t>adaption</w:t>
      </w:r>
      <w:r w:rsidRPr="00CC7246">
        <w:t xml:space="preserve"> of these</w:t>
      </w:r>
      <w:r>
        <w:t xml:space="preserve"> new cafeteria</w:t>
      </w:r>
      <w:r w:rsidRPr="00CC7246">
        <w:t xml:space="preserve"> services will depend largely on how students perceive the quality, affordability, and reliability of the service</w:t>
      </w:r>
      <w:r>
        <w:t xml:space="preserve"> in following days</w:t>
      </w:r>
      <w:r w:rsidRPr="00CC7246">
        <w:t>. While several international studies have explored student satisfaction with cafeteria services, there is</w:t>
      </w:r>
      <w:r>
        <w:t xml:space="preserve"> only</w:t>
      </w:r>
      <w:r w:rsidRPr="00CC7246">
        <w:t xml:space="preserve"> li</w:t>
      </w:r>
      <w:r>
        <w:t>m</w:t>
      </w:r>
      <w:r w:rsidRPr="00CC7246">
        <w:t>ited research</w:t>
      </w:r>
      <w:r>
        <w:t>es</w:t>
      </w:r>
      <w:r w:rsidRPr="00CC7246">
        <w:t xml:space="preserve"> in the Sri Lankan higher education sector. This creates an </w:t>
      </w:r>
      <w:r>
        <w:t>important gap, which underscores the need of our research analysis.</w:t>
      </w:r>
    </w:p>
    <w:p w14:paraId="2CCAAF33" w14:textId="77777777" w:rsidR="009146EF" w:rsidRDefault="009146EF" w:rsidP="009146EF"/>
    <w:p w14:paraId="7DD82609" w14:textId="588564C1" w:rsidR="00E54237" w:rsidRPr="00E54237" w:rsidRDefault="005B4655" w:rsidP="005B4655">
      <w:pPr>
        <w:pStyle w:val="Heading2"/>
      </w:pPr>
      <w:bookmarkStart w:id="9" w:name="_Toc207959768"/>
      <w:bookmarkStart w:id="10" w:name="_Toc210057286"/>
      <w:bookmarkStart w:id="11" w:name="_Toc211877818"/>
      <w:r>
        <w:t xml:space="preserve">1.1 </w:t>
      </w:r>
      <w:r w:rsidR="009146EF">
        <w:t>Research Problem</w:t>
      </w:r>
      <w:bookmarkEnd w:id="9"/>
      <w:bookmarkEnd w:id="10"/>
      <w:bookmarkEnd w:id="11"/>
    </w:p>
    <w:p w14:paraId="0410EB2D" w14:textId="77777777" w:rsidR="009146EF" w:rsidRDefault="009146EF" w:rsidP="009146EF">
      <w:pPr>
        <w:rPr>
          <w:b/>
          <w:bCs/>
        </w:rPr>
      </w:pPr>
      <w:r w:rsidRPr="0080389E">
        <w:rPr>
          <w:b/>
          <w:bCs/>
        </w:rPr>
        <w:t xml:space="preserve">How does student satisfaction influence the </w:t>
      </w:r>
      <w:r>
        <w:rPr>
          <w:b/>
          <w:bCs/>
        </w:rPr>
        <w:t>adaption</w:t>
      </w:r>
      <w:r w:rsidRPr="0080389E">
        <w:rPr>
          <w:b/>
          <w:bCs/>
        </w:rPr>
        <w:t xml:space="preserve"> of new cafeteria services at NIBM </w:t>
      </w:r>
      <w:r>
        <w:rPr>
          <w:b/>
          <w:bCs/>
        </w:rPr>
        <w:t>Kirulapone</w:t>
      </w:r>
      <w:r w:rsidRPr="0080389E">
        <w:rPr>
          <w:b/>
          <w:bCs/>
        </w:rPr>
        <w:t>?</w:t>
      </w:r>
    </w:p>
    <w:p w14:paraId="181ACC2E" w14:textId="77777777" w:rsidR="009146EF" w:rsidRPr="0080389E" w:rsidRDefault="009146EF" w:rsidP="009146EF">
      <w:r w:rsidRPr="0080389E">
        <w:t>While many past studies</w:t>
      </w:r>
      <w:r>
        <w:t xml:space="preserve"> </w:t>
      </w:r>
      <w:sdt>
        <w:sdtPr>
          <w:rPr>
            <w:color w:val="000000"/>
          </w:rPr>
          <w:tag w:val="MENDELEY_CITATION_v3_eyJjaXRhdGlvbklEIjoiTUVOREVMRVlfQ0lUQVRJT05fNGJhOTc0ZDItOTQ1Yi00YjcyLWIwMjctYzFhM2QyZjYyYTkwIiwicHJvcGVydGllcyI6eyJub3RlSW5kZXgiOjB9LCJpc0VkaXRlZCI6ZmFsc2UsIm1hbnVhbE92ZXJyaWRlIjp7ImlzTWFudWFsbHlPdmVycmlkZGVuIjpmYWxzZSwiY2l0ZXByb2NUZXh0IjoiKENoYW5kIDIwMjUsIFJheWEgYW5kIEJpbGFzIEJhanJhY2hhcnlhIG4uZC4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"/>
          <w:id w:val="-1475128900"/>
          <w:placeholder>
            <w:docPart w:val="945BD7DDC847478E8CC9766C1E1633C1"/>
          </w:placeholder>
        </w:sdtPr>
        <w:sdtContent>
          <w:r w:rsidRPr="006100BF">
            <w:rPr>
              <w:color w:val="000000"/>
            </w:rPr>
            <w:t>(Chand 2025, Raya and Bilas Bajracharya n.d.)</w:t>
          </w:r>
        </w:sdtContent>
      </w:sdt>
      <w:r w:rsidRPr="0080389E">
        <w:t xml:space="preserve"> (Rawal et al., 2024) have focused on measuring satisfaction levels with existing cafeteria services, there is less understanding of how satisfaction directly impacts students’ willingness to adopt new or improved services. This study aims to fill this gap by focusing on the link between satisfaction dimensions (such as food quality, hygiene, service speed, and affordability) and the </w:t>
      </w:r>
      <w:r>
        <w:t>adaption</w:t>
      </w:r>
      <w:r w:rsidRPr="0080389E">
        <w:t xml:space="preserve"> of new cafeteria services.</w:t>
      </w:r>
    </w:p>
    <w:p w14:paraId="5717C857" w14:textId="77777777" w:rsidR="009146EF" w:rsidRDefault="009146EF" w:rsidP="009146EF">
      <w:pPr>
        <w:pStyle w:val="Heading2"/>
      </w:pPr>
      <w:bookmarkStart w:id="12" w:name="_Toc207959769"/>
      <w:bookmarkStart w:id="13" w:name="_Toc210057287"/>
      <w:bookmarkStart w:id="14" w:name="_Toc211877819"/>
      <w:r>
        <w:t>1.2 Research Questions</w:t>
      </w:r>
      <w:bookmarkEnd w:id="12"/>
      <w:bookmarkEnd w:id="13"/>
      <w:bookmarkEnd w:id="14"/>
    </w:p>
    <w:p w14:paraId="466DA452" w14:textId="77777777" w:rsidR="009146EF" w:rsidRDefault="009146EF" w:rsidP="009146EF">
      <w:pPr>
        <w:pStyle w:val="ListParagraph"/>
        <w:numPr>
          <w:ilvl w:val="0"/>
          <w:numId w:val="2"/>
        </w:numPr>
      </w:pPr>
      <w:r w:rsidRPr="00157311">
        <w:t>How do different satisfaction dimensions (food quality, hygiene, service speed, affordability, ambience) influence students’ willingness to adopt the new cafeteria services?</w:t>
      </w:r>
    </w:p>
    <w:p w14:paraId="7745BB26" w14:textId="09AF79DD" w:rsidR="009146EF" w:rsidRDefault="009146EF" w:rsidP="009146EF">
      <w:pPr>
        <w:pStyle w:val="ListParagraph"/>
        <w:numPr>
          <w:ilvl w:val="0"/>
          <w:numId w:val="2"/>
        </w:numPr>
      </w:pPr>
      <w:r w:rsidRPr="00157311">
        <w:t xml:space="preserve">Which satisfaction factor has the greatest impact on students’ </w:t>
      </w:r>
      <w:r w:rsidR="00416CDF">
        <w:t>adaption</w:t>
      </w:r>
      <w:r w:rsidRPr="00157311">
        <w:t xml:space="preserve"> of new cafeteria services?</w:t>
      </w:r>
    </w:p>
    <w:p w14:paraId="49298715" w14:textId="37C7634E" w:rsidR="009146EF" w:rsidRDefault="009146EF" w:rsidP="009146EF">
      <w:pPr>
        <w:pStyle w:val="ListParagraph"/>
        <w:numPr>
          <w:ilvl w:val="0"/>
          <w:numId w:val="2"/>
        </w:numPr>
      </w:pPr>
      <w:r w:rsidRPr="00157311">
        <w:t xml:space="preserve">Do demographic factors influence how student satisfaction affects the </w:t>
      </w:r>
      <w:r w:rsidR="00416CDF">
        <w:t>adaption</w:t>
      </w:r>
      <w:r w:rsidRPr="00157311">
        <w:t xml:space="preserve"> of new cafeteria services?</w:t>
      </w:r>
    </w:p>
    <w:p w14:paraId="59300838" w14:textId="77777777" w:rsidR="009146EF" w:rsidRPr="00157311" w:rsidRDefault="009146EF" w:rsidP="009146EF">
      <w:pPr>
        <w:ind w:left="360"/>
      </w:pPr>
    </w:p>
    <w:p w14:paraId="22B83326" w14:textId="77777777" w:rsidR="009146EF" w:rsidRPr="00157311" w:rsidRDefault="009146EF" w:rsidP="009146EF">
      <w:pPr>
        <w:pStyle w:val="Heading2"/>
        <w:rPr>
          <w:sz w:val="32"/>
          <w:szCs w:val="40"/>
        </w:rPr>
      </w:pPr>
      <w:bookmarkStart w:id="15" w:name="_Toc207959770"/>
      <w:bookmarkStart w:id="16" w:name="_Toc210057288"/>
      <w:bookmarkStart w:id="17" w:name="_Toc211877820"/>
      <w:r>
        <w:t>1.3 Research Objectives</w:t>
      </w:r>
      <w:bookmarkEnd w:id="15"/>
      <w:bookmarkEnd w:id="16"/>
      <w:bookmarkEnd w:id="17"/>
    </w:p>
    <w:p w14:paraId="0F8EF460" w14:textId="2389C9D0" w:rsidR="009146EF" w:rsidRDefault="009146EF" w:rsidP="009146EF">
      <w:pPr>
        <w:pStyle w:val="ListParagraph"/>
        <w:numPr>
          <w:ilvl w:val="0"/>
          <w:numId w:val="3"/>
        </w:numPr>
      </w:pPr>
      <w:r w:rsidRPr="00157311">
        <w:t>To examine the relationship between student satisfaction factors (</w:t>
      </w:r>
      <w:r w:rsidR="00B2351F">
        <w:t xml:space="preserve">Reliability, Responsiveness Assurance, Tangibility </w:t>
      </w:r>
      <w:r w:rsidRPr="00157311">
        <w:t xml:space="preserve">and </w:t>
      </w:r>
      <w:r w:rsidR="00B2351F">
        <w:t>Empathy</w:t>
      </w:r>
      <w:r w:rsidRPr="00157311">
        <w:t xml:space="preserve">) and the </w:t>
      </w:r>
      <w:r w:rsidR="00416CDF">
        <w:t>adaption</w:t>
      </w:r>
      <w:r w:rsidRPr="00157311">
        <w:t xml:space="preserve"> of new cafeteria services.</w:t>
      </w:r>
    </w:p>
    <w:p w14:paraId="7A41C9DC" w14:textId="77777777" w:rsidR="009146EF" w:rsidRDefault="009146EF" w:rsidP="009146EF">
      <w:pPr>
        <w:pStyle w:val="ListParagraph"/>
        <w:numPr>
          <w:ilvl w:val="0"/>
          <w:numId w:val="3"/>
        </w:numPr>
      </w:pPr>
      <w:r w:rsidRPr="00157311">
        <w:t xml:space="preserve">To identify the strongest predictors of students’ intention to adopt the new cafeteria services at NIBM </w:t>
      </w:r>
      <w:r>
        <w:t>Kirulapone</w:t>
      </w:r>
      <w:r w:rsidRPr="00157311">
        <w:t>.</w:t>
      </w:r>
    </w:p>
    <w:p w14:paraId="56AEED56" w14:textId="05520844" w:rsidR="009146EF" w:rsidRDefault="009146EF" w:rsidP="00503707">
      <w:pPr>
        <w:pStyle w:val="ListParagraph"/>
        <w:numPr>
          <w:ilvl w:val="0"/>
          <w:numId w:val="3"/>
        </w:numPr>
      </w:pPr>
      <w:r w:rsidRPr="00157311">
        <w:t xml:space="preserve">To evaluate whether demographic characteristics (such as gender, year of study, or program enrolled) moderate the relationship between student satisfaction and the </w:t>
      </w:r>
      <w:r w:rsidR="00416CDF">
        <w:t>adaption</w:t>
      </w:r>
      <w:r w:rsidRPr="00157311">
        <w:t xml:space="preserve"> of cafeteria services.</w:t>
      </w:r>
    </w:p>
    <w:p w14:paraId="666FAC78" w14:textId="77777777" w:rsidR="002C5A27" w:rsidRDefault="002C5A27"/>
    <w:p w14:paraId="358EAF4B" w14:textId="5E18EDD3" w:rsidR="009146EF" w:rsidRPr="00E54237" w:rsidRDefault="00264867" w:rsidP="009146EF">
      <w:pPr>
        <w:pStyle w:val="Heading1"/>
        <w:rPr>
          <w:b/>
          <w:bCs/>
        </w:rPr>
      </w:pPr>
      <w:bookmarkStart w:id="18" w:name="_Toc207959771"/>
      <w:bookmarkStart w:id="19" w:name="_Toc210057289"/>
      <w:bookmarkStart w:id="20" w:name="_Toc211877821"/>
      <w:r>
        <w:rPr>
          <w:b/>
          <w:bCs/>
        </w:rPr>
        <w:lastRenderedPageBreak/>
        <w:t xml:space="preserve"> </w:t>
      </w:r>
      <w:r w:rsidR="009146EF" w:rsidRPr="00E54237">
        <w:rPr>
          <w:b/>
          <w:bCs/>
        </w:rPr>
        <w:t>02. LITERATURE REVIEW</w:t>
      </w:r>
      <w:bookmarkEnd w:id="18"/>
      <w:bookmarkEnd w:id="19"/>
      <w:bookmarkEnd w:id="20"/>
    </w:p>
    <w:p w14:paraId="3DE79EB2" w14:textId="77777777" w:rsidR="009146EF" w:rsidRDefault="009146EF" w:rsidP="009146EF">
      <w:pPr>
        <w:pStyle w:val="Heading2"/>
      </w:pPr>
      <w:bookmarkStart w:id="21" w:name="_Toc207959772"/>
      <w:bookmarkStart w:id="22" w:name="_Toc210057290"/>
      <w:bookmarkStart w:id="23" w:name="_Toc211877822"/>
      <w:r>
        <w:t>2.1 Service Quality and Student Satisfaction</w:t>
      </w:r>
      <w:bookmarkEnd w:id="21"/>
      <w:bookmarkEnd w:id="22"/>
      <w:bookmarkEnd w:id="23"/>
    </w:p>
    <w:p w14:paraId="79BFF352" w14:textId="77777777" w:rsidR="009146EF" w:rsidRDefault="009146EF" w:rsidP="009146EF">
      <w:r w:rsidRPr="00A045E0">
        <w:t xml:space="preserve">Parasuraman et al. (1985) developed the </w:t>
      </w:r>
      <w:r w:rsidRPr="00A045E0">
        <w:rPr>
          <w:b/>
          <w:bCs/>
        </w:rPr>
        <w:t>SERVQUAL model</w:t>
      </w:r>
      <w:r w:rsidRPr="00A045E0">
        <w:t xml:space="preserve"> to measure service quality using five key dimensions: tangibility, reliability, responsiveness, assurance, and empathy. These dimensions have been widely applied to study cafeteria services. For example, </w:t>
      </w:r>
      <w:sdt>
        <w:sdtPr>
          <w:rPr>
            <w:color w:val="000000"/>
          </w:rPr>
          <w:tag w:val="MENDELEY_CITATION_v3_eyJjaXRhdGlvbklEIjoiTUVOREVMRVlfQ0lUQVRJT05fOWQzNjJhZWYtMmFlNS00MmI0LTlhMmUtOGMyNjBjMTJmNDc4IiwicHJvcGVydGllcyI6eyJub3RlSW5kZXgiOjB9LCJpc0VkaXRlZCI6ZmFsc2UsIm1hbnVhbE92ZXJyaWRlIjp7ImlzTWFudWFsbHlPdmVycmlkZGVuIjpmYWxzZSwiY2l0ZXByb2NUZXh0IjoiKENoYW5kIDIwMjU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XX0="/>
          <w:id w:val="-2127697413"/>
          <w:placeholder>
            <w:docPart w:val="5279C4FFAA7243F3929E11A3888177AC"/>
          </w:placeholder>
        </w:sdtPr>
        <w:sdtContent>
          <w:r w:rsidRPr="006100BF">
            <w:rPr>
              <w:color w:val="000000"/>
            </w:rPr>
            <w:t>(Chand 2025)</w:t>
          </w:r>
        </w:sdtContent>
      </w:sdt>
      <w:r>
        <w:t xml:space="preserve"> </w:t>
      </w:r>
      <w:r w:rsidRPr="00A045E0">
        <w:t>found that tangibility (such as cleanliness, appearance of staff, and physical environment) had the strongest influence on student satisfaction in a Kathmandu college cafeteria. Responsiveness and reliability also showed significant impacts.</w:t>
      </w:r>
    </w:p>
    <w:p w14:paraId="53E676C4" w14:textId="77777777" w:rsidR="009146EF" w:rsidRDefault="009146EF" w:rsidP="009146EF">
      <w:r w:rsidRPr="00A045E0">
        <w:t>Similarly,</w:t>
      </w:r>
      <w:r>
        <w:t xml:space="preserve"> </w:t>
      </w:r>
      <w:sdt>
        <w:sdtPr>
          <w:rPr>
            <w:color w:val="000000"/>
          </w:rPr>
          <w:tag w:val="MENDELEY_CITATION_v3_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"/>
          <w:id w:val="1369647267"/>
          <w:placeholder>
            <w:docPart w:val="5279C4FFAA7243F3929E11A3888177AC"/>
          </w:placeholder>
        </w:sdtPr>
        <w:sdtContent>
          <w:r w:rsidRPr="006100BF">
            <w:rPr>
              <w:color w:val="000000"/>
            </w:rPr>
            <w:t>(Raya and Bilas Bajracharya n.d.)</w:t>
          </w:r>
        </w:sdtContent>
      </w:sdt>
      <w:r w:rsidRPr="00A045E0">
        <w:t xml:space="preserve"> assessed canteen service quality at People’s Campus, Nepal, and found that students rated their satisfaction as “moderately satisfactory,” with food variety and affordability being the main concerns.</w:t>
      </w:r>
    </w:p>
    <w:p w14:paraId="4B671F49" w14:textId="77777777" w:rsidR="009146EF" w:rsidRDefault="009146EF" w:rsidP="009146EF">
      <w:r w:rsidRPr="00A045E0">
        <w:t xml:space="preserve">In Malaysia, Moorthy et al. (2020) highlighted that students mainly valued </w:t>
      </w:r>
      <w:r w:rsidRPr="00A045E0">
        <w:rPr>
          <w:b/>
          <w:bCs/>
        </w:rPr>
        <w:t>assurance</w:t>
      </w:r>
      <w:r w:rsidRPr="00A045E0">
        <w:t>—the confidence that institutions provide safe and hygienic food. This finding contrasts with other studies where tangibility and food quality were seen as the strongest predictors. Such mixed findings suggest that satisfaction dimensions may vary depending on context and student demographics.</w:t>
      </w:r>
    </w:p>
    <w:p w14:paraId="4E280471" w14:textId="77777777" w:rsidR="009146EF" w:rsidRPr="00A045E0" w:rsidRDefault="009146EF" w:rsidP="009146EF"/>
    <w:p w14:paraId="703F437B" w14:textId="77777777" w:rsidR="009146EF" w:rsidRDefault="009146EF" w:rsidP="009146EF">
      <w:pPr>
        <w:pStyle w:val="Heading2"/>
      </w:pPr>
      <w:bookmarkStart w:id="24" w:name="_Toc207959773"/>
      <w:bookmarkStart w:id="25" w:name="_Toc210057291"/>
      <w:bookmarkStart w:id="26" w:name="_Toc211877823"/>
      <w:r>
        <w:t>2.2 Food Quality and Pricing</w:t>
      </w:r>
      <w:bookmarkEnd w:id="24"/>
      <w:bookmarkEnd w:id="25"/>
      <w:bookmarkEnd w:id="26"/>
    </w:p>
    <w:p w14:paraId="460CBD1F" w14:textId="77777777" w:rsidR="009146EF" w:rsidRDefault="009146EF" w:rsidP="009146EF">
      <w:r w:rsidRPr="00A045E0">
        <w:t>Food quality, including taste, freshness, and hygiene, is one of the most common factors influencing satisfaction (Chang et al., 2014; Cha &amp; Seo, 2019). Students expect clean, nutritious, and diverse food options. Czarniecka-Skubina et al. (2019), in a study on university canteens in Warsaw, noted that full-course meal students were more critical about food quality and hygiene standards compared to snack customers.</w:t>
      </w:r>
    </w:p>
    <w:p w14:paraId="71C0166A" w14:textId="77777777" w:rsidR="009146EF" w:rsidRDefault="009146EF" w:rsidP="009146EF">
      <w:pPr>
        <w:rPr>
          <w:color w:val="000000"/>
        </w:rPr>
      </w:pPr>
      <w:r w:rsidRPr="00A045E0">
        <w:t xml:space="preserve">Price is another critical element. El-Said and Fathy (2015) found that even if food quality is acceptable, dissatisfaction with prices can lower overall satisfaction. In contrast, studies at IIUM Malaysia found that “price fairness” was the most positively rated dimension by students, suggesting that affordability creates a sense of value even when variety is limited </w:t>
      </w:r>
      <w:sdt>
        <w:sdtPr>
          <w:rPr>
            <w:color w:val="000000"/>
          </w:rPr>
          <w:tag w:val="MENDELEY_CITATION_v3_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"/>
          <w:id w:val="-1407611850"/>
          <w:placeholder>
            <w:docPart w:val="5279C4FFAA7243F3929E11A3888177AC"/>
          </w:placeholder>
        </w:sdtPr>
        <w:sdtContent>
          <w:r w:rsidRPr="006100BF">
            <w:rPr>
              <w:color w:val="000000"/>
            </w:rPr>
            <w:t>(Falihah, Fauzi, and Rusali n.d.)</w:t>
          </w:r>
        </w:sdtContent>
      </w:sdt>
    </w:p>
    <w:p w14:paraId="26491AEB" w14:textId="77777777" w:rsidR="009146EF" w:rsidRDefault="009146EF" w:rsidP="009146EF">
      <w:pPr>
        <w:rPr>
          <w:color w:val="000000"/>
        </w:rPr>
      </w:pPr>
    </w:p>
    <w:p w14:paraId="34118569" w14:textId="77777777" w:rsidR="009146EF" w:rsidRDefault="009146EF" w:rsidP="009146EF">
      <w:pPr>
        <w:pStyle w:val="Heading2"/>
      </w:pPr>
      <w:bookmarkStart w:id="27" w:name="_Toc207959774"/>
      <w:bookmarkStart w:id="28" w:name="_Toc210057292"/>
      <w:bookmarkStart w:id="29" w:name="_Toc211877824"/>
      <w:r>
        <w:lastRenderedPageBreak/>
        <w:t>2.3 Physical Environment and Ambience</w:t>
      </w:r>
      <w:bookmarkEnd w:id="27"/>
      <w:bookmarkEnd w:id="28"/>
      <w:bookmarkEnd w:id="29"/>
    </w:p>
    <w:p w14:paraId="1F37CAE3" w14:textId="77777777" w:rsidR="009146EF" w:rsidRDefault="009146EF" w:rsidP="009146EF">
      <w:r w:rsidRPr="00A045E0">
        <w:t>Ambience, cleanliness, and seating arrangements influence dining experiences. Namkung &amp; Jang (2008) found that ambience contributes significantly to customer loyalty in food services. Similarly, Smith et al. (2019) concluded that ambience and physical environment, along with meal quality, are strong predictors of repeat dining among university students.</w:t>
      </w:r>
    </w:p>
    <w:p w14:paraId="3A6F33B7" w14:textId="77777777" w:rsidR="009146EF" w:rsidRDefault="009146EF" w:rsidP="009146EF">
      <w:pPr>
        <w:pStyle w:val="Heading2"/>
      </w:pPr>
    </w:p>
    <w:p w14:paraId="571FD7BC" w14:textId="77777777" w:rsidR="009146EF" w:rsidRDefault="009146EF" w:rsidP="009146EF">
      <w:pPr>
        <w:pStyle w:val="Heading2"/>
      </w:pPr>
      <w:bookmarkStart w:id="30" w:name="_Toc207959775"/>
      <w:bookmarkStart w:id="31" w:name="_Toc210057293"/>
      <w:bookmarkStart w:id="32" w:name="_Toc211877825"/>
      <w:r>
        <w:t>2.4 Adaption of new services</w:t>
      </w:r>
      <w:bookmarkEnd w:id="30"/>
      <w:bookmarkEnd w:id="31"/>
      <w:bookmarkEnd w:id="32"/>
    </w:p>
    <w:p w14:paraId="7BA4227B" w14:textId="77777777" w:rsidR="009146EF" w:rsidRDefault="009146EF" w:rsidP="009146EF">
      <w:r w:rsidRPr="00A045E0">
        <w:t xml:space="preserve">While satisfaction studies are common, fewer studies directly link satisfaction to the </w:t>
      </w:r>
      <w:r>
        <w:rPr>
          <w:b/>
          <w:bCs/>
        </w:rPr>
        <w:t>adaption</w:t>
      </w:r>
      <w:r w:rsidRPr="00A045E0">
        <w:rPr>
          <w:b/>
          <w:bCs/>
        </w:rPr>
        <w:t xml:space="preserve"> of new cafeteria services</w:t>
      </w:r>
      <w:r w:rsidRPr="00A045E0">
        <w:t>. Tang (2024) found that students’ satisfaction with food quality and pricing increased their willingness to continue using cafeterias even when new menu items were introduced. In Nepal, Rawal et al. (2024) concluded that tangibility and empathy were strong predictors of satisfaction, which could influence acceptance of new initiatives.</w:t>
      </w:r>
    </w:p>
    <w:p w14:paraId="62CBCB0F" w14:textId="77777777" w:rsidR="009146EF" w:rsidRDefault="009146EF" w:rsidP="009146EF">
      <w:r w:rsidRPr="00A045E0">
        <w:t xml:space="preserve">This highlights a gap: while satisfaction has been studied, the </w:t>
      </w:r>
      <w:r w:rsidRPr="00A045E0">
        <w:rPr>
          <w:b/>
          <w:bCs/>
        </w:rPr>
        <w:t xml:space="preserve">direct relationship with </w:t>
      </w:r>
      <w:r>
        <w:rPr>
          <w:b/>
          <w:bCs/>
        </w:rPr>
        <w:t>adaption</w:t>
      </w:r>
      <w:r w:rsidRPr="00A045E0">
        <w:rPr>
          <w:b/>
          <w:bCs/>
        </w:rPr>
        <w:t xml:space="preserve"> of new services</w:t>
      </w:r>
      <w:r w:rsidRPr="00A045E0">
        <w:t xml:space="preserve"> is less explored.</w:t>
      </w:r>
      <w:r>
        <w:t xml:space="preserve"> (B)</w:t>
      </w:r>
    </w:p>
    <w:p w14:paraId="3F39DA63" w14:textId="77777777" w:rsidR="009146EF" w:rsidRDefault="009146EF" w:rsidP="009146EF">
      <w:pPr>
        <w:pStyle w:val="Heading2"/>
      </w:pPr>
    </w:p>
    <w:p w14:paraId="297BDCEF" w14:textId="77777777" w:rsidR="009146EF" w:rsidRDefault="009146EF" w:rsidP="009146EF">
      <w:pPr>
        <w:pStyle w:val="Heading2"/>
      </w:pPr>
      <w:bookmarkStart w:id="33" w:name="_Toc207959776"/>
      <w:bookmarkStart w:id="34" w:name="_Toc210057294"/>
      <w:bookmarkStart w:id="35" w:name="_Toc211877826"/>
      <w:r>
        <w:t>2.5 Research Gap</w:t>
      </w:r>
      <w:bookmarkEnd w:id="33"/>
      <w:bookmarkEnd w:id="34"/>
      <w:bookmarkEnd w:id="35"/>
    </w:p>
    <w:p w14:paraId="0FD795EB" w14:textId="77777777" w:rsidR="009146EF" w:rsidRPr="00040C2C" w:rsidRDefault="009146EF" w:rsidP="009146EF">
      <w:pPr>
        <w:pStyle w:val="ListParagraph"/>
        <w:numPr>
          <w:ilvl w:val="0"/>
          <w:numId w:val="4"/>
        </w:numPr>
      </w:pPr>
      <w:r w:rsidRPr="00040C2C">
        <w:t xml:space="preserve">Many studies have been done in Nepal, Malaysia, and other countries </w:t>
      </w:r>
      <w:sdt>
        <w:sdtPr>
          <w:rPr>
            <w:color w:val="000000"/>
          </w:rPr>
          <w:tag w:val="MENDELEY_CITATION_v3_eyJjaXRhdGlvbklEIjoiTUVOREVMRVlfQ0lUQVRJT05fOGU4MGM1YjEtYmI1OC00NWE0LWE5Y2YtNDEwZmM1MjZlNTdlIiwicHJvcGVydGllcyI6eyJub3RlSW5kZXgiOjB9LCJpc0VkaXRlZCI6ZmFsc2UsIm1hbnVhbE92ZXJyaWRlIjp7ImlzTWFudWFsbHlPdmVycmlkZGVuIjpmYWxzZSwiY2l0ZXByb2NUZXh0IjoiKENoYW5kIDIwMjUsIEZhbGloYWgsIEZhdXppLCBhbmQgUnVzYWxpIG4uZC4sIFJheWEgYW5kIEJpbGFzIEJhanJhY2hhcnlhIG4uZC4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"/>
          <w:id w:val="-2125066362"/>
          <w:placeholder>
            <w:docPart w:val="3BCB23133371420186D69014BB2EDBBB"/>
          </w:placeholder>
        </w:sdtPr>
        <w:sdtContent>
          <w:r w:rsidRPr="006100BF">
            <w:rPr>
              <w:color w:val="000000"/>
            </w:rPr>
            <w:t>(Chand 2025, Falihah, Fauzi, and Rusali n.d., Raya and Bilas Bajracharya n.d.)</w:t>
          </w:r>
        </w:sdtContent>
      </w:sdt>
    </w:p>
    <w:p w14:paraId="5C9F0AB9" w14:textId="77777777" w:rsidR="009146EF" w:rsidRPr="00040C2C" w:rsidRDefault="009146EF" w:rsidP="009146EF">
      <w:pPr>
        <w:pStyle w:val="ListParagraph"/>
        <w:numPr>
          <w:ilvl w:val="0"/>
          <w:numId w:val="4"/>
        </w:numPr>
      </w:pPr>
      <w:r w:rsidRPr="00040C2C">
        <w:t xml:space="preserve">Most studies measure satisfaction but </w:t>
      </w:r>
      <w:r w:rsidRPr="00040C2C">
        <w:rPr>
          <w:b/>
          <w:bCs/>
        </w:rPr>
        <w:t xml:space="preserve">do not connect it directly to </w:t>
      </w:r>
      <w:r>
        <w:rPr>
          <w:b/>
          <w:bCs/>
        </w:rPr>
        <w:t>adaption</w:t>
      </w:r>
      <w:r w:rsidRPr="00040C2C">
        <w:rPr>
          <w:b/>
          <w:bCs/>
        </w:rPr>
        <w:t xml:space="preserve"> of new cafeteria services</w:t>
      </w:r>
      <w:r w:rsidRPr="00040C2C">
        <w:t>.</w:t>
      </w:r>
    </w:p>
    <w:p w14:paraId="5C6B3771" w14:textId="77777777" w:rsidR="009146EF" w:rsidRPr="00040C2C" w:rsidRDefault="009146EF" w:rsidP="009146EF">
      <w:pPr>
        <w:pStyle w:val="ListParagraph"/>
        <w:numPr>
          <w:ilvl w:val="0"/>
          <w:numId w:val="4"/>
        </w:numPr>
      </w:pPr>
      <w:r w:rsidRPr="00040C2C">
        <w:t>In Sri Lanka, there is limited research on cafeteria services within higher education institutions.</w:t>
      </w:r>
    </w:p>
    <w:p w14:paraId="2CD9F7E3" w14:textId="183ADAE5" w:rsidR="009146EF" w:rsidRDefault="009146EF" w:rsidP="009146EF">
      <w:r w:rsidRPr="00040C2C">
        <w:t xml:space="preserve">Therefore, this study aims to contribute by exploring how student satisfaction impacts the </w:t>
      </w:r>
      <w:r>
        <w:t>adaption</w:t>
      </w:r>
      <w:r w:rsidRPr="00040C2C">
        <w:t xml:space="preserve"> of new cafeteria services at NIBM</w:t>
      </w:r>
      <w:r>
        <w:t xml:space="preserve"> - NIC</w:t>
      </w:r>
      <w:r w:rsidRPr="00040C2C">
        <w:t xml:space="preserve"> </w:t>
      </w:r>
      <w:r>
        <w:t>Kirulapone</w:t>
      </w:r>
      <w:r w:rsidRPr="00040C2C">
        <w:t>.</w:t>
      </w:r>
    </w:p>
    <w:p w14:paraId="202A74B5" w14:textId="77777777" w:rsidR="00713C9E" w:rsidRDefault="00713C9E" w:rsidP="009146EF"/>
    <w:p w14:paraId="0B984D67" w14:textId="77777777" w:rsidR="00713C9E" w:rsidRDefault="00713C9E" w:rsidP="009146EF"/>
    <w:p w14:paraId="2308AD86" w14:textId="77777777" w:rsidR="00713C9E" w:rsidRDefault="00713C9E" w:rsidP="009146EF"/>
    <w:p w14:paraId="54D497EB" w14:textId="4831F831" w:rsidR="00713C9E" w:rsidRDefault="00713C9E">
      <w:pPr>
        <w:spacing w:line="278" w:lineRule="auto"/>
        <w:jc w:val="left"/>
      </w:pPr>
      <w:r>
        <w:br w:type="page"/>
      </w:r>
    </w:p>
    <w:p w14:paraId="0B51730C" w14:textId="63BE04DC" w:rsidR="00713C9E" w:rsidRPr="00E54237" w:rsidRDefault="00713C9E" w:rsidP="00713C9E">
      <w:pPr>
        <w:pStyle w:val="Heading1"/>
        <w:rPr>
          <w:b/>
          <w:bCs/>
        </w:rPr>
      </w:pPr>
      <w:bookmarkStart w:id="36" w:name="_Toc207959777"/>
      <w:bookmarkStart w:id="37" w:name="_Toc210057295"/>
      <w:bookmarkStart w:id="38" w:name="_Toc211877827"/>
      <w:r w:rsidRPr="00E54237">
        <w:rPr>
          <w:b/>
          <w:bCs/>
        </w:rPr>
        <w:lastRenderedPageBreak/>
        <w:t>03. METHODOLOGY</w:t>
      </w:r>
      <w:bookmarkEnd w:id="36"/>
      <w:bookmarkEnd w:id="37"/>
      <w:bookmarkEnd w:id="38"/>
    </w:p>
    <w:p w14:paraId="4EB75213" w14:textId="77777777" w:rsidR="00713C9E" w:rsidRDefault="00713C9E" w:rsidP="00713C9E">
      <w:pPr>
        <w:pStyle w:val="Heading2"/>
      </w:pPr>
      <w:bookmarkStart w:id="39" w:name="_Toc207959778"/>
      <w:bookmarkStart w:id="40" w:name="_Toc210057296"/>
      <w:bookmarkStart w:id="41" w:name="_Toc211877828"/>
      <w:r>
        <w:t>3.1 What type of Data collected? Why</w:t>
      </w:r>
      <w:bookmarkEnd w:id="39"/>
      <w:bookmarkEnd w:id="40"/>
      <w:bookmarkEnd w:id="41"/>
    </w:p>
    <w:p w14:paraId="69D47E03" w14:textId="77777777" w:rsidR="00713C9E" w:rsidRPr="005959AA" w:rsidRDefault="00713C9E" w:rsidP="00713C9E">
      <w:r w:rsidRPr="005959AA">
        <w:t xml:space="preserve">This study will collect </w:t>
      </w:r>
      <w:r w:rsidRPr="005959AA">
        <w:rPr>
          <w:b/>
          <w:bCs/>
        </w:rPr>
        <w:t>primary data</w:t>
      </w:r>
      <w:r w:rsidRPr="005959AA">
        <w:t xml:space="preserve"> using a structured questionnaire</w:t>
      </w:r>
      <w:r>
        <w:t xml:space="preserve"> with a help of “google questionnaire forms”</w:t>
      </w:r>
      <w:r w:rsidRPr="005959AA">
        <w:t>. The</w:t>
      </w:r>
      <w:r>
        <w:t>se</w:t>
      </w:r>
      <w:r w:rsidRPr="005959AA">
        <w:t xml:space="preserve"> data will</w:t>
      </w:r>
      <w:r>
        <w:t xml:space="preserve"> mainly</w:t>
      </w:r>
      <w:r w:rsidRPr="005959AA">
        <w:t xml:space="preserve"> focus</w:t>
      </w:r>
      <w:r>
        <w:t>ed</w:t>
      </w:r>
      <w:r w:rsidRPr="005959AA">
        <w:t xml:space="preserve"> on</w:t>
      </w:r>
      <w:r>
        <w:t xml:space="preserve"> following factors</w:t>
      </w:r>
      <w:r w:rsidRPr="005959AA">
        <w:t>:</w:t>
      </w:r>
    </w:p>
    <w:p w14:paraId="17F33480" w14:textId="77777777" w:rsidR="00713C9E" w:rsidRPr="005959AA" w:rsidRDefault="00713C9E" w:rsidP="00713C9E">
      <w:pPr>
        <w:numPr>
          <w:ilvl w:val="0"/>
          <w:numId w:val="5"/>
        </w:numPr>
      </w:pPr>
      <w:r w:rsidRPr="005959AA">
        <w:t>Food quality</w:t>
      </w:r>
    </w:p>
    <w:p w14:paraId="6831CC31" w14:textId="77777777" w:rsidR="00713C9E" w:rsidRPr="005959AA" w:rsidRDefault="00713C9E" w:rsidP="00713C9E">
      <w:pPr>
        <w:numPr>
          <w:ilvl w:val="0"/>
          <w:numId w:val="5"/>
        </w:numPr>
      </w:pPr>
      <w:r w:rsidRPr="005959AA">
        <w:t>Service speed and responsiveness</w:t>
      </w:r>
    </w:p>
    <w:p w14:paraId="59736EC2" w14:textId="77777777" w:rsidR="00713C9E" w:rsidRPr="005959AA" w:rsidRDefault="00713C9E" w:rsidP="00713C9E">
      <w:pPr>
        <w:numPr>
          <w:ilvl w:val="0"/>
          <w:numId w:val="5"/>
        </w:numPr>
      </w:pPr>
      <w:r w:rsidRPr="005959AA">
        <w:t>Hygiene and cleanliness</w:t>
      </w:r>
    </w:p>
    <w:p w14:paraId="3C6CE517" w14:textId="77777777" w:rsidR="00713C9E" w:rsidRPr="005959AA" w:rsidRDefault="00713C9E" w:rsidP="00713C9E">
      <w:pPr>
        <w:numPr>
          <w:ilvl w:val="0"/>
          <w:numId w:val="5"/>
        </w:numPr>
      </w:pPr>
      <w:r w:rsidRPr="005959AA">
        <w:t>Pricing and affordability</w:t>
      </w:r>
    </w:p>
    <w:p w14:paraId="389D6A50" w14:textId="77777777" w:rsidR="00713C9E" w:rsidRPr="005959AA" w:rsidRDefault="00713C9E" w:rsidP="00713C9E">
      <w:pPr>
        <w:numPr>
          <w:ilvl w:val="0"/>
          <w:numId w:val="5"/>
        </w:numPr>
      </w:pPr>
      <w:r w:rsidRPr="005959AA">
        <w:t>Ambience and physical environment</w:t>
      </w:r>
    </w:p>
    <w:p w14:paraId="0A04596E" w14:textId="77777777" w:rsidR="00713C9E" w:rsidRPr="005959AA" w:rsidRDefault="00713C9E" w:rsidP="00713C9E">
      <w:pPr>
        <w:numPr>
          <w:ilvl w:val="0"/>
          <w:numId w:val="5"/>
        </w:numPr>
      </w:pPr>
      <w:r w:rsidRPr="005959AA">
        <w:t>Student satisfaction and intention to adopt new services</w:t>
      </w:r>
    </w:p>
    <w:p w14:paraId="63E786AF" w14:textId="77777777" w:rsidR="00713C9E" w:rsidRPr="005959AA" w:rsidRDefault="00713C9E" w:rsidP="00713C9E">
      <w:r w:rsidRPr="005959AA">
        <w:t>Similar methods were used in previous studies. Chand (2025) and Raya &amp; Bajracharya (2023) used questionnaires with Likert scales to measure service quality and satisfaction. The use of quantitative survey data allows for measurable analysis and comparison between satisfaction dimensions.</w:t>
      </w:r>
    </w:p>
    <w:p w14:paraId="4426CA7B" w14:textId="77777777" w:rsidR="00713C9E" w:rsidRPr="005959AA" w:rsidRDefault="00713C9E" w:rsidP="00713C9E"/>
    <w:p w14:paraId="1F32A189" w14:textId="77777777" w:rsidR="00713C9E" w:rsidRDefault="00713C9E" w:rsidP="00713C9E">
      <w:pPr>
        <w:pStyle w:val="Heading2"/>
      </w:pPr>
      <w:bookmarkStart w:id="42" w:name="_Toc207959779"/>
      <w:bookmarkStart w:id="43" w:name="_Toc210057297"/>
      <w:bookmarkStart w:id="44" w:name="_Toc211877829"/>
      <w:r>
        <w:t>3.2 Population and Sample</w:t>
      </w:r>
      <w:bookmarkEnd w:id="42"/>
      <w:bookmarkEnd w:id="43"/>
      <w:bookmarkEnd w:id="44"/>
    </w:p>
    <w:p w14:paraId="746BB7DE" w14:textId="77777777" w:rsidR="00713C9E" w:rsidRPr="004E0ED3" w:rsidRDefault="00713C9E" w:rsidP="00713C9E">
      <w:r w:rsidRPr="004E0ED3">
        <w:rPr>
          <w:b/>
          <w:bCs/>
        </w:rPr>
        <w:t>Population:</w:t>
      </w:r>
      <w:r w:rsidRPr="004E0ED3">
        <w:t xml:space="preserve"> All students at NIBM </w:t>
      </w:r>
      <w:r>
        <w:t>Kirulapone</w:t>
      </w:r>
      <w:r w:rsidRPr="004E0ED3">
        <w:t>.</w:t>
      </w:r>
    </w:p>
    <w:p w14:paraId="6379BB34" w14:textId="175D1F9C" w:rsidR="00713C9E" w:rsidRPr="004E0ED3" w:rsidRDefault="00713C9E" w:rsidP="00713C9E">
      <w:r w:rsidRPr="004E0ED3">
        <w:rPr>
          <w:b/>
          <w:bCs/>
        </w:rPr>
        <w:t>Sample Size:</w:t>
      </w:r>
      <w:r w:rsidRPr="004E0ED3">
        <w:t xml:space="preserve"> Around </w:t>
      </w:r>
      <w:r w:rsidR="007345C1">
        <w:t>83</w:t>
      </w:r>
      <w:r w:rsidRPr="004E0ED3">
        <w:t xml:space="preserve"> students, representing different courses and </w:t>
      </w:r>
      <w:r>
        <w:t>different levels of a program(Foundation, Diploma, HND)</w:t>
      </w:r>
      <w:r w:rsidRPr="004E0ED3">
        <w:t xml:space="preserve">. This sample size is in line with previous cafeteria studies such as </w:t>
      </w:r>
      <w:sdt>
        <w:sdtPr>
          <w:rPr>
            <w:color w:val="000000"/>
          </w:rPr>
          <w:tag w:val="MENDELEY_CITATION_v3_eyJjaXRhdGlvbklEIjoiTUVOREVMRVlfQ0lUQVRJT05fNTdjZDZlYjgtNmY3OS00NGVjLWFhZTQtNGM5MDg3MGZhMjEwIiwicHJvcGVydGllcyI6eyJub3RlSW5kZXgiOjB9LCJpc0VkaXRlZCI6ZmFsc2UsIm1hbnVhbE92ZXJyaWRlIjp7ImlzTWFudWFsbHlPdmVycmlkZGVuIjpmYWxzZSwiY2l0ZXByb2NUZXh0IjoiKENoYW5kIDIwMjU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XX0="/>
          <w:id w:val="1204134360"/>
          <w:placeholder>
            <w:docPart w:val="5795DE8B55F04626BEFB5E76BBFCFC54"/>
          </w:placeholder>
        </w:sdtPr>
        <w:sdtContent>
          <w:r w:rsidRPr="006100BF">
            <w:rPr>
              <w:color w:val="000000"/>
            </w:rPr>
            <w:t>(Chand 2025)</w:t>
          </w:r>
        </w:sdtContent>
      </w:sdt>
      <w:r>
        <w:t xml:space="preserve"> </w:t>
      </w:r>
      <w:r w:rsidRPr="004E0ED3">
        <w:t xml:space="preserve">with 106 students and </w:t>
      </w:r>
      <w:sdt>
        <w:sdtPr>
          <w:rPr>
            <w:color w:val="000000"/>
          </w:rPr>
          <w:tag w:val="MENDELEY_CITATION_v3_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"/>
          <w:id w:val="1611463430"/>
          <w:placeholder>
            <w:docPart w:val="5795DE8B55F04626BEFB5E76BBFCFC54"/>
          </w:placeholder>
        </w:sdtPr>
        <w:sdtContent>
          <w:r w:rsidRPr="006100BF">
            <w:rPr>
              <w:color w:val="000000"/>
            </w:rPr>
            <w:t>(Raya and Bilas Bajracharya n.d.)</w:t>
          </w:r>
        </w:sdtContent>
      </w:sdt>
      <w:r>
        <w:t xml:space="preserve"> </w:t>
      </w:r>
      <w:r w:rsidRPr="004E0ED3">
        <w:t>with 123 students.</w:t>
      </w:r>
    </w:p>
    <w:p w14:paraId="500FA7F6" w14:textId="77777777" w:rsidR="00713C9E" w:rsidRPr="004E0ED3" w:rsidRDefault="00713C9E" w:rsidP="00713C9E">
      <w:r w:rsidRPr="004E0ED3">
        <w:rPr>
          <w:b/>
          <w:bCs/>
        </w:rPr>
        <w:t>Sampling Method:</w:t>
      </w:r>
      <w:r w:rsidRPr="004E0ED3">
        <w:t xml:space="preserve"> Stratified random sampling will be used to ensure representation across programs and gender. Previous studies</w:t>
      </w:r>
      <w:r>
        <w:t xml:space="preserve"> </w:t>
      </w:r>
      <w:r w:rsidRPr="004E0ED3">
        <w:t xml:space="preserve"> (</w:t>
      </w:r>
      <w:sdt>
        <w:sdtPr>
          <w:rPr>
            <w:color w:val="000000"/>
          </w:rPr>
          <w:tag w:val="MENDELEY_CITATION_v3_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"/>
          <w:id w:val="-1146823505"/>
          <w:placeholder>
            <w:docPart w:val="5795DE8B55F04626BEFB5E76BBFCFC54"/>
          </w:placeholder>
        </w:sdtPr>
        <w:sdtContent>
          <w:r w:rsidRPr="006100BF">
            <w:rPr>
              <w:color w:val="000000"/>
            </w:rPr>
            <w:t>(Falihah, Fauzi, and Rusali n.d.)</w:t>
          </w:r>
        </w:sdtContent>
      </w:sdt>
      <w:r w:rsidRPr="004E0ED3">
        <w:t>; Rawal et al., 2024) also used stratified or random sampling to ensure diversity of responses.</w:t>
      </w:r>
    </w:p>
    <w:p w14:paraId="400B448C" w14:textId="77777777" w:rsidR="00713C9E" w:rsidRDefault="00713C9E" w:rsidP="009146EF"/>
    <w:p w14:paraId="0EAFF1BA" w14:textId="77777777" w:rsidR="00E54237" w:rsidRDefault="00E54237" w:rsidP="009146EF"/>
    <w:p w14:paraId="45F9E0B1" w14:textId="77777777" w:rsidR="00E54237" w:rsidRDefault="00E54237" w:rsidP="00E54237">
      <w:pPr>
        <w:pStyle w:val="Heading2"/>
      </w:pPr>
      <w:bookmarkStart w:id="45" w:name="_Toc207959780"/>
      <w:bookmarkStart w:id="46" w:name="_Toc210057298"/>
      <w:bookmarkStart w:id="47" w:name="_Toc211877830"/>
      <w:r>
        <w:lastRenderedPageBreak/>
        <w:t>3.3 Method of Data Collection</w:t>
      </w:r>
      <w:bookmarkEnd w:id="45"/>
      <w:bookmarkEnd w:id="46"/>
      <w:bookmarkEnd w:id="47"/>
    </w:p>
    <w:p w14:paraId="1E2DC71C" w14:textId="77777777" w:rsidR="00E54237" w:rsidRPr="00F27C94" w:rsidRDefault="00E54237" w:rsidP="00E54237">
      <w:r>
        <w:t xml:space="preserve">Data collection mainly includes 3 Main points such as How? Where? And Duration? </w:t>
      </w:r>
    </w:p>
    <w:p w14:paraId="5D3C4AB9" w14:textId="77777777" w:rsidR="00E54237" w:rsidRPr="004E0ED3" w:rsidRDefault="00E54237" w:rsidP="00E54237">
      <w:r w:rsidRPr="004E0ED3">
        <w:rPr>
          <w:b/>
          <w:bCs/>
        </w:rPr>
        <w:t>Method:</w:t>
      </w:r>
      <w:r w:rsidRPr="004E0ED3">
        <w:t xml:space="preserve"> Questionnaire survey with 5-point Likert scales. This method is widely used in cafeteria research (El-Said &amp; Fathy, 2015; Galabo, 2019).</w:t>
      </w:r>
    </w:p>
    <w:p w14:paraId="6D0B74F8" w14:textId="77777777" w:rsidR="00E54237" w:rsidRPr="004E0ED3" w:rsidRDefault="00E54237" w:rsidP="00E54237">
      <w:r w:rsidRPr="004E0ED3">
        <w:rPr>
          <w:b/>
          <w:bCs/>
        </w:rPr>
        <w:t>Where:</w:t>
      </w:r>
      <w:r w:rsidRPr="004E0ED3">
        <w:t xml:space="preserve"> Data will be collected at NIBM </w:t>
      </w:r>
      <w:r>
        <w:t>Kirulapone</w:t>
      </w:r>
      <w:r w:rsidRPr="004E0ED3">
        <w:t xml:space="preserve"> campus cafeteria. This ensures direct relevance to the study population.</w:t>
      </w:r>
    </w:p>
    <w:p w14:paraId="6B933F29" w14:textId="77777777" w:rsidR="00E54237" w:rsidRPr="004E0ED3" w:rsidRDefault="00E54237" w:rsidP="00E54237">
      <w:r w:rsidRPr="004E0ED3">
        <w:rPr>
          <w:b/>
          <w:bCs/>
        </w:rPr>
        <w:t>Duration:</w:t>
      </w:r>
      <w:r w:rsidRPr="004E0ED3">
        <w:t xml:space="preserve"> Data collection will last </w:t>
      </w:r>
      <w:r w:rsidRPr="004E0ED3">
        <w:rPr>
          <w:b/>
          <w:bCs/>
        </w:rPr>
        <w:t>two weeks</w:t>
      </w:r>
      <w:r w:rsidRPr="004E0ED3">
        <w:t>. Previous studies (</w:t>
      </w:r>
      <w:sdt>
        <w:sdtPr>
          <w:rPr>
            <w:color w:val="000000"/>
          </w:rPr>
          <w:tag w:val="MENDELEY_CITATION_v3_eyJjaXRhdGlvbklEIjoiTUVOREVMRVlfQ0lUQVRJT05fMTAzZjhjYmMtMzQwNi00ODE5LWI3ZWUtOGM1YzNhMDlhN2EyIiwicHJvcGVydGllcyI6eyJub3RlSW5kZXgiOjB9LCJpc0VkaXRlZCI6ZmFsc2UsIm1hbnVhbE92ZXJyaWRlIjp7ImlzTWFudWFsbHlPdmVycmlkZGVuIjpmYWxzZSwiY2l0ZXByb2NUZXh0IjoiKENoYW5kIDIwMjUsIEZhbGloYWgsIEZhdXppLCBhbmQgUnVzYWxpIG4uZC4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"/>
          <w:id w:val="1198352098"/>
          <w:placeholder>
            <w:docPart w:val="DDB43360F7E140269A3ABCB18DF661EB"/>
          </w:placeholder>
        </w:sdtPr>
        <w:sdtContent>
          <w:r w:rsidRPr="006100BF">
            <w:rPr>
              <w:color w:val="000000"/>
            </w:rPr>
            <w:t>(Chand 2025, Falihah, Fauzi, and Rusali n.d.)</w:t>
          </w:r>
        </w:sdtContent>
      </w:sdt>
      <w:r w:rsidRPr="004E0ED3">
        <w:t>) used short collection periods of 2–3 weeks to ensure timely results while minimizing external changes in service quality.</w:t>
      </w:r>
    </w:p>
    <w:p w14:paraId="0AEAE57C" w14:textId="77777777" w:rsidR="00E54237" w:rsidRPr="004E0ED3" w:rsidRDefault="00E54237" w:rsidP="00E54237"/>
    <w:p w14:paraId="70727493" w14:textId="77777777" w:rsidR="00E54237" w:rsidRDefault="00E54237" w:rsidP="00E54237">
      <w:pPr>
        <w:pStyle w:val="Heading2"/>
      </w:pPr>
      <w:bookmarkStart w:id="48" w:name="_Toc207959781"/>
      <w:bookmarkStart w:id="49" w:name="_Toc210057299"/>
      <w:bookmarkStart w:id="50" w:name="_Toc211877831"/>
      <w:r>
        <w:t>3.4 Data Analysis Method</w:t>
      </w:r>
      <w:bookmarkEnd w:id="48"/>
      <w:bookmarkEnd w:id="49"/>
      <w:bookmarkEnd w:id="50"/>
    </w:p>
    <w:p w14:paraId="71EF23E2" w14:textId="77777777" w:rsidR="00E54237" w:rsidRDefault="00E54237" w:rsidP="00E54237">
      <w:r>
        <w:t>Data Analysis methods, Analysis techniques and dimensions are chosen because they have been widely used in past research articles based on Cafeteria services at universities.</w:t>
      </w:r>
    </w:p>
    <w:p w14:paraId="7E40984C" w14:textId="77777777" w:rsidR="00E54237" w:rsidRDefault="00E54237" w:rsidP="00E54237">
      <w:r>
        <w:t>These past articles have introduced 2 relevant/ important framework and dimensions to carry forward the analytical tests and to process outcomes.</w:t>
      </w:r>
    </w:p>
    <w:p w14:paraId="0F1F9DEA" w14:textId="77777777" w:rsidR="00E54237" w:rsidRDefault="00E54237" w:rsidP="00E54237">
      <w:pPr>
        <w:pStyle w:val="ListParagraph"/>
        <w:numPr>
          <w:ilvl w:val="0"/>
          <w:numId w:val="7"/>
        </w:numPr>
      </w:pPr>
      <w:r>
        <w:t>SPSS Technique</w:t>
      </w:r>
    </w:p>
    <w:p w14:paraId="4AF9C8B0" w14:textId="77777777" w:rsidR="00E54237" w:rsidRDefault="00E54237" w:rsidP="00E54237">
      <w:pPr>
        <w:pStyle w:val="ListParagraph"/>
        <w:numPr>
          <w:ilvl w:val="0"/>
          <w:numId w:val="7"/>
        </w:numPr>
      </w:pPr>
      <w:r w:rsidRPr="00A61786">
        <w:t>SERVQUAL Model</w:t>
      </w:r>
      <w:r>
        <w:t xml:space="preserve"> </w:t>
      </w:r>
      <w:r w:rsidRPr="00A61786">
        <w:t>(Parasuraman et al., 1985) was the most common framework (</w:t>
      </w:r>
      <w:sdt>
        <w:sdtPr>
          <w:rPr>
            <w:color w:val="000000"/>
          </w:rPr>
          <w:tag w:val="MENDELEY_CITATION_v3_eyJjaXRhdGlvbklEIjoiTUVOREVMRVlfQ0lUQVRJT05fMGE4NjI3YTYtYzAzMi00MTkzLWI5NTEtZGNjYmYwYzdlYmNkIiwicHJvcGVydGllcyI6eyJub3RlSW5kZXgiOjB9LCJpc0VkaXRlZCI6ZmFsc2UsIm1hbnVhbE92ZXJyaWRlIjp7ImlzTWFudWFsbHlPdmVycmlkZGVuIjpmYWxzZSwiY2l0ZXByb2NUZXh0IjoiKENoYW5kIDIwMjU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XX0="/>
          <w:id w:val="-987172714"/>
          <w:placeholder>
            <w:docPart w:val="DDB43360F7E140269A3ABCB18DF661EB"/>
          </w:placeholder>
        </w:sdtPr>
        <w:sdtContent>
          <w:r w:rsidRPr="006100BF">
            <w:rPr>
              <w:color w:val="000000"/>
            </w:rPr>
            <w:t>(Chand 2025)</w:t>
          </w:r>
        </w:sdtContent>
      </w:sdt>
      <w:r w:rsidRPr="00A61786">
        <w:t>; Galabo, 2019).</w:t>
      </w:r>
    </w:p>
    <w:p w14:paraId="6B94E7FE" w14:textId="77777777" w:rsidR="00E54237" w:rsidRDefault="00E54237" w:rsidP="00E54237">
      <w:r w:rsidRPr="004E0ED3">
        <w:rPr>
          <w:b/>
          <w:bCs/>
        </w:rPr>
        <w:t>SPSS</w:t>
      </w:r>
      <w:r>
        <w:rPr>
          <w:b/>
          <w:bCs/>
        </w:rPr>
        <w:t xml:space="preserve"> (S</w:t>
      </w:r>
      <w:r w:rsidRPr="00F77CD2">
        <w:t>tatistical</w:t>
      </w:r>
      <w:r>
        <w:rPr>
          <w:b/>
          <w:bCs/>
        </w:rPr>
        <w:t xml:space="preserve"> P</w:t>
      </w:r>
      <w:r w:rsidRPr="00F77CD2">
        <w:t>ackage</w:t>
      </w:r>
      <w:r>
        <w:rPr>
          <w:b/>
          <w:bCs/>
        </w:rPr>
        <w:t xml:space="preserve"> </w:t>
      </w:r>
      <w:r w:rsidRPr="00F77CD2">
        <w:t>for the</w:t>
      </w:r>
      <w:r>
        <w:rPr>
          <w:b/>
          <w:bCs/>
        </w:rPr>
        <w:t xml:space="preserve"> S</w:t>
      </w:r>
      <w:r w:rsidRPr="00F77CD2">
        <w:t>ocial</w:t>
      </w:r>
      <w:r>
        <w:rPr>
          <w:b/>
          <w:bCs/>
        </w:rPr>
        <w:t xml:space="preserve"> S</w:t>
      </w:r>
      <w:r w:rsidRPr="00F77CD2">
        <w:t>cience</w:t>
      </w:r>
      <w:r>
        <w:rPr>
          <w:b/>
          <w:bCs/>
        </w:rPr>
        <w:t>)</w:t>
      </w:r>
      <w:r w:rsidRPr="004E0ED3">
        <w:t xml:space="preserve"> </w:t>
      </w:r>
      <w:r>
        <w:t>is a powerful, user-friendly software used for data management and statistical analysis across many fields, including social sciences, health, education and mark research.</w:t>
      </w:r>
    </w:p>
    <w:p w14:paraId="4A94F63B" w14:textId="77777777" w:rsidR="00E54237" w:rsidRPr="004E0ED3" w:rsidRDefault="00E54237" w:rsidP="00E54237">
      <w:r>
        <w:t xml:space="preserve">In this  SPSS </w:t>
      </w:r>
      <w:r w:rsidRPr="004E0ED3">
        <w:t>Techniques include:</w:t>
      </w:r>
    </w:p>
    <w:p w14:paraId="4FB7121F" w14:textId="77777777" w:rsidR="00E54237" w:rsidRPr="004E0ED3" w:rsidRDefault="00E54237" w:rsidP="00E54237">
      <w:pPr>
        <w:numPr>
          <w:ilvl w:val="0"/>
          <w:numId w:val="6"/>
        </w:numPr>
      </w:pPr>
      <w:r w:rsidRPr="004E0ED3">
        <w:t>Descriptive statistics (mean, frequency, standard deviation)</w:t>
      </w:r>
    </w:p>
    <w:p w14:paraId="3D3EFD30" w14:textId="77777777" w:rsidR="00E54237" w:rsidRPr="004E0ED3" w:rsidRDefault="00E54237" w:rsidP="00E54237">
      <w:pPr>
        <w:numPr>
          <w:ilvl w:val="0"/>
          <w:numId w:val="6"/>
        </w:numPr>
      </w:pPr>
      <w:r w:rsidRPr="004E0ED3">
        <w:t xml:space="preserve">Correlation analysis to see the relationship between satisfaction dimensions and </w:t>
      </w:r>
      <w:r>
        <w:t>adaption</w:t>
      </w:r>
      <w:r w:rsidRPr="004E0ED3">
        <w:t xml:space="preserve"> intention (as used by</w:t>
      </w:r>
      <w:r>
        <w:t xml:space="preserve"> </w:t>
      </w:r>
      <w:sdt>
        <w:sdtPr>
          <w:rPr>
            <w:color w:val="000000"/>
          </w:rPr>
          <w:tag w:val="MENDELEY_CITATION_v3_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"/>
          <w:id w:val="468019486"/>
          <w:placeholder>
            <w:docPart w:val="DDB43360F7E140269A3ABCB18DF661EB"/>
          </w:placeholder>
        </w:sdtPr>
        <w:sdtContent>
          <w:r w:rsidRPr="006100BF">
            <w:rPr>
              <w:color w:val="000000"/>
            </w:rPr>
            <w:t>(Chand 2025)</w:t>
          </w:r>
        </w:sdtContent>
      </w:sdt>
      <w:r w:rsidRPr="004E0ED3">
        <w:t>; Smith et al., 2019)</w:t>
      </w:r>
    </w:p>
    <w:p w14:paraId="3483F0AE" w14:textId="77777777" w:rsidR="00E54237" w:rsidRDefault="00E54237" w:rsidP="00E54237">
      <w:pPr>
        <w:numPr>
          <w:ilvl w:val="0"/>
          <w:numId w:val="6"/>
        </w:numPr>
      </w:pPr>
      <w:r w:rsidRPr="004E0ED3">
        <w:t xml:space="preserve">Regression analysis to identify the strongest predictors of </w:t>
      </w:r>
      <w:r>
        <w:t>adaption</w:t>
      </w:r>
      <w:r w:rsidRPr="004E0ED3">
        <w:t xml:space="preserve"> intention.</w:t>
      </w:r>
    </w:p>
    <w:p w14:paraId="44B51FAC" w14:textId="77777777" w:rsidR="00E54237" w:rsidRPr="004E0ED3" w:rsidRDefault="00E54237" w:rsidP="00E54237">
      <w:pPr>
        <w:numPr>
          <w:ilvl w:val="0"/>
          <w:numId w:val="6"/>
        </w:numPr>
      </w:pPr>
      <w:r>
        <w:lastRenderedPageBreak/>
        <w:t xml:space="preserve">Reliability tests (Cronbach’s Alpha) to check if the questionnaire items are consistent. </w:t>
      </w:r>
    </w:p>
    <w:p w14:paraId="738CE8DE" w14:textId="28D0B045" w:rsidR="00E54237" w:rsidRPr="004E0ED3" w:rsidRDefault="00E54237" w:rsidP="00E54237">
      <w:r w:rsidRPr="004E0ED3">
        <w:t>These methods are been widely used in past cafeteria studies (Moorthy et al., 2020; Rawal et al., 2024). SPSS is reliable for handling survey data and gives clear statistical outputs.</w:t>
      </w:r>
      <w:r w:rsidR="00A420A9">
        <w:t xml:space="preserve"> But for our research, we used R software for data analyzing part, the reason is R is open source tool and user friendly tool</w:t>
      </w:r>
      <w:r w:rsidR="00554F05">
        <w:t>.</w:t>
      </w:r>
    </w:p>
    <w:p w14:paraId="3A7888C0" w14:textId="77777777" w:rsidR="00E54237" w:rsidRDefault="00E54237" w:rsidP="00E54237">
      <w:r w:rsidRPr="00F77CD2">
        <w:rPr>
          <w:b/>
          <w:bCs/>
        </w:rPr>
        <w:t>SERVQUAL Model</w:t>
      </w:r>
      <w:r>
        <w:rPr>
          <w:b/>
          <w:bCs/>
        </w:rPr>
        <w:t xml:space="preserve"> </w:t>
      </w:r>
      <w:r>
        <w:t>is a research tool to measure the gap between customer expectations and their perceptions of service quality, based on five key dimensions, such as:</w:t>
      </w:r>
    </w:p>
    <w:p w14:paraId="3D22F169" w14:textId="77777777" w:rsidR="00E54237" w:rsidRDefault="00E54237" w:rsidP="00E54237">
      <w:pPr>
        <w:pStyle w:val="ListParagraph"/>
        <w:numPr>
          <w:ilvl w:val="0"/>
          <w:numId w:val="8"/>
        </w:numPr>
      </w:pPr>
      <w:r>
        <w:t>Tangible</w:t>
      </w:r>
    </w:p>
    <w:p w14:paraId="009423D0" w14:textId="77777777" w:rsidR="00E54237" w:rsidRDefault="00E54237" w:rsidP="00E54237">
      <w:pPr>
        <w:pStyle w:val="ListParagraph"/>
        <w:numPr>
          <w:ilvl w:val="0"/>
          <w:numId w:val="8"/>
        </w:numPr>
      </w:pPr>
      <w:r>
        <w:t xml:space="preserve">Reliability </w:t>
      </w:r>
    </w:p>
    <w:p w14:paraId="4E2E8DCC" w14:textId="77777777" w:rsidR="00E54237" w:rsidRDefault="00E54237" w:rsidP="00E54237">
      <w:pPr>
        <w:pStyle w:val="ListParagraph"/>
        <w:numPr>
          <w:ilvl w:val="0"/>
          <w:numId w:val="8"/>
        </w:numPr>
      </w:pPr>
      <w:r>
        <w:t>Responsiveness</w:t>
      </w:r>
    </w:p>
    <w:p w14:paraId="6B029D88" w14:textId="77777777" w:rsidR="00E54237" w:rsidRDefault="00E54237" w:rsidP="00E54237">
      <w:pPr>
        <w:pStyle w:val="ListParagraph"/>
        <w:numPr>
          <w:ilvl w:val="0"/>
          <w:numId w:val="8"/>
        </w:numPr>
      </w:pPr>
      <w:r>
        <w:t xml:space="preserve">Assurance </w:t>
      </w:r>
    </w:p>
    <w:p w14:paraId="5E624837" w14:textId="77777777" w:rsidR="00E54237" w:rsidRDefault="00E54237" w:rsidP="00E54237">
      <w:pPr>
        <w:pStyle w:val="ListParagraph"/>
        <w:numPr>
          <w:ilvl w:val="0"/>
          <w:numId w:val="8"/>
        </w:numPr>
      </w:pPr>
      <w:r>
        <w:t>Empathy</w:t>
      </w:r>
    </w:p>
    <w:p w14:paraId="7B794FB3" w14:textId="54A4A867" w:rsidR="00E54237" w:rsidRDefault="00E54237" w:rsidP="00E54237">
      <w:r>
        <w:t>For this specific research analysis,</w:t>
      </w:r>
      <w:r w:rsidR="00C32F9B">
        <w:t xml:space="preserve"> we  use</w:t>
      </w:r>
      <w:r w:rsidR="005D3D99">
        <w:t>d</w:t>
      </w:r>
      <w:r w:rsidR="00C32F9B">
        <w:t xml:space="preserve"> </w:t>
      </w:r>
      <w:r w:rsidR="00C32F9B" w:rsidRPr="00F77CD2">
        <w:rPr>
          <w:b/>
          <w:bCs/>
        </w:rPr>
        <w:t>SERVQUAL Model</w:t>
      </w:r>
      <w:r w:rsidR="00C32F9B">
        <w:rPr>
          <w:b/>
          <w:bCs/>
        </w:rPr>
        <w:t xml:space="preserve">, </w:t>
      </w:r>
      <w:r>
        <w:t>additionally cafeteria-specific dimensions like Food quality, Pricing, Variety, Hygiene, Ambience</w:t>
      </w:r>
      <w:r w:rsidR="005D3D99">
        <w:t xml:space="preserve"> ect</w:t>
      </w:r>
      <w:r>
        <w:t xml:space="preserve"> were included</w:t>
      </w:r>
      <w:sdt>
        <w:sdtPr>
          <w:rPr>
            <w:color w:val="000000"/>
          </w:rPr>
          <w:tag w:val="MENDELEY_CITATION_v3_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"/>
          <w:id w:val="-690142422"/>
          <w:placeholder>
            <w:docPart w:val="EB9DFB3D43A04341B325FAF460BA1786"/>
          </w:placeholder>
        </w:sdtPr>
        <w:sdtContent>
          <w:r w:rsidRPr="006100BF">
            <w:rPr>
              <w:color w:val="000000"/>
            </w:rPr>
            <w:t>(Raya and Bilas Bajracharya n.d., Falihah, Fauzi, and Rusali n.d.)</w:t>
          </w:r>
        </w:sdtContent>
      </w:sdt>
    </w:p>
    <w:p w14:paraId="77F3918A" w14:textId="77777777" w:rsidR="00E54237" w:rsidRDefault="00E54237" w:rsidP="00E54237">
      <w:r>
        <w:t>As a Primary tool for this particular dimension model, 5point Likert measurement scale is used under following criteria:</w:t>
      </w:r>
    </w:p>
    <w:p w14:paraId="562363BA" w14:textId="77777777" w:rsidR="00E54237" w:rsidRDefault="00E54237" w:rsidP="00E54237">
      <w:r>
        <w:tab/>
        <w:t>1 = Strongly Disagree</w:t>
      </w:r>
    </w:p>
    <w:p w14:paraId="26B5B582" w14:textId="77777777" w:rsidR="00E54237" w:rsidRDefault="00E54237" w:rsidP="00E54237">
      <w:r>
        <w:tab/>
        <w:t>2 = Disagree</w:t>
      </w:r>
    </w:p>
    <w:p w14:paraId="2400F506" w14:textId="77777777" w:rsidR="00E54237" w:rsidRDefault="00E54237" w:rsidP="00E54237">
      <w:r>
        <w:tab/>
        <w:t>3 = Neutral</w:t>
      </w:r>
    </w:p>
    <w:p w14:paraId="53C4B4E1" w14:textId="77777777" w:rsidR="00E54237" w:rsidRDefault="00E54237" w:rsidP="00E54237">
      <w:r>
        <w:tab/>
        <w:t>4 = Agree</w:t>
      </w:r>
    </w:p>
    <w:p w14:paraId="3C5C0371" w14:textId="77777777" w:rsidR="00E54237" w:rsidRDefault="00E54237" w:rsidP="00E54237">
      <w:pPr>
        <w:pStyle w:val="ListParagraph"/>
        <w:numPr>
          <w:ilvl w:val="0"/>
          <w:numId w:val="9"/>
        </w:numPr>
      </w:pPr>
      <w:r>
        <w:t>= Strongly Agree</w:t>
      </w:r>
    </w:p>
    <w:p w14:paraId="77556A00" w14:textId="75301EFA" w:rsidR="00E760BE" w:rsidRDefault="00E760BE" w:rsidP="00E760BE">
      <w:r w:rsidRPr="00E760BE">
        <w:rPr>
          <w:b/>
          <w:bCs/>
        </w:rPr>
        <w:t>Regression Modeling Approach</w:t>
      </w:r>
      <w:r>
        <w:t xml:space="preserve"> is Quantitative Survey Approach model used in R studio, by electing this We </w:t>
      </w:r>
      <w:r w:rsidRPr="00E760BE">
        <w:t xml:space="preserve">analyzed the data using a quantitative approach in R. First,  prepared the data by coding Likert responses and creating composite factors. Then  carried out exploratory data analysis to describe the sample, and checked reliability with Cronbach’s Alpha. To address </w:t>
      </w:r>
      <w:r>
        <w:t>our</w:t>
      </w:r>
      <w:r w:rsidRPr="00E760BE">
        <w:t xml:space="preserve"> objectives, </w:t>
      </w:r>
      <w:r>
        <w:t>we</w:t>
      </w:r>
      <w:r w:rsidRPr="00E760BE">
        <w:t xml:space="preserve"> used correlation as a preliminary step and multiple regression as the main method, which </w:t>
      </w:r>
      <w:r w:rsidRPr="00E760BE">
        <w:lastRenderedPageBreak/>
        <w:t xml:space="preserve">allowed </w:t>
      </w:r>
      <w:r>
        <w:t xml:space="preserve">us </w:t>
      </w:r>
      <w:r w:rsidRPr="00E760BE">
        <w:t>to test the effect of satisfaction factors on ad</w:t>
      </w:r>
      <w:r>
        <w:t>a</w:t>
      </w:r>
      <w:r w:rsidRPr="00E760BE">
        <w:t xml:space="preserve">ption and identify the strongest predictor. For moderation, </w:t>
      </w:r>
      <w:r>
        <w:t>we</w:t>
      </w:r>
      <w:r w:rsidRPr="00E760BE">
        <w:t xml:space="preserve"> used interaction regression with demographics. Finally, checked regression assumptions like normality, homoscedasticity, and multicollinearity to validate the models</w:t>
      </w:r>
    </w:p>
    <w:p w14:paraId="600197EB" w14:textId="77777777" w:rsidR="00A044AA" w:rsidRDefault="00A044AA" w:rsidP="00E54237">
      <w:pPr>
        <w:ind w:left="720"/>
      </w:pPr>
    </w:p>
    <w:p w14:paraId="1E5C9420" w14:textId="77777777" w:rsidR="00E54237" w:rsidRDefault="00E54237" w:rsidP="00E54237">
      <w:pPr>
        <w:pStyle w:val="Heading2"/>
      </w:pPr>
      <w:bookmarkStart w:id="51" w:name="_Toc207959782"/>
      <w:bookmarkStart w:id="52" w:name="_Toc210057300"/>
      <w:bookmarkStart w:id="53" w:name="_Toc211877832"/>
      <w:r>
        <w:t>3.5 Structure of primary Questionnaire</w:t>
      </w:r>
      <w:bookmarkEnd w:id="51"/>
      <w:bookmarkEnd w:id="52"/>
      <w:bookmarkEnd w:id="53"/>
    </w:p>
    <w:p w14:paraId="60AB49B1" w14:textId="0623EFE6" w:rsidR="00E54237" w:rsidRDefault="00E54237" w:rsidP="00E54237">
      <w:r>
        <w:t xml:space="preserve">Data is collected as primary data directly from students, filtered from </w:t>
      </w:r>
      <w:r w:rsidRPr="004E0ED3">
        <w:t>Stratified random sampling</w:t>
      </w:r>
      <w:r>
        <w:t xml:space="preserve"> via google questionnaire form consisting </w:t>
      </w:r>
      <w:r w:rsidR="005D3D99">
        <w:t>6</w:t>
      </w:r>
      <w:r>
        <w:t xml:space="preserve"> major sections. These categories increases convenience for both the parties responders to respond and researchers analyze/  receive the responds.</w:t>
      </w:r>
    </w:p>
    <w:p w14:paraId="263702BD" w14:textId="77777777" w:rsidR="00E54237" w:rsidRDefault="00E54237" w:rsidP="00E54237">
      <w:pPr>
        <w:ind w:left="720"/>
      </w:pPr>
      <w:r>
        <w:t>Section A – Demographics (Age, Gender, Level of study, Faculty, Frequency of cafeteria   use, Spendings per day)</w:t>
      </w:r>
    </w:p>
    <w:p w14:paraId="2770D4AB" w14:textId="270AC173" w:rsidR="00E54237" w:rsidRDefault="00E54237" w:rsidP="00E54237">
      <w:r>
        <w:tab/>
        <w:t xml:space="preserve">Section B – </w:t>
      </w:r>
      <w:r w:rsidR="005D3D99">
        <w:t xml:space="preserve">Reliability </w:t>
      </w:r>
    </w:p>
    <w:p w14:paraId="2E9B6CF4" w14:textId="08A69C0A" w:rsidR="00E54237" w:rsidRDefault="00E54237" w:rsidP="00E54237">
      <w:r>
        <w:tab/>
        <w:t xml:space="preserve">Section C – </w:t>
      </w:r>
      <w:r w:rsidR="005D3D99">
        <w:t>Responsiveness</w:t>
      </w:r>
    </w:p>
    <w:p w14:paraId="1BAF9566" w14:textId="0D92712D" w:rsidR="00E54237" w:rsidRDefault="00E54237" w:rsidP="00E54237">
      <w:r>
        <w:tab/>
        <w:t xml:space="preserve">Section D – </w:t>
      </w:r>
      <w:r w:rsidR="005D3D99">
        <w:t>Assurance</w:t>
      </w:r>
    </w:p>
    <w:p w14:paraId="3A032BD8" w14:textId="75CE8E0C" w:rsidR="00E54237" w:rsidRDefault="00E54237" w:rsidP="00E54237">
      <w:r>
        <w:tab/>
        <w:t xml:space="preserve">Section E – </w:t>
      </w:r>
      <w:r w:rsidR="005D3D99">
        <w:t>Tangibility</w:t>
      </w:r>
    </w:p>
    <w:p w14:paraId="102C6AE2" w14:textId="62E54BC5" w:rsidR="005D3D99" w:rsidRDefault="005D3D99" w:rsidP="00E54237">
      <w:r>
        <w:tab/>
        <w:t>Section F – Empathy</w:t>
      </w:r>
    </w:p>
    <w:p w14:paraId="1198BDBB" w14:textId="48C3B7A9" w:rsidR="00FA4C03" w:rsidRDefault="00FA4C03" w:rsidP="00E54237">
      <w:r>
        <w:tab/>
        <w:t>Section G – Student Satisfaction</w:t>
      </w:r>
    </w:p>
    <w:p w14:paraId="2C763F42" w14:textId="77777777" w:rsidR="00E54237" w:rsidRDefault="00E54237" w:rsidP="00E54237"/>
    <w:p w14:paraId="59A9B4EB" w14:textId="77777777" w:rsidR="00713C9E" w:rsidRPr="00A045E0" w:rsidRDefault="00713C9E" w:rsidP="009146EF"/>
    <w:p w14:paraId="7D0B5FF5" w14:textId="01B815AD" w:rsidR="00E54237" w:rsidRDefault="00E54237">
      <w:pPr>
        <w:spacing w:line="278" w:lineRule="auto"/>
        <w:jc w:val="left"/>
      </w:pPr>
      <w:r>
        <w:br w:type="page"/>
      </w:r>
    </w:p>
    <w:p w14:paraId="2049BA90" w14:textId="42297415" w:rsidR="00E54237" w:rsidRPr="00E54237" w:rsidRDefault="004B5067" w:rsidP="004B5067">
      <w:pPr>
        <w:pStyle w:val="Heading1"/>
        <w:rPr>
          <w:b/>
          <w:bCs/>
        </w:rPr>
      </w:pPr>
      <w:bookmarkStart w:id="54" w:name="_Toc207959783"/>
      <w:bookmarkStart w:id="55" w:name="_Toc210057301"/>
      <w:bookmarkStart w:id="56" w:name="_Toc211877833"/>
      <w:r>
        <w:rPr>
          <w:b/>
          <w:bCs/>
        </w:rPr>
        <w:lastRenderedPageBreak/>
        <w:t>04.</w:t>
      </w:r>
      <w:r w:rsidR="00E54237" w:rsidRPr="00E54237">
        <w:rPr>
          <w:b/>
          <w:bCs/>
        </w:rPr>
        <w:t>PERCEIVED LIMITATIONS</w:t>
      </w:r>
      <w:bookmarkEnd w:id="54"/>
      <w:bookmarkEnd w:id="55"/>
      <w:bookmarkEnd w:id="56"/>
    </w:p>
    <w:p w14:paraId="0CC46A5B" w14:textId="77777777" w:rsidR="00A03544" w:rsidRDefault="00A03544" w:rsidP="00E54237">
      <w:pPr>
        <w:pStyle w:val="NormalWeb"/>
        <w:ind w:left="360"/>
        <w:rPr>
          <w:rStyle w:val="Strong"/>
          <w:rFonts w:eastAsiaTheme="majorEastAsia"/>
          <w:b w:val="0"/>
          <w:bCs w:val="0"/>
        </w:rPr>
      </w:pPr>
    </w:p>
    <w:p w14:paraId="4786DB70" w14:textId="42F6AFD6" w:rsidR="00E54237" w:rsidRPr="00554F05" w:rsidRDefault="00E54237" w:rsidP="00E54237">
      <w:pPr>
        <w:pStyle w:val="NormalWeb"/>
        <w:ind w:left="360"/>
        <w:rPr>
          <w:rStyle w:val="Strong"/>
          <w:rFonts w:eastAsiaTheme="majorEastAsia"/>
          <w:b w:val="0"/>
          <w:bCs w:val="0"/>
        </w:rPr>
      </w:pPr>
      <w:r w:rsidRPr="00554F05">
        <w:rPr>
          <w:rStyle w:val="Strong"/>
          <w:rFonts w:eastAsiaTheme="majorEastAsia"/>
          <w:b w:val="0"/>
          <w:bCs w:val="0"/>
        </w:rPr>
        <w:t xml:space="preserve">Every research studies/ articles has limitations  as per it’s own topic, population and sample size, geographical aspects and Time scale availability. Here are few possible limitation we might face during this particular research analysis. </w:t>
      </w:r>
    </w:p>
    <w:p w14:paraId="1B9D2936" w14:textId="77777777" w:rsidR="00E54237" w:rsidRDefault="00E54237" w:rsidP="00E54237">
      <w:pPr>
        <w:pStyle w:val="NormalWeb"/>
        <w:ind w:left="360"/>
      </w:pPr>
      <w:r>
        <w:rPr>
          <w:rStyle w:val="Strong"/>
          <w:rFonts w:eastAsiaTheme="majorEastAsia"/>
        </w:rPr>
        <w:t>Sampling Limitations:</w:t>
      </w:r>
      <w:r>
        <w:t xml:space="preserve"> Only students from NIBM-NIC Kirulapone will be included. Results may not apply to other campuses or institutions or other branches of NIBM.</w:t>
      </w:r>
    </w:p>
    <w:p w14:paraId="7742C811" w14:textId="77777777" w:rsidR="00E54237" w:rsidRDefault="00E54237" w:rsidP="00E54237">
      <w:pPr>
        <w:pStyle w:val="NormalWeb"/>
        <w:ind w:left="360"/>
      </w:pPr>
      <w:r>
        <w:rPr>
          <w:rStyle w:val="Strong"/>
          <w:rFonts w:eastAsiaTheme="majorEastAsia"/>
        </w:rPr>
        <w:t>Self-Reported Data:</w:t>
      </w:r>
      <w:r>
        <w:t xml:space="preserve"> Students may not always give honest or accurate responses, leading to bias. According to Affordability, satisfaction levels, Demographic characteristics and many other external factors responses may vary for each sample.</w:t>
      </w:r>
    </w:p>
    <w:p w14:paraId="58023101" w14:textId="77777777" w:rsidR="00E54237" w:rsidRDefault="00E54237" w:rsidP="00E54237">
      <w:pPr>
        <w:pStyle w:val="NormalWeb"/>
        <w:ind w:left="360"/>
      </w:pPr>
      <w:r>
        <w:rPr>
          <w:rStyle w:val="Strong"/>
          <w:rFonts w:eastAsiaTheme="majorEastAsia"/>
        </w:rPr>
        <w:t>Time Constraint:</w:t>
      </w:r>
      <w:r>
        <w:t xml:space="preserve"> Only two weeks are allocated for data collection, which may limit participation.</w:t>
      </w:r>
    </w:p>
    <w:p w14:paraId="671EE4E1" w14:textId="77777777" w:rsidR="00E54237" w:rsidRDefault="00E54237" w:rsidP="00E54237">
      <w:pPr>
        <w:pStyle w:val="NormalWeb"/>
        <w:ind w:left="360"/>
      </w:pPr>
      <w:r>
        <w:rPr>
          <w:rStyle w:val="Strong"/>
          <w:rFonts w:eastAsiaTheme="majorEastAsia"/>
        </w:rPr>
        <w:t>Context-Specific:</w:t>
      </w:r>
      <w:r>
        <w:t xml:space="preserve"> Findings may be influenced by cultural or institutional factors specific to Sri Lanka. Where it’s not perfectly applicable for different geographical or institutional studies or research purposes. </w:t>
      </w:r>
    </w:p>
    <w:p w14:paraId="273F6CB3" w14:textId="77777777" w:rsidR="00E54237" w:rsidRDefault="00E54237" w:rsidP="00E54237">
      <w:pPr>
        <w:pStyle w:val="NormalWeb"/>
        <w:ind w:left="360"/>
      </w:pPr>
      <w:r>
        <w:t>These limitations mean the results will be valuable for NIBM but must be interpreted carefully in a broader context.</w:t>
      </w:r>
    </w:p>
    <w:p w14:paraId="0E2443CD" w14:textId="7B98F27F" w:rsidR="00E54237" w:rsidRDefault="00E54237">
      <w:pPr>
        <w:spacing w:line="278" w:lineRule="auto"/>
        <w:jc w:val="left"/>
      </w:pPr>
      <w:r>
        <w:br w:type="page"/>
      </w:r>
    </w:p>
    <w:p w14:paraId="359BFF27" w14:textId="7F1ED7CE" w:rsidR="009146EF" w:rsidRDefault="00E54237" w:rsidP="00E54237">
      <w:pPr>
        <w:pStyle w:val="Heading1"/>
        <w:rPr>
          <w:b/>
          <w:bCs/>
        </w:rPr>
      </w:pPr>
      <w:bookmarkStart w:id="57" w:name="_Toc210057302"/>
      <w:bookmarkStart w:id="58" w:name="_Toc211877834"/>
      <w:r>
        <w:rPr>
          <w:b/>
          <w:bCs/>
        </w:rPr>
        <w:lastRenderedPageBreak/>
        <w:t>05. Data Analysis</w:t>
      </w:r>
      <w:bookmarkEnd w:id="57"/>
      <w:bookmarkEnd w:id="58"/>
    </w:p>
    <w:p w14:paraId="65FB54F2" w14:textId="10FC5F42" w:rsidR="00D85EFD" w:rsidRDefault="00D9582B" w:rsidP="00D9582B">
      <w:pPr>
        <w:pStyle w:val="Heading2"/>
      </w:pPr>
      <w:bookmarkStart w:id="59" w:name="_Toc210057303"/>
      <w:bookmarkStart w:id="60" w:name="_Toc211877835"/>
      <w:r>
        <w:t>5.1 Data Preprocessing</w:t>
      </w:r>
      <w:bookmarkEnd w:id="59"/>
      <w:bookmarkEnd w:id="60"/>
    </w:p>
    <w:p w14:paraId="69CF3D5E" w14:textId="6DE6AB37" w:rsidR="00D9582B" w:rsidRDefault="00D9582B" w:rsidP="00D9582B">
      <w:r>
        <w:t>Before starting any predictions and analysis using any dataset researchers must handle few preprocessing steps/ stages such as missing values, outliers, grouping, labeling and etc. Then apply most appropriate statistical tests to identify, understand and to make predictions about the relationships between variables mainly considered in this research.</w:t>
      </w:r>
    </w:p>
    <w:p w14:paraId="52C7C9E4" w14:textId="5F37B83A" w:rsidR="00D9582B" w:rsidRDefault="00D9582B" w:rsidP="00D9582B">
      <w:pPr>
        <w:pStyle w:val="Heading2"/>
      </w:pPr>
      <w:bookmarkStart w:id="61" w:name="_Toc210057304"/>
      <w:bookmarkStart w:id="62" w:name="_Toc211877836"/>
      <w:r>
        <w:t>5.2 Data Wrangling</w:t>
      </w:r>
      <w:bookmarkEnd w:id="61"/>
      <w:bookmarkEnd w:id="62"/>
      <w:r>
        <w:t xml:space="preserve"> </w:t>
      </w:r>
    </w:p>
    <w:p w14:paraId="22BAA23F" w14:textId="3E51E8F3" w:rsidR="00D9582B" w:rsidRDefault="00D9582B" w:rsidP="00D9582B">
      <w:r w:rsidRPr="00D9582B">
        <w:t>Data Wrangling is process of creating cleaned data set that can help for the researcher to understand the variables that are used for the research and get more accurate reading for statistical testing done during the process of data analyzing without come to conclusions with incorrect readings and predictions.</w:t>
      </w:r>
    </w:p>
    <w:p w14:paraId="0EA5ED07" w14:textId="0CF7E3C0" w:rsidR="00DF0148" w:rsidRDefault="00DF0148" w:rsidP="00D9582B">
      <w:r>
        <w:t>Here, few did few steps as preprocessing data wrangling methods.</w:t>
      </w:r>
    </w:p>
    <w:p w14:paraId="38236536" w14:textId="791F2A6A" w:rsidR="00DF0148" w:rsidRDefault="00DF0148" w:rsidP="00DF0148">
      <w:pPr>
        <w:pStyle w:val="ListParagraph"/>
        <w:numPr>
          <w:ilvl w:val="0"/>
          <w:numId w:val="12"/>
        </w:numPr>
      </w:pPr>
      <w:r>
        <w:t>Renaming Column names from dataset</w:t>
      </w:r>
    </w:p>
    <w:p w14:paraId="59744B1F" w14:textId="27F49059" w:rsidR="00DF0148" w:rsidRDefault="00DF0148" w:rsidP="00DF0148">
      <w:pPr>
        <w:pStyle w:val="ListParagraph"/>
        <w:numPr>
          <w:ilvl w:val="0"/>
          <w:numId w:val="12"/>
        </w:numPr>
      </w:pPr>
      <w:r>
        <w:t>Handling missing values</w:t>
      </w:r>
    </w:p>
    <w:p w14:paraId="0E0D2C46" w14:textId="644FF350" w:rsidR="00DF0148" w:rsidRDefault="00DF0148" w:rsidP="00DF0148">
      <w:pPr>
        <w:pStyle w:val="ListParagraph"/>
        <w:numPr>
          <w:ilvl w:val="0"/>
          <w:numId w:val="12"/>
        </w:numPr>
      </w:pPr>
      <w:r>
        <w:t>as.factor</w:t>
      </w:r>
    </w:p>
    <w:p w14:paraId="0DF453E5" w14:textId="3176F647" w:rsidR="00DF0148" w:rsidRDefault="00DF0148" w:rsidP="00DF0148">
      <w:pPr>
        <w:pStyle w:val="ListParagraph"/>
        <w:numPr>
          <w:ilvl w:val="0"/>
          <w:numId w:val="12"/>
        </w:numPr>
      </w:pPr>
      <w:r>
        <w:t xml:space="preserve">Labeling </w:t>
      </w:r>
    </w:p>
    <w:p w14:paraId="550EC489" w14:textId="6EBD5A2E" w:rsidR="00DF0148" w:rsidRDefault="00DF0148" w:rsidP="00DF0148">
      <w:pPr>
        <w:pStyle w:val="ListParagraph"/>
        <w:numPr>
          <w:ilvl w:val="0"/>
          <w:numId w:val="12"/>
        </w:numPr>
      </w:pPr>
      <w:r>
        <w:t xml:space="preserve">Column organizing </w:t>
      </w:r>
    </w:p>
    <w:p w14:paraId="125A2CA2" w14:textId="55D0D7ED" w:rsidR="00D9582B" w:rsidRDefault="00D9582B" w:rsidP="00D9582B"/>
    <w:p w14:paraId="70E087C4" w14:textId="4381682B" w:rsidR="00DF0148" w:rsidRDefault="00DF0148" w:rsidP="00DF0148">
      <w:pPr>
        <w:pStyle w:val="Heading3"/>
      </w:pPr>
      <w:bookmarkStart w:id="63" w:name="_Toc210057305"/>
      <w:bookmarkStart w:id="64" w:name="_Toc211877837"/>
      <w:r>
        <w:t>5.2.1 Renaming Columns</w:t>
      </w:r>
      <w:bookmarkEnd w:id="63"/>
      <w:bookmarkEnd w:id="64"/>
    </w:p>
    <w:p w14:paraId="3D5587FD" w14:textId="64394035" w:rsidR="00DF0148" w:rsidRDefault="00DF0148" w:rsidP="00D9582B">
      <w:r>
        <w:t xml:space="preserve">For </w:t>
      </w:r>
      <w:r w:rsidR="00A044AA">
        <w:t>responders’</w:t>
      </w:r>
      <w:r>
        <w:t xml:space="preserve"> convenience, data set contains question in detailed. Where extracting the survey into analysis results in </w:t>
      </w:r>
      <w:r w:rsidR="00A044AA">
        <w:t xml:space="preserve">having lengthy variables, being inconvenient to both researchers and observers to analyze, predict and to make conclusions. </w:t>
      </w:r>
    </w:p>
    <w:p w14:paraId="6097DD5B" w14:textId="3FC630EF" w:rsidR="00A044AA" w:rsidRDefault="00A044AA" w:rsidP="00D9582B">
      <w:r>
        <w:t>To resolve this as the very step of the data preprocessing after inserted the data set all the variable names trimmed into meaningful shortened name to easily identify and perform tasks.</w:t>
      </w:r>
      <w:r w:rsidR="0084733B">
        <w:t xml:space="preserve"> And also that assigned in to csd variable.</w:t>
      </w:r>
    </w:p>
    <w:p w14:paraId="3333DFD1" w14:textId="0C6AC508" w:rsidR="00A044AA" w:rsidRDefault="00A044AA" w:rsidP="00D9582B"/>
    <w:p w14:paraId="4393AA32" w14:textId="7220D7A1" w:rsidR="00D9582B" w:rsidRDefault="00D9582B" w:rsidP="00D9582B">
      <w:pPr>
        <w:pStyle w:val="Heading3"/>
      </w:pPr>
      <w:bookmarkStart w:id="65" w:name="_Toc210057306"/>
      <w:bookmarkStart w:id="66" w:name="_Toc211877838"/>
      <w:r>
        <w:lastRenderedPageBreak/>
        <w:t>5.2.</w:t>
      </w:r>
      <w:r w:rsidR="00DF0148">
        <w:t>2</w:t>
      </w:r>
      <w:r>
        <w:t xml:space="preserve"> Handling Missing Values</w:t>
      </w:r>
      <w:bookmarkEnd w:id="65"/>
      <w:bookmarkEnd w:id="66"/>
    </w:p>
    <w:p w14:paraId="34B3468B" w14:textId="025384BE" w:rsidR="00DF0148" w:rsidRDefault="00D9582B" w:rsidP="00DF0148">
      <w:pPr>
        <w:rPr>
          <w:rFonts w:cs="Times New Roman"/>
        </w:rPr>
      </w:pPr>
      <w:r w:rsidRPr="00DF0148">
        <w:rPr>
          <w:rFonts w:cs="Times New Roman"/>
        </w:rPr>
        <w:t>When a survey is conducted, responders (sample) doesn’t input details in correct information/ format or sometimes doesn’t even respond to few particular questions due to reasonings.</w:t>
      </w:r>
      <w:r w:rsidR="00DF0148" w:rsidRPr="00DF0148">
        <w:rPr>
          <w:rFonts w:cs="Times New Roman"/>
        </w:rPr>
        <w:t xml:space="preserve"> But for researchers, that affect as huge flow in the data set so, for that handling missing values is must. </w:t>
      </w:r>
    </w:p>
    <w:p w14:paraId="1D70CE71" w14:textId="076BC963" w:rsidR="00DF0148" w:rsidRPr="00DF0148" w:rsidRDefault="00DF0148" w:rsidP="00DF0148">
      <w:pPr>
        <w:rPr>
          <w:rFonts w:cs="Times New Roman"/>
        </w:rPr>
      </w:pPr>
      <w:r>
        <w:rPr>
          <w:rFonts w:cs="Times New Roman"/>
        </w:rPr>
        <w:t>With more than 50% of missing values / NA its impossible to carry forward the analysis.</w:t>
      </w:r>
    </w:p>
    <w:p w14:paraId="1D2C480E" w14:textId="1E0FBD7E" w:rsidR="00D9582B" w:rsidRDefault="00DF0148" w:rsidP="00DF0148">
      <w:pPr>
        <w:rPr>
          <w:rFonts w:cs="Times New Roman"/>
        </w:rPr>
      </w:pPr>
      <w:r w:rsidRPr="00DF0148">
        <w:rPr>
          <w:rFonts w:cs="Times New Roman"/>
        </w:rPr>
        <w:t>Here in our particular research data set,</w:t>
      </w:r>
      <w:r>
        <w:rPr>
          <w:rFonts w:cs="Times New Roman"/>
        </w:rPr>
        <w:t xml:space="preserve"> it’s visible that there is no missing values making it easier to move forward.</w:t>
      </w:r>
      <w:r w:rsidR="00FA4C03">
        <w:rPr>
          <w:rFonts w:cs="Times New Roman"/>
        </w:rPr>
        <w:t xml:space="preserve"> In here to identify NA values, we used sum(is.na()).</w:t>
      </w:r>
    </w:p>
    <w:p w14:paraId="40D09403" w14:textId="38FB6187" w:rsidR="00A044AA" w:rsidRDefault="00A044AA" w:rsidP="00DF0148">
      <w:pPr>
        <w:rPr>
          <w:rFonts w:cs="Times New Roman"/>
        </w:rPr>
      </w:pPr>
    </w:p>
    <w:p w14:paraId="6FEC966A" w14:textId="77777777" w:rsidR="00A044AA" w:rsidRDefault="00A044AA" w:rsidP="00DF0148">
      <w:pPr>
        <w:rPr>
          <w:rFonts w:cs="Times New Roman"/>
        </w:rPr>
      </w:pPr>
    </w:p>
    <w:p w14:paraId="69E09F7A" w14:textId="024769F7" w:rsidR="00A044AA" w:rsidRDefault="00A044AA" w:rsidP="00A044AA">
      <w:pPr>
        <w:pStyle w:val="Heading3"/>
      </w:pPr>
      <w:bookmarkStart w:id="67" w:name="_Toc210057307"/>
      <w:bookmarkStart w:id="68" w:name="_Toc211877839"/>
      <w:r>
        <w:t>5.2.3 Factoring</w:t>
      </w:r>
      <w:bookmarkEnd w:id="67"/>
      <w:bookmarkEnd w:id="68"/>
    </w:p>
    <w:p w14:paraId="35F619AA" w14:textId="38EF2DCC" w:rsidR="00A044AA" w:rsidRDefault="00A044AA" w:rsidP="00A044AA">
      <w:r>
        <w:t>Factoring is a function used in R and R studio to convert chara</w:t>
      </w:r>
      <w:r w:rsidR="002D00C4">
        <w:t>cter column to factors is common preprocessing steps before:</w:t>
      </w:r>
    </w:p>
    <w:p w14:paraId="12A3280C" w14:textId="35D19FE2" w:rsidR="002D00C4" w:rsidRPr="002D00C4" w:rsidRDefault="002D00C4" w:rsidP="002D00C4">
      <w:pPr>
        <w:pStyle w:val="ListParagraph"/>
        <w:numPr>
          <w:ilvl w:val="0"/>
          <w:numId w:val="13"/>
        </w:numPr>
      </w:pPr>
      <w:r>
        <w:t>R</w:t>
      </w:r>
      <w:r w:rsidRPr="002D00C4">
        <w:t xml:space="preserve">unning statistical models </w:t>
      </w:r>
    </w:p>
    <w:p w14:paraId="18440EA8" w14:textId="48C8DE7C" w:rsidR="002D00C4" w:rsidRPr="002D00C4" w:rsidRDefault="002D00C4" w:rsidP="002D00C4">
      <w:pPr>
        <w:pStyle w:val="ListParagraph"/>
        <w:numPr>
          <w:ilvl w:val="0"/>
          <w:numId w:val="13"/>
        </w:numPr>
      </w:pPr>
      <w:r w:rsidRPr="002D00C4">
        <w:t xml:space="preserve">Creating plots </w:t>
      </w:r>
    </w:p>
    <w:p w14:paraId="05F302A6" w14:textId="00FD70CE" w:rsidR="002D00C4" w:rsidRDefault="002D00C4" w:rsidP="002D00C4">
      <w:pPr>
        <w:pStyle w:val="ListParagraph"/>
        <w:numPr>
          <w:ilvl w:val="0"/>
          <w:numId w:val="13"/>
        </w:numPr>
      </w:pPr>
      <w:r w:rsidRPr="002D00C4">
        <w:t>Ensuring consistent treatment of categorical variables</w:t>
      </w:r>
    </w:p>
    <w:p w14:paraId="1B372B37" w14:textId="77777777" w:rsidR="002D00C4" w:rsidRDefault="002D00C4" w:rsidP="002D00C4">
      <w:r>
        <w:t xml:space="preserve">So here to perform our statistical models, create plots we have a </w:t>
      </w:r>
      <w:r w:rsidRPr="002D00C4">
        <w:t>explicitly convert</w:t>
      </w:r>
      <w:r>
        <w:t>ed</w:t>
      </w:r>
      <w:r w:rsidRPr="002D00C4">
        <w:t xml:space="preserve"> th</w:t>
      </w:r>
      <w:r>
        <w:t>e the year column to a factor.</w:t>
      </w:r>
    </w:p>
    <w:p w14:paraId="0C3EAD29" w14:textId="0056B41F" w:rsidR="002D00C4" w:rsidRPr="002D00C4" w:rsidRDefault="002D00C4" w:rsidP="002D00C4"/>
    <w:p w14:paraId="2B572D7F" w14:textId="6BEC0800" w:rsidR="002D00C4" w:rsidRDefault="002D00C4" w:rsidP="002D00C4">
      <w:pPr>
        <w:pStyle w:val="Heading3"/>
      </w:pPr>
      <w:bookmarkStart w:id="69" w:name="_Toc210057308"/>
      <w:bookmarkStart w:id="70" w:name="_Toc211877840"/>
      <w:r>
        <w:t>5.2.4 Labeling</w:t>
      </w:r>
      <w:bookmarkEnd w:id="69"/>
      <w:bookmarkEnd w:id="70"/>
    </w:p>
    <w:p w14:paraId="20FCDD9B" w14:textId="03280EDF" w:rsidR="00907956" w:rsidRDefault="002B4E9C" w:rsidP="002D00C4">
      <w:r>
        <w:t xml:space="preserve">This research mainly focuses on customer satisfaction on a newly adapted cafeteria services at </w:t>
      </w:r>
      <w:r w:rsidR="00BE1ACD">
        <w:t>a NIBM – NIC Kirulapone</w:t>
      </w:r>
      <w:r>
        <w:t xml:space="preserve">. So this satisfaction is widely measured using likert scale, which as 5 levels from </w:t>
      </w:r>
      <w:r w:rsidRPr="002B4E9C">
        <w:t>"Strongly Disagree",</w:t>
      </w:r>
      <w:r>
        <w:t xml:space="preserve"> </w:t>
      </w:r>
      <w:r w:rsidRPr="002B4E9C">
        <w:t>"Disagree",</w:t>
      </w:r>
      <w:r>
        <w:t xml:space="preserve"> </w:t>
      </w:r>
      <w:r w:rsidRPr="002B4E9C">
        <w:t>"Neutral",</w:t>
      </w:r>
      <w:r>
        <w:t xml:space="preserve"> </w:t>
      </w:r>
      <w:r w:rsidRPr="002B4E9C">
        <w:t>"Agree",</w:t>
      </w:r>
      <w:r>
        <w:t xml:space="preserve"> </w:t>
      </w:r>
      <w:r w:rsidRPr="002B4E9C">
        <w:t>"Strongly Agree"</w:t>
      </w:r>
      <w:r>
        <w:t xml:space="preserve">. Based on this researchers should label their variables </w:t>
      </w:r>
      <w:r w:rsidR="00907956">
        <w:t>to make analysis.</w:t>
      </w:r>
      <w:r w:rsidR="00FA4C03">
        <w:t xml:space="preserve"> For this analysis we changed that 5 likert scales 1 to 5 range like, </w:t>
      </w:r>
      <w:r w:rsidR="00FA4C03" w:rsidRPr="002B4E9C">
        <w:t>"Strongly Disagree"</w:t>
      </w:r>
      <w:r w:rsidR="00FA4C03">
        <w:t xml:space="preserve">= 1, </w:t>
      </w:r>
      <w:r w:rsidR="00FA4C03" w:rsidRPr="002B4E9C">
        <w:t>"Disagree"</w:t>
      </w:r>
      <w:r w:rsidR="00FA4C03">
        <w:t xml:space="preserve"> = 2</w:t>
      </w:r>
      <w:r w:rsidR="00FA4C03" w:rsidRPr="002B4E9C">
        <w:t>,</w:t>
      </w:r>
      <w:r w:rsidR="00FA4C03">
        <w:t xml:space="preserve"> </w:t>
      </w:r>
      <w:r w:rsidR="00FA4C03" w:rsidRPr="002B4E9C">
        <w:t>"Neutral"</w:t>
      </w:r>
      <w:r w:rsidR="00FA4C03">
        <w:t xml:space="preserve"> = 3</w:t>
      </w:r>
      <w:r w:rsidR="00FA4C03" w:rsidRPr="002B4E9C">
        <w:t>,</w:t>
      </w:r>
      <w:r w:rsidR="00FA4C03">
        <w:t xml:space="preserve"> </w:t>
      </w:r>
      <w:r w:rsidR="00FA4C03" w:rsidRPr="002B4E9C">
        <w:t>"Agree"</w:t>
      </w:r>
      <w:r w:rsidR="00FA4C03">
        <w:t xml:space="preserve"> = 4</w:t>
      </w:r>
      <w:r w:rsidR="00FA4C03" w:rsidRPr="002B4E9C">
        <w:t>,</w:t>
      </w:r>
      <w:r w:rsidR="00FA4C03">
        <w:t xml:space="preserve"> </w:t>
      </w:r>
      <w:r w:rsidR="00FA4C03" w:rsidRPr="002B4E9C">
        <w:t>"Strongly Agree"</w:t>
      </w:r>
      <w:r w:rsidR="0048415E">
        <w:t xml:space="preserve"> = 5. This labeling was helped us when we doing some descriptive statistical analysis.</w:t>
      </w:r>
    </w:p>
    <w:p w14:paraId="7052E665" w14:textId="3F9625E0" w:rsidR="006D2264" w:rsidRDefault="006D2264" w:rsidP="006D2264">
      <w:pPr>
        <w:keepNext/>
      </w:pPr>
    </w:p>
    <w:p w14:paraId="7665026D" w14:textId="77777777" w:rsidR="00206C18" w:rsidRPr="002D00C4" w:rsidRDefault="00206C18" w:rsidP="002D00C4"/>
    <w:p w14:paraId="5D109312" w14:textId="7DC5D3EF" w:rsidR="002D00C4" w:rsidRDefault="002D00C4" w:rsidP="002D00C4">
      <w:pPr>
        <w:pStyle w:val="Heading3"/>
      </w:pPr>
      <w:bookmarkStart w:id="71" w:name="_Toc210057309"/>
      <w:bookmarkStart w:id="72" w:name="_Toc211877841"/>
      <w:r>
        <w:t xml:space="preserve">5.2.5 </w:t>
      </w:r>
      <w:r w:rsidR="00897125">
        <w:t>Outliers</w:t>
      </w:r>
      <w:bookmarkEnd w:id="71"/>
      <w:bookmarkEnd w:id="72"/>
    </w:p>
    <w:p w14:paraId="6F7F7023" w14:textId="4BCC92E7" w:rsidR="00897125" w:rsidRDefault="00897125" w:rsidP="00897125">
      <w:r>
        <w:t>Before moving on to perform any models or creating a plots it’s must to identify outliers. Outliers is a statistical observation that is markedly different in value from others of the sample.</w:t>
      </w:r>
      <w:r w:rsidR="00206C18">
        <w:t xml:space="preserve"> Neglecting outliers can lead to errors and distort statistical models. Boxplot is widely used method to identify the outliers.</w:t>
      </w:r>
    </w:p>
    <w:p w14:paraId="6C8686E8" w14:textId="77777777" w:rsidR="00206C18" w:rsidRDefault="00206C18" w:rsidP="00897125"/>
    <w:p w14:paraId="107B4F1D" w14:textId="40B9C0FA" w:rsidR="00206C18" w:rsidRDefault="00206C18" w:rsidP="00897125">
      <w:r>
        <w:t xml:space="preserve">During this research analysis, we have filtered important factors </w:t>
      </w:r>
      <w:r w:rsidR="0048415E">
        <w:t xml:space="preserve">according to </w:t>
      </w:r>
      <w:r w:rsidR="0048415E" w:rsidRPr="0048415E">
        <w:rPr>
          <w:b/>
          <w:bCs/>
        </w:rPr>
        <w:t>SERVEQAL model</w:t>
      </w:r>
      <w:r w:rsidR="0048415E">
        <w:t xml:space="preserve"> </w:t>
      </w:r>
      <w:r>
        <w:t>which drastically affects customer satisfaction/ the factors mainly focused in this research to identify the outliers. The factors are:</w:t>
      </w:r>
    </w:p>
    <w:p w14:paraId="5419F169" w14:textId="027584EB" w:rsidR="00206C18" w:rsidRDefault="00014626" w:rsidP="00014626">
      <w:pPr>
        <w:pStyle w:val="ListParagraph"/>
        <w:numPr>
          <w:ilvl w:val="0"/>
          <w:numId w:val="14"/>
        </w:numPr>
        <w:spacing w:line="240" w:lineRule="auto"/>
      </w:pPr>
      <w:r>
        <w:t>Reliability</w:t>
      </w:r>
    </w:p>
    <w:p w14:paraId="2BC2073C" w14:textId="64BFA017" w:rsidR="00014626" w:rsidRDefault="00014626" w:rsidP="00014626">
      <w:pPr>
        <w:pStyle w:val="ListParagraph"/>
        <w:numPr>
          <w:ilvl w:val="0"/>
          <w:numId w:val="14"/>
        </w:numPr>
        <w:spacing w:line="240" w:lineRule="auto"/>
      </w:pPr>
      <w:r>
        <w:t>Responsiveness</w:t>
      </w:r>
    </w:p>
    <w:p w14:paraId="266D7437" w14:textId="6C2ADAD0" w:rsidR="00014626" w:rsidRDefault="00014626" w:rsidP="00014626">
      <w:pPr>
        <w:pStyle w:val="ListParagraph"/>
        <w:numPr>
          <w:ilvl w:val="0"/>
          <w:numId w:val="14"/>
        </w:numPr>
        <w:spacing w:line="240" w:lineRule="auto"/>
      </w:pPr>
      <w:r>
        <w:t>Assurance</w:t>
      </w:r>
    </w:p>
    <w:p w14:paraId="431949D6" w14:textId="616E26F1" w:rsidR="00014626" w:rsidRDefault="00014626" w:rsidP="00014626">
      <w:pPr>
        <w:pStyle w:val="ListParagraph"/>
        <w:numPr>
          <w:ilvl w:val="0"/>
          <w:numId w:val="14"/>
        </w:numPr>
        <w:spacing w:line="240" w:lineRule="auto"/>
      </w:pPr>
      <w:r>
        <w:t>Tangibility</w:t>
      </w:r>
    </w:p>
    <w:p w14:paraId="59D8E1DC" w14:textId="4587C0C2" w:rsidR="00014626" w:rsidRDefault="00014626" w:rsidP="00014626">
      <w:pPr>
        <w:pStyle w:val="ListParagraph"/>
        <w:numPr>
          <w:ilvl w:val="0"/>
          <w:numId w:val="14"/>
        </w:numPr>
        <w:spacing w:line="240" w:lineRule="auto"/>
      </w:pPr>
      <w:r>
        <w:t>Empathy</w:t>
      </w:r>
    </w:p>
    <w:p w14:paraId="5630F0BB" w14:textId="41CE5B51" w:rsidR="00206C18" w:rsidRDefault="00206C18" w:rsidP="00206C18">
      <w:pPr>
        <w:spacing w:line="240" w:lineRule="auto"/>
      </w:pPr>
      <w:r>
        <w:t>According to the boxplot, here are no samples outside the whiskers plot meaning, there are no outliers in this dataset. Which makes it much easier to carry forward the predictions.</w:t>
      </w:r>
    </w:p>
    <w:p w14:paraId="2491F81C" w14:textId="34A890A7" w:rsidR="00645376" w:rsidRDefault="00645376" w:rsidP="00206C18">
      <w:pPr>
        <w:spacing w:line="240" w:lineRule="auto"/>
      </w:pPr>
    </w:p>
    <w:p w14:paraId="076743CC" w14:textId="1526DE10" w:rsidR="00645376" w:rsidRPr="00645376" w:rsidRDefault="00711CB1" w:rsidP="00B602B0">
      <w:pPr>
        <w:shd w:val="clear" w:color="auto" w:fill="FFFFFF" w:themeFill="background1"/>
      </w:pPr>
      <w:r>
        <w:rPr>
          <w:noProof/>
        </w:rPr>
        <mc:AlternateContent>
          <mc:Choice Requires="wps">
            <w:drawing>
              <wp:anchor distT="0" distB="0" distL="114300" distR="114300" simplePos="0" relativeHeight="251716608" behindDoc="0" locked="0" layoutInCell="1" allowOverlap="1" wp14:anchorId="0F21B613" wp14:editId="5DD0C5B9">
                <wp:simplePos x="0" y="0"/>
                <wp:positionH relativeFrom="column">
                  <wp:posOffset>608965</wp:posOffset>
                </wp:positionH>
                <wp:positionV relativeFrom="paragraph">
                  <wp:posOffset>2837815</wp:posOffset>
                </wp:positionV>
                <wp:extent cx="4468495" cy="635"/>
                <wp:effectExtent l="0" t="0" r="0" b="0"/>
                <wp:wrapNone/>
                <wp:docPr id="1446196936" name="Text Box 1"/>
                <wp:cNvGraphicFramePr/>
                <a:graphic xmlns:a="http://schemas.openxmlformats.org/drawingml/2006/main">
                  <a:graphicData uri="http://schemas.microsoft.com/office/word/2010/wordprocessingShape">
                    <wps:wsp>
                      <wps:cNvSpPr txBox="1"/>
                      <wps:spPr>
                        <a:xfrm>
                          <a:off x="0" y="0"/>
                          <a:ext cx="4468495" cy="635"/>
                        </a:xfrm>
                        <a:prstGeom prst="rect">
                          <a:avLst/>
                        </a:prstGeom>
                        <a:solidFill>
                          <a:prstClr val="white"/>
                        </a:solidFill>
                        <a:ln>
                          <a:noFill/>
                        </a:ln>
                      </wps:spPr>
                      <wps:txbx>
                        <w:txbxContent>
                          <w:p w14:paraId="24F761FF" w14:textId="33022C67" w:rsidR="00711CB1" w:rsidRPr="00B30ACD" w:rsidRDefault="00711CB1" w:rsidP="00711CB1">
                            <w:pPr>
                              <w:pStyle w:val="Caption"/>
                              <w:jc w:val="center"/>
                              <w:rPr>
                                <w:noProof/>
                                <w:color w:val="FFFFFF" w:themeColor="background1"/>
                              </w:rPr>
                            </w:pPr>
                            <w:bookmarkStart w:id="73" w:name="_Toc211882591"/>
                            <w:r>
                              <w:t xml:space="preserve">Figure </w:t>
                            </w:r>
                            <w:r>
                              <w:fldChar w:fldCharType="begin"/>
                            </w:r>
                            <w:r>
                              <w:instrText xml:space="preserve"> SEQ Figure \* ARABIC </w:instrText>
                            </w:r>
                            <w:r>
                              <w:fldChar w:fldCharType="separate"/>
                            </w:r>
                            <w:r w:rsidR="00B504FD">
                              <w:rPr>
                                <w:noProof/>
                              </w:rPr>
                              <w:t>1</w:t>
                            </w:r>
                            <w:bookmarkEnd w:id="7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21B613" id="_x0000_t202" coordsize="21600,21600" o:spt="202" path="m,l,21600r21600,l21600,xe">
                <v:stroke joinstyle="miter"/>
                <v:path gradientshapeok="t" o:connecttype="rect"/>
              </v:shapetype>
              <v:shape id="Text Box 1" o:spid="_x0000_s1026" type="#_x0000_t202" style="position:absolute;left:0;text-align:left;margin-left:47.95pt;margin-top:223.45pt;width:351.8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" stroked="f">
                <v:textbox style="mso-fit-shape-to-text:t" inset="0,0,0,0">
                  <w:txbxContent>
                    <w:p w14:paraId="24F761FF" w14:textId="33022C67" w:rsidR="00711CB1" w:rsidRPr="00B30ACD" w:rsidRDefault="00711CB1" w:rsidP="00711CB1">
                      <w:pPr>
                        <w:pStyle w:val="Caption"/>
                        <w:jc w:val="center"/>
                        <w:rPr>
                          <w:noProof/>
                          <w:color w:val="FFFFFF" w:themeColor="background1"/>
                        </w:rPr>
                      </w:pPr>
                      <w:bookmarkStart w:id="74" w:name="_Toc211882591"/>
                      <w:r>
                        <w:t xml:space="preserve">Figure </w:t>
                      </w:r>
                      <w:r>
                        <w:fldChar w:fldCharType="begin"/>
                      </w:r>
                      <w:r>
                        <w:instrText xml:space="preserve"> SEQ Figure \* ARABIC </w:instrText>
                      </w:r>
                      <w:r>
                        <w:fldChar w:fldCharType="separate"/>
                      </w:r>
                      <w:r w:rsidR="00B504FD">
                        <w:rPr>
                          <w:noProof/>
                        </w:rPr>
                        <w:t>1</w:t>
                      </w:r>
                      <w:bookmarkEnd w:id="74"/>
                      <w:r>
                        <w:fldChar w:fldCharType="end"/>
                      </w:r>
                    </w:p>
                  </w:txbxContent>
                </v:textbox>
              </v:shape>
            </w:pict>
          </mc:Fallback>
        </mc:AlternateContent>
      </w:r>
      <w:r w:rsidR="00C4669D" w:rsidRPr="00B602B0">
        <w:rPr>
          <w:noProof/>
          <w:color w:val="FFFFFF" w:themeColor="background1"/>
        </w:rPr>
        <w:drawing>
          <wp:anchor distT="0" distB="0" distL="114300" distR="114300" simplePos="0" relativeHeight="251704320" behindDoc="0" locked="0" layoutInCell="1" allowOverlap="1" wp14:anchorId="0059D213" wp14:editId="31EDEA70">
            <wp:simplePos x="0" y="0"/>
            <wp:positionH relativeFrom="margin">
              <wp:posOffset>609282</wp:posOffset>
            </wp:positionH>
            <wp:positionV relativeFrom="paragraph">
              <wp:posOffset>25092</wp:posOffset>
            </wp:positionV>
            <wp:extent cx="4469025" cy="2755900"/>
            <wp:effectExtent l="0" t="0" r="825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xplot"/>
                    <pic:cNvPicPr/>
                  </pic:nvPicPr>
                  <pic:blipFill>
                    <a:blip r:embed="rId10">
                      <a:extLst>
                        <a:ext uri="{28A0092B-C50C-407E-A947-70E740481C1C}">
                          <a14:useLocalDpi xmlns:a14="http://schemas.microsoft.com/office/drawing/2010/main" val="0"/>
                        </a:ext>
                      </a:extLst>
                    </a:blip>
                    <a:stretch>
                      <a:fillRect/>
                    </a:stretch>
                  </pic:blipFill>
                  <pic:spPr>
                    <a:xfrm>
                      <a:off x="0" y="0"/>
                      <a:ext cx="4469025" cy="2755900"/>
                    </a:xfrm>
                    <a:prstGeom prst="rect">
                      <a:avLst/>
                    </a:prstGeom>
                  </pic:spPr>
                </pic:pic>
              </a:graphicData>
            </a:graphic>
            <wp14:sizeRelH relativeFrom="margin">
              <wp14:pctWidth>0</wp14:pctWidth>
            </wp14:sizeRelH>
            <wp14:sizeRelV relativeFrom="margin">
              <wp14:pctHeight>0</wp14:pctHeight>
            </wp14:sizeRelV>
          </wp:anchor>
        </w:drawing>
      </w:r>
    </w:p>
    <w:p w14:paraId="1BF10A45" w14:textId="4558F45A" w:rsidR="00645376" w:rsidRDefault="00645376" w:rsidP="00645376">
      <w:pPr>
        <w:keepNext/>
      </w:pPr>
    </w:p>
    <w:p w14:paraId="1E00DE79" w14:textId="04E888AC" w:rsidR="00645376" w:rsidRDefault="00645376" w:rsidP="006D2264">
      <w:pPr>
        <w:keepNext/>
        <w:ind w:firstLine="720"/>
      </w:pPr>
    </w:p>
    <w:p w14:paraId="2659F54F" w14:textId="765747C3" w:rsidR="00645376" w:rsidRDefault="00645376" w:rsidP="00645376">
      <w:pPr>
        <w:keepNext/>
      </w:pPr>
    </w:p>
    <w:p w14:paraId="0D690B8A" w14:textId="77777777" w:rsidR="00645376" w:rsidRDefault="00645376" w:rsidP="00645376">
      <w:pPr>
        <w:keepNext/>
      </w:pPr>
    </w:p>
    <w:p w14:paraId="0D186CA0" w14:textId="77777777" w:rsidR="00B602B0" w:rsidRDefault="00B602B0" w:rsidP="00907956">
      <w:pPr>
        <w:pStyle w:val="Heading2"/>
        <w:rPr>
          <w:rFonts w:eastAsiaTheme="minorHAnsi" w:cstheme="minorBidi"/>
          <w:b w:val="0"/>
          <w:color w:val="auto"/>
          <w:sz w:val="24"/>
          <w:szCs w:val="24"/>
        </w:rPr>
      </w:pPr>
      <w:bookmarkStart w:id="75" w:name="_Toc210057310"/>
    </w:p>
    <w:p w14:paraId="487FF7BC" w14:textId="77777777" w:rsidR="00C4669D" w:rsidRPr="00C4669D" w:rsidRDefault="00C4669D" w:rsidP="00C4669D"/>
    <w:p w14:paraId="6F62B521" w14:textId="77777777" w:rsidR="00B602B0" w:rsidRDefault="00B602B0" w:rsidP="00C4669D"/>
    <w:p w14:paraId="511AE533" w14:textId="77777777" w:rsidR="00C4669D" w:rsidRDefault="00C4669D" w:rsidP="00C4669D"/>
    <w:p w14:paraId="4466EC46" w14:textId="3087497C" w:rsidR="002D00C4" w:rsidRDefault="00907956" w:rsidP="00907956">
      <w:pPr>
        <w:pStyle w:val="Heading2"/>
      </w:pPr>
      <w:bookmarkStart w:id="76" w:name="_Toc211877842"/>
      <w:r>
        <w:lastRenderedPageBreak/>
        <w:t>5.3 Descriptive Statistics</w:t>
      </w:r>
      <w:bookmarkEnd w:id="75"/>
      <w:bookmarkEnd w:id="76"/>
    </w:p>
    <w:p w14:paraId="77FEA3B6" w14:textId="77777777" w:rsidR="00C4669D" w:rsidRPr="00C4669D" w:rsidRDefault="00C4669D" w:rsidP="00C4669D"/>
    <w:p w14:paraId="0FD20D8D" w14:textId="62A91F36" w:rsidR="00907956" w:rsidRDefault="00907956" w:rsidP="00907956">
      <w:r>
        <w:t xml:space="preserve">Before diving into deeper analysis, </w:t>
      </w:r>
      <w:r w:rsidRPr="00907956">
        <w:t xml:space="preserve">Descriptive statistics </w:t>
      </w:r>
      <w:r w:rsidRPr="00907956">
        <w:rPr>
          <w:b/>
          <w:bCs/>
        </w:rPr>
        <w:t>organizes, summarizes, and presents</w:t>
      </w:r>
      <w:r w:rsidRPr="00907956">
        <w:t xml:space="preserve"> data in a meaningful way. It’s the first step in data analysis giving </w:t>
      </w:r>
      <w:r>
        <w:t>observer</w:t>
      </w:r>
      <w:r w:rsidRPr="00907956">
        <w:t xml:space="preserve"> a snapshot</w:t>
      </w:r>
      <w:r>
        <w:t>, like a summary section of a dataset helping them to understand the basic features of the data without making predictions or generalization.</w:t>
      </w:r>
    </w:p>
    <w:p w14:paraId="21EBBE65" w14:textId="4F146D66" w:rsidR="00907956" w:rsidRDefault="00907956" w:rsidP="00907956">
      <w:r>
        <w:t xml:space="preserve">The Below attached image shows the descriptive statistics for each columns including </w:t>
      </w:r>
      <w:r w:rsidR="00C9265B">
        <w:t>main necessary central tendency, dispersion and Frequency distribution such as Mean, Median, Mode, Range, Variance, Standard Deviation, Counts, Min &amp; Max value, 1</w:t>
      </w:r>
      <w:r w:rsidR="00C9265B" w:rsidRPr="00C9265B">
        <w:rPr>
          <w:vertAlign w:val="superscript"/>
        </w:rPr>
        <w:t>ST</w:t>
      </w:r>
      <w:r w:rsidR="00C9265B">
        <w:t xml:space="preserve"> &amp; 3</w:t>
      </w:r>
      <w:r w:rsidR="00C9265B" w:rsidRPr="00C9265B">
        <w:rPr>
          <w:vertAlign w:val="superscript"/>
        </w:rPr>
        <w:t>RD</w:t>
      </w:r>
      <w:r w:rsidR="00C9265B">
        <w:t xml:space="preserve"> Quartiles.</w:t>
      </w:r>
    </w:p>
    <w:p w14:paraId="1D351833" w14:textId="051BC614" w:rsidR="00907956" w:rsidRPr="00907956" w:rsidRDefault="00907956" w:rsidP="00C4669D"/>
    <w:p w14:paraId="35F74361" w14:textId="27762778" w:rsidR="00A044AA" w:rsidRDefault="00711CB1" w:rsidP="00DF0148">
      <w:pPr>
        <w:rPr>
          <w:rFonts w:cs="Times New Roman"/>
        </w:rPr>
      </w:pPr>
      <w:r>
        <w:rPr>
          <w:noProof/>
        </w:rPr>
        <mc:AlternateContent>
          <mc:Choice Requires="wps">
            <w:drawing>
              <wp:anchor distT="0" distB="0" distL="114300" distR="114300" simplePos="0" relativeHeight="251718656" behindDoc="1" locked="0" layoutInCell="1" allowOverlap="1" wp14:anchorId="7AD4EC46" wp14:editId="400A6DF3">
                <wp:simplePos x="0" y="0"/>
                <wp:positionH relativeFrom="column">
                  <wp:posOffset>-46990</wp:posOffset>
                </wp:positionH>
                <wp:positionV relativeFrom="paragraph">
                  <wp:posOffset>4024630</wp:posOffset>
                </wp:positionV>
                <wp:extent cx="6081395" cy="635"/>
                <wp:effectExtent l="0" t="0" r="0" b="0"/>
                <wp:wrapNone/>
                <wp:docPr id="1751603034" name="Text Box 1"/>
                <wp:cNvGraphicFramePr/>
                <a:graphic xmlns:a="http://schemas.openxmlformats.org/drawingml/2006/main">
                  <a:graphicData uri="http://schemas.microsoft.com/office/word/2010/wordprocessingShape">
                    <wps:wsp>
                      <wps:cNvSpPr txBox="1"/>
                      <wps:spPr>
                        <a:xfrm>
                          <a:off x="0" y="0"/>
                          <a:ext cx="6081395" cy="635"/>
                        </a:xfrm>
                        <a:prstGeom prst="rect">
                          <a:avLst/>
                        </a:prstGeom>
                        <a:solidFill>
                          <a:prstClr val="white"/>
                        </a:solidFill>
                        <a:ln>
                          <a:noFill/>
                        </a:ln>
                      </wps:spPr>
                      <wps:txbx>
                        <w:txbxContent>
                          <w:p w14:paraId="6BD74241" w14:textId="66647543" w:rsidR="00711CB1" w:rsidRPr="005A697D" w:rsidRDefault="00711CB1" w:rsidP="00711CB1">
                            <w:pPr>
                              <w:pStyle w:val="Caption"/>
                              <w:jc w:val="center"/>
                            </w:pPr>
                            <w:bookmarkStart w:id="77" w:name="_Toc211882592"/>
                            <w:r>
                              <w:t xml:space="preserve">Figure </w:t>
                            </w:r>
                            <w:r>
                              <w:fldChar w:fldCharType="begin"/>
                            </w:r>
                            <w:r>
                              <w:instrText xml:space="preserve"> SEQ Figure \* ARABIC </w:instrText>
                            </w:r>
                            <w:r>
                              <w:fldChar w:fldCharType="separate"/>
                            </w:r>
                            <w:r w:rsidR="00B504FD">
                              <w:rPr>
                                <w:noProof/>
                              </w:rPr>
                              <w:t>2</w:t>
                            </w:r>
                            <w:bookmarkEnd w:id="7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4EC46" id="_x0000_s1027" type="#_x0000_t202" style="position:absolute;left:0;text-align:left;margin-left:-3.7pt;margin-top:316.9pt;width:478.85pt;height:.05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" stroked="f">
                <v:textbox style="mso-fit-shape-to-text:t" inset="0,0,0,0">
                  <w:txbxContent>
                    <w:p w14:paraId="6BD74241" w14:textId="66647543" w:rsidR="00711CB1" w:rsidRPr="005A697D" w:rsidRDefault="00711CB1" w:rsidP="00711CB1">
                      <w:pPr>
                        <w:pStyle w:val="Caption"/>
                        <w:jc w:val="center"/>
                      </w:pPr>
                      <w:bookmarkStart w:id="78" w:name="_Toc211882592"/>
                      <w:r>
                        <w:t xml:space="preserve">Figure </w:t>
                      </w:r>
                      <w:r>
                        <w:fldChar w:fldCharType="begin"/>
                      </w:r>
                      <w:r>
                        <w:instrText xml:space="preserve"> SEQ Figure \* ARABIC </w:instrText>
                      </w:r>
                      <w:r>
                        <w:fldChar w:fldCharType="separate"/>
                      </w:r>
                      <w:r w:rsidR="00B504FD">
                        <w:rPr>
                          <w:noProof/>
                        </w:rPr>
                        <w:t>2</w:t>
                      </w:r>
                      <w:bookmarkEnd w:id="78"/>
                      <w:r>
                        <w:fldChar w:fldCharType="end"/>
                      </w:r>
                    </w:p>
                  </w:txbxContent>
                </v:textbox>
              </v:shape>
            </w:pict>
          </mc:Fallback>
        </mc:AlternateContent>
      </w:r>
      <w:r w:rsidR="00C4669D" w:rsidRPr="00C4669D">
        <w:rPr>
          <w:noProof/>
        </w:rPr>
        <w:drawing>
          <wp:anchor distT="0" distB="0" distL="114300" distR="114300" simplePos="0" relativeHeight="251712512" behindDoc="1" locked="0" layoutInCell="1" allowOverlap="1" wp14:anchorId="42DC880C" wp14:editId="1BABBE58">
            <wp:simplePos x="0" y="0"/>
            <wp:positionH relativeFrom="column">
              <wp:posOffset>-47432</wp:posOffset>
            </wp:positionH>
            <wp:positionV relativeFrom="paragraph">
              <wp:posOffset>79927</wp:posOffset>
            </wp:positionV>
            <wp:extent cx="6081791" cy="3888188"/>
            <wp:effectExtent l="0" t="0" r="0" b="0"/>
            <wp:wrapNone/>
            <wp:docPr id="1800794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94056" name=""/>
                    <pic:cNvPicPr/>
                  </pic:nvPicPr>
                  <pic:blipFill rotWithShape="1">
                    <a:blip r:embed="rId11" cstate="print">
                      <a:extLst>
                        <a:ext uri="{28A0092B-C50C-407E-A947-70E740481C1C}">
                          <a14:useLocalDpi xmlns:a14="http://schemas.microsoft.com/office/drawing/2010/main" val="0"/>
                        </a:ext>
                      </a:extLst>
                    </a:blip>
                    <a:srcRect t="811"/>
                    <a:stretch>
                      <a:fillRect/>
                    </a:stretch>
                  </pic:blipFill>
                  <pic:spPr>
                    <a:xfrm>
                      <a:off x="0" y="0"/>
                      <a:ext cx="6081791" cy="3888188"/>
                    </a:xfrm>
                    <a:prstGeom prst="rect">
                      <a:avLst/>
                    </a:prstGeom>
                  </pic:spPr>
                </pic:pic>
              </a:graphicData>
            </a:graphic>
            <wp14:sizeRelH relativeFrom="margin">
              <wp14:pctWidth>0</wp14:pctWidth>
            </wp14:sizeRelH>
            <wp14:sizeRelV relativeFrom="margin">
              <wp14:pctHeight>0</wp14:pctHeight>
            </wp14:sizeRelV>
          </wp:anchor>
        </w:drawing>
      </w:r>
    </w:p>
    <w:p w14:paraId="32DFC4F3" w14:textId="463424EE" w:rsidR="00152F70" w:rsidRDefault="00152F70" w:rsidP="00DF0148">
      <w:pPr>
        <w:rPr>
          <w:rFonts w:cs="Times New Roman"/>
        </w:rPr>
      </w:pPr>
    </w:p>
    <w:p w14:paraId="5979A6FC" w14:textId="2B07FA4C" w:rsidR="00014626" w:rsidRDefault="00014626" w:rsidP="00DF0148">
      <w:pPr>
        <w:rPr>
          <w:rFonts w:cs="Times New Roman"/>
        </w:rPr>
      </w:pPr>
    </w:p>
    <w:p w14:paraId="6C1A0CE6" w14:textId="42B691CD" w:rsidR="00014626" w:rsidRDefault="00711CB1" w:rsidP="00711CB1">
      <w:pPr>
        <w:tabs>
          <w:tab w:val="left" w:pos="3450"/>
        </w:tabs>
        <w:rPr>
          <w:rFonts w:cs="Times New Roman"/>
        </w:rPr>
      </w:pPr>
      <w:r>
        <w:rPr>
          <w:rFonts w:cs="Times New Roman"/>
        </w:rPr>
        <w:tab/>
      </w:r>
    </w:p>
    <w:p w14:paraId="225B7BA3" w14:textId="6484CDD8" w:rsidR="00014626" w:rsidRDefault="00C4669D" w:rsidP="00C4669D">
      <w:pPr>
        <w:tabs>
          <w:tab w:val="left" w:pos="3331"/>
        </w:tabs>
        <w:rPr>
          <w:rFonts w:cs="Times New Roman"/>
        </w:rPr>
      </w:pPr>
      <w:r>
        <w:rPr>
          <w:rFonts w:cs="Times New Roman"/>
        </w:rPr>
        <w:tab/>
      </w:r>
    </w:p>
    <w:p w14:paraId="5A337032" w14:textId="77777777" w:rsidR="00B602B0" w:rsidRDefault="00B602B0" w:rsidP="00DF0148">
      <w:pPr>
        <w:rPr>
          <w:rFonts w:cs="Times New Roman"/>
        </w:rPr>
      </w:pPr>
    </w:p>
    <w:p w14:paraId="46D7DF00" w14:textId="77777777" w:rsidR="00014626" w:rsidRDefault="00014626" w:rsidP="00DF0148">
      <w:pPr>
        <w:rPr>
          <w:rFonts w:cs="Times New Roman"/>
        </w:rPr>
      </w:pPr>
    </w:p>
    <w:p w14:paraId="6C559609" w14:textId="77777777" w:rsidR="00014626" w:rsidRDefault="00014626" w:rsidP="00DF0148">
      <w:pPr>
        <w:rPr>
          <w:rFonts w:cs="Times New Roman"/>
        </w:rPr>
      </w:pPr>
    </w:p>
    <w:p w14:paraId="2F5B69CA" w14:textId="77777777" w:rsidR="00C4669D" w:rsidRDefault="00C4669D">
      <w:pPr>
        <w:spacing w:line="278" w:lineRule="auto"/>
        <w:jc w:val="left"/>
        <w:rPr>
          <w:rFonts w:eastAsiaTheme="majorEastAsia" w:cstheme="majorBidi"/>
          <w:b/>
          <w:bCs/>
          <w:color w:val="000000" w:themeColor="text1"/>
          <w:sz w:val="32"/>
          <w:szCs w:val="40"/>
        </w:rPr>
      </w:pPr>
      <w:bookmarkStart w:id="79" w:name="_Toc210057311"/>
      <w:r>
        <w:rPr>
          <w:b/>
          <w:bCs/>
        </w:rPr>
        <w:br w:type="page"/>
      </w:r>
    </w:p>
    <w:p w14:paraId="2AF5C548" w14:textId="055BD733" w:rsidR="00152F70" w:rsidRDefault="006C465A" w:rsidP="006C465A">
      <w:pPr>
        <w:pStyle w:val="Heading1"/>
        <w:rPr>
          <w:b/>
          <w:bCs/>
        </w:rPr>
      </w:pPr>
      <w:bookmarkStart w:id="80" w:name="_Toc211877843"/>
      <w:r w:rsidRPr="006C465A">
        <w:rPr>
          <w:b/>
          <w:bCs/>
        </w:rPr>
        <w:lastRenderedPageBreak/>
        <w:t>06. Finding Interpretation</w:t>
      </w:r>
      <w:bookmarkEnd w:id="79"/>
      <w:bookmarkEnd w:id="80"/>
      <w:r w:rsidRPr="006C465A">
        <w:rPr>
          <w:b/>
          <w:bCs/>
        </w:rPr>
        <w:t xml:space="preserve"> </w:t>
      </w:r>
    </w:p>
    <w:p w14:paraId="6E1948F4" w14:textId="289F7C2D" w:rsidR="00E47C4D" w:rsidRDefault="00E47C4D" w:rsidP="00E47C4D">
      <w:r>
        <w:t>To analyze elected objectives, firstly we creat</w:t>
      </w:r>
      <w:r w:rsidR="00014626">
        <w:t>ed</w:t>
      </w:r>
      <w:r>
        <w:t xml:space="preserve"> </w:t>
      </w:r>
      <w:r w:rsidR="0086742A">
        <w:rPr>
          <w:b/>
          <w:bCs/>
        </w:rPr>
        <w:t>six</w:t>
      </w:r>
      <w:r w:rsidRPr="00E47C4D">
        <w:rPr>
          <w:b/>
          <w:bCs/>
        </w:rPr>
        <w:t xml:space="preserve"> main variables</w:t>
      </w:r>
      <w:r>
        <w:t>.</w:t>
      </w:r>
    </w:p>
    <w:p w14:paraId="3A72E36B" w14:textId="77777777" w:rsidR="00B602B0" w:rsidRDefault="00B602B0" w:rsidP="00E47C4D">
      <w:pPr>
        <w:pStyle w:val="ListParagraph"/>
        <w:numPr>
          <w:ilvl w:val="0"/>
          <w:numId w:val="15"/>
        </w:numPr>
      </w:pPr>
      <w:r>
        <w:t>Reliability</w:t>
      </w:r>
    </w:p>
    <w:p w14:paraId="2DFA3B35" w14:textId="585759D1" w:rsidR="00E47C4D" w:rsidRDefault="00B602B0" w:rsidP="00E47C4D">
      <w:pPr>
        <w:pStyle w:val="ListParagraph"/>
        <w:numPr>
          <w:ilvl w:val="0"/>
          <w:numId w:val="15"/>
        </w:numPr>
      </w:pPr>
      <w:r>
        <w:t>Responsiveness</w:t>
      </w:r>
    </w:p>
    <w:p w14:paraId="39A9F02C" w14:textId="5609CF6A" w:rsidR="00E47C4D" w:rsidRDefault="00B602B0" w:rsidP="00E47C4D">
      <w:pPr>
        <w:pStyle w:val="ListParagraph"/>
        <w:numPr>
          <w:ilvl w:val="0"/>
          <w:numId w:val="15"/>
        </w:numPr>
      </w:pPr>
      <w:r>
        <w:t>Assurance</w:t>
      </w:r>
    </w:p>
    <w:p w14:paraId="47F15715" w14:textId="7D73C656" w:rsidR="00E47C4D" w:rsidRDefault="00B602B0" w:rsidP="00E47C4D">
      <w:pPr>
        <w:pStyle w:val="ListParagraph"/>
        <w:numPr>
          <w:ilvl w:val="0"/>
          <w:numId w:val="15"/>
        </w:numPr>
      </w:pPr>
      <w:r>
        <w:t>Tangibility</w:t>
      </w:r>
    </w:p>
    <w:p w14:paraId="3324F88F" w14:textId="71AB5835" w:rsidR="00E47C4D" w:rsidRDefault="00B602B0" w:rsidP="00E47C4D">
      <w:pPr>
        <w:pStyle w:val="ListParagraph"/>
        <w:numPr>
          <w:ilvl w:val="0"/>
          <w:numId w:val="15"/>
        </w:numPr>
      </w:pPr>
      <w:r>
        <w:t>Empathy</w:t>
      </w:r>
    </w:p>
    <w:p w14:paraId="5563CDA8" w14:textId="2AE2E79B" w:rsidR="0086742A" w:rsidRDefault="0086742A" w:rsidP="00E47C4D">
      <w:pPr>
        <w:pStyle w:val="ListParagraph"/>
        <w:numPr>
          <w:ilvl w:val="0"/>
          <w:numId w:val="15"/>
        </w:numPr>
      </w:pPr>
      <w:r>
        <w:t>Student Satisfaction (dependent variable)</w:t>
      </w:r>
    </w:p>
    <w:p w14:paraId="6039DD0F" w14:textId="17C9D9D6" w:rsidR="00E47C4D" w:rsidRDefault="00E47C4D" w:rsidP="00E47C4D">
      <w:r>
        <w:t>How these variables created? As mentioned earlier, questionnaire is divided into few partitions where each partition consist various question based on the questionnaire partitions. So these partitions should be considered as part of the variable and for analysis should be grouped together. for an example:</w:t>
      </w:r>
    </w:p>
    <w:p w14:paraId="2B701257" w14:textId="118D0079" w:rsidR="00E47C4D" w:rsidRPr="008A629F" w:rsidRDefault="008A629F" w:rsidP="00E47C4D">
      <w:r>
        <w:t xml:space="preserve">variable </w:t>
      </w:r>
      <w:r w:rsidR="00B602B0">
        <w:rPr>
          <w:b/>
          <w:bCs/>
        </w:rPr>
        <w:t>Reliability</w:t>
      </w:r>
      <w:r>
        <w:rPr>
          <w:b/>
          <w:bCs/>
        </w:rPr>
        <w:t xml:space="preserve"> </w:t>
      </w:r>
      <w:r>
        <w:t xml:space="preserve">consists of  subgroups such as </w:t>
      </w:r>
      <w:r w:rsidR="00B602B0">
        <w:t xml:space="preserve">cheerful staff </w:t>
      </w:r>
      <w:r>
        <w:t xml:space="preserve">&amp;  </w:t>
      </w:r>
      <w:r w:rsidR="00B602B0">
        <w:t>Dependent service</w:t>
      </w:r>
      <w:r>
        <w:t xml:space="preserve">, </w:t>
      </w:r>
      <w:r w:rsidR="00B602B0">
        <w:t>Accurate service e</w:t>
      </w:r>
      <w:r w:rsidR="00AA16B3">
        <w:t>tc.</w:t>
      </w:r>
    </w:p>
    <w:p w14:paraId="68BAC58F" w14:textId="6A5B5A47" w:rsidR="00E47C4D" w:rsidRDefault="00E47C4D" w:rsidP="00E47C4D"/>
    <w:p w14:paraId="4DA356AB" w14:textId="0E40C826" w:rsidR="00014626" w:rsidRDefault="00014626" w:rsidP="00E47C4D"/>
    <w:p w14:paraId="664B0E1A" w14:textId="77777777" w:rsidR="00014626" w:rsidRPr="00E47C4D" w:rsidRDefault="00014626" w:rsidP="00E47C4D"/>
    <w:p w14:paraId="59F5AB52" w14:textId="6CE71ABC" w:rsidR="00522E16" w:rsidRDefault="00522E16" w:rsidP="00522E16">
      <w:pPr>
        <w:pStyle w:val="Heading2"/>
      </w:pPr>
      <w:bookmarkStart w:id="81" w:name="_Toc210057312"/>
      <w:bookmarkStart w:id="82" w:name="_Toc211877844"/>
      <w:r>
        <w:t>6.1 Objective 01</w:t>
      </w:r>
      <w:r w:rsidR="004A5406">
        <w:t>:</w:t>
      </w:r>
      <w:bookmarkEnd w:id="81"/>
      <w:bookmarkEnd w:id="82"/>
    </w:p>
    <w:p w14:paraId="74C18086" w14:textId="77777777" w:rsidR="0084733B" w:rsidRDefault="0084733B" w:rsidP="00522E16"/>
    <w:p w14:paraId="54D9AD33" w14:textId="4DD80EED" w:rsidR="00BF3CF5" w:rsidRDefault="00522E16" w:rsidP="00522E16">
      <w:r>
        <w:t xml:space="preserve">Examine the relationship between student satisfaction factors and the adaption of new cafeteria services. </w:t>
      </w:r>
    </w:p>
    <w:p w14:paraId="2ACCBAD3" w14:textId="0B27FEBB" w:rsidR="0086742A" w:rsidRDefault="00BF3CF5" w:rsidP="00522E16">
      <w:r>
        <w:t>Firstly we’re</w:t>
      </w:r>
      <w:r w:rsidR="00024C6C">
        <w:t xml:space="preserve"> check the </w:t>
      </w:r>
      <w:r w:rsidR="00024C6C" w:rsidRPr="00024C6C">
        <w:t>Cronbach's α</w:t>
      </w:r>
      <w:r w:rsidR="00024C6C">
        <w:t xml:space="preserve"> for variable </w:t>
      </w:r>
      <w:r w:rsidR="00024C6C" w:rsidRPr="00024C6C">
        <w:t>reliability</w:t>
      </w:r>
      <w:r w:rsidR="00024C6C">
        <w:t xml:space="preserve"> check. If the </w:t>
      </w:r>
      <w:r w:rsidR="00024C6C" w:rsidRPr="00024C6C">
        <w:t>α</w:t>
      </w:r>
      <w:r w:rsidR="00024C6C">
        <w:t xml:space="preserve"> &gt; 0.7 we can combined the variables into one variable.</w:t>
      </w:r>
      <w:r>
        <w:t xml:space="preserve"> </w:t>
      </w:r>
      <w:r w:rsidR="005237D1">
        <w:t xml:space="preserve">And also </w:t>
      </w:r>
      <w:r>
        <w:t>determining the dependent variable “</w:t>
      </w:r>
      <w:r w:rsidR="0086742A">
        <w:rPr>
          <w:b/>
          <w:bCs/>
        </w:rPr>
        <w:t>Student Satisfaction</w:t>
      </w:r>
      <w:r>
        <w:t>” by grouping variables such as</w:t>
      </w:r>
      <w:r w:rsidR="0086742A">
        <w:t xml:space="preserve"> good empathy</w:t>
      </w:r>
      <w:r>
        <w:t xml:space="preserve">, </w:t>
      </w:r>
      <w:r w:rsidR="0086742A">
        <w:t>prompt service</w:t>
      </w:r>
      <w:r>
        <w:t xml:space="preserve">, </w:t>
      </w:r>
      <w:r w:rsidR="0086742A">
        <w:t>Hygienic staff ect :</w:t>
      </w:r>
    </w:p>
    <w:p w14:paraId="637DBBD6" w14:textId="03DDACA8" w:rsidR="00BF3CF5" w:rsidRDefault="00BF3CF5" w:rsidP="00522E16">
      <w:r>
        <w:t xml:space="preserve">After successfully implementing the dependent variable, we are moving onto analyzing the relationships between the student satisfaction factors such as </w:t>
      </w:r>
      <w:r w:rsidR="002D5BB2">
        <w:t>food quality, Hygiene, Service speed, Affordability and Ambience.</w:t>
      </w:r>
    </w:p>
    <w:p w14:paraId="54278961" w14:textId="5D4E2FBE" w:rsidR="00C900A5" w:rsidRDefault="002D5BB2" w:rsidP="0086742A">
      <w:pPr>
        <w:pStyle w:val="Heading3"/>
      </w:pPr>
      <w:bookmarkStart w:id="83" w:name="_Toc210057313"/>
      <w:bookmarkStart w:id="84" w:name="_Toc211877845"/>
      <w:r>
        <w:lastRenderedPageBreak/>
        <w:t xml:space="preserve">6.1.1 Correlations between </w:t>
      </w:r>
      <w:r w:rsidR="00415B41">
        <w:t>Student Satisfaction</w:t>
      </w:r>
      <w:r>
        <w:t xml:space="preserve"> and other factors:</w:t>
      </w:r>
      <w:bookmarkEnd w:id="83"/>
      <w:bookmarkEnd w:id="84"/>
    </w:p>
    <w:p w14:paraId="568A0068" w14:textId="77777777" w:rsidR="00014626" w:rsidRDefault="00014626" w:rsidP="00522E16"/>
    <w:p w14:paraId="6189BB4C" w14:textId="34FF58EA" w:rsidR="00BF3CF5" w:rsidRDefault="002D5BB2" w:rsidP="00522E16">
      <w:r>
        <w:t>These correlation test outputs shows the relationship between the factors and</w:t>
      </w:r>
      <w:r w:rsidR="0086742A">
        <w:t xml:space="preserve"> student satisfaction</w:t>
      </w:r>
      <w:r>
        <w:t xml:space="preserve">. Based on </w:t>
      </w:r>
      <w:r w:rsidR="0086742A">
        <w:t>the</w:t>
      </w:r>
      <w:r>
        <w:t xml:space="preserve"> output the following table is created for conclusion:</w:t>
      </w:r>
    </w:p>
    <w:tbl>
      <w:tblPr>
        <w:tblStyle w:val="TableGrid"/>
        <w:tblW w:w="9131" w:type="dxa"/>
        <w:tblLook w:val="04A0" w:firstRow="1" w:lastRow="0" w:firstColumn="1" w:lastColumn="0" w:noHBand="0" w:noVBand="1"/>
      </w:tblPr>
      <w:tblGrid>
        <w:gridCol w:w="2031"/>
        <w:gridCol w:w="3431"/>
        <w:gridCol w:w="3669"/>
      </w:tblGrid>
      <w:tr w:rsidR="002D5BB2" w:rsidRPr="002D5BB2" w14:paraId="79B3E444" w14:textId="77777777" w:rsidTr="008656A9">
        <w:trPr>
          <w:trHeight w:val="588"/>
        </w:trPr>
        <w:tc>
          <w:tcPr>
            <w:tcW w:w="0" w:type="auto"/>
            <w:hideMark/>
          </w:tcPr>
          <w:p w14:paraId="7B107554" w14:textId="77777777" w:rsidR="002D5BB2" w:rsidRPr="002D5BB2" w:rsidRDefault="002D5BB2" w:rsidP="002D5BB2">
            <w:pPr>
              <w:jc w:val="center"/>
              <w:rPr>
                <w:b/>
                <w:bCs/>
              </w:rPr>
            </w:pPr>
            <w:r w:rsidRPr="002D5BB2">
              <w:rPr>
                <w:b/>
                <w:bCs/>
              </w:rPr>
              <w:t>Predictor</w:t>
            </w:r>
          </w:p>
        </w:tc>
        <w:tc>
          <w:tcPr>
            <w:tcW w:w="0" w:type="auto"/>
            <w:hideMark/>
          </w:tcPr>
          <w:p w14:paraId="4172073C" w14:textId="0FB4B98E" w:rsidR="002D5BB2" w:rsidRPr="002D5BB2" w:rsidRDefault="002D5BB2" w:rsidP="002D5BB2">
            <w:pPr>
              <w:jc w:val="center"/>
              <w:rPr>
                <w:b/>
                <w:bCs/>
              </w:rPr>
            </w:pPr>
            <w:r w:rsidRPr="002D5BB2">
              <w:rPr>
                <w:b/>
                <w:bCs/>
              </w:rPr>
              <w:t xml:space="preserve">Correlation with </w:t>
            </w:r>
            <w:r w:rsidR="00416CDF">
              <w:rPr>
                <w:b/>
                <w:bCs/>
              </w:rPr>
              <w:t>Adaption</w:t>
            </w:r>
          </w:p>
        </w:tc>
        <w:tc>
          <w:tcPr>
            <w:tcW w:w="0" w:type="auto"/>
            <w:hideMark/>
          </w:tcPr>
          <w:p w14:paraId="4E8C5C0B" w14:textId="77777777" w:rsidR="002D5BB2" w:rsidRPr="002D5BB2" w:rsidRDefault="002D5BB2" w:rsidP="002D5BB2">
            <w:pPr>
              <w:jc w:val="center"/>
              <w:rPr>
                <w:b/>
                <w:bCs/>
              </w:rPr>
            </w:pPr>
            <w:r w:rsidRPr="002D5BB2">
              <w:rPr>
                <w:b/>
                <w:bCs/>
              </w:rPr>
              <w:t>Interpretation</w:t>
            </w:r>
          </w:p>
        </w:tc>
      </w:tr>
      <w:tr w:rsidR="002D5BB2" w:rsidRPr="002D5BB2" w14:paraId="26AC6408" w14:textId="77777777" w:rsidTr="008656A9">
        <w:trPr>
          <w:trHeight w:val="588"/>
        </w:trPr>
        <w:tc>
          <w:tcPr>
            <w:tcW w:w="0" w:type="auto"/>
            <w:hideMark/>
          </w:tcPr>
          <w:p w14:paraId="0548EF7B" w14:textId="5E2C7D46" w:rsidR="002D5BB2" w:rsidRPr="002D5BB2" w:rsidRDefault="0086742A" w:rsidP="002D5BB2">
            <w:pPr>
              <w:jc w:val="center"/>
            </w:pPr>
            <w:r>
              <w:t>Reliability</w:t>
            </w:r>
          </w:p>
        </w:tc>
        <w:tc>
          <w:tcPr>
            <w:tcW w:w="0" w:type="auto"/>
            <w:hideMark/>
          </w:tcPr>
          <w:p w14:paraId="5A17EF04" w14:textId="1E6B1359" w:rsidR="002D5BB2" w:rsidRPr="002D5BB2" w:rsidRDefault="002D5BB2" w:rsidP="002D5BB2">
            <w:pPr>
              <w:jc w:val="center"/>
            </w:pPr>
            <w:r w:rsidRPr="002D5BB2">
              <w:t>0.</w:t>
            </w:r>
            <w:r w:rsidR="0086742A">
              <w:t>5834</w:t>
            </w:r>
          </w:p>
        </w:tc>
        <w:tc>
          <w:tcPr>
            <w:tcW w:w="0" w:type="auto"/>
            <w:hideMark/>
          </w:tcPr>
          <w:p w14:paraId="6339422B" w14:textId="2B2B9D4E" w:rsidR="002D5BB2" w:rsidRPr="002D5BB2" w:rsidRDefault="0086742A" w:rsidP="002D5BB2">
            <w:pPr>
              <w:jc w:val="center"/>
            </w:pPr>
            <w:r w:rsidRPr="002D5BB2">
              <w:t>Strongest positive relationship</w:t>
            </w:r>
          </w:p>
        </w:tc>
      </w:tr>
      <w:tr w:rsidR="002D5BB2" w:rsidRPr="002D5BB2" w14:paraId="0D02BC96" w14:textId="77777777" w:rsidTr="008656A9">
        <w:trPr>
          <w:trHeight w:val="588"/>
        </w:trPr>
        <w:tc>
          <w:tcPr>
            <w:tcW w:w="0" w:type="auto"/>
            <w:hideMark/>
          </w:tcPr>
          <w:p w14:paraId="3E865CC6" w14:textId="3DCEFD85" w:rsidR="002D5BB2" w:rsidRPr="002D5BB2" w:rsidRDefault="00415B41" w:rsidP="002D5BB2">
            <w:pPr>
              <w:jc w:val="center"/>
            </w:pPr>
            <w:r>
              <w:t>Responsiveness</w:t>
            </w:r>
          </w:p>
        </w:tc>
        <w:tc>
          <w:tcPr>
            <w:tcW w:w="0" w:type="auto"/>
            <w:hideMark/>
          </w:tcPr>
          <w:p w14:paraId="43A1F7EA" w14:textId="464A9E04" w:rsidR="002D5BB2" w:rsidRPr="002D5BB2" w:rsidRDefault="002D5BB2" w:rsidP="002D5BB2">
            <w:pPr>
              <w:jc w:val="center"/>
            </w:pPr>
            <w:r w:rsidRPr="002D5BB2">
              <w:t>0.</w:t>
            </w:r>
            <w:r w:rsidR="00415B41">
              <w:t>7529</w:t>
            </w:r>
          </w:p>
        </w:tc>
        <w:tc>
          <w:tcPr>
            <w:tcW w:w="0" w:type="auto"/>
            <w:hideMark/>
          </w:tcPr>
          <w:p w14:paraId="37B099A2" w14:textId="77777777" w:rsidR="002D5BB2" w:rsidRPr="002D5BB2" w:rsidRDefault="002D5BB2" w:rsidP="002D5BB2">
            <w:pPr>
              <w:jc w:val="center"/>
            </w:pPr>
            <w:r w:rsidRPr="002D5BB2">
              <w:t>Strongest positive relationship</w:t>
            </w:r>
          </w:p>
        </w:tc>
      </w:tr>
      <w:tr w:rsidR="002D5BB2" w:rsidRPr="002D5BB2" w14:paraId="5F124126" w14:textId="77777777" w:rsidTr="008656A9">
        <w:trPr>
          <w:trHeight w:val="588"/>
        </w:trPr>
        <w:tc>
          <w:tcPr>
            <w:tcW w:w="0" w:type="auto"/>
            <w:hideMark/>
          </w:tcPr>
          <w:p w14:paraId="3D098D13" w14:textId="56C79728" w:rsidR="002D5BB2" w:rsidRPr="002D5BB2" w:rsidRDefault="00415B41" w:rsidP="002D5BB2">
            <w:pPr>
              <w:jc w:val="center"/>
            </w:pPr>
            <w:r>
              <w:t>Assurance</w:t>
            </w:r>
          </w:p>
        </w:tc>
        <w:tc>
          <w:tcPr>
            <w:tcW w:w="0" w:type="auto"/>
            <w:hideMark/>
          </w:tcPr>
          <w:p w14:paraId="3275EFCA" w14:textId="7BA794B4" w:rsidR="002D5BB2" w:rsidRPr="002D5BB2" w:rsidRDefault="002D5BB2" w:rsidP="002D5BB2">
            <w:pPr>
              <w:jc w:val="center"/>
            </w:pPr>
            <w:r w:rsidRPr="002D5BB2">
              <w:t>0.</w:t>
            </w:r>
            <w:r w:rsidR="00415B41">
              <w:t>6991</w:t>
            </w:r>
          </w:p>
        </w:tc>
        <w:tc>
          <w:tcPr>
            <w:tcW w:w="0" w:type="auto"/>
            <w:hideMark/>
          </w:tcPr>
          <w:p w14:paraId="717CE2B6" w14:textId="60212172" w:rsidR="002D5BB2" w:rsidRPr="002D5BB2" w:rsidRDefault="00415B41" w:rsidP="002D5BB2">
            <w:pPr>
              <w:jc w:val="center"/>
            </w:pPr>
            <w:r w:rsidRPr="002D5BB2">
              <w:t>Strongest positive relationship</w:t>
            </w:r>
          </w:p>
        </w:tc>
      </w:tr>
      <w:tr w:rsidR="002D5BB2" w:rsidRPr="002D5BB2" w14:paraId="44444658" w14:textId="77777777" w:rsidTr="008656A9">
        <w:trPr>
          <w:trHeight w:val="588"/>
        </w:trPr>
        <w:tc>
          <w:tcPr>
            <w:tcW w:w="0" w:type="auto"/>
            <w:hideMark/>
          </w:tcPr>
          <w:p w14:paraId="5A5A3156" w14:textId="1CA6EEFD" w:rsidR="002D5BB2" w:rsidRPr="002D5BB2" w:rsidRDefault="00415B41" w:rsidP="002D5BB2">
            <w:pPr>
              <w:jc w:val="center"/>
            </w:pPr>
            <w:r>
              <w:t>Tangibility</w:t>
            </w:r>
          </w:p>
        </w:tc>
        <w:tc>
          <w:tcPr>
            <w:tcW w:w="0" w:type="auto"/>
            <w:hideMark/>
          </w:tcPr>
          <w:p w14:paraId="5123849C" w14:textId="74888849" w:rsidR="002D5BB2" w:rsidRPr="002D5BB2" w:rsidRDefault="002D5BB2" w:rsidP="002D5BB2">
            <w:pPr>
              <w:jc w:val="center"/>
            </w:pPr>
            <w:r w:rsidRPr="002D5BB2">
              <w:t>0.</w:t>
            </w:r>
            <w:r w:rsidR="00415B41">
              <w:t>6709</w:t>
            </w:r>
          </w:p>
        </w:tc>
        <w:tc>
          <w:tcPr>
            <w:tcW w:w="0" w:type="auto"/>
            <w:hideMark/>
          </w:tcPr>
          <w:p w14:paraId="5AA342BD" w14:textId="7773CCE4" w:rsidR="002D5BB2" w:rsidRPr="002D5BB2" w:rsidRDefault="00415B41" w:rsidP="002D5BB2">
            <w:pPr>
              <w:jc w:val="center"/>
            </w:pPr>
            <w:r w:rsidRPr="002D5BB2">
              <w:t>Strongest positive relationship</w:t>
            </w:r>
          </w:p>
        </w:tc>
      </w:tr>
      <w:tr w:rsidR="002D5BB2" w:rsidRPr="002D5BB2" w14:paraId="587AC905" w14:textId="77777777" w:rsidTr="008656A9">
        <w:trPr>
          <w:trHeight w:val="588"/>
        </w:trPr>
        <w:tc>
          <w:tcPr>
            <w:tcW w:w="0" w:type="auto"/>
            <w:hideMark/>
          </w:tcPr>
          <w:p w14:paraId="0A4B7736" w14:textId="6B1583A4" w:rsidR="002D5BB2" w:rsidRPr="002D5BB2" w:rsidRDefault="00415B41" w:rsidP="002D5BB2">
            <w:pPr>
              <w:jc w:val="center"/>
            </w:pPr>
            <w:r>
              <w:t>Empathy</w:t>
            </w:r>
          </w:p>
        </w:tc>
        <w:tc>
          <w:tcPr>
            <w:tcW w:w="0" w:type="auto"/>
            <w:hideMark/>
          </w:tcPr>
          <w:p w14:paraId="0C2912E9" w14:textId="7CC45A85" w:rsidR="002D5BB2" w:rsidRPr="002D5BB2" w:rsidRDefault="002D5BB2" w:rsidP="002D5BB2">
            <w:pPr>
              <w:jc w:val="center"/>
            </w:pPr>
            <w:r w:rsidRPr="002D5BB2">
              <w:t>0.</w:t>
            </w:r>
            <w:r w:rsidR="00415B41">
              <w:t>7171</w:t>
            </w:r>
          </w:p>
        </w:tc>
        <w:tc>
          <w:tcPr>
            <w:tcW w:w="0" w:type="auto"/>
            <w:hideMark/>
          </w:tcPr>
          <w:p w14:paraId="1EC72247" w14:textId="75A42076" w:rsidR="002D5BB2" w:rsidRPr="002D5BB2" w:rsidRDefault="00415B41" w:rsidP="006E2EBB">
            <w:pPr>
              <w:keepNext/>
              <w:jc w:val="center"/>
            </w:pPr>
            <w:r w:rsidRPr="002D5BB2">
              <w:t>Strongest positive relationship</w:t>
            </w:r>
          </w:p>
        </w:tc>
      </w:tr>
    </w:tbl>
    <w:p w14:paraId="36E977E9" w14:textId="6E880F5B" w:rsidR="00014626" w:rsidRDefault="006E2EBB" w:rsidP="006E2EBB">
      <w:pPr>
        <w:pStyle w:val="Caption"/>
        <w:jc w:val="center"/>
      </w:pPr>
      <w:bookmarkStart w:id="85" w:name="_Toc211882570"/>
      <w:r>
        <w:t xml:space="preserve">Table </w:t>
      </w:r>
      <w:r>
        <w:fldChar w:fldCharType="begin"/>
      </w:r>
      <w:r>
        <w:instrText xml:space="preserve"> SEQ Table \* ARABIC </w:instrText>
      </w:r>
      <w:r>
        <w:fldChar w:fldCharType="separate"/>
      </w:r>
      <w:r w:rsidR="005B00FA">
        <w:rPr>
          <w:noProof/>
        </w:rPr>
        <w:t>1</w:t>
      </w:r>
      <w:bookmarkEnd w:id="85"/>
      <w:r>
        <w:fldChar w:fldCharType="end"/>
      </w:r>
    </w:p>
    <w:p w14:paraId="65948D44" w14:textId="3F122A31" w:rsidR="002D5BB2" w:rsidRDefault="002D5BB2" w:rsidP="00522E16">
      <w:r>
        <w:t>Positive values means, As the predictor increases, Adaption tends to increase too. If the values are closer to 0 it means the relationship is weaker or less linear. From the above created table:</w:t>
      </w:r>
    </w:p>
    <w:p w14:paraId="3C6E20AD" w14:textId="226C6496" w:rsidR="002D5BB2" w:rsidRPr="002D5BB2" w:rsidRDefault="00415B41" w:rsidP="002D5BB2">
      <w:r w:rsidRPr="00415B41">
        <w:t>All the factors</w:t>
      </w:r>
      <w:r>
        <w:rPr>
          <w:b/>
          <w:bCs/>
        </w:rPr>
        <w:t xml:space="preserve"> </w:t>
      </w:r>
      <w:r w:rsidR="002D5BB2" w:rsidRPr="002D5BB2">
        <w:t xml:space="preserve">show stronger correlations, so they might be more influential in predicting </w:t>
      </w:r>
      <w:r>
        <w:t>Student Satisfaction</w:t>
      </w:r>
      <w:r w:rsidR="002D5BB2" w:rsidRPr="002D5BB2">
        <w:t>.</w:t>
      </w:r>
      <w:r w:rsidR="002D5BB2">
        <w:t xml:space="preserve"> Which means if the </w:t>
      </w:r>
      <w:r>
        <w:t xml:space="preserve">all factors </w:t>
      </w:r>
      <w:r w:rsidR="002D5BB2">
        <w:t xml:space="preserve">level increases based on that the </w:t>
      </w:r>
      <w:r>
        <w:t>Student satisfaction</w:t>
      </w:r>
      <w:r w:rsidR="002D5BB2">
        <w:t xml:space="preserve"> level also will increase.</w:t>
      </w:r>
      <w:r>
        <w:t xml:space="preserve"> </w:t>
      </w:r>
      <w:r w:rsidRPr="00415B41">
        <w:t>According to the table</w:t>
      </w:r>
      <w:r>
        <w:rPr>
          <w:b/>
          <w:bCs/>
        </w:rPr>
        <w:t xml:space="preserve"> Reliability </w:t>
      </w:r>
      <w:r w:rsidRPr="00415B41">
        <w:t>has the lowest correlation</w:t>
      </w:r>
      <w:r w:rsidR="00B2351F">
        <w:t>.</w:t>
      </w:r>
    </w:p>
    <w:p w14:paraId="4BACAA77" w14:textId="77777777" w:rsidR="00415B41" w:rsidRDefault="00415B41" w:rsidP="00522E16"/>
    <w:p w14:paraId="1B74C1DC" w14:textId="77777777" w:rsidR="008656A9" w:rsidRDefault="008656A9" w:rsidP="00522E16"/>
    <w:p w14:paraId="6602E8E7" w14:textId="77777777" w:rsidR="008656A9" w:rsidRDefault="008656A9" w:rsidP="00522E16"/>
    <w:p w14:paraId="56402349" w14:textId="516341C3" w:rsidR="00BC32E6" w:rsidRDefault="00BC32E6" w:rsidP="00BC32E6">
      <w:pPr>
        <w:pStyle w:val="Heading3"/>
      </w:pPr>
      <w:bookmarkStart w:id="86" w:name="_Toc210057314"/>
      <w:bookmarkStart w:id="87" w:name="_Toc211877846"/>
      <w:r>
        <w:t xml:space="preserve">6.1.2 Modeling for  </w:t>
      </w:r>
      <w:r w:rsidR="00415B41">
        <w:t>Student Satisfaction</w:t>
      </w:r>
      <w:r>
        <w:t xml:space="preserve"> and other factors:</w:t>
      </w:r>
      <w:bookmarkEnd w:id="86"/>
      <w:bookmarkEnd w:id="87"/>
    </w:p>
    <w:p w14:paraId="66ADB5E2" w14:textId="77777777" w:rsidR="00BC32E6" w:rsidRPr="00BC32E6" w:rsidRDefault="00BC32E6" w:rsidP="00BC32E6"/>
    <w:p w14:paraId="0E1EF585" w14:textId="67DEC8DA" w:rsidR="00BC32E6" w:rsidRPr="00BC32E6" w:rsidRDefault="00BC32E6" w:rsidP="00BC32E6">
      <w:r>
        <w:t xml:space="preserve">Performing multiple linear regression model helps us to </w:t>
      </w:r>
      <w:r w:rsidRPr="00BC32E6">
        <w:t>understand how several independent variables together influence a single dependent variable.</w:t>
      </w:r>
      <w:r>
        <w:t xml:space="preserve"> </w:t>
      </w:r>
    </w:p>
    <w:tbl>
      <w:tblPr>
        <w:tblStyle w:val="TableGrid"/>
        <w:tblW w:w="0" w:type="auto"/>
        <w:tblInd w:w="1708" w:type="dxa"/>
        <w:tblLook w:val="04A0" w:firstRow="1" w:lastRow="0" w:firstColumn="1" w:lastColumn="0" w:noHBand="0" w:noVBand="1"/>
      </w:tblPr>
      <w:tblGrid>
        <w:gridCol w:w="2605"/>
        <w:gridCol w:w="2520"/>
      </w:tblGrid>
      <w:tr w:rsidR="006F2EC0" w14:paraId="1357BB17" w14:textId="77777777" w:rsidTr="006F2EC0">
        <w:tc>
          <w:tcPr>
            <w:tcW w:w="2605" w:type="dxa"/>
          </w:tcPr>
          <w:p w14:paraId="6CCFBA07" w14:textId="117BCDC9" w:rsidR="006F2EC0" w:rsidRPr="006F2EC0" w:rsidRDefault="006F2EC0" w:rsidP="009D0810">
            <w:pPr>
              <w:keepNext/>
              <w:jc w:val="center"/>
              <w:rPr>
                <w:b/>
                <w:bCs/>
              </w:rPr>
            </w:pPr>
            <w:r w:rsidRPr="006F2EC0">
              <w:rPr>
                <w:b/>
                <w:bCs/>
              </w:rPr>
              <w:lastRenderedPageBreak/>
              <w:t>Factor</w:t>
            </w:r>
          </w:p>
        </w:tc>
        <w:tc>
          <w:tcPr>
            <w:tcW w:w="2520" w:type="dxa"/>
          </w:tcPr>
          <w:p w14:paraId="782089EA" w14:textId="114551B4" w:rsidR="006F2EC0" w:rsidRPr="006F2EC0" w:rsidRDefault="006F2EC0" w:rsidP="009D0810">
            <w:pPr>
              <w:keepNext/>
              <w:jc w:val="center"/>
              <w:rPr>
                <w:b/>
                <w:bCs/>
              </w:rPr>
            </w:pPr>
            <w:r w:rsidRPr="006F2EC0">
              <w:rPr>
                <w:b/>
                <w:bCs/>
              </w:rPr>
              <w:t>P value</w:t>
            </w:r>
          </w:p>
        </w:tc>
      </w:tr>
      <w:tr w:rsidR="006F2EC0" w14:paraId="311D9B25" w14:textId="77777777" w:rsidTr="006F2EC0">
        <w:tc>
          <w:tcPr>
            <w:tcW w:w="2605" w:type="dxa"/>
          </w:tcPr>
          <w:p w14:paraId="27B1162F" w14:textId="0E68E219" w:rsidR="006F2EC0" w:rsidRDefault="006F2EC0" w:rsidP="009D0810">
            <w:pPr>
              <w:keepNext/>
              <w:jc w:val="center"/>
            </w:pPr>
            <w:r>
              <w:t>Reliability</w:t>
            </w:r>
          </w:p>
        </w:tc>
        <w:tc>
          <w:tcPr>
            <w:tcW w:w="2520" w:type="dxa"/>
          </w:tcPr>
          <w:p w14:paraId="4FACBEB9" w14:textId="50CA0471" w:rsidR="006F2EC0" w:rsidRDefault="006F2EC0" w:rsidP="009D0810">
            <w:pPr>
              <w:keepNext/>
              <w:jc w:val="center"/>
            </w:pPr>
            <w:r>
              <w:t>0.1260</w:t>
            </w:r>
          </w:p>
        </w:tc>
      </w:tr>
      <w:tr w:rsidR="006F2EC0" w14:paraId="7C8F5E82" w14:textId="77777777" w:rsidTr="006F2EC0">
        <w:tc>
          <w:tcPr>
            <w:tcW w:w="2605" w:type="dxa"/>
          </w:tcPr>
          <w:p w14:paraId="57D5AF69" w14:textId="431B949E" w:rsidR="006F2EC0" w:rsidRDefault="006F2EC0" w:rsidP="009D0810">
            <w:pPr>
              <w:keepNext/>
              <w:jc w:val="center"/>
            </w:pPr>
            <w:r>
              <w:t>Responsiveness</w:t>
            </w:r>
          </w:p>
        </w:tc>
        <w:tc>
          <w:tcPr>
            <w:tcW w:w="2520" w:type="dxa"/>
          </w:tcPr>
          <w:p w14:paraId="3BB7283C" w14:textId="030513E8" w:rsidR="006F2EC0" w:rsidRDefault="006F2EC0" w:rsidP="009D0810">
            <w:pPr>
              <w:keepNext/>
              <w:jc w:val="center"/>
            </w:pPr>
            <w:r>
              <w:t>0.0002</w:t>
            </w:r>
          </w:p>
        </w:tc>
      </w:tr>
      <w:tr w:rsidR="006F2EC0" w14:paraId="0D949E9E" w14:textId="77777777" w:rsidTr="006F2EC0">
        <w:tc>
          <w:tcPr>
            <w:tcW w:w="2605" w:type="dxa"/>
          </w:tcPr>
          <w:p w14:paraId="2329A3D4" w14:textId="1C44EBF0" w:rsidR="006F2EC0" w:rsidRDefault="006F2EC0" w:rsidP="009D0810">
            <w:pPr>
              <w:keepNext/>
              <w:jc w:val="center"/>
            </w:pPr>
            <w:r>
              <w:t>Assurance</w:t>
            </w:r>
          </w:p>
        </w:tc>
        <w:tc>
          <w:tcPr>
            <w:tcW w:w="2520" w:type="dxa"/>
          </w:tcPr>
          <w:p w14:paraId="0F7EC693" w14:textId="47E78CD6" w:rsidR="006F2EC0" w:rsidRDefault="006F2EC0" w:rsidP="009D0810">
            <w:pPr>
              <w:keepNext/>
              <w:jc w:val="center"/>
            </w:pPr>
            <w:r>
              <w:t>0.5168</w:t>
            </w:r>
          </w:p>
        </w:tc>
      </w:tr>
      <w:tr w:rsidR="006F2EC0" w14:paraId="37A06437" w14:textId="77777777" w:rsidTr="006F2EC0">
        <w:tc>
          <w:tcPr>
            <w:tcW w:w="2605" w:type="dxa"/>
          </w:tcPr>
          <w:p w14:paraId="1995C321" w14:textId="07C4FCF0" w:rsidR="006F2EC0" w:rsidRDefault="006F2EC0" w:rsidP="009D0810">
            <w:pPr>
              <w:keepNext/>
              <w:jc w:val="center"/>
            </w:pPr>
            <w:r>
              <w:t>Tangibility</w:t>
            </w:r>
          </w:p>
        </w:tc>
        <w:tc>
          <w:tcPr>
            <w:tcW w:w="2520" w:type="dxa"/>
          </w:tcPr>
          <w:p w14:paraId="216B9784" w14:textId="0DB385F2" w:rsidR="006F2EC0" w:rsidRDefault="006F2EC0" w:rsidP="009D0810">
            <w:pPr>
              <w:keepNext/>
              <w:jc w:val="center"/>
            </w:pPr>
            <w:r>
              <w:t>0.0009</w:t>
            </w:r>
          </w:p>
        </w:tc>
      </w:tr>
      <w:tr w:rsidR="006F2EC0" w14:paraId="5288D7B3" w14:textId="77777777" w:rsidTr="006F2EC0">
        <w:tc>
          <w:tcPr>
            <w:tcW w:w="2605" w:type="dxa"/>
          </w:tcPr>
          <w:p w14:paraId="7358810E" w14:textId="009FEA27" w:rsidR="006F2EC0" w:rsidRDefault="006F2EC0" w:rsidP="009D0810">
            <w:pPr>
              <w:keepNext/>
              <w:jc w:val="center"/>
            </w:pPr>
            <w:r>
              <w:t>Empathy</w:t>
            </w:r>
          </w:p>
        </w:tc>
        <w:tc>
          <w:tcPr>
            <w:tcW w:w="2520" w:type="dxa"/>
          </w:tcPr>
          <w:p w14:paraId="255BEC66" w14:textId="63F87518" w:rsidR="006F2EC0" w:rsidRDefault="006F2EC0" w:rsidP="006E2EBB">
            <w:pPr>
              <w:keepNext/>
              <w:jc w:val="center"/>
            </w:pPr>
            <w:r>
              <w:t>0.1525</w:t>
            </w:r>
          </w:p>
        </w:tc>
      </w:tr>
    </w:tbl>
    <w:p w14:paraId="1B292906" w14:textId="135786BB" w:rsidR="00C900A5" w:rsidRDefault="006E2EBB" w:rsidP="006E2EBB">
      <w:pPr>
        <w:pStyle w:val="Caption"/>
        <w:jc w:val="center"/>
      </w:pPr>
      <w:bookmarkStart w:id="88" w:name="_Toc211882571"/>
      <w:r>
        <w:t xml:space="preserve">Table </w:t>
      </w:r>
      <w:r>
        <w:fldChar w:fldCharType="begin"/>
      </w:r>
      <w:r>
        <w:instrText xml:space="preserve"> SEQ Table \* ARABIC </w:instrText>
      </w:r>
      <w:r>
        <w:fldChar w:fldCharType="separate"/>
      </w:r>
      <w:r w:rsidR="005B00FA">
        <w:rPr>
          <w:noProof/>
        </w:rPr>
        <w:t>2</w:t>
      </w:r>
      <w:bookmarkEnd w:id="88"/>
      <w:r>
        <w:fldChar w:fldCharType="end"/>
      </w:r>
    </w:p>
    <w:p w14:paraId="29BFD319" w14:textId="77777777" w:rsidR="00014626" w:rsidRDefault="00014626" w:rsidP="00BC32E6"/>
    <w:p w14:paraId="72C86A35" w14:textId="2ED12D33" w:rsidR="00BC32E6" w:rsidRDefault="00BC32E6" w:rsidP="00BC32E6">
      <w:r>
        <w:t>Based on the output obtained:</w:t>
      </w:r>
    </w:p>
    <w:p w14:paraId="1DDB76FE" w14:textId="2697F1A1" w:rsidR="00BC32E6" w:rsidRDefault="00BC32E6" w:rsidP="00BC32E6">
      <w:r>
        <w:t xml:space="preserve">H₀: βᵢ = 0 (the variables has no effect on </w:t>
      </w:r>
      <w:r w:rsidR="00416CDF">
        <w:t>adaption</w:t>
      </w:r>
      <w:r>
        <w:t>)</w:t>
      </w:r>
    </w:p>
    <w:p w14:paraId="0770A101" w14:textId="3B599028" w:rsidR="00BC32E6" w:rsidRDefault="00BC32E6" w:rsidP="00BC32E6">
      <w:r>
        <w:t xml:space="preserve">H₁: βᵢ != 0 (the variable have a significant effect on </w:t>
      </w:r>
      <w:r w:rsidR="00416CDF">
        <w:t>adaption</w:t>
      </w:r>
      <w:r>
        <w:t>)</w:t>
      </w:r>
    </w:p>
    <w:p w14:paraId="06DD55B8" w14:textId="77777777" w:rsidR="00BC32E6" w:rsidRDefault="00BC32E6" w:rsidP="00BC32E6"/>
    <w:p w14:paraId="2A034253" w14:textId="0DD5C59D" w:rsidR="00BC32E6" w:rsidRDefault="00BC32E6" w:rsidP="00BC32E6">
      <w:r>
        <w:t xml:space="preserve">according to the results for each variable, </w:t>
      </w:r>
      <w:r w:rsidR="006F2EC0">
        <w:t>Responsiveness</w:t>
      </w:r>
      <w:r>
        <w:t xml:space="preserve"> and </w:t>
      </w:r>
      <w:r w:rsidR="006F2EC0">
        <w:t>Tangibility</w:t>
      </w:r>
      <w:r>
        <w:t xml:space="preserve"> p value &lt; 0.05 so we have to reject the null hypothesis at 5% significant level. because of that there is a significant effect on </w:t>
      </w:r>
      <w:r w:rsidR="006F2EC0">
        <w:t>Student Satisfaction</w:t>
      </w:r>
      <w:r>
        <w:t xml:space="preserve"> by these two variables.</w:t>
      </w:r>
    </w:p>
    <w:p w14:paraId="5A1432E8" w14:textId="33C10580" w:rsidR="00BC32E6" w:rsidRDefault="00BC32E6" w:rsidP="00BC32E6">
      <w:r>
        <w:t xml:space="preserve">when we look into other variables the p value &gt; 0.05 so we can't reject the null hypothesis, so these is no effect on </w:t>
      </w:r>
      <w:r w:rsidR="006F2EC0">
        <w:t>Student Satisfaction</w:t>
      </w:r>
      <w:r>
        <w:t xml:space="preserve"> by that variables</w:t>
      </w:r>
      <w:r w:rsidR="006F2EC0">
        <w:t>.</w:t>
      </w:r>
      <w:r>
        <w:t xml:space="preserve"> </w:t>
      </w:r>
    </w:p>
    <w:p w14:paraId="43B55347" w14:textId="49AFA961" w:rsidR="00BC32E6" w:rsidRDefault="00BC32E6" w:rsidP="00BC32E6">
      <w:r>
        <w:t>when we look into the F - statistic p value = 2.2e-</w:t>
      </w:r>
      <w:r w:rsidR="006F2EC0">
        <w:t>16</w:t>
      </w:r>
      <w:r>
        <w:t>, so the overall model is statistically significant.</w:t>
      </w:r>
    </w:p>
    <w:p w14:paraId="679A95C0" w14:textId="115EA435" w:rsidR="007A7EA3" w:rsidRDefault="007A7EA3" w:rsidP="00BC32E6">
      <w:r>
        <w:t>And finally to make sure the assumptions, Shapiro (normality) test is performed.</w:t>
      </w:r>
    </w:p>
    <w:p w14:paraId="664A94BA" w14:textId="52F1C98C" w:rsidR="00C900A5" w:rsidRDefault="007A7EA3" w:rsidP="00C900A5">
      <w:pPr>
        <w:keepNext/>
        <w:rPr>
          <w:noProof/>
        </w:rPr>
      </w:pPr>
      <w:r>
        <w:tab/>
      </w:r>
      <w:r>
        <w:tab/>
      </w:r>
      <w:r>
        <w:tab/>
      </w:r>
    </w:p>
    <w:p w14:paraId="20CDE29E" w14:textId="77777777" w:rsidR="006F2EC0" w:rsidRDefault="006F2EC0" w:rsidP="00C900A5">
      <w:pPr>
        <w:keepNext/>
      </w:pPr>
    </w:p>
    <w:tbl>
      <w:tblPr>
        <w:tblStyle w:val="TableGrid"/>
        <w:tblpPr w:leftFromText="180" w:rightFromText="180" w:vertAnchor="page" w:horzAnchor="page" w:tblpX="2498" w:tblpY="13082"/>
        <w:tblW w:w="0" w:type="auto"/>
        <w:tblLook w:val="04A0" w:firstRow="1" w:lastRow="0" w:firstColumn="1" w:lastColumn="0" w:noHBand="0" w:noVBand="1"/>
      </w:tblPr>
      <w:tblGrid>
        <w:gridCol w:w="3240"/>
        <w:gridCol w:w="3150"/>
      </w:tblGrid>
      <w:tr w:rsidR="008656A9" w14:paraId="0227E1E1" w14:textId="77777777" w:rsidTr="008656A9">
        <w:tc>
          <w:tcPr>
            <w:tcW w:w="3240" w:type="dxa"/>
          </w:tcPr>
          <w:p w14:paraId="1F9424CF" w14:textId="77777777" w:rsidR="008656A9" w:rsidRPr="009D0810" w:rsidRDefault="008656A9" w:rsidP="008656A9">
            <w:pPr>
              <w:jc w:val="center"/>
              <w:rPr>
                <w:b/>
                <w:bCs/>
              </w:rPr>
            </w:pPr>
            <w:r w:rsidRPr="009D0810">
              <w:rPr>
                <w:b/>
                <w:bCs/>
              </w:rPr>
              <w:t>W</w:t>
            </w:r>
          </w:p>
        </w:tc>
        <w:tc>
          <w:tcPr>
            <w:tcW w:w="3150" w:type="dxa"/>
          </w:tcPr>
          <w:p w14:paraId="1154ED7F" w14:textId="77777777" w:rsidR="008656A9" w:rsidRPr="009D0810" w:rsidRDefault="008656A9" w:rsidP="008656A9">
            <w:pPr>
              <w:jc w:val="center"/>
              <w:rPr>
                <w:b/>
                <w:bCs/>
              </w:rPr>
            </w:pPr>
            <w:r w:rsidRPr="009D0810">
              <w:rPr>
                <w:b/>
                <w:bCs/>
              </w:rPr>
              <w:t>P value</w:t>
            </w:r>
          </w:p>
        </w:tc>
      </w:tr>
      <w:tr w:rsidR="008656A9" w14:paraId="6039958F" w14:textId="77777777" w:rsidTr="008656A9">
        <w:tc>
          <w:tcPr>
            <w:tcW w:w="3240" w:type="dxa"/>
          </w:tcPr>
          <w:p w14:paraId="4F1125D1" w14:textId="77777777" w:rsidR="008656A9" w:rsidRDefault="008656A9" w:rsidP="008656A9">
            <w:pPr>
              <w:jc w:val="center"/>
            </w:pPr>
            <w:r>
              <w:t>0.9875</w:t>
            </w:r>
          </w:p>
        </w:tc>
        <w:tc>
          <w:tcPr>
            <w:tcW w:w="3150" w:type="dxa"/>
          </w:tcPr>
          <w:p w14:paraId="5FE49BCB" w14:textId="77777777" w:rsidR="008656A9" w:rsidRDefault="008656A9" w:rsidP="006E2EBB">
            <w:pPr>
              <w:keepNext/>
              <w:jc w:val="center"/>
            </w:pPr>
            <w:r>
              <w:t>0.6036</w:t>
            </w:r>
          </w:p>
        </w:tc>
      </w:tr>
    </w:tbl>
    <w:p w14:paraId="278D80AF" w14:textId="1031E2D8" w:rsidR="006F2EC0" w:rsidRDefault="006F2EC0" w:rsidP="007A7EA3">
      <w:r>
        <w:t>According to the Shapiro – Wilk Test :</w:t>
      </w:r>
    </w:p>
    <w:p w14:paraId="64D82340" w14:textId="52CD4396" w:rsidR="009D0810" w:rsidRDefault="009D0810" w:rsidP="007A7EA3"/>
    <w:p w14:paraId="27A6BC91" w14:textId="429CCFCE" w:rsidR="009D0810" w:rsidRDefault="009D0810" w:rsidP="007A7EA3"/>
    <w:p w14:paraId="25BDF45B" w14:textId="652D6430" w:rsidR="006E2EBB" w:rsidRDefault="006E2EBB" w:rsidP="006E2EBB">
      <w:pPr>
        <w:pStyle w:val="Caption"/>
        <w:framePr w:hSpace="180" w:wrap="around" w:vAnchor="page" w:hAnchor="page" w:x="5484" w:y="14086"/>
      </w:pPr>
      <w:bookmarkStart w:id="89" w:name="_Toc211882572"/>
      <w:r>
        <w:t xml:space="preserve">Table </w:t>
      </w:r>
      <w:r>
        <w:fldChar w:fldCharType="begin"/>
      </w:r>
      <w:r>
        <w:instrText xml:space="preserve"> SEQ Table \* ARABIC </w:instrText>
      </w:r>
      <w:r>
        <w:fldChar w:fldCharType="separate"/>
      </w:r>
      <w:r w:rsidR="005B00FA">
        <w:rPr>
          <w:noProof/>
        </w:rPr>
        <w:t>3</w:t>
      </w:r>
      <w:bookmarkEnd w:id="89"/>
      <w:r>
        <w:fldChar w:fldCharType="end"/>
      </w:r>
    </w:p>
    <w:p w14:paraId="14DCF678" w14:textId="77777777" w:rsidR="009D0810" w:rsidRDefault="009D0810" w:rsidP="007A7EA3"/>
    <w:p w14:paraId="3869384F" w14:textId="4999ACF8" w:rsidR="007A7EA3" w:rsidRDefault="007A7EA3" w:rsidP="007A7EA3">
      <w:r>
        <w:lastRenderedPageBreak/>
        <w:t>H₀: the residuals are normally distributed</w:t>
      </w:r>
    </w:p>
    <w:p w14:paraId="5CF23607" w14:textId="519099C2" w:rsidR="007A7EA3" w:rsidRDefault="007A7EA3" w:rsidP="007A7EA3">
      <w:r>
        <w:t>H₁: the residuals are not normally distributed</w:t>
      </w:r>
    </w:p>
    <w:p w14:paraId="153F8BE4" w14:textId="14609261" w:rsidR="007A7EA3" w:rsidRDefault="007A7EA3" w:rsidP="007A7EA3">
      <w:r>
        <w:t>according to the shapiro test result the p value &gt; 0.05 so we can't reject the null hypothesis, so residuals are normally distributed it means assumptions for MLR is satisfied, the model is valid and reliable.</w:t>
      </w:r>
    </w:p>
    <w:p w14:paraId="30448C9D" w14:textId="2CACBC78" w:rsidR="00BC32E6" w:rsidRDefault="006E2EBB" w:rsidP="007A7EA3">
      <w:pPr>
        <w:ind w:firstLine="720"/>
      </w:pPr>
      <w:r>
        <w:rPr>
          <w:noProof/>
        </w:rPr>
        <mc:AlternateContent>
          <mc:Choice Requires="wps">
            <w:drawing>
              <wp:anchor distT="0" distB="0" distL="114300" distR="114300" simplePos="0" relativeHeight="251722752" behindDoc="0" locked="0" layoutInCell="1" allowOverlap="1" wp14:anchorId="79C71D9C" wp14:editId="13F5C565">
                <wp:simplePos x="0" y="0"/>
                <wp:positionH relativeFrom="column">
                  <wp:posOffset>3164840</wp:posOffset>
                </wp:positionH>
                <wp:positionV relativeFrom="paragraph">
                  <wp:posOffset>2239645</wp:posOffset>
                </wp:positionV>
                <wp:extent cx="3117215" cy="635"/>
                <wp:effectExtent l="0" t="0" r="0" b="0"/>
                <wp:wrapNone/>
                <wp:docPr id="1601278836" name="Text Box 1"/>
                <wp:cNvGraphicFramePr/>
                <a:graphic xmlns:a="http://schemas.openxmlformats.org/drawingml/2006/main">
                  <a:graphicData uri="http://schemas.microsoft.com/office/word/2010/wordprocessingShape">
                    <wps:wsp>
                      <wps:cNvSpPr txBox="1"/>
                      <wps:spPr>
                        <a:xfrm>
                          <a:off x="0" y="0"/>
                          <a:ext cx="3117215" cy="635"/>
                        </a:xfrm>
                        <a:prstGeom prst="rect">
                          <a:avLst/>
                        </a:prstGeom>
                        <a:solidFill>
                          <a:prstClr val="white"/>
                        </a:solidFill>
                        <a:ln>
                          <a:noFill/>
                        </a:ln>
                      </wps:spPr>
                      <wps:txbx>
                        <w:txbxContent>
                          <w:p w14:paraId="3DF016E0" w14:textId="2B55D621" w:rsidR="006E2EBB" w:rsidRPr="00A151C7" w:rsidRDefault="006E2EBB" w:rsidP="006E2EBB">
                            <w:pPr>
                              <w:pStyle w:val="Caption"/>
                              <w:jc w:val="center"/>
                              <w:rPr>
                                <w:noProof/>
                              </w:rPr>
                            </w:pPr>
                            <w:bookmarkStart w:id="90" w:name="_Toc211882593"/>
                            <w:r>
                              <w:t xml:space="preserve">Figure </w:t>
                            </w:r>
                            <w:r>
                              <w:fldChar w:fldCharType="begin"/>
                            </w:r>
                            <w:r>
                              <w:instrText xml:space="preserve"> SEQ Figure \* ARABIC </w:instrText>
                            </w:r>
                            <w:r>
                              <w:fldChar w:fldCharType="separate"/>
                            </w:r>
                            <w:r w:rsidR="00B504FD">
                              <w:rPr>
                                <w:noProof/>
                              </w:rPr>
                              <w:t>3</w:t>
                            </w:r>
                            <w:bookmarkEnd w:id="9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C71D9C" id="_x0000_s1028" type="#_x0000_t202" style="position:absolute;left:0;text-align:left;margin-left:249.2pt;margin-top:176.35pt;width:245.4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LN7GgIAAD8EAAAOAAAAZHJzL2Uyb0RvYy54bWysU8Fu2zAMvQ/YPwi6L05StBu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" stroked="f">
                <v:textbox style="mso-fit-shape-to-text:t" inset="0,0,0,0">
                  <w:txbxContent>
                    <w:p w14:paraId="3DF016E0" w14:textId="2B55D621" w:rsidR="006E2EBB" w:rsidRPr="00A151C7" w:rsidRDefault="006E2EBB" w:rsidP="006E2EBB">
                      <w:pPr>
                        <w:pStyle w:val="Caption"/>
                        <w:jc w:val="center"/>
                        <w:rPr>
                          <w:noProof/>
                        </w:rPr>
                      </w:pPr>
                      <w:bookmarkStart w:id="91" w:name="_Toc211882593"/>
                      <w:r>
                        <w:t xml:space="preserve">Figure </w:t>
                      </w:r>
                      <w:r>
                        <w:fldChar w:fldCharType="begin"/>
                      </w:r>
                      <w:r>
                        <w:instrText xml:space="preserve"> SEQ Figure \* ARABIC </w:instrText>
                      </w:r>
                      <w:r>
                        <w:fldChar w:fldCharType="separate"/>
                      </w:r>
                      <w:r w:rsidR="00B504FD">
                        <w:rPr>
                          <w:noProof/>
                        </w:rPr>
                        <w:t>3</w:t>
                      </w:r>
                      <w:bookmarkEnd w:id="91"/>
                      <w:r>
                        <w:fldChar w:fldCharType="end"/>
                      </w:r>
                    </w:p>
                  </w:txbxContent>
                </v:textbox>
              </v:shape>
            </w:pict>
          </mc:Fallback>
        </mc:AlternateContent>
      </w:r>
      <w:r w:rsidR="009D0810" w:rsidRPr="009D0810">
        <w:rPr>
          <w:noProof/>
        </w:rPr>
        <w:drawing>
          <wp:anchor distT="0" distB="0" distL="114300" distR="114300" simplePos="0" relativeHeight="251707392" behindDoc="0" locked="0" layoutInCell="1" allowOverlap="1" wp14:anchorId="32A844D3" wp14:editId="29CF959F">
            <wp:simplePos x="0" y="0"/>
            <wp:positionH relativeFrom="margin">
              <wp:posOffset>3165185</wp:posOffset>
            </wp:positionH>
            <wp:positionV relativeFrom="paragraph">
              <wp:posOffset>307975</wp:posOffset>
            </wp:positionV>
            <wp:extent cx="3117723" cy="1875099"/>
            <wp:effectExtent l="0" t="0" r="698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7723" cy="187509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0704" behindDoc="0" locked="0" layoutInCell="1" allowOverlap="1" wp14:anchorId="70505F94" wp14:editId="43500162">
                <wp:simplePos x="0" y="0"/>
                <wp:positionH relativeFrom="column">
                  <wp:posOffset>-11430</wp:posOffset>
                </wp:positionH>
                <wp:positionV relativeFrom="paragraph">
                  <wp:posOffset>2199005</wp:posOffset>
                </wp:positionV>
                <wp:extent cx="2940685" cy="635"/>
                <wp:effectExtent l="0" t="0" r="0" b="0"/>
                <wp:wrapNone/>
                <wp:docPr id="253409925" name="Text Box 1"/>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2B012F38" w14:textId="78260FDF" w:rsidR="006E2EBB" w:rsidRPr="0080565B" w:rsidRDefault="006E2EBB" w:rsidP="006E2EBB">
                            <w:pPr>
                              <w:pStyle w:val="Caption"/>
                              <w:jc w:val="center"/>
                              <w:rPr>
                                <w:noProof/>
                              </w:rPr>
                            </w:pPr>
                            <w:bookmarkStart w:id="92" w:name="_Toc211882594"/>
                            <w:r>
                              <w:t xml:space="preserve">Figure </w:t>
                            </w:r>
                            <w:r>
                              <w:fldChar w:fldCharType="begin"/>
                            </w:r>
                            <w:r>
                              <w:instrText xml:space="preserve"> SEQ Figure \* ARABIC </w:instrText>
                            </w:r>
                            <w:r>
                              <w:fldChar w:fldCharType="separate"/>
                            </w:r>
                            <w:r w:rsidR="00B504FD">
                              <w:rPr>
                                <w:noProof/>
                              </w:rPr>
                              <w:t>4</w:t>
                            </w:r>
                            <w:bookmarkEnd w:id="9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505F94" id="_x0000_s1029" type="#_x0000_t202" style="position:absolute;left:0;text-align:left;margin-left:-.9pt;margin-top:173.15pt;width:231.55pt;height:.05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j+cGwIAAD8EAAAOAAAAZHJzL2Uyb0RvYy54bWysU8Fu2zAMvQ/YPwi6L07SNe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" stroked="f">
                <v:textbox style="mso-fit-shape-to-text:t" inset="0,0,0,0">
                  <w:txbxContent>
                    <w:p w14:paraId="2B012F38" w14:textId="78260FDF" w:rsidR="006E2EBB" w:rsidRPr="0080565B" w:rsidRDefault="006E2EBB" w:rsidP="006E2EBB">
                      <w:pPr>
                        <w:pStyle w:val="Caption"/>
                        <w:jc w:val="center"/>
                        <w:rPr>
                          <w:noProof/>
                        </w:rPr>
                      </w:pPr>
                      <w:bookmarkStart w:id="93" w:name="_Toc211882594"/>
                      <w:r>
                        <w:t xml:space="preserve">Figure </w:t>
                      </w:r>
                      <w:r>
                        <w:fldChar w:fldCharType="begin"/>
                      </w:r>
                      <w:r>
                        <w:instrText xml:space="preserve"> SEQ Figure \* ARABIC </w:instrText>
                      </w:r>
                      <w:r>
                        <w:fldChar w:fldCharType="separate"/>
                      </w:r>
                      <w:r w:rsidR="00B504FD">
                        <w:rPr>
                          <w:noProof/>
                        </w:rPr>
                        <w:t>4</w:t>
                      </w:r>
                      <w:bookmarkEnd w:id="93"/>
                      <w:r>
                        <w:fldChar w:fldCharType="end"/>
                      </w:r>
                    </w:p>
                  </w:txbxContent>
                </v:textbox>
              </v:shape>
            </w:pict>
          </mc:Fallback>
        </mc:AlternateContent>
      </w:r>
      <w:r w:rsidR="009D0810" w:rsidRPr="009D0810">
        <w:rPr>
          <w:noProof/>
        </w:rPr>
        <w:drawing>
          <wp:anchor distT="0" distB="0" distL="114300" distR="114300" simplePos="0" relativeHeight="251706368" behindDoc="0" locked="0" layoutInCell="1" allowOverlap="1" wp14:anchorId="5F93342D" wp14:editId="498FB996">
            <wp:simplePos x="0" y="0"/>
            <wp:positionH relativeFrom="margin">
              <wp:posOffset>-11575</wp:posOffset>
            </wp:positionH>
            <wp:positionV relativeFrom="paragraph">
              <wp:posOffset>342330</wp:posOffset>
            </wp:positionV>
            <wp:extent cx="2941148" cy="1799703"/>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41148" cy="1799703"/>
                    </a:xfrm>
                    <a:prstGeom prst="rect">
                      <a:avLst/>
                    </a:prstGeom>
                  </pic:spPr>
                </pic:pic>
              </a:graphicData>
            </a:graphic>
            <wp14:sizeRelH relativeFrom="margin">
              <wp14:pctWidth>0</wp14:pctWidth>
            </wp14:sizeRelH>
            <wp14:sizeRelV relativeFrom="margin">
              <wp14:pctHeight>0</wp14:pctHeight>
            </wp14:sizeRelV>
          </wp:anchor>
        </w:drawing>
      </w:r>
    </w:p>
    <w:p w14:paraId="3FDB8A51" w14:textId="00915CF5" w:rsidR="007A7EA3" w:rsidRDefault="009D0810" w:rsidP="009D0810">
      <w:pPr>
        <w:tabs>
          <w:tab w:val="left" w:pos="5897"/>
        </w:tabs>
        <w:ind w:firstLine="720"/>
      </w:pPr>
      <w:r>
        <w:tab/>
      </w:r>
    </w:p>
    <w:p w14:paraId="09212930" w14:textId="04FA51BD" w:rsidR="007A7EA3" w:rsidRDefault="007A7EA3" w:rsidP="00BC32E6"/>
    <w:p w14:paraId="244A93C4" w14:textId="4005FF54" w:rsidR="007A7EA3" w:rsidRDefault="007A7EA3" w:rsidP="007A7EA3">
      <w:pPr>
        <w:tabs>
          <w:tab w:val="left" w:pos="1733"/>
        </w:tabs>
      </w:pPr>
      <w:r>
        <w:tab/>
      </w:r>
    </w:p>
    <w:p w14:paraId="60731A1C" w14:textId="0F6B0D6E" w:rsidR="007A7EA3" w:rsidRDefault="007A7EA3" w:rsidP="007A7EA3">
      <w:pPr>
        <w:tabs>
          <w:tab w:val="left" w:pos="7778"/>
        </w:tabs>
      </w:pPr>
      <w:r>
        <w:tab/>
      </w:r>
    </w:p>
    <w:p w14:paraId="74BF3C65" w14:textId="756E7756" w:rsidR="007A7EA3" w:rsidRDefault="007A7EA3" w:rsidP="00BC32E6"/>
    <w:p w14:paraId="10AB1847" w14:textId="77777777" w:rsidR="009D0810" w:rsidRDefault="009D0810" w:rsidP="00BC32E6"/>
    <w:p w14:paraId="345D63A7" w14:textId="69445FDD" w:rsidR="007A7EA3" w:rsidRDefault="007A7EA3" w:rsidP="00BC32E6">
      <w:r>
        <w:t>These</w:t>
      </w:r>
      <w:r w:rsidRPr="007A7EA3">
        <w:t xml:space="preserve"> model</w:t>
      </w:r>
      <w:r>
        <w:t>s</w:t>
      </w:r>
      <w:r w:rsidRPr="007A7EA3">
        <w:t xml:space="preserve"> satisfies the </w:t>
      </w:r>
      <w:r w:rsidRPr="007A7EA3">
        <w:rPr>
          <w:b/>
          <w:bCs/>
        </w:rPr>
        <w:t>homoscedasticity assumption</w:t>
      </w:r>
      <w:r w:rsidRPr="007A7EA3">
        <w:t>, meaning the variance of residuals is consistent across all levels of the predicted values</w:t>
      </w:r>
      <w:r>
        <w:t>,</w:t>
      </w:r>
      <w:r w:rsidRPr="007A7EA3">
        <w:t xml:space="preserve"> </w:t>
      </w:r>
      <w:r>
        <w:t>which</w:t>
      </w:r>
      <w:r w:rsidRPr="007A7EA3">
        <w:t xml:space="preserve"> means your model’s predictions are stable and reliable.</w:t>
      </w:r>
    </w:p>
    <w:p w14:paraId="4BEA13B3" w14:textId="003E9C86" w:rsidR="007A7EA3" w:rsidRDefault="007A7EA3" w:rsidP="001A4597">
      <w:pPr>
        <w:spacing w:line="278" w:lineRule="auto"/>
        <w:jc w:val="left"/>
      </w:pPr>
    </w:p>
    <w:tbl>
      <w:tblPr>
        <w:tblpPr w:leftFromText="180" w:rightFromText="180" w:vertAnchor="page" w:horzAnchor="page" w:tblpX="3691" w:tblpY="10674"/>
        <w:tblW w:w="350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97"/>
        <w:gridCol w:w="1108"/>
      </w:tblGrid>
      <w:tr w:rsidR="008656A9" w:rsidRPr="00FD50CA" w14:paraId="701B9F04" w14:textId="77777777" w:rsidTr="008656A9">
        <w:trPr>
          <w:trHeight w:val="524"/>
          <w:tblHeader/>
          <w:tblCellSpacing w:w="15" w:type="dxa"/>
        </w:trPr>
        <w:tc>
          <w:tcPr>
            <w:tcW w:w="0" w:type="auto"/>
            <w:vAlign w:val="center"/>
            <w:hideMark/>
          </w:tcPr>
          <w:p w14:paraId="4D85B063" w14:textId="77777777" w:rsidR="008656A9" w:rsidRPr="00FD50CA" w:rsidRDefault="008656A9" w:rsidP="008656A9">
            <w:pPr>
              <w:spacing w:line="278" w:lineRule="auto"/>
              <w:jc w:val="center"/>
              <w:rPr>
                <w:b/>
                <w:bCs/>
              </w:rPr>
            </w:pPr>
            <w:bookmarkStart w:id="94" w:name="_Toc210057315"/>
            <w:bookmarkStart w:id="95" w:name="_Toc211877847"/>
            <w:r w:rsidRPr="00FD50CA">
              <w:rPr>
                <w:b/>
                <w:bCs/>
              </w:rPr>
              <w:t>Variable</w:t>
            </w:r>
          </w:p>
        </w:tc>
        <w:tc>
          <w:tcPr>
            <w:tcW w:w="1063" w:type="dxa"/>
            <w:vAlign w:val="center"/>
            <w:hideMark/>
          </w:tcPr>
          <w:p w14:paraId="1CCC9923" w14:textId="77777777" w:rsidR="008656A9" w:rsidRPr="00FD50CA" w:rsidRDefault="008656A9" w:rsidP="008656A9">
            <w:pPr>
              <w:spacing w:line="278" w:lineRule="auto"/>
              <w:jc w:val="center"/>
              <w:rPr>
                <w:b/>
                <w:bCs/>
              </w:rPr>
            </w:pPr>
            <w:r w:rsidRPr="00FD50CA">
              <w:rPr>
                <w:b/>
                <w:bCs/>
              </w:rPr>
              <w:t>VIF</w:t>
            </w:r>
          </w:p>
        </w:tc>
      </w:tr>
      <w:tr w:rsidR="008656A9" w:rsidRPr="00FD50CA" w14:paraId="5A83C81C" w14:textId="77777777" w:rsidTr="008656A9">
        <w:trPr>
          <w:trHeight w:val="533"/>
          <w:tblCellSpacing w:w="15" w:type="dxa"/>
        </w:trPr>
        <w:tc>
          <w:tcPr>
            <w:tcW w:w="0" w:type="auto"/>
            <w:vAlign w:val="center"/>
            <w:hideMark/>
          </w:tcPr>
          <w:p w14:paraId="6EB04B58" w14:textId="77777777" w:rsidR="008656A9" w:rsidRPr="00FD50CA" w:rsidRDefault="008656A9" w:rsidP="008656A9">
            <w:pPr>
              <w:spacing w:line="278" w:lineRule="auto"/>
              <w:jc w:val="center"/>
            </w:pPr>
            <w:r>
              <w:t>Reliability</w:t>
            </w:r>
          </w:p>
        </w:tc>
        <w:tc>
          <w:tcPr>
            <w:tcW w:w="1063" w:type="dxa"/>
            <w:vAlign w:val="center"/>
            <w:hideMark/>
          </w:tcPr>
          <w:p w14:paraId="7C476893" w14:textId="77777777" w:rsidR="008656A9" w:rsidRPr="00FD50CA" w:rsidRDefault="008656A9" w:rsidP="008656A9">
            <w:pPr>
              <w:spacing w:line="278" w:lineRule="auto"/>
              <w:jc w:val="center"/>
            </w:pPr>
            <w:r w:rsidRPr="00FD50CA">
              <w:t>3.</w:t>
            </w:r>
            <w:r>
              <w:t>5725</w:t>
            </w:r>
          </w:p>
        </w:tc>
      </w:tr>
      <w:tr w:rsidR="008656A9" w:rsidRPr="00FD50CA" w14:paraId="1A29773E" w14:textId="77777777" w:rsidTr="008656A9">
        <w:trPr>
          <w:trHeight w:val="524"/>
          <w:tblCellSpacing w:w="15" w:type="dxa"/>
        </w:trPr>
        <w:tc>
          <w:tcPr>
            <w:tcW w:w="0" w:type="auto"/>
            <w:vAlign w:val="center"/>
            <w:hideMark/>
          </w:tcPr>
          <w:p w14:paraId="0CA0CBFE" w14:textId="77777777" w:rsidR="008656A9" w:rsidRPr="00FD50CA" w:rsidRDefault="008656A9" w:rsidP="008656A9">
            <w:pPr>
              <w:spacing w:line="278" w:lineRule="auto"/>
              <w:jc w:val="center"/>
            </w:pPr>
            <w:r>
              <w:t>Responsiveness</w:t>
            </w:r>
          </w:p>
        </w:tc>
        <w:tc>
          <w:tcPr>
            <w:tcW w:w="1063" w:type="dxa"/>
            <w:vAlign w:val="center"/>
            <w:hideMark/>
          </w:tcPr>
          <w:p w14:paraId="0FBE7F61" w14:textId="77777777" w:rsidR="008656A9" w:rsidRPr="00FD50CA" w:rsidRDefault="008656A9" w:rsidP="008656A9">
            <w:pPr>
              <w:spacing w:line="278" w:lineRule="auto"/>
              <w:jc w:val="center"/>
            </w:pPr>
            <w:r>
              <w:t>3.9307</w:t>
            </w:r>
          </w:p>
        </w:tc>
      </w:tr>
      <w:tr w:rsidR="008656A9" w:rsidRPr="00FD50CA" w14:paraId="2F3271D8" w14:textId="77777777" w:rsidTr="008656A9">
        <w:trPr>
          <w:trHeight w:val="533"/>
          <w:tblCellSpacing w:w="15" w:type="dxa"/>
        </w:trPr>
        <w:tc>
          <w:tcPr>
            <w:tcW w:w="0" w:type="auto"/>
            <w:vAlign w:val="center"/>
            <w:hideMark/>
          </w:tcPr>
          <w:p w14:paraId="43D0588B" w14:textId="77777777" w:rsidR="008656A9" w:rsidRPr="00FD50CA" w:rsidRDefault="008656A9" w:rsidP="008656A9">
            <w:pPr>
              <w:spacing w:line="278" w:lineRule="auto"/>
              <w:jc w:val="center"/>
            </w:pPr>
            <w:r>
              <w:t>Assurance</w:t>
            </w:r>
          </w:p>
        </w:tc>
        <w:tc>
          <w:tcPr>
            <w:tcW w:w="1063" w:type="dxa"/>
            <w:vAlign w:val="center"/>
            <w:hideMark/>
          </w:tcPr>
          <w:p w14:paraId="2AE1B03A" w14:textId="77777777" w:rsidR="008656A9" w:rsidRPr="00FD50CA" w:rsidRDefault="008656A9" w:rsidP="008656A9">
            <w:pPr>
              <w:spacing w:line="278" w:lineRule="auto"/>
              <w:jc w:val="center"/>
            </w:pPr>
            <w:r>
              <w:t>4.5762</w:t>
            </w:r>
          </w:p>
        </w:tc>
      </w:tr>
      <w:tr w:rsidR="008656A9" w:rsidRPr="00FD50CA" w14:paraId="5D28C19D" w14:textId="77777777" w:rsidTr="008656A9">
        <w:trPr>
          <w:trHeight w:val="524"/>
          <w:tblCellSpacing w:w="15" w:type="dxa"/>
        </w:trPr>
        <w:tc>
          <w:tcPr>
            <w:tcW w:w="0" w:type="auto"/>
            <w:vAlign w:val="center"/>
            <w:hideMark/>
          </w:tcPr>
          <w:p w14:paraId="3D463DF7" w14:textId="77777777" w:rsidR="008656A9" w:rsidRPr="00FD50CA" w:rsidRDefault="008656A9" w:rsidP="008656A9">
            <w:pPr>
              <w:spacing w:line="278" w:lineRule="auto"/>
              <w:jc w:val="center"/>
            </w:pPr>
            <w:r>
              <w:t>Tangibility</w:t>
            </w:r>
          </w:p>
        </w:tc>
        <w:tc>
          <w:tcPr>
            <w:tcW w:w="1063" w:type="dxa"/>
            <w:vAlign w:val="center"/>
            <w:hideMark/>
          </w:tcPr>
          <w:p w14:paraId="4AC4060B" w14:textId="77777777" w:rsidR="008656A9" w:rsidRPr="00FD50CA" w:rsidRDefault="008656A9" w:rsidP="008656A9">
            <w:pPr>
              <w:spacing w:line="278" w:lineRule="auto"/>
              <w:jc w:val="center"/>
            </w:pPr>
            <w:r>
              <w:t>1.8161</w:t>
            </w:r>
          </w:p>
        </w:tc>
      </w:tr>
      <w:tr w:rsidR="008656A9" w:rsidRPr="00FD50CA" w14:paraId="25DC8663" w14:textId="77777777" w:rsidTr="008656A9">
        <w:trPr>
          <w:trHeight w:val="524"/>
          <w:tblCellSpacing w:w="15" w:type="dxa"/>
        </w:trPr>
        <w:tc>
          <w:tcPr>
            <w:tcW w:w="0" w:type="auto"/>
            <w:vAlign w:val="center"/>
            <w:hideMark/>
          </w:tcPr>
          <w:p w14:paraId="7F989A45" w14:textId="77777777" w:rsidR="008656A9" w:rsidRPr="00FD50CA" w:rsidRDefault="008656A9" w:rsidP="008656A9">
            <w:pPr>
              <w:spacing w:line="278" w:lineRule="auto"/>
              <w:jc w:val="center"/>
            </w:pPr>
            <w:r>
              <w:t>Empathy</w:t>
            </w:r>
          </w:p>
        </w:tc>
        <w:tc>
          <w:tcPr>
            <w:tcW w:w="1063" w:type="dxa"/>
            <w:vAlign w:val="center"/>
            <w:hideMark/>
          </w:tcPr>
          <w:p w14:paraId="1C633B09" w14:textId="77777777" w:rsidR="008656A9" w:rsidRPr="00FD50CA" w:rsidRDefault="008656A9" w:rsidP="006E2EBB">
            <w:pPr>
              <w:keepNext/>
              <w:spacing w:line="278" w:lineRule="auto"/>
              <w:jc w:val="center"/>
            </w:pPr>
            <w:r>
              <w:t>4.5734</w:t>
            </w:r>
          </w:p>
        </w:tc>
      </w:tr>
    </w:tbl>
    <w:p w14:paraId="7893221C" w14:textId="5FD8F9C0" w:rsidR="00FD50CA" w:rsidRDefault="00FD50CA" w:rsidP="00FD50CA">
      <w:pPr>
        <w:pStyle w:val="Heading3"/>
      </w:pPr>
      <w:r>
        <w:t>6.1.3 Variance Inflation Factor (VIF)</w:t>
      </w:r>
      <w:bookmarkEnd w:id="94"/>
      <w:bookmarkEnd w:id="95"/>
    </w:p>
    <w:p w14:paraId="1F55E6AD" w14:textId="3341A63C" w:rsidR="00FD50CA" w:rsidRDefault="00FD50CA">
      <w:pPr>
        <w:spacing w:line="278" w:lineRule="auto"/>
        <w:jc w:val="left"/>
      </w:pPr>
      <w:r>
        <w:t>And finally the Variance Inflation Factor (VIF):</w:t>
      </w:r>
    </w:p>
    <w:p w14:paraId="55152152" w14:textId="0ECF0814" w:rsidR="00FD50CA" w:rsidRDefault="00FD50CA">
      <w:pPr>
        <w:spacing w:line="278" w:lineRule="auto"/>
        <w:jc w:val="left"/>
      </w:pPr>
    </w:p>
    <w:p w14:paraId="3775A828" w14:textId="77777777" w:rsidR="009D0810" w:rsidRDefault="009D0810">
      <w:pPr>
        <w:spacing w:line="278" w:lineRule="auto"/>
        <w:jc w:val="left"/>
      </w:pPr>
    </w:p>
    <w:p w14:paraId="36217E81" w14:textId="77777777" w:rsidR="00FD50CA" w:rsidRDefault="00FD50CA">
      <w:pPr>
        <w:spacing w:line="278" w:lineRule="auto"/>
        <w:jc w:val="left"/>
      </w:pPr>
    </w:p>
    <w:p w14:paraId="770A4590" w14:textId="77777777" w:rsidR="00FD50CA" w:rsidRDefault="00FD50CA">
      <w:pPr>
        <w:spacing w:line="278" w:lineRule="auto"/>
        <w:jc w:val="left"/>
      </w:pPr>
    </w:p>
    <w:p w14:paraId="1DD21FE9" w14:textId="77777777" w:rsidR="00FD50CA" w:rsidRDefault="00FD50CA">
      <w:pPr>
        <w:spacing w:line="278" w:lineRule="auto"/>
        <w:jc w:val="left"/>
      </w:pPr>
    </w:p>
    <w:p w14:paraId="3D359FD1" w14:textId="77777777" w:rsidR="00FD50CA" w:rsidRDefault="00FD50CA">
      <w:pPr>
        <w:spacing w:line="278" w:lineRule="auto"/>
        <w:jc w:val="left"/>
      </w:pPr>
    </w:p>
    <w:p w14:paraId="4D571AEC" w14:textId="77777777" w:rsidR="00FD50CA" w:rsidRDefault="00FD50CA">
      <w:pPr>
        <w:spacing w:line="278" w:lineRule="auto"/>
        <w:jc w:val="left"/>
      </w:pPr>
    </w:p>
    <w:p w14:paraId="2A86FB08" w14:textId="50C133C9" w:rsidR="006E2EBB" w:rsidRDefault="006E2EBB" w:rsidP="006E2EBB">
      <w:pPr>
        <w:pStyle w:val="Caption"/>
        <w:framePr w:hSpace="180" w:wrap="around" w:vAnchor="page" w:hAnchor="page" w:x="5469" w:y="14461"/>
      </w:pPr>
      <w:bookmarkStart w:id="96" w:name="_Toc211882573"/>
      <w:r>
        <w:t xml:space="preserve">Table </w:t>
      </w:r>
      <w:r>
        <w:fldChar w:fldCharType="begin"/>
      </w:r>
      <w:r>
        <w:instrText xml:space="preserve"> SEQ Table \* ARABIC </w:instrText>
      </w:r>
      <w:r>
        <w:fldChar w:fldCharType="separate"/>
      </w:r>
      <w:r w:rsidR="005B00FA">
        <w:rPr>
          <w:noProof/>
        </w:rPr>
        <w:t>4</w:t>
      </w:r>
      <w:bookmarkEnd w:id="96"/>
      <w:r>
        <w:fldChar w:fldCharType="end"/>
      </w:r>
    </w:p>
    <w:p w14:paraId="0F527601" w14:textId="77777777" w:rsidR="00FD50CA" w:rsidRDefault="00FD50CA">
      <w:pPr>
        <w:spacing w:line="278" w:lineRule="auto"/>
        <w:jc w:val="left"/>
      </w:pPr>
    </w:p>
    <w:p w14:paraId="491E6DF6" w14:textId="77777777" w:rsidR="00FD50CA" w:rsidRDefault="00FD50CA">
      <w:pPr>
        <w:spacing w:line="278" w:lineRule="auto"/>
        <w:jc w:val="left"/>
      </w:pPr>
    </w:p>
    <w:p w14:paraId="0D748C68" w14:textId="77777777" w:rsidR="00FD50CA" w:rsidRDefault="00FD50CA">
      <w:pPr>
        <w:spacing w:line="278" w:lineRule="auto"/>
        <w:jc w:val="left"/>
      </w:pPr>
    </w:p>
    <w:p w14:paraId="0D3FEC3D" w14:textId="77777777" w:rsidR="00FD50CA" w:rsidRPr="00FD50CA" w:rsidRDefault="00FD50CA" w:rsidP="00FD50CA">
      <w:pPr>
        <w:spacing w:line="278" w:lineRule="auto"/>
        <w:jc w:val="left"/>
        <w:rPr>
          <w:b/>
          <w:bCs/>
        </w:rPr>
      </w:pPr>
      <w:r w:rsidRPr="00FD50CA">
        <w:rPr>
          <w:b/>
          <w:bCs/>
        </w:rPr>
        <w:t>Interpretation:</w:t>
      </w:r>
    </w:p>
    <w:p w14:paraId="685688EB" w14:textId="77777777" w:rsidR="00FD50CA" w:rsidRPr="00FD50CA" w:rsidRDefault="00FD50CA" w:rsidP="00FD50CA">
      <w:pPr>
        <w:numPr>
          <w:ilvl w:val="0"/>
          <w:numId w:val="16"/>
        </w:numPr>
        <w:spacing w:line="278" w:lineRule="auto"/>
        <w:jc w:val="left"/>
      </w:pPr>
      <w:r w:rsidRPr="00FD50CA">
        <w:rPr>
          <w:b/>
          <w:bCs/>
        </w:rPr>
        <w:t>VIF &lt; 5</w:t>
      </w:r>
      <w:r w:rsidRPr="00FD50CA">
        <w:t>: Generally considered acceptable.</w:t>
      </w:r>
    </w:p>
    <w:p w14:paraId="5ACF9861" w14:textId="77777777" w:rsidR="00FD50CA" w:rsidRPr="00FD50CA" w:rsidRDefault="00FD50CA" w:rsidP="00FD50CA">
      <w:pPr>
        <w:numPr>
          <w:ilvl w:val="0"/>
          <w:numId w:val="16"/>
        </w:numPr>
        <w:spacing w:line="278" w:lineRule="auto"/>
        <w:jc w:val="left"/>
      </w:pPr>
      <w:r w:rsidRPr="00FD50CA">
        <w:rPr>
          <w:b/>
          <w:bCs/>
        </w:rPr>
        <w:t>VIF &gt; 10</w:t>
      </w:r>
      <w:r w:rsidRPr="00FD50CA">
        <w:t>: Indicates serious multicollinearity.</w:t>
      </w:r>
    </w:p>
    <w:p w14:paraId="3ED14A3F" w14:textId="3BD7C6A5" w:rsidR="00FD50CA" w:rsidRDefault="00FD50CA">
      <w:pPr>
        <w:spacing w:line="278" w:lineRule="auto"/>
        <w:jc w:val="left"/>
      </w:pPr>
      <w:r>
        <w:t>Since all the VIF values obtained here are well below 5, there is no strong multicollinearity among the predictors such as</w:t>
      </w:r>
      <w:r w:rsidR="00B440E0">
        <w:t xml:space="preserve"> Reliability, Responsiveness, Assurance, Tangibility Empathy</w:t>
      </w:r>
      <w:r>
        <w:t>.</w:t>
      </w:r>
    </w:p>
    <w:p w14:paraId="4039C99F" w14:textId="77777777" w:rsidR="00FD50CA" w:rsidRDefault="00FD50CA">
      <w:pPr>
        <w:spacing w:line="278" w:lineRule="auto"/>
        <w:jc w:val="left"/>
      </w:pPr>
      <w:r>
        <w:t>This means,</w:t>
      </w:r>
    </w:p>
    <w:p w14:paraId="7C0C9BC8" w14:textId="58D64080" w:rsidR="00FD50CA" w:rsidRPr="00FD50CA" w:rsidRDefault="00FD50CA" w:rsidP="00FD50CA">
      <w:pPr>
        <w:pStyle w:val="ListParagraph"/>
        <w:numPr>
          <w:ilvl w:val="0"/>
          <w:numId w:val="19"/>
        </w:numPr>
        <w:spacing w:line="278" w:lineRule="auto"/>
      </w:pPr>
      <w:r>
        <w:t>The</w:t>
      </w:r>
      <w:r w:rsidRPr="00FD50CA">
        <w:t xml:space="preserve"> regression coefficients are likely stable.</w:t>
      </w:r>
    </w:p>
    <w:p w14:paraId="0AC1332F" w14:textId="45FED9E6" w:rsidR="00FD50CA" w:rsidRPr="00FD50CA" w:rsidRDefault="00FD50CA" w:rsidP="00FD50CA">
      <w:pPr>
        <w:pStyle w:val="ListParagraph"/>
        <w:numPr>
          <w:ilvl w:val="0"/>
          <w:numId w:val="19"/>
        </w:numPr>
        <w:spacing w:line="278" w:lineRule="auto"/>
        <w:jc w:val="left"/>
      </w:pPr>
      <w:r>
        <w:t>C</w:t>
      </w:r>
      <w:r w:rsidRPr="00FD50CA">
        <w:t>an trust the individual contributions of each variable.</w:t>
      </w:r>
    </w:p>
    <w:p w14:paraId="30D5385D" w14:textId="4D7F684A" w:rsidR="00FD50CA" w:rsidRPr="00FD50CA" w:rsidRDefault="00FD50CA" w:rsidP="00FD50CA">
      <w:pPr>
        <w:pStyle w:val="ListParagraph"/>
        <w:numPr>
          <w:ilvl w:val="0"/>
          <w:numId w:val="19"/>
        </w:numPr>
        <w:spacing w:line="278" w:lineRule="auto"/>
        <w:jc w:val="left"/>
      </w:pPr>
      <w:r w:rsidRPr="00FD50CA">
        <w:t>The model isn’t distorted by overlapping information between predictors.</w:t>
      </w:r>
    </w:p>
    <w:p w14:paraId="72A6643A" w14:textId="7EE01AA7" w:rsidR="00FD50CA" w:rsidRDefault="00FD50CA">
      <w:pPr>
        <w:spacing w:line="278" w:lineRule="auto"/>
        <w:jc w:val="left"/>
      </w:pPr>
      <w:r>
        <w:br w:type="page"/>
      </w:r>
    </w:p>
    <w:p w14:paraId="7B0597F7" w14:textId="77777777" w:rsidR="00FD50CA" w:rsidRPr="00BC32E6" w:rsidRDefault="00FD50CA" w:rsidP="001A4597">
      <w:pPr>
        <w:spacing w:line="278" w:lineRule="auto"/>
        <w:jc w:val="left"/>
      </w:pPr>
    </w:p>
    <w:p w14:paraId="3FBB94D6" w14:textId="5E796945" w:rsidR="00522E16" w:rsidRDefault="00522E16" w:rsidP="00522E16">
      <w:pPr>
        <w:pStyle w:val="Heading2"/>
      </w:pPr>
      <w:bookmarkStart w:id="97" w:name="_Toc210057316"/>
      <w:bookmarkStart w:id="98" w:name="_Toc211877848"/>
      <w:r>
        <w:t>6.2 Objective 02</w:t>
      </w:r>
      <w:bookmarkEnd w:id="97"/>
      <w:bookmarkEnd w:id="98"/>
    </w:p>
    <w:p w14:paraId="7D2881A0" w14:textId="5A07E3DD" w:rsidR="00060E56" w:rsidRDefault="00060E56" w:rsidP="00522E16">
      <w:r>
        <w:t xml:space="preserve"> </w:t>
      </w:r>
      <w:r w:rsidR="00522E16">
        <w:t>Identifying the strongest predictors of students’ intention to adapt the new cafeteria services at NIBM-NIC</w:t>
      </w:r>
    </w:p>
    <w:p w14:paraId="798DBB38" w14:textId="43CCD90C" w:rsidR="009E125F" w:rsidRDefault="009E125F" w:rsidP="009E125F">
      <w:pPr>
        <w:pStyle w:val="Heading3"/>
      </w:pPr>
      <w:bookmarkStart w:id="99" w:name="_Toc210057317"/>
      <w:bookmarkStart w:id="100" w:name="_Toc211877849"/>
      <w:r>
        <w:t xml:space="preserve">6.2.1 Multiple Linear </w:t>
      </w:r>
      <w:r w:rsidRPr="009E125F">
        <w:t>Regression</w:t>
      </w:r>
      <w:bookmarkEnd w:id="99"/>
      <w:r w:rsidR="00060E56">
        <w:t xml:space="preserve"> with demographics</w:t>
      </w:r>
      <w:bookmarkEnd w:id="100"/>
      <w:r w:rsidRPr="009E125F">
        <w:t xml:space="preserve"> </w:t>
      </w:r>
    </w:p>
    <w:p w14:paraId="322DF6D6" w14:textId="7BBD6BD3" w:rsidR="00060E56" w:rsidRDefault="00060E56" w:rsidP="00522E16"/>
    <w:tbl>
      <w:tblPr>
        <w:tblStyle w:val="TableGrid"/>
        <w:tblpPr w:leftFromText="180" w:rightFromText="180" w:vertAnchor="text" w:horzAnchor="margin" w:tblpY="325"/>
        <w:tblW w:w="0" w:type="auto"/>
        <w:tblLook w:val="04A0" w:firstRow="1" w:lastRow="0" w:firstColumn="1" w:lastColumn="0" w:noHBand="0" w:noVBand="1"/>
      </w:tblPr>
      <w:tblGrid>
        <w:gridCol w:w="1335"/>
        <w:gridCol w:w="1335"/>
        <w:gridCol w:w="1336"/>
        <w:gridCol w:w="1336"/>
        <w:gridCol w:w="1336"/>
        <w:gridCol w:w="1336"/>
        <w:gridCol w:w="1336"/>
      </w:tblGrid>
      <w:tr w:rsidR="00814ECB" w14:paraId="59EC504C" w14:textId="77777777" w:rsidTr="00814ECB">
        <w:tc>
          <w:tcPr>
            <w:tcW w:w="1335" w:type="dxa"/>
          </w:tcPr>
          <w:p w14:paraId="6E7A1190" w14:textId="77777777" w:rsidR="00814ECB" w:rsidRPr="00060E56" w:rsidRDefault="00814ECB" w:rsidP="00814ECB">
            <w:pPr>
              <w:keepNext/>
              <w:rPr>
                <w:b/>
                <w:bCs/>
              </w:rPr>
            </w:pPr>
            <w:r w:rsidRPr="00060E56">
              <w:rPr>
                <w:b/>
                <w:bCs/>
              </w:rPr>
              <w:t>Min</w:t>
            </w:r>
          </w:p>
        </w:tc>
        <w:tc>
          <w:tcPr>
            <w:tcW w:w="1335" w:type="dxa"/>
          </w:tcPr>
          <w:p w14:paraId="5C00B1A1" w14:textId="77777777" w:rsidR="00814ECB" w:rsidRPr="00060E56" w:rsidRDefault="00814ECB" w:rsidP="00814ECB">
            <w:pPr>
              <w:keepNext/>
              <w:rPr>
                <w:b/>
                <w:bCs/>
              </w:rPr>
            </w:pPr>
            <w:r w:rsidRPr="00060E56">
              <w:rPr>
                <w:b/>
                <w:bCs/>
              </w:rPr>
              <w:t>1 Q</w:t>
            </w:r>
          </w:p>
        </w:tc>
        <w:tc>
          <w:tcPr>
            <w:tcW w:w="1336" w:type="dxa"/>
          </w:tcPr>
          <w:p w14:paraId="21AB521F" w14:textId="77777777" w:rsidR="00814ECB" w:rsidRPr="00060E56" w:rsidRDefault="00814ECB" w:rsidP="00814ECB">
            <w:pPr>
              <w:keepNext/>
              <w:rPr>
                <w:b/>
                <w:bCs/>
              </w:rPr>
            </w:pPr>
            <w:r w:rsidRPr="00060E56">
              <w:rPr>
                <w:b/>
                <w:bCs/>
              </w:rPr>
              <w:t>Median</w:t>
            </w:r>
          </w:p>
        </w:tc>
        <w:tc>
          <w:tcPr>
            <w:tcW w:w="1336" w:type="dxa"/>
          </w:tcPr>
          <w:p w14:paraId="447A2091" w14:textId="77777777" w:rsidR="00814ECB" w:rsidRPr="00060E56" w:rsidRDefault="00814ECB" w:rsidP="00814ECB">
            <w:pPr>
              <w:keepNext/>
              <w:rPr>
                <w:b/>
                <w:bCs/>
              </w:rPr>
            </w:pPr>
            <w:r w:rsidRPr="00060E56">
              <w:rPr>
                <w:b/>
                <w:bCs/>
              </w:rPr>
              <w:t xml:space="preserve">3 Q </w:t>
            </w:r>
          </w:p>
        </w:tc>
        <w:tc>
          <w:tcPr>
            <w:tcW w:w="1336" w:type="dxa"/>
          </w:tcPr>
          <w:p w14:paraId="1C402216" w14:textId="77777777" w:rsidR="00814ECB" w:rsidRPr="00060E56" w:rsidRDefault="00814ECB" w:rsidP="00814ECB">
            <w:pPr>
              <w:keepNext/>
              <w:rPr>
                <w:b/>
                <w:bCs/>
              </w:rPr>
            </w:pPr>
            <w:r w:rsidRPr="00060E56">
              <w:rPr>
                <w:b/>
                <w:bCs/>
              </w:rPr>
              <w:t>Max</w:t>
            </w:r>
          </w:p>
        </w:tc>
        <w:tc>
          <w:tcPr>
            <w:tcW w:w="1336" w:type="dxa"/>
          </w:tcPr>
          <w:p w14:paraId="63685D70" w14:textId="77777777" w:rsidR="00814ECB" w:rsidRPr="00060E56" w:rsidRDefault="00814ECB" w:rsidP="00814ECB">
            <w:pPr>
              <w:keepNext/>
              <w:rPr>
                <w:b/>
                <w:bCs/>
              </w:rPr>
            </w:pPr>
            <w:r w:rsidRPr="00060E56">
              <w:rPr>
                <w:b/>
                <w:bCs/>
              </w:rPr>
              <w:t>R-Squared</w:t>
            </w:r>
          </w:p>
        </w:tc>
        <w:tc>
          <w:tcPr>
            <w:tcW w:w="1336" w:type="dxa"/>
          </w:tcPr>
          <w:p w14:paraId="35D57B6A" w14:textId="77777777" w:rsidR="00814ECB" w:rsidRPr="00060E56" w:rsidRDefault="00814ECB" w:rsidP="00814ECB">
            <w:pPr>
              <w:keepNext/>
              <w:rPr>
                <w:b/>
                <w:bCs/>
              </w:rPr>
            </w:pPr>
            <w:r w:rsidRPr="00060E56">
              <w:rPr>
                <w:b/>
                <w:bCs/>
              </w:rPr>
              <w:t>P value</w:t>
            </w:r>
          </w:p>
        </w:tc>
      </w:tr>
      <w:tr w:rsidR="00814ECB" w14:paraId="343E5262" w14:textId="77777777" w:rsidTr="00814ECB">
        <w:tc>
          <w:tcPr>
            <w:tcW w:w="1335" w:type="dxa"/>
          </w:tcPr>
          <w:p w14:paraId="59D155B0" w14:textId="77777777" w:rsidR="00814ECB" w:rsidRDefault="00814ECB" w:rsidP="00814ECB">
            <w:pPr>
              <w:keepNext/>
            </w:pPr>
            <w:r>
              <w:t>-0.9821</w:t>
            </w:r>
          </w:p>
        </w:tc>
        <w:tc>
          <w:tcPr>
            <w:tcW w:w="1335" w:type="dxa"/>
          </w:tcPr>
          <w:p w14:paraId="4ED13839" w14:textId="77777777" w:rsidR="00814ECB" w:rsidRDefault="00814ECB" w:rsidP="00814ECB">
            <w:pPr>
              <w:keepNext/>
            </w:pPr>
            <w:r>
              <w:t>-0.2054</w:t>
            </w:r>
          </w:p>
        </w:tc>
        <w:tc>
          <w:tcPr>
            <w:tcW w:w="1336" w:type="dxa"/>
          </w:tcPr>
          <w:p w14:paraId="4B66C324" w14:textId="77777777" w:rsidR="00814ECB" w:rsidRDefault="00814ECB" w:rsidP="00814ECB">
            <w:pPr>
              <w:keepNext/>
            </w:pPr>
            <w:r>
              <w:t>0.0292</w:t>
            </w:r>
          </w:p>
        </w:tc>
        <w:tc>
          <w:tcPr>
            <w:tcW w:w="1336" w:type="dxa"/>
          </w:tcPr>
          <w:p w14:paraId="40590D27" w14:textId="77777777" w:rsidR="00814ECB" w:rsidRDefault="00814ECB" w:rsidP="00814ECB">
            <w:pPr>
              <w:keepNext/>
            </w:pPr>
            <w:r>
              <w:t>0.2369</w:t>
            </w:r>
          </w:p>
        </w:tc>
        <w:tc>
          <w:tcPr>
            <w:tcW w:w="1336" w:type="dxa"/>
          </w:tcPr>
          <w:p w14:paraId="335A592D" w14:textId="77777777" w:rsidR="00814ECB" w:rsidRDefault="00814ECB" w:rsidP="00814ECB">
            <w:pPr>
              <w:keepNext/>
            </w:pPr>
            <w:r>
              <w:t>0.8357</w:t>
            </w:r>
          </w:p>
        </w:tc>
        <w:tc>
          <w:tcPr>
            <w:tcW w:w="1336" w:type="dxa"/>
          </w:tcPr>
          <w:p w14:paraId="2C1BDC2E" w14:textId="77777777" w:rsidR="00814ECB" w:rsidRDefault="00814ECB" w:rsidP="00814ECB">
            <w:pPr>
              <w:keepNext/>
            </w:pPr>
            <w:r>
              <w:t>0.6424</w:t>
            </w:r>
          </w:p>
        </w:tc>
        <w:tc>
          <w:tcPr>
            <w:tcW w:w="1336" w:type="dxa"/>
          </w:tcPr>
          <w:p w14:paraId="43DA9977" w14:textId="77777777" w:rsidR="00814ECB" w:rsidRDefault="00814ECB" w:rsidP="006E2EBB">
            <w:pPr>
              <w:keepNext/>
            </w:pPr>
            <w:r>
              <w:t>1.562e-13</w:t>
            </w:r>
          </w:p>
        </w:tc>
      </w:tr>
    </w:tbl>
    <w:p w14:paraId="2CDE75FD" w14:textId="6D6139F5" w:rsidR="00814ECB" w:rsidRDefault="00814ECB" w:rsidP="00522E16"/>
    <w:p w14:paraId="54587842" w14:textId="6EDCAB31" w:rsidR="006E2EBB" w:rsidRDefault="006E2EBB" w:rsidP="00BB5C47">
      <w:pPr>
        <w:pStyle w:val="Caption"/>
        <w:framePr w:h="301" w:hRule="exact" w:hSpace="180" w:wrap="around" w:vAnchor="text" w:hAnchor="page" w:x="6466" w:y="779"/>
        <w:jc w:val="center"/>
      </w:pPr>
      <w:bookmarkStart w:id="101" w:name="_Toc211882574"/>
      <w:r>
        <w:t xml:space="preserve">Table </w:t>
      </w:r>
      <w:r>
        <w:fldChar w:fldCharType="begin"/>
      </w:r>
      <w:r>
        <w:instrText xml:space="preserve"> SEQ Table \* ARABIC </w:instrText>
      </w:r>
      <w:r>
        <w:fldChar w:fldCharType="separate"/>
      </w:r>
      <w:r w:rsidR="005B00FA">
        <w:rPr>
          <w:noProof/>
        </w:rPr>
        <w:t>5</w:t>
      </w:r>
      <w:bookmarkEnd w:id="101"/>
      <w:r>
        <w:fldChar w:fldCharType="end"/>
      </w:r>
    </w:p>
    <w:p w14:paraId="45F95E0B" w14:textId="77777777" w:rsidR="00814ECB" w:rsidRDefault="00814ECB" w:rsidP="00522E16"/>
    <w:p w14:paraId="6F05D284" w14:textId="5ABFECBD" w:rsidR="001F5FBF" w:rsidRDefault="00060E56" w:rsidP="00522E16">
      <w:r>
        <w:t xml:space="preserve"> </w:t>
      </w:r>
      <w:r w:rsidR="001F5FBF">
        <w:t xml:space="preserve">Performing multiple linear regression between </w:t>
      </w:r>
      <w:r>
        <w:t>Student satisfaction</w:t>
      </w:r>
      <w:r w:rsidR="001F5FBF">
        <w:t xml:space="preserve"> and the factors</w:t>
      </w:r>
      <w:r w:rsidR="00DC5305">
        <w:t xml:space="preserve"> as the very first step</w:t>
      </w:r>
      <w:r w:rsidR="001F5FBF">
        <w:t xml:space="preserve"> to understand  </w:t>
      </w:r>
      <w:r w:rsidR="009E125F">
        <w:t>which factor is strongest predictor:</w:t>
      </w:r>
    </w:p>
    <w:p w14:paraId="2B6E6106" w14:textId="77777777" w:rsidR="00014626" w:rsidRDefault="00014626" w:rsidP="009E125F">
      <w:pPr>
        <w:spacing w:line="276" w:lineRule="auto"/>
        <w:jc w:val="left"/>
      </w:pPr>
    </w:p>
    <w:p w14:paraId="35A0E5A4" w14:textId="01AED6AD" w:rsidR="009E125F" w:rsidRDefault="009E125F" w:rsidP="009E125F">
      <w:pPr>
        <w:spacing w:line="276" w:lineRule="auto"/>
        <w:jc w:val="left"/>
      </w:pPr>
      <w:r>
        <w:t>H₀: βᵢ = 0 (The variable has no effect on Adaption)</w:t>
      </w:r>
    </w:p>
    <w:p w14:paraId="78969F17" w14:textId="7C58C653" w:rsidR="009E125F" w:rsidRDefault="00060E56" w:rsidP="009E125F">
      <w:pPr>
        <w:spacing w:line="276" w:lineRule="auto"/>
        <w:jc w:val="left"/>
      </w:pPr>
      <w:r>
        <w:t xml:space="preserve"> </w:t>
      </w:r>
      <w:r w:rsidR="009E125F">
        <w:t>H₁: βᵢ ≠ 0 (The variable has a significant effect on Adaption)</w:t>
      </w:r>
    </w:p>
    <w:p w14:paraId="094BB112" w14:textId="77777777" w:rsidR="00DC5305" w:rsidRDefault="00DC5305" w:rsidP="009E125F">
      <w:pPr>
        <w:spacing w:line="240" w:lineRule="auto"/>
        <w:jc w:val="left"/>
      </w:pPr>
    </w:p>
    <w:p w14:paraId="25BBED07" w14:textId="7EA62E49" w:rsidR="00DC5305" w:rsidRDefault="00DC5305" w:rsidP="00DC5305">
      <w:pPr>
        <w:spacing w:line="240" w:lineRule="auto"/>
        <w:jc w:val="left"/>
      </w:pPr>
      <w:r>
        <w:t>Based on the P values we can divide both Main variable factors and demographic variables, we can determine whether they are significant  or non- significant predictors. Let’s create a table to easily understand the factors:</w:t>
      </w:r>
    </w:p>
    <w:p w14:paraId="73695343" w14:textId="77777777" w:rsidR="00DC5305" w:rsidRDefault="00DC5305" w:rsidP="00DC5305">
      <w:pPr>
        <w:spacing w:line="240" w:lineRule="auto"/>
        <w:jc w:val="left"/>
      </w:pPr>
    </w:p>
    <w:p w14:paraId="41E34520" w14:textId="39B58D0D" w:rsidR="00DC5305" w:rsidRDefault="00DC5305" w:rsidP="00DC5305">
      <w:pPr>
        <w:pStyle w:val="Heading3"/>
      </w:pPr>
      <w:bookmarkStart w:id="102" w:name="_Toc210057318"/>
      <w:bookmarkStart w:id="103" w:name="_Toc211877850"/>
      <w:r>
        <w:t>6.2.1 Significant Predictors</w:t>
      </w:r>
      <w:bookmarkEnd w:id="102"/>
      <w:bookmarkEnd w:id="103"/>
    </w:p>
    <w:tbl>
      <w:tblPr>
        <w:tblStyle w:val="TableGrid"/>
        <w:tblpPr w:leftFromText="180" w:rightFromText="180" w:vertAnchor="page" w:horzAnchor="margin" w:tblpXSpec="center" w:tblpY="10892"/>
        <w:tblW w:w="7222" w:type="dxa"/>
        <w:tblLook w:val="04A0" w:firstRow="1" w:lastRow="0" w:firstColumn="1" w:lastColumn="0" w:noHBand="0" w:noVBand="1"/>
      </w:tblPr>
      <w:tblGrid>
        <w:gridCol w:w="2406"/>
        <w:gridCol w:w="2408"/>
        <w:gridCol w:w="2408"/>
      </w:tblGrid>
      <w:tr w:rsidR="00F0558A" w14:paraId="07A4696D" w14:textId="77777777" w:rsidTr="00F0558A">
        <w:trPr>
          <w:trHeight w:val="403"/>
        </w:trPr>
        <w:tc>
          <w:tcPr>
            <w:tcW w:w="2406" w:type="dxa"/>
          </w:tcPr>
          <w:p w14:paraId="067F1A32" w14:textId="77777777" w:rsidR="00F0558A" w:rsidRPr="00DA1A95" w:rsidRDefault="00F0558A" w:rsidP="00F0558A">
            <w:pPr>
              <w:spacing w:line="240" w:lineRule="auto"/>
              <w:jc w:val="center"/>
              <w:rPr>
                <w:b/>
                <w:bCs/>
              </w:rPr>
            </w:pPr>
            <w:r w:rsidRPr="00DA1A95">
              <w:rPr>
                <w:b/>
                <w:bCs/>
              </w:rPr>
              <w:t>Predictor</w:t>
            </w:r>
          </w:p>
        </w:tc>
        <w:tc>
          <w:tcPr>
            <w:tcW w:w="2408" w:type="dxa"/>
          </w:tcPr>
          <w:p w14:paraId="551CA896" w14:textId="77777777" w:rsidR="00F0558A" w:rsidRPr="00DA1A95" w:rsidRDefault="00F0558A" w:rsidP="00F0558A">
            <w:pPr>
              <w:spacing w:line="240" w:lineRule="auto"/>
              <w:jc w:val="center"/>
              <w:rPr>
                <w:b/>
                <w:bCs/>
              </w:rPr>
            </w:pPr>
            <w:r w:rsidRPr="00DA1A95">
              <w:rPr>
                <w:b/>
                <w:bCs/>
              </w:rPr>
              <w:t>p-value</w:t>
            </w:r>
          </w:p>
        </w:tc>
        <w:tc>
          <w:tcPr>
            <w:tcW w:w="2408" w:type="dxa"/>
          </w:tcPr>
          <w:p w14:paraId="477C53B7" w14:textId="77777777" w:rsidR="00F0558A" w:rsidRPr="00DA1A95" w:rsidRDefault="00F0558A" w:rsidP="00F0558A">
            <w:pPr>
              <w:spacing w:line="240" w:lineRule="auto"/>
              <w:jc w:val="center"/>
              <w:rPr>
                <w:b/>
                <w:bCs/>
              </w:rPr>
            </w:pPr>
            <w:r w:rsidRPr="00DA1A95">
              <w:rPr>
                <w:b/>
                <w:bCs/>
              </w:rPr>
              <w:t>Interpretation</w:t>
            </w:r>
          </w:p>
        </w:tc>
      </w:tr>
      <w:tr w:rsidR="00F0558A" w14:paraId="3021CD75" w14:textId="77777777" w:rsidTr="00F0558A">
        <w:trPr>
          <w:trHeight w:val="389"/>
        </w:trPr>
        <w:tc>
          <w:tcPr>
            <w:tcW w:w="2406" w:type="dxa"/>
          </w:tcPr>
          <w:p w14:paraId="496D3B30" w14:textId="77777777" w:rsidR="00F0558A" w:rsidRDefault="00F0558A" w:rsidP="00F0558A">
            <w:pPr>
              <w:spacing w:line="240" w:lineRule="auto"/>
              <w:jc w:val="center"/>
            </w:pPr>
            <w:r>
              <w:t>Responsiveness</w:t>
            </w:r>
          </w:p>
        </w:tc>
        <w:tc>
          <w:tcPr>
            <w:tcW w:w="2408" w:type="dxa"/>
          </w:tcPr>
          <w:p w14:paraId="7E8469F0" w14:textId="77777777" w:rsidR="00F0558A" w:rsidRDefault="00F0558A" w:rsidP="00F0558A">
            <w:pPr>
              <w:spacing w:line="240" w:lineRule="auto"/>
              <w:jc w:val="center"/>
            </w:pPr>
            <w:r w:rsidRPr="00DA1A95">
              <w:t>0.0</w:t>
            </w:r>
            <w:r>
              <w:t>004</w:t>
            </w:r>
          </w:p>
        </w:tc>
        <w:tc>
          <w:tcPr>
            <w:tcW w:w="2408" w:type="dxa"/>
          </w:tcPr>
          <w:p w14:paraId="38E123A9" w14:textId="77777777" w:rsidR="00F0558A" w:rsidRDefault="00F0558A" w:rsidP="00F0558A">
            <w:pPr>
              <w:spacing w:line="240" w:lineRule="auto"/>
              <w:jc w:val="center"/>
            </w:pPr>
            <w:r w:rsidRPr="00DA1A95">
              <w:t>Positive, significant</w:t>
            </w:r>
          </w:p>
        </w:tc>
      </w:tr>
      <w:tr w:rsidR="00F0558A" w14:paraId="75540781" w14:textId="77777777" w:rsidTr="00F0558A">
        <w:trPr>
          <w:trHeight w:val="403"/>
        </w:trPr>
        <w:tc>
          <w:tcPr>
            <w:tcW w:w="2406" w:type="dxa"/>
          </w:tcPr>
          <w:p w14:paraId="1BD3CAC9" w14:textId="77777777" w:rsidR="00F0558A" w:rsidRDefault="00F0558A" w:rsidP="00F0558A">
            <w:pPr>
              <w:spacing w:line="240" w:lineRule="auto"/>
              <w:jc w:val="center"/>
            </w:pPr>
            <w:r>
              <w:t>Tangibility</w:t>
            </w:r>
          </w:p>
        </w:tc>
        <w:tc>
          <w:tcPr>
            <w:tcW w:w="2408" w:type="dxa"/>
          </w:tcPr>
          <w:p w14:paraId="27174D39" w14:textId="77777777" w:rsidR="00F0558A" w:rsidRDefault="00F0558A" w:rsidP="00F0558A">
            <w:pPr>
              <w:spacing w:line="240" w:lineRule="auto"/>
              <w:jc w:val="center"/>
            </w:pPr>
            <w:r w:rsidRPr="00DA1A95">
              <w:t>0.0</w:t>
            </w:r>
            <w:r>
              <w:t>049</w:t>
            </w:r>
          </w:p>
        </w:tc>
        <w:tc>
          <w:tcPr>
            <w:tcW w:w="2408" w:type="dxa"/>
          </w:tcPr>
          <w:p w14:paraId="43FA5322" w14:textId="77777777" w:rsidR="00F0558A" w:rsidRDefault="00F0558A" w:rsidP="00F0558A">
            <w:pPr>
              <w:keepNext/>
              <w:spacing w:line="240" w:lineRule="auto"/>
              <w:jc w:val="center"/>
            </w:pPr>
            <w:r w:rsidRPr="00DA1A95">
              <w:t>Positive, significant</w:t>
            </w:r>
          </w:p>
        </w:tc>
      </w:tr>
    </w:tbl>
    <w:p w14:paraId="546B6B81" w14:textId="77777777" w:rsidR="00060E56" w:rsidRDefault="00060E56" w:rsidP="009E125F">
      <w:pPr>
        <w:spacing w:line="240" w:lineRule="auto"/>
        <w:jc w:val="left"/>
      </w:pPr>
    </w:p>
    <w:p w14:paraId="6E93AC2A" w14:textId="77777777" w:rsidR="00F0558A" w:rsidRDefault="00F0558A" w:rsidP="009E125F">
      <w:pPr>
        <w:spacing w:line="240" w:lineRule="auto"/>
        <w:jc w:val="left"/>
      </w:pPr>
    </w:p>
    <w:p w14:paraId="5D6818E8" w14:textId="77777777" w:rsidR="00814ECB" w:rsidRDefault="00DC5305" w:rsidP="009E125F">
      <w:pPr>
        <w:spacing w:line="240" w:lineRule="auto"/>
        <w:jc w:val="left"/>
      </w:pPr>
      <w:r>
        <w:t xml:space="preserve"> </w:t>
      </w:r>
    </w:p>
    <w:p w14:paraId="2EE5097E" w14:textId="04526FD3" w:rsidR="00F0558A" w:rsidRDefault="00F0558A" w:rsidP="00F0558A">
      <w:pPr>
        <w:pStyle w:val="Caption"/>
        <w:framePr w:h="331" w:hRule="exact" w:hSpace="180" w:wrap="around" w:vAnchor="page" w:hAnchor="page" w:x="6436" w:y="12159"/>
        <w:jc w:val="center"/>
      </w:pPr>
      <w:bookmarkStart w:id="104" w:name="_Toc211882575"/>
      <w:r>
        <w:t xml:space="preserve">Table </w:t>
      </w:r>
      <w:r>
        <w:fldChar w:fldCharType="begin"/>
      </w:r>
      <w:r>
        <w:instrText xml:space="preserve"> SEQ Table \* ARABIC </w:instrText>
      </w:r>
      <w:r>
        <w:fldChar w:fldCharType="separate"/>
      </w:r>
      <w:r w:rsidR="005B00FA">
        <w:rPr>
          <w:noProof/>
        </w:rPr>
        <w:t>6</w:t>
      </w:r>
      <w:bookmarkEnd w:id="104"/>
      <w:r>
        <w:fldChar w:fldCharType="end"/>
      </w:r>
    </w:p>
    <w:p w14:paraId="26F9A147" w14:textId="77777777" w:rsidR="00814ECB" w:rsidRDefault="00814ECB" w:rsidP="009E125F">
      <w:pPr>
        <w:spacing w:line="240" w:lineRule="auto"/>
        <w:jc w:val="left"/>
      </w:pPr>
    </w:p>
    <w:p w14:paraId="3CF04A20" w14:textId="77777777" w:rsidR="00814ECB" w:rsidRDefault="00814ECB" w:rsidP="009E125F">
      <w:pPr>
        <w:spacing w:line="240" w:lineRule="auto"/>
        <w:jc w:val="left"/>
      </w:pPr>
    </w:p>
    <w:p w14:paraId="69712338" w14:textId="6A47DE4D" w:rsidR="008C4C33" w:rsidRDefault="007345C1" w:rsidP="009E125F">
      <w:pPr>
        <w:spacing w:line="240" w:lineRule="auto"/>
        <w:jc w:val="left"/>
      </w:pPr>
      <w:r>
        <w:t>Responsiveness</w:t>
      </w:r>
      <w:r w:rsidR="00DC5305">
        <w:t xml:space="preserve">, </w:t>
      </w:r>
      <w:r>
        <w:t>Tangibility</w:t>
      </w:r>
      <w:r w:rsidR="00DC5305">
        <w:t xml:space="preserve"> these factors </w:t>
      </w:r>
      <w:r w:rsidR="008C4C33">
        <w:t>has a p value less than 0.05 (</w:t>
      </w:r>
      <w:r w:rsidR="008C4C33" w:rsidRPr="008C4C33">
        <w:t>p</w:t>
      </w:r>
      <w:r w:rsidR="008C4C33">
        <w:t xml:space="preserve"> </w:t>
      </w:r>
      <w:r w:rsidR="008C4C33" w:rsidRPr="008C4C33">
        <w:t>&lt; 0.05</w:t>
      </w:r>
      <w:r w:rsidR="008C4C33">
        <w:t xml:space="preserve">). therefore, we reject null hypothesis and accept alternative hypothesis at significance level at 5%. </w:t>
      </w:r>
    </w:p>
    <w:p w14:paraId="258C478D" w14:textId="63CC10DF" w:rsidR="00DC5305" w:rsidRDefault="008C4C33" w:rsidP="009E125F">
      <w:pPr>
        <w:spacing w:line="240" w:lineRule="auto"/>
        <w:jc w:val="left"/>
      </w:pPr>
      <w:r>
        <w:t xml:space="preserve">Which means, these factors plays a vital role in </w:t>
      </w:r>
      <w:r w:rsidR="007345C1">
        <w:t>Student satisfaction</w:t>
      </w:r>
      <w:r>
        <w:t xml:space="preserve"> of new cafeteria services among the students. If these factors increase then the </w:t>
      </w:r>
      <w:r w:rsidR="007345C1">
        <w:t>Student satisfaction</w:t>
      </w:r>
      <w:r>
        <w:t xml:space="preserve"> level will also increased.</w:t>
      </w:r>
    </w:p>
    <w:p w14:paraId="33F4DAC3" w14:textId="77777777" w:rsidR="008C4C33" w:rsidRDefault="008C4C33" w:rsidP="009E125F">
      <w:pPr>
        <w:spacing w:line="240" w:lineRule="auto"/>
        <w:jc w:val="left"/>
      </w:pPr>
    </w:p>
    <w:p w14:paraId="5F1FD8DA" w14:textId="77777777" w:rsidR="008C4C33" w:rsidRDefault="008C4C33" w:rsidP="008C4C33">
      <w:pPr>
        <w:pStyle w:val="Heading3"/>
      </w:pPr>
      <w:bookmarkStart w:id="105" w:name="_Toc210057319"/>
      <w:bookmarkStart w:id="106" w:name="_Toc211877851"/>
      <w:r>
        <w:t>6.2.2 Non-Significant Predictors</w:t>
      </w:r>
      <w:bookmarkEnd w:id="105"/>
      <w:bookmarkEnd w:id="106"/>
    </w:p>
    <w:p w14:paraId="05710570" w14:textId="77777777" w:rsidR="001E7185" w:rsidRPr="008C4C33" w:rsidRDefault="008C4C33" w:rsidP="008C4C33">
      <w:pPr>
        <w:pStyle w:val="Heading3"/>
      </w:pPr>
      <w:r>
        <w:tab/>
      </w:r>
    </w:p>
    <w:tbl>
      <w:tblPr>
        <w:tblStyle w:val="TableGrid"/>
        <w:tblW w:w="0" w:type="auto"/>
        <w:tblLook w:val="04A0" w:firstRow="1" w:lastRow="0" w:firstColumn="1" w:lastColumn="0" w:noHBand="0" w:noVBand="1"/>
      </w:tblPr>
      <w:tblGrid>
        <w:gridCol w:w="3116"/>
        <w:gridCol w:w="3117"/>
        <w:gridCol w:w="3117"/>
      </w:tblGrid>
      <w:tr w:rsidR="001E7185" w14:paraId="5E8A3A3D" w14:textId="77777777" w:rsidTr="001E7185">
        <w:tc>
          <w:tcPr>
            <w:tcW w:w="3116" w:type="dxa"/>
          </w:tcPr>
          <w:p w14:paraId="3FA16632" w14:textId="6DD65A8E" w:rsidR="001E7185" w:rsidRPr="008210E2" w:rsidRDefault="001E7185" w:rsidP="008210E2">
            <w:pPr>
              <w:jc w:val="center"/>
              <w:rPr>
                <w:b/>
                <w:bCs/>
                <w:i/>
              </w:rPr>
            </w:pPr>
            <w:r w:rsidRPr="008210E2">
              <w:rPr>
                <w:b/>
                <w:bCs/>
              </w:rPr>
              <w:t>Predictor</w:t>
            </w:r>
          </w:p>
        </w:tc>
        <w:tc>
          <w:tcPr>
            <w:tcW w:w="3117" w:type="dxa"/>
          </w:tcPr>
          <w:p w14:paraId="2DDA6BC6" w14:textId="03959421" w:rsidR="001E7185" w:rsidRPr="008210E2" w:rsidRDefault="001E7185" w:rsidP="008210E2">
            <w:pPr>
              <w:jc w:val="center"/>
              <w:rPr>
                <w:b/>
                <w:bCs/>
                <w:i/>
              </w:rPr>
            </w:pPr>
            <w:r w:rsidRPr="008210E2">
              <w:rPr>
                <w:b/>
                <w:bCs/>
              </w:rPr>
              <w:t>p-value</w:t>
            </w:r>
          </w:p>
        </w:tc>
        <w:tc>
          <w:tcPr>
            <w:tcW w:w="3117" w:type="dxa"/>
          </w:tcPr>
          <w:p w14:paraId="2F655C14" w14:textId="369FD6E7" w:rsidR="001E7185" w:rsidRPr="008210E2" w:rsidRDefault="001E7185" w:rsidP="008210E2">
            <w:pPr>
              <w:jc w:val="center"/>
              <w:rPr>
                <w:b/>
                <w:bCs/>
                <w:i/>
              </w:rPr>
            </w:pPr>
            <w:r w:rsidRPr="008210E2">
              <w:rPr>
                <w:b/>
                <w:bCs/>
              </w:rPr>
              <w:t>Interpretation</w:t>
            </w:r>
          </w:p>
        </w:tc>
      </w:tr>
      <w:tr w:rsidR="001E7185" w14:paraId="68CA9A3C" w14:textId="77777777" w:rsidTr="001E7185">
        <w:tc>
          <w:tcPr>
            <w:tcW w:w="3116" w:type="dxa"/>
          </w:tcPr>
          <w:p w14:paraId="77E9213B" w14:textId="30A1AD1C" w:rsidR="001E7185" w:rsidRPr="007345C1" w:rsidRDefault="009659B0" w:rsidP="008210E2">
            <w:pPr>
              <w:jc w:val="center"/>
              <w:rPr>
                <w:i/>
              </w:rPr>
            </w:pPr>
            <w:r>
              <w:t>Reliability</w:t>
            </w:r>
          </w:p>
        </w:tc>
        <w:tc>
          <w:tcPr>
            <w:tcW w:w="3117" w:type="dxa"/>
          </w:tcPr>
          <w:p w14:paraId="45ACC3ED" w14:textId="6A3A2DEF" w:rsidR="001E7185" w:rsidRPr="007345C1" w:rsidRDefault="001E7185" w:rsidP="008210E2">
            <w:pPr>
              <w:jc w:val="center"/>
              <w:rPr>
                <w:i/>
              </w:rPr>
            </w:pPr>
            <w:r w:rsidRPr="007345C1">
              <w:t>0.</w:t>
            </w:r>
            <w:r w:rsidR="00117BA0">
              <w:t>0852</w:t>
            </w:r>
          </w:p>
        </w:tc>
        <w:tc>
          <w:tcPr>
            <w:tcW w:w="3117" w:type="dxa"/>
          </w:tcPr>
          <w:p w14:paraId="0FE53FBB" w14:textId="2D20C5D8" w:rsidR="001E7185" w:rsidRPr="00117BA0" w:rsidRDefault="001E7185" w:rsidP="008210E2">
            <w:pPr>
              <w:jc w:val="center"/>
              <w:rPr>
                <w:i/>
              </w:rPr>
            </w:pPr>
            <w:r w:rsidRPr="00117BA0">
              <w:t>Not statistically significant</w:t>
            </w:r>
          </w:p>
        </w:tc>
      </w:tr>
      <w:tr w:rsidR="001E7185" w14:paraId="0C13D9CC" w14:textId="77777777" w:rsidTr="001E7185">
        <w:tc>
          <w:tcPr>
            <w:tcW w:w="3116" w:type="dxa"/>
          </w:tcPr>
          <w:p w14:paraId="3F8BDD91" w14:textId="659E6D26" w:rsidR="001E7185" w:rsidRPr="007345C1" w:rsidRDefault="009659B0" w:rsidP="008210E2">
            <w:pPr>
              <w:jc w:val="center"/>
              <w:rPr>
                <w:i/>
              </w:rPr>
            </w:pPr>
            <w:r>
              <w:t>Assurance</w:t>
            </w:r>
          </w:p>
        </w:tc>
        <w:tc>
          <w:tcPr>
            <w:tcW w:w="3117" w:type="dxa"/>
          </w:tcPr>
          <w:p w14:paraId="73BFE17C" w14:textId="1459C808" w:rsidR="001E7185" w:rsidRPr="007345C1" w:rsidRDefault="001E7185" w:rsidP="008210E2">
            <w:pPr>
              <w:jc w:val="center"/>
              <w:rPr>
                <w:i/>
              </w:rPr>
            </w:pPr>
            <w:r w:rsidRPr="007345C1">
              <w:t>0.</w:t>
            </w:r>
            <w:r w:rsidR="00117BA0">
              <w:t>3217</w:t>
            </w:r>
          </w:p>
        </w:tc>
        <w:tc>
          <w:tcPr>
            <w:tcW w:w="3117" w:type="dxa"/>
          </w:tcPr>
          <w:p w14:paraId="233A3BC6" w14:textId="29022351" w:rsidR="001E7185" w:rsidRPr="007345C1" w:rsidRDefault="001E7185" w:rsidP="008210E2">
            <w:pPr>
              <w:jc w:val="center"/>
              <w:rPr>
                <w:i/>
              </w:rPr>
            </w:pPr>
            <w:r w:rsidRPr="007345C1">
              <w:t>No meaningful effect</w:t>
            </w:r>
          </w:p>
        </w:tc>
      </w:tr>
      <w:tr w:rsidR="001E7185" w14:paraId="250E69A4" w14:textId="77777777" w:rsidTr="001E7185">
        <w:tc>
          <w:tcPr>
            <w:tcW w:w="3116" w:type="dxa"/>
          </w:tcPr>
          <w:p w14:paraId="709729CB" w14:textId="6016B77D" w:rsidR="001E7185" w:rsidRPr="007345C1" w:rsidRDefault="009659B0" w:rsidP="008210E2">
            <w:pPr>
              <w:jc w:val="center"/>
              <w:rPr>
                <w:i/>
              </w:rPr>
            </w:pPr>
            <w:r>
              <w:t>Empathy</w:t>
            </w:r>
          </w:p>
        </w:tc>
        <w:tc>
          <w:tcPr>
            <w:tcW w:w="3117" w:type="dxa"/>
          </w:tcPr>
          <w:p w14:paraId="722B43E8" w14:textId="48BD0841" w:rsidR="001E7185" w:rsidRPr="007345C1" w:rsidRDefault="001E7185" w:rsidP="008210E2">
            <w:pPr>
              <w:jc w:val="center"/>
              <w:rPr>
                <w:i/>
              </w:rPr>
            </w:pPr>
            <w:r w:rsidRPr="007345C1">
              <w:t>0.</w:t>
            </w:r>
            <w:r w:rsidR="00117BA0">
              <w:t>2619</w:t>
            </w:r>
          </w:p>
        </w:tc>
        <w:tc>
          <w:tcPr>
            <w:tcW w:w="3117" w:type="dxa"/>
          </w:tcPr>
          <w:p w14:paraId="00D92288" w14:textId="40CC98A7" w:rsidR="001E7185" w:rsidRPr="007345C1" w:rsidRDefault="001E7185" w:rsidP="008210E2">
            <w:pPr>
              <w:jc w:val="center"/>
              <w:rPr>
                <w:i/>
              </w:rPr>
            </w:pPr>
            <w:r w:rsidRPr="007345C1">
              <w:t>No significant</w:t>
            </w:r>
          </w:p>
        </w:tc>
      </w:tr>
      <w:tr w:rsidR="001E7185" w14:paraId="7C375D97" w14:textId="77777777" w:rsidTr="001E7185">
        <w:tc>
          <w:tcPr>
            <w:tcW w:w="3116" w:type="dxa"/>
          </w:tcPr>
          <w:p w14:paraId="34F76ED4" w14:textId="6188DB31" w:rsidR="001E7185" w:rsidRPr="007345C1" w:rsidRDefault="009659B0" w:rsidP="008210E2">
            <w:pPr>
              <w:jc w:val="center"/>
              <w:rPr>
                <w:i/>
              </w:rPr>
            </w:pPr>
            <w:r>
              <w:t>Gender</w:t>
            </w:r>
          </w:p>
        </w:tc>
        <w:tc>
          <w:tcPr>
            <w:tcW w:w="3117" w:type="dxa"/>
          </w:tcPr>
          <w:p w14:paraId="13638D7A" w14:textId="615BDC25" w:rsidR="001E7185" w:rsidRPr="007345C1" w:rsidRDefault="001E7185" w:rsidP="008210E2">
            <w:pPr>
              <w:jc w:val="center"/>
              <w:rPr>
                <w:i/>
              </w:rPr>
            </w:pPr>
            <w:r w:rsidRPr="007345C1">
              <w:t>0.</w:t>
            </w:r>
            <w:r w:rsidR="00117BA0">
              <w:t>3802</w:t>
            </w:r>
          </w:p>
        </w:tc>
        <w:tc>
          <w:tcPr>
            <w:tcW w:w="3117" w:type="dxa"/>
          </w:tcPr>
          <w:p w14:paraId="6D3743F7" w14:textId="7396454E" w:rsidR="001E7185" w:rsidRPr="007345C1" w:rsidRDefault="001E7185" w:rsidP="008210E2">
            <w:pPr>
              <w:keepNext/>
              <w:jc w:val="center"/>
              <w:rPr>
                <w:i/>
              </w:rPr>
            </w:pPr>
            <w:r w:rsidRPr="007345C1">
              <w:t>No significant</w:t>
            </w:r>
          </w:p>
        </w:tc>
      </w:tr>
    </w:tbl>
    <w:p w14:paraId="352F88B3" w14:textId="76FCE010" w:rsidR="008656A9" w:rsidRDefault="008210E2" w:rsidP="008210E2">
      <w:pPr>
        <w:pStyle w:val="Caption"/>
        <w:jc w:val="center"/>
      </w:pPr>
      <w:bookmarkStart w:id="107" w:name="_Toc211882576"/>
      <w:r>
        <w:t xml:space="preserve">Table </w:t>
      </w:r>
      <w:r>
        <w:fldChar w:fldCharType="begin"/>
      </w:r>
      <w:r>
        <w:instrText xml:space="preserve"> SEQ Table \* ARABIC </w:instrText>
      </w:r>
      <w:r>
        <w:fldChar w:fldCharType="separate"/>
      </w:r>
      <w:r w:rsidR="005B00FA">
        <w:rPr>
          <w:noProof/>
        </w:rPr>
        <w:t>7</w:t>
      </w:r>
      <w:bookmarkEnd w:id="107"/>
      <w:r>
        <w:fldChar w:fldCharType="end"/>
      </w:r>
    </w:p>
    <w:p w14:paraId="0EAC3CBB" w14:textId="7E76F8B1" w:rsidR="008C4C33" w:rsidRDefault="00117BA0" w:rsidP="008C4C33">
      <w:r>
        <w:t>Reliability</w:t>
      </w:r>
      <w:r w:rsidR="008C4C33">
        <w:t xml:space="preserve">, </w:t>
      </w:r>
      <w:r>
        <w:t>Assurance</w:t>
      </w:r>
      <w:r w:rsidR="008C4C33">
        <w:t xml:space="preserve">, </w:t>
      </w:r>
      <w:r>
        <w:t>Empathy</w:t>
      </w:r>
      <w:r w:rsidR="008C4C33">
        <w:t xml:space="preserve">, </w:t>
      </w:r>
      <w:r>
        <w:t>Gender</w:t>
      </w:r>
      <w:r w:rsidR="008C4C33">
        <w:t xml:space="preserve"> these factors has a p value greater than 0.05 (</w:t>
      </w:r>
      <w:r w:rsidR="008C4C33" w:rsidRPr="008C4C33">
        <w:t>p</w:t>
      </w:r>
      <w:r w:rsidR="008C4C33">
        <w:t xml:space="preserve"> &gt;</w:t>
      </w:r>
      <w:r w:rsidR="008C4C33" w:rsidRPr="008C4C33">
        <w:t xml:space="preserve"> 0.05</w:t>
      </w:r>
      <w:r w:rsidR="008C4C33">
        <w:t>). therefore, we fail to reject null hypothesis and accept null hypothesis at significance level at 5%. (Alternative hypothesis is declined)</w:t>
      </w:r>
    </w:p>
    <w:p w14:paraId="6BC2F61C" w14:textId="2EB307D9" w:rsidR="008C4C33" w:rsidRDefault="008C4C33" w:rsidP="009E125F">
      <w:pPr>
        <w:spacing w:line="240" w:lineRule="auto"/>
        <w:jc w:val="left"/>
      </w:pPr>
      <w:r>
        <w:t>Which means, these factors does not affect</w:t>
      </w:r>
      <w:r w:rsidR="00B70014">
        <w:t xml:space="preserve"> the</w:t>
      </w:r>
      <w:r>
        <w:t xml:space="preserve"> </w:t>
      </w:r>
      <w:r w:rsidR="00117BA0">
        <w:t>Student satisfaction</w:t>
      </w:r>
      <w:r w:rsidR="00B70014">
        <w:t xml:space="preserve"> level</w:t>
      </w:r>
      <w:r>
        <w:t xml:space="preserve"> of new cafeteria services among the students. If these factors </w:t>
      </w:r>
      <w:r w:rsidR="00B70014">
        <w:t xml:space="preserve">whether increases or decreases there is no visible change in </w:t>
      </w:r>
      <w:r w:rsidR="00117BA0">
        <w:t>Student satisfaction</w:t>
      </w:r>
      <w:r w:rsidR="00B70014">
        <w:t xml:space="preserve"> level.</w:t>
      </w:r>
    </w:p>
    <w:p w14:paraId="201F4518" w14:textId="77777777" w:rsidR="00B70014" w:rsidRDefault="00B70014" w:rsidP="00B70014">
      <w:pPr>
        <w:spacing w:line="240" w:lineRule="auto"/>
        <w:jc w:val="left"/>
      </w:pPr>
      <w:r>
        <w:t xml:space="preserve">Yet, </w:t>
      </w:r>
    </w:p>
    <w:p w14:paraId="00CBD50F" w14:textId="15E8D425" w:rsidR="009E125F" w:rsidRDefault="009E125F" w:rsidP="00B70014">
      <w:pPr>
        <w:spacing w:line="240" w:lineRule="auto"/>
        <w:jc w:val="left"/>
      </w:pPr>
      <w:r>
        <w:t>F-statistic p-value = 2.212e-07: Highly significant - the overall model is statistically significant</w:t>
      </w:r>
      <w:r w:rsidR="00B70014">
        <w:t xml:space="preserve"> </w:t>
      </w:r>
      <w:r>
        <w:t>Now run normality test to verify that MLR is satisfied:</w:t>
      </w:r>
    </w:p>
    <w:tbl>
      <w:tblPr>
        <w:tblStyle w:val="TableGrid"/>
        <w:tblpPr w:leftFromText="180" w:rightFromText="180" w:vertAnchor="text" w:horzAnchor="margin" w:tblpXSpec="center" w:tblpY="57"/>
        <w:tblW w:w="0" w:type="auto"/>
        <w:tblLook w:val="04A0" w:firstRow="1" w:lastRow="0" w:firstColumn="1" w:lastColumn="0" w:noHBand="0" w:noVBand="1"/>
      </w:tblPr>
      <w:tblGrid>
        <w:gridCol w:w="3060"/>
        <w:gridCol w:w="3060"/>
      </w:tblGrid>
      <w:tr w:rsidR="009E49FD" w14:paraId="6838285C" w14:textId="77777777" w:rsidTr="009E49FD">
        <w:tc>
          <w:tcPr>
            <w:tcW w:w="3060" w:type="dxa"/>
          </w:tcPr>
          <w:p w14:paraId="232C8D53" w14:textId="77777777" w:rsidR="009E49FD" w:rsidRPr="00117BA0" w:rsidRDefault="009E49FD" w:rsidP="009E49FD">
            <w:pPr>
              <w:keepNext/>
              <w:spacing w:line="276" w:lineRule="auto"/>
              <w:jc w:val="center"/>
              <w:rPr>
                <w:b/>
                <w:bCs/>
              </w:rPr>
            </w:pPr>
            <w:r w:rsidRPr="00117BA0">
              <w:rPr>
                <w:b/>
                <w:bCs/>
              </w:rPr>
              <w:t>W</w:t>
            </w:r>
          </w:p>
        </w:tc>
        <w:tc>
          <w:tcPr>
            <w:tcW w:w="3060" w:type="dxa"/>
          </w:tcPr>
          <w:p w14:paraId="7F367BCB" w14:textId="77777777" w:rsidR="009E49FD" w:rsidRPr="00117BA0" w:rsidRDefault="009E49FD" w:rsidP="009E49FD">
            <w:pPr>
              <w:keepNext/>
              <w:spacing w:line="276" w:lineRule="auto"/>
              <w:jc w:val="center"/>
              <w:rPr>
                <w:b/>
                <w:bCs/>
              </w:rPr>
            </w:pPr>
            <w:r w:rsidRPr="00117BA0">
              <w:rPr>
                <w:b/>
                <w:bCs/>
              </w:rPr>
              <w:t>P value</w:t>
            </w:r>
          </w:p>
        </w:tc>
      </w:tr>
      <w:tr w:rsidR="009E49FD" w14:paraId="7985826B" w14:textId="77777777" w:rsidTr="009E49FD">
        <w:tc>
          <w:tcPr>
            <w:tcW w:w="3060" w:type="dxa"/>
          </w:tcPr>
          <w:p w14:paraId="4D7136F3" w14:textId="77777777" w:rsidR="009E49FD" w:rsidRDefault="009E49FD" w:rsidP="009E49FD">
            <w:pPr>
              <w:keepNext/>
              <w:spacing w:line="276" w:lineRule="auto"/>
              <w:jc w:val="center"/>
            </w:pPr>
            <w:r>
              <w:t>0.9929</w:t>
            </w:r>
          </w:p>
        </w:tc>
        <w:tc>
          <w:tcPr>
            <w:tcW w:w="3060" w:type="dxa"/>
          </w:tcPr>
          <w:p w14:paraId="0B55E6D7" w14:textId="77777777" w:rsidR="009E49FD" w:rsidRDefault="009E49FD" w:rsidP="008210E2">
            <w:pPr>
              <w:keepNext/>
              <w:spacing w:line="276" w:lineRule="auto"/>
              <w:jc w:val="center"/>
            </w:pPr>
            <w:r>
              <w:t>0.9333</w:t>
            </w:r>
          </w:p>
        </w:tc>
      </w:tr>
    </w:tbl>
    <w:p w14:paraId="17A56085" w14:textId="674902D3" w:rsidR="0060441C" w:rsidRDefault="0060441C" w:rsidP="0060441C">
      <w:pPr>
        <w:keepNext/>
        <w:spacing w:line="276" w:lineRule="auto"/>
        <w:jc w:val="center"/>
      </w:pPr>
    </w:p>
    <w:p w14:paraId="6975BC57" w14:textId="457CD40B" w:rsidR="008210E2" w:rsidRDefault="008210E2" w:rsidP="008210E2">
      <w:pPr>
        <w:pStyle w:val="Caption"/>
        <w:framePr w:hSpace="180" w:wrap="around" w:vAnchor="text" w:hAnchor="page" w:x="5911" w:y="333"/>
      </w:pPr>
      <w:bookmarkStart w:id="108" w:name="_Toc211882577"/>
      <w:r>
        <w:t xml:space="preserve">Table </w:t>
      </w:r>
      <w:r>
        <w:fldChar w:fldCharType="begin"/>
      </w:r>
      <w:r>
        <w:instrText xml:space="preserve"> SEQ Table \* ARABIC </w:instrText>
      </w:r>
      <w:r>
        <w:fldChar w:fldCharType="separate"/>
      </w:r>
      <w:r w:rsidR="005B00FA">
        <w:rPr>
          <w:noProof/>
        </w:rPr>
        <w:t>8</w:t>
      </w:r>
      <w:bookmarkEnd w:id="108"/>
      <w:r>
        <w:fldChar w:fldCharType="end"/>
      </w:r>
    </w:p>
    <w:p w14:paraId="1BDB807F" w14:textId="77777777" w:rsidR="00645376" w:rsidRDefault="00645376" w:rsidP="009E125F">
      <w:pPr>
        <w:spacing w:line="276" w:lineRule="auto"/>
        <w:jc w:val="left"/>
      </w:pPr>
    </w:p>
    <w:p w14:paraId="2F80E394" w14:textId="77777777" w:rsidR="009E49FD" w:rsidRDefault="009E49FD" w:rsidP="009E125F">
      <w:pPr>
        <w:spacing w:line="276" w:lineRule="auto"/>
        <w:jc w:val="left"/>
      </w:pPr>
    </w:p>
    <w:p w14:paraId="77BF077F" w14:textId="4B163F22" w:rsidR="009E125F" w:rsidRDefault="009E125F" w:rsidP="009E125F">
      <w:pPr>
        <w:spacing w:line="276" w:lineRule="auto"/>
        <w:jc w:val="left"/>
      </w:pPr>
      <w:r>
        <w:t>H₀: The residuals are normally distributed</w:t>
      </w:r>
    </w:p>
    <w:p w14:paraId="768F82A1" w14:textId="51CBCA68" w:rsidR="009E125F" w:rsidRDefault="009E125F" w:rsidP="009E125F">
      <w:pPr>
        <w:spacing w:line="276" w:lineRule="auto"/>
        <w:jc w:val="left"/>
      </w:pPr>
      <w:r>
        <w:t>H₁: The residuals are NOT normally distributed</w:t>
      </w:r>
    </w:p>
    <w:p w14:paraId="7A933F1D" w14:textId="366D3851" w:rsidR="009E125F" w:rsidRDefault="009E125F" w:rsidP="009E125F">
      <w:pPr>
        <w:spacing w:line="276" w:lineRule="auto"/>
        <w:jc w:val="left"/>
      </w:pPr>
    </w:p>
    <w:p w14:paraId="08E52AA2" w14:textId="5F4781EB" w:rsidR="009E125F" w:rsidRDefault="009E125F" w:rsidP="009E125F">
      <w:pPr>
        <w:spacing w:line="276" w:lineRule="auto"/>
        <w:jc w:val="left"/>
      </w:pPr>
      <w:r>
        <w:t>p-value = 0.</w:t>
      </w:r>
      <w:r w:rsidR="00117BA0">
        <w:t>9333</w:t>
      </w:r>
      <w:r>
        <w:t xml:space="preserve"> &gt; 0.05: Fail to reject H₀, Accept that residuals are normally distributed, Practical Meaning: The normality assumption for MLR is fully satisfied. no need for data transformation.</w:t>
      </w:r>
    </w:p>
    <w:p w14:paraId="79637D67" w14:textId="77777777" w:rsidR="00117BA0" w:rsidRDefault="00117BA0" w:rsidP="009E125F">
      <w:pPr>
        <w:spacing w:line="276" w:lineRule="auto"/>
        <w:jc w:val="left"/>
      </w:pPr>
    </w:p>
    <w:p w14:paraId="317327DB" w14:textId="77777777" w:rsidR="00117BA0" w:rsidRDefault="00117BA0" w:rsidP="009E125F">
      <w:pPr>
        <w:spacing w:line="276" w:lineRule="auto"/>
        <w:jc w:val="left"/>
      </w:pPr>
    </w:p>
    <w:p w14:paraId="30F0E83F" w14:textId="77777777" w:rsidR="00117BA0" w:rsidRDefault="00117BA0" w:rsidP="009E125F">
      <w:pPr>
        <w:spacing w:line="276" w:lineRule="auto"/>
        <w:jc w:val="left"/>
      </w:pPr>
    </w:p>
    <w:p w14:paraId="4DDA9BE1" w14:textId="77777777" w:rsidR="008210E2" w:rsidRDefault="008210E2" w:rsidP="009E125F">
      <w:pPr>
        <w:spacing w:line="276" w:lineRule="auto"/>
        <w:jc w:val="left"/>
      </w:pPr>
    </w:p>
    <w:p w14:paraId="1E3B62D9" w14:textId="64C7537C" w:rsidR="00B70014" w:rsidRDefault="00B70014" w:rsidP="009E125F">
      <w:pPr>
        <w:spacing w:line="276" w:lineRule="auto"/>
        <w:jc w:val="left"/>
      </w:pPr>
      <w:r>
        <w:lastRenderedPageBreak/>
        <w:t>Plots with Demographic factors:</w:t>
      </w:r>
    </w:p>
    <w:p w14:paraId="22CC0B06" w14:textId="4AA0C925" w:rsidR="001A4597" w:rsidRDefault="001A4597" w:rsidP="009E125F">
      <w:pPr>
        <w:spacing w:line="276" w:lineRule="auto"/>
        <w:jc w:val="left"/>
      </w:pPr>
    </w:p>
    <w:p w14:paraId="32B13269" w14:textId="371712DB" w:rsidR="009E125F" w:rsidRDefault="008210E2" w:rsidP="00117BA0">
      <w:pPr>
        <w:tabs>
          <w:tab w:val="left" w:pos="5642"/>
        </w:tabs>
        <w:spacing w:line="276" w:lineRule="auto"/>
        <w:jc w:val="left"/>
      </w:pPr>
      <w:r>
        <w:rPr>
          <w:noProof/>
        </w:rPr>
        <mc:AlternateContent>
          <mc:Choice Requires="wps">
            <w:drawing>
              <wp:anchor distT="0" distB="0" distL="114300" distR="114300" simplePos="0" relativeHeight="251726848" behindDoc="0" locked="0" layoutInCell="1" allowOverlap="1" wp14:anchorId="0B3B2571" wp14:editId="0A13BF74">
                <wp:simplePos x="0" y="0"/>
                <wp:positionH relativeFrom="column">
                  <wp:posOffset>2898775</wp:posOffset>
                </wp:positionH>
                <wp:positionV relativeFrom="paragraph">
                  <wp:posOffset>1874520</wp:posOffset>
                </wp:positionV>
                <wp:extent cx="2907665" cy="635"/>
                <wp:effectExtent l="0" t="0" r="0" b="0"/>
                <wp:wrapNone/>
                <wp:docPr id="770250700" name="Text Box 1"/>
                <wp:cNvGraphicFramePr/>
                <a:graphic xmlns:a="http://schemas.openxmlformats.org/drawingml/2006/main">
                  <a:graphicData uri="http://schemas.microsoft.com/office/word/2010/wordprocessingShape">
                    <wps:wsp>
                      <wps:cNvSpPr txBox="1"/>
                      <wps:spPr>
                        <a:xfrm>
                          <a:off x="0" y="0"/>
                          <a:ext cx="2907665" cy="635"/>
                        </a:xfrm>
                        <a:prstGeom prst="rect">
                          <a:avLst/>
                        </a:prstGeom>
                        <a:solidFill>
                          <a:prstClr val="white"/>
                        </a:solidFill>
                        <a:ln>
                          <a:noFill/>
                        </a:ln>
                      </wps:spPr>
                      <wps:txbx>
                        <w:txbxContent>
                          <w:p w14:paraId="7DE4AAD8" w14:textId="2CAB9376" w:rsidR="008210E2" w:rsidRPr="008D185E" w:rsidRDefault="008210E2" w:rsidP="008210E2">
                            <w:pPr>
                              <w:pStyle w:val="Caption"/>
                              <w:jc w:val="center"/>
                              <w:rPr>
                                <w:noProof/>
                              </w:rPr>
                            </w:pPr>
                            <w:bookmarkStart w:id="109" w:name="_Toc211882595"/>
                            <w:r>
                              <w:t xml:space="preserve">Figure </w:t>
                            </w:r>
                            <w:r>
                              <w:fldChar w:fldCharType="begin"/>
                            </w:r>
                            <w:r>
                              <w:instrText xml:space="preserve"> SEQ Figure \* ARABIC </w:instrText>
                            </w:r>
                            <w:r>
                              <w:fldChar w:fldCharType="separate"/>
                            </w:r>
                            <w:r w:rsidR="00B504FD">
                              <w:rPr>
                                <w:noProof/>
                              </w:rPr>
                              <w:t>5</w:t>
                            </w:r>
                            <w:bookmarkEnd w:id="10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3B2571" id="_x0000_s1030" type="#_x0000_t202" style="position:absolute;margin-left:228.25pt;margin-top:147.6pt;width:228.9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89qGwIAAD8EAAAOAAAAZHJzL2Uyb0RvYy54bWysU8Fu2zAMvQ/YPwi6L06yN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" stroked="f">
                <v:textbox style="mso-fit-shape-to-text:t" inset="0,0,0,0">
                  <w:txbxContent>
                    <w:p w14:paraId="7DE4AAD8" w14:textId="2CAB9376" w:rsidR="008210E2" w:rsidRPr="008D185E" w:rsidRDefault="008210E2" w:rsidP="008210E2">
                      <w:pPr>
                        <w:pStyle w:val="Caption"/>
                        <w:jc w:val="center"/>
                        <w:rPr>
                          <w:noProof/>
                        </w:rPr>
                      </w:pPr>
                      <w:bookmarkStart w:id="110" w:name="_Toc211882595"/>
                      <w:r>
                        <w:t xml:space="preserve">Figure </w:t>
                      </w:r>
                      <w:r>
                        <w:fldChar w:fldCharType="begin"/>
                      </w:r>
                      <w:r>
                        <w:instrText xml:space="preserve"> SEQ Figure \* ARABIC </w:instrText>
                      </w:r>
                      <w:r>
                        <w:fldChar w:fldCharType="separate"/>
                      </w:r>
                      <w:r w:rsidR="00B504FD">
                        <w:rPr>
                          <w:noProof/>
                        </w:rPr>
                        <w:t>5</w:t>
                      </w:r>
                      <w:bookmarkEnd w:id="110"/>
                      <w:r>
                        <w:fldChar w:fldCharType="end"/>
                      </w:r>
                    </w:p>
                  </w:txbxContent>
                </v:textbox>
              </v:shape>
            </w:pict>
          </mc:Fallback>
        </mc:AlternateContent>
      </w:r>
      <w:r w:rsidR="00117BA0" w:rsidRPr="00117BA0">
        <w:rPr>
          <w:noProof/>
        </w:rPr>
        <w:drawing>
          <wp:anchor distT="0" distB="0" distL="114300" distR="114300" simplePos="0" relativeHeight="251709440" behindDoc="0" locked="0" layoutInCell="1" allowOverlap="1" wp14:anchorId="451FA15B" wp14:editId="6ED702B5">
            <wp:simplePos x="0" y="0"/>
            <wp:positionH relativeFrom="margin">
              <wp:posOffset>2899394</wp:posOffset>
            </wp:positionH>
            <wp:positionV relativeFrom="paragraph">
              <wp:posOffset>52705</wp:posOffset>
            </wp:positionV>
            <wp:extent cx="2908112" cy="1765139"/>
            <wp:effectExtent l="0" t="0" r="6985" b="698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08112" cy="1765139"/>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24800" behindDoc="0" locked="0" layoutInCell="1" allowOverlap="1" wp14:anchorId="6BA246B4" wp14:editId="74D2EEAA">
                <wp:simplePos x="0" y="0"/>
                <wp:positionH relativeFrom="column">
                  <wp:posOffset>-86360</wp:posOffset>
                </wp:positionH>
                <wp:positionV relativeFrom="paragraph">
                  <wp:posOffset>1863090</wp:posOffset>
                </wp:positionV>
                <wp:extent cx="2809875" cy="635"/>
                <wp:effectExtent l="0" t="0" r="0" b="0"/>
                <wp:wrapNone/>
                <wp:docPr id="1488691423" name="Text Box 1"/>
                <wp:cNvGraphicFramePr/>
                <a:graphic xmlns:a="http://schemas.openxmlformats.org/drawingml/2006/main">
                  <a:graphicData uri="http://schemas.microsoft.com/office/word/2010/wordprocessingShape">
                    <wps:wsp>
                      <wps:cNvSpPr txBox="1"/>
                      <wps:spPr>
                        <a:xfrm>
                          <a:off x="0" y="0"/>
                          <a:ext cx="2809875" cy="635"/>
                        </a:xfrm>
                        <a:prstGeom prst="rect">
                          <a:avLst/>
                        </a:prstGeom>
                        <a:solidFill>
                          <a:prstClr val="white"/>
                        </a:solidFill>
                        <a:ln>
                          <a:noFill/>
                        </a:ln>
                      </wps:spPr>
                      <wps:txbx>
                        <w:txbxContent>
                          <w:p w14:paraId="71DF794D" w14:textId="2838086C" w:rsidR="008210E2" w:rsidRPr="003424C3" w:rsidRDefault="008210E2" w:rsidP="008210E2">
                            <w:pPr>
                              <w:pStyle w:val="Caption"/>
                              <w:jc w:val="center"/>
                              <w:rPr>
                                <w:noProof/>
                              </w:rPr>
                            </w:pPr>
                            <w:bookmarkStart w:id="111" w:name="_Toc211882596"/>
                            <w:r>
                              <w:t xml:space="preserve">Figure </w:t>
                            </w:r>
                            <w:r>
                              <w:fldChar w:fldCharType="begin"/>
                            </w:r>
                            <w:r>
                              <w:instrText xml:space="preserve"> SEQ Figure \* ARABIC </w:instrText>
                            </w:r>
                            <w:r>
                              <w:fldChar w:fldCharType="separate"/>
                            </w:r>
                            <w:r w:rsidR="00B504FD">
                              <w:rPr>
                                <w:noProof/>
                              </w:rPr>
                              <w:t>6</w:t>
                            </w:r>
                            <w:bookmarkEnd w:id="11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A246B4" id="_x0000_s1031" type="#_x0000_t202" style="position:absolute;margin-left:-6.8pt;margin-top:146.7pt;width:221.2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" stroked="f">
                <v:textbox style="mso-fit-shape-to-text:t" inset="0,0,0,0">
                  <w:txbxContent>
                    <w:p w14:paraId="71DF794D" w14:textId="2838086C" w:rsidR="008210E2" w:rsidRPr="003424C3" w:rsidRDefault="008210E2" w:rsidP="008210E2">
                      <w:pPr>
                        <w:pStyle w:val="Caption"/>
                        <w:jc w:val="center"/>
                        <w:rPr>
                          <w:noProof/>
                        </w:rPr>
                      </w:pPr>
                      <w:bookmarkStart w:id="112" w:name="_Toc211882596"/>
                      <w:r>
                        <w:t xml:space="preserve">Figure </w:t>
                      </w:r>
                      <w:r>
                        <w:fldChar w:fldCharType="begin"/>
                      </w:r>
                      <w:r>
                        <w:instrText xml:space="preserve"> SEQ Figure \* ARABIC </w:instrText>
                      </w:r>
                      <w:r>
                        <w:fldChar w:fldCharType="separate"/>
                      </w:r>
                      <w:r w:rsidR="00B504FD">
                        <w:rPr>
                          <w:noProof/>
                        </w:rPr>
                        <w:t>6</w:t>
                      </w:r>
                      <w:bookmarkEnd w:id="112"/>
                      <w:r>
                        <w:fldChar w:fldCharType="end"/>
                      </w:r>
                    </w:p>
                  </w:txbxContent>
                </v:textbox>
              </v:shape>
            </w:pict>
          </mc:Fallback>
        </mc:AlternateContent>
      </w:r>
      <w:r w:rsidR="00117BA0" w:rsidRPr="00117BA0">
        <w:rPr>
          <w:noProof/>
        </w:rPr>
        <w:drawing>
          <wp:anchor distT="0" distB="0" distL="114300" distR="114300" simplePos="0" relativeHeight="251708416" behindDoc="0" locked="0" layoutInCell="1" allowOverlap="1" wp14:anchorId="29FBA797" wp14:editId="10D5A2E6">
            <wp:simplePos x="0" y="0"/>
            <wp:positionH relativeFrom="margin">
              <wp:posOffset>-86809</wp:posOffset>
            </wp:positionH>
            <wp:positionV relativeFrom="paragraph">
              <wp:posOffset>88056</wp:posOffset>
            </wp:positionV>
            <wp:extent cx="2810256" cy="1718696"/>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13741" cy="1720827"/>
                    </a:xfrm>
                    <a:prstGeom prst="rect">
                      <a:avLst/>
                    </a:prstGeom>
                  </pic:spPr>
                </pic:pic>
              </a:graphicData>
            </a:graphic>
            <wp14:sizeRelH relativeFrom="margin">
              <wp14:pctWidth>0</wp14:pctWidth>
            </wp14:sizeRelH>
            <wp14:sizeRelV relativeFrom="margin">
              <wp14:pctHeight>0</wp14:pctHeight>
            </wp14:sizeRelV>
          </wp:anchor>
        </w:drawing>
      </w:r>
      <w:r w:rsidR="00117BA0">
        <w:tab/>
      </w:r>
    </w:p>
    <w:p w14:paraId="1DDA0DF3" w14:textId="2EC10F9D" w:rsidR="009E125F" w:rsidRDefault="009E125F" w:rsidP="009E125F">
      <w:pPr>
        <w:spacing w:line="276" w:lineRule="auto"/>
        <w:jc w:val="left"/>
      </w:pPr>
    </w:p>
    <w:p w14:paraId="65503975" w14:textId="6788420E" w:rsidR="009E125F" w:rsidRDefault="009E125F" w:rsidP="009E125F">
      <w:pPr>
        <w:spacing w:line="276" w:lineRule="auto"/>
        <w:jc w:val="left"/>
      </w:pPr>
    </w:p>
    <w:p w14:paraId="4511D905" w14:textId="26E9A018" w:rsidR="009E125F" w:rsidRDefault="0060441C" w:rsidP="0060441C">
      <w:pPr>
        <w:tabs>
          <w:tab w:val="left" w:pos="2723"/>
        </w:tabs>
        <w:spacing w:line="276" w:lineRule="auto"/>
        <w:jc w:val="left"/>
      </w:pPr>
      <w:r>
        <w:tab/>
      </w:r>
    </w:p>
    <w:p w14:paraId="42E835FF" w14:textId="770823AD" w:rsidR="009E125F" w:rsidRDefault="009E125F" w:rsidP="009E125F">
      <w:pPr>
        <w:spacing w:line="276" w:lineRule="auto"/>
        <w:jc w:val="left"/>
      </w:pPr>
    </w:p>
    <w:p w14:paraId="13DA82DB" w14:textId="49236598" w:rsidR="009E125F" w:rsidRDefault="009E125F" w:rsidP="009E125F">
      <w:pPr>
        <w:spacing w:line="276" w:lineRule="auto"/>
        <w:jc w:val="left"/>
      </w:pPr>
    </w:p>
    <w:p w14:paraId="260A2979" w14:textId="77777777" w:rsidR="009E125F" w:rsidRDefault="009E125F" w:rsidP="009E125F">
      <w:pPr>
        <w:spacing w:line="276" w:lineRule="auto"/>
        <w:jc w:val="left"/>
      </w:pPr>
    </w:p>
    <w:p w14:paraId="071655C4" w14:textId="77777777" w:rsidR="00AC7EB2" w:rsidRDefault="00AC7EB2" w:rsidP="00B70014">
      <w:pPr>
        <w:spacing w:line="276" w:lineRule="auto"/>
        <w:jc w:val="left"/>
      </w:pPr>
    </w:p>
    <w:p w14:paraId="312E62D5" w14:textId="77777777" w:rsidR="00AC7EB2" w:rsidRDefault="00AC7EB2" w:rsidP="00B70014">
      <w:pPr>
        <w:spacing w:line="276" w:lineRule="auto"/>
        <w:jc w:val="left"/>
      </w:pPr>
    </w:p>
    <w:p w14:paraId="3B57A9AE" w14:textId="46DBB670" w:rsidR="00B70014" w:rsidRDefault="008210E2" w:rsidP="00B70014">
      <w:pPr>
        <w:spacing w:line="276" w:lineRule="auto"/>
        <w:jc w:val="left"/>
      </w:pPr>
      <w:r>
        <w:rPr>
          <w:noProof/>
        </w:rPr>
        <mc:AlternateContent>
          <mc:Choice Requires="wps">
            <w:drawing>
              <wp:anchor distT="0" distB="0" distL="114300" distR="114300" simplePos="0" relativeHeight="251728896" behindDoc="0" locked="0" layoutInCell="1" allowOverlap="1" wp14:anchorId="75F2AF4A" wp14:editId="1EDB2EEB">
                <wp:simplePos x="0" y="0"/>
                <wp:positionH relativeFrom="column">
                  <wp:posOffset>-190500</wp:posOffset>
                </wp:positionH>
                <wp:positionV relativeFrom="paragraph">
                  <wp:posOffset>2229485</wp:posOffset>
                </wp:positionV>
                <wp:extent cx="3049905" cy="635"/>
                <wp:effectExtent l="0" t="0" r="0" b="0"/>
                <wp:wrapNone/>
                <wp:docPr id="130846763" name="Text Box 1"/>
                <wp:cNvGraphicFramePr/>
                <a:graphic xmlns:a="http://schemas.openxmlformats.org/drawingml/2006/main">
                  <a:graphicData uri="http://schemas.microsoft.com/office/word/2010/wordprocessingShape">
                    <wps:wsp>
                      <wps:cNvSpPr txBox="1"/>
                      <wps:spPr>
                        <a:xfrm>
                          <a:off x="0" y="0"/>
                          <a:ext cx="3049905" cy="635"/>
                        </a:xfrm>
                        <a:prstGeom prst="rect">
                          <a:avLst/>
                        </a:prstGeom>
                        <a:solidFill>
                          <a:prstClr val="white"/>
                        </a:solidFill>
                        <a:ln>
                          <a:noFill/>
                        </a:ln>
                      </wps:spPr>
                      <wps:txbx>
                        <w:txbxContent>
                          <w:p w14:paraId="0A28F36D" w14:textId="64F6A2DE" w:rsidR="008210E2" w:rsidRPr="00DA55C0" w:rsidRDefault="008210E2" w:rsidP="008210E2">
                            <w:pPr>
                              <w:pStyle w:val="Caption"/>
                              <w:jc w:val="center"/>
                              <w:rPr>
                                <w:noProof/>
                              </w:rPr>
                            </w:pPr>
                            <w:bookmarkStart w:id="113" w:name="_Toc211882597"/>
                            <w:r>
                              <w:t xml:space="preserve">Figure </w:t>
                            </w:r>
                            <w:r>
                              <w:fldChar w:fldCharType="begin"/>
                            </w:r>
                            <w:r>
                              <w:instrText xml:space="preserve"> SEQ Figure \* ARABIC </w:instrText>
                            </w:r>
                            <w:r>
                              <w:fldChar w:fldCharType="separate"/>
                            </w:r>
                            <w:r w:rsidR="00B504FD">
                              <w:rPr>
                                <w:noProof/>
                              </w:rPr>
                              <w:t>7</w:t>
                            </w:r>
                            <w:bookmarkEnd w:id="113"/>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F2AF4A" id="_x0000_s1032" type="#_x0000_t202" style="position:absolute;margin-left:-15pt;margin-top:175.55pt;width:240.15pt;height:.0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" stroked="f">
                <v:textbox style="mso-fit-shape-to-text:t" inset="0,0,0,0">
                  <w:txbxContent>
                    <w:p w14:paraId="0A28F36D" w14:textId="64F6A2DE" w:rsidR="008210E2" w:rsidRPr="00DA55C0" w:rsidRDefault="008210E2" w:rsidP="008210E2">
                      <w:pPr>
                        <w:pStyle w:val="Caption"/>
                        <w:jc w:val="center"/>
                        <w:rPr>
                          <w:noProof/>
                        </w:rPr>
                      </w:pPr>
                      <w:bookmarkStart w:id="114" w:name="_Toc211882597"/>
                      <w:r>
                        <w:t xml:space="preserve">Figure </w:t>
                      </w:r>
                      <w:r>
                        <w:fldChar w:fldCharType="begin"/>
                      </w:r>
                      <w:r>
                        <w:instrText xml:space="preserve"> SEQ Figure \* ARABIC </w:instrText>
                      </w:r>
                      <w:r>
                        <w:fldChar w:fldCharType="separate"/>
                      </w:r>
                      <w:r w:rsidR="00B504FD">
                        <w:rPr>
                          <w:noProof/>
                        </w:rPr>
                        <w:t>7</w:t>
                      </w:r>
                      <w:bookmarkEnd w:id="114"/>
                      <w:r>
                        <w:fldChar w:fldCharType="end"/>
                      </w:r>
                    </w:p>
                  </w:txbxContent>
                </v:textbox>
              </v:shape>
            </w:pict>
          </mc:Fallback>
        </mc:AlternateContent>
      </w:r>
      <w:r w:rsidR="009E49FD" w:rsidRPr="009E49FD">
        <w:rPr>
          <w:noProof/>
        </w:rPr>
        <w:drawing>
          <wp:anchor distT="0" distB="0" distL="114300" distR="114300" simplePos="0" relativeHeight="251710464" behindDoc="0" locked="0" layoutInCell="1" allowOverlap="1" wp14:anchorId="2784676F" wp14:editId="04CEE937">
            <wp:simplePos x="0" y="0"/>
            <wp:positionH relativeFrom="margin">
              <wp:posOffset>-190733</wp:posOffset>
            </wp:positionH>
            <wp:positionV relativeFrom="paragraph">
              <wp:posOffset>329766</wp:posOffset>
            </wp:positionV>
            <wp:extent cx="3049929" cy="1843202"/>
            <wp:effectExtent l="0" t="0" r="0"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49929" cy="1843202"/>
                    </a:xfrm>
                    <a:prstGeom prst="rect">
                      <a:avLst/>
                    </a:prstGeom>
                  </pic:spPr>
                </pic:pic>
              </a:graphicData>
            </a:graphic>
            <wp14:sizeRelH relativeFrom="margin">
              <wp14:pctWidth>0</wp14:pctWidth>
            </wp14:sizeRelH>
            <wp14:sizeRelV relativeFrom="margin">
              <wp14:pctHeight>0</wp14:pctHeight>
            </wp14:sizeRelV>
          </wp:anchor>
        </w:drawing>
      </w:r>
      <w:r w:rsidR="00B70014">
        <w:t>Plots without Demographic factors:</w:t>
      </w:r>
    </w:p>
    <w:p w14:paraId="022D57F6" w14:textId="32CC4BD8" w:rsidR="009E125F" w:rsidRDefault="008210E2" w:rsidP="009E125F">
      <w:pPr>
        <w:spacing w:line="276" w:lineRule="auto"/>
        <w:jc w:val="left"/>
      </w:pPr>
      <w:r>
        <w:rPr>
          <w:noProof/>
        </w:rPr>
        <mc:AlternateContent>
          <mc:Choice Requires="wps">
            <w:drawing>
              <wp:anchor distT="0" distB="0" distL="114300" distR="114300" simplePos="0" relativeHeight="251730944" behindDoc="0" locked="0" layoutInCell="1" allowOverlap="1" wp14:anchorId="62866B9E" wp14:editId="197941A2">
                <wp:simplePos x="0" y="0"/>
                <wp:positionH relativeFrom="column">
                  <wp:posOffset>2870200</wp:posOffset>
                </wp:positionH>
                <wp:positionV relativeFrom="paragraph">
                  <wp:posOffset>1934210</wp:posOffset>
                </wp:positionV>
                <wp:extent cx="3082925" cy="635"/>
                <wp:effectExtent l="0" t="0" r="0" b="0"/>
                <wp:wrapNone/>
                <wp:docPr id="294356891" name="Text Box 1"/>
                <wp:cNvGraphicFramePr/>
                <a:graphic xmlns:a="http://schemas.openxmlformats.org/drawingml/2006/main">
                  <a:graphicData uri="http://schemas.microsoft.com/office/word/2010/wordprocessingShape">
                    <wps:wsp>
                      <wps:cNvSpPr txBox="1"/>
                      <wps:spPr>
                        <a:xfrm>
                          <a:off x="0" y="0"/>
                          <a:ext cx="3082925" cy="635"/>
                        </a:xfrm>
                        <a:prstGeom prst="rect">
                          <a:avLst/>
                        </a:prstGeom>
                        <a:solidFill>
                          <a:prstClr val="white"/>
                        </a:solidFill>
                        <a:ln>
                          <a:noFill/>
                        </a:ln>
                      </wps:spPr>
                      <wps:txbx>
                        <w:txbxContent>
                          <w:p w14:paraId="69F255C1" w14:textId="01EF305A" w:rsidR="008210E2" w:rsidRPr="00F15435" w:rsidRDefault="008210E2" w:rsidP="008210E2">
                            <w:pPr>
                              <w:pStyle w:val="Caption"/>
                              <w:jc w:val="center"/>
                              <w:rPr>
                                <w:noProof/>
                              </w:rPr>
                            </w:pPr>
                            <w:bookmarkStart w:id="115" w:name="_Toc211882598"/>
                            <w:r>
                              <w:t xml:space="preserve">Figure </w:t>
                            </w:r>
                            <w:r>
                              <w:fldChar w:fldCharType="begin"/>
                            </w:r>
                            <w:r>
                              <w:instrText xml:space="preserve"> SEQ Figure \* ARABIC </w:instrText>
                            </w:r>
                            <w:r>
                              <w:fldChar w:fldCharType="separate"/>
                            </w:r>
                            <w:r w:rsidR="00B504FD">
                              <w:rPr>
                                <w:noProof/>
                              </w:rPr>
                              <w:t>8</w:t>
                            </w:r>
                            <w:bookmarkEnd w:id="11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866B9E" id="_x0000_s1033" type="#_x0000_t202" style="position:absolute;margin-left:226pt;margin-top:152.3pt;width:242.75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jCGwIAAD8EAAAOAAAAZHJzL2Uyb0RvYy54bWysU8Fu2zAMvQ/YPwi6L05StO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" stroked="f">
                <v:textbox style="mso-fit-shape-to-text:t" inset="0,0,0,0">
                  <w:txbxContent>
                    <w:p w14:paraId="69F255C1" w14:textId="01EF305A" w:rsidR="008210E2" w:rsidRPr="00F15435" w:rsidRDefault="008210E2" w:rsidP="008210E2">
                      <w:pPr>
                        <w:pStyle w:val="Caption"/>
                        <w:jc w:val="center"/>
                        <w:rPr>
                          <w:noProof/>
                        </w:rPr>
                      </w:pPr>
                      <w:bookmarkStart w:id="116" w:name="_Toc211882598"/>
                      <w:r>
                        <w:t xml:space="preserve">Figure </w:t>
                      </w:r>
                      <w:r>
                        <w:fldChar w:fldCharType="begin"/>
                      </w:r>
                      <w:r>
                        <w:instrText xml:space="preserve"> SEQ Figure \* ARABIC </w:instrText>
                      </w:r>
                      <w:r>
                        <w:fldChar w:fldCharType="separate"/>
                      </w:r>
                      <w:r w:rsidR="00B504FD">
                        <w:rPr>
                          <w:noProof/>
                        </w:rPr>
                        <w:t>8</w:t>
                      </w:r>
                      <w:bookmarkEnd w:id="116"/>
                      <w:r>
                        <w:fldChar w:fldCharType="end"/>
                      </w:r>
                    </w:p>
                  </w:txbxContent>
                </v:textbox>
              </v:shape>
            </w:pict>
          </mc:Fallback>
        </mc:AlternateContent>
      </w:r>
      <w:r w:rsidR="009E49FD" w:rsidRPr="009E49FD">
        <w:rPr>
          <w:noProof/>
        </w:rPr>
        <w:drawing>
          <wp:anchor distT="0" distB="0" distL="114300" distR="114300" simplePos="0" relativeHeight="251711488" behindDoc="0" locked="0" layoutInCell="1" allowOverlap="1" wp14:anchorId="2BC2F98F" wp14:editId="538A89A2">
            <wp:simplePos x="0" y="0"/>
            <wp:positionH relativeFrom="margin">
              <wp:posOffset>2870200</wp:posOffset>
            </wp:positionH>
            <wp:positionV relativeFrom="paragraph">
              <wp:posOffset>8673</wp:posOffset>
            </wp:positionV>
            <wp:extent cx="3083248" cy="1869312"/>
            <wp:effectExtent l="0" t="0" r="317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3248" cy="1869312"/>
                    </a:xfrm>
                    <a:prstGeom prst="rect">
                      <a:avLst/>
                    </a:prstGeom>
                  </pic:spPr>
                </pic:pic>
              </a:graphicData>
            </a:graphic>
            <wp14:sizeRelH relativeFrom="margin">
              <wp14:pctWidth>0</wp14:pctWidth>
            </wp14:sizeRelH>
            <wp14:sizeRelV relativeFrom="margin">
              <wp14:pctHeight>0</wp14:pctHeight>
            </wp14:sizeRelV>
          </wp:anchor>
        </w:drawing>
      </w:r>
    </w:p>
    <w:p w14:paraId="62CDAC57" w14:textId="7810860B" w:rsidR="00B70014" w:rsidRDefault="00B70014" w:rsidP="009E125F"/>
    <w:p w14:paraId="0F5294AD" w14:textId="05B7CF4E" w:rsidR="00B70014" w:rsidRDefault="00B70014" w:rsidP="009E125F"/>
    <w:p w14:paraId="22908C92" w14:textId="4638DF0B" w:rsidR="00B70014" w:rsidRDefault="00B70014" w:rsidP="009E125F"/>
    <w:p w14:paraId="6BA9D9C6" w14:textId="2E4FA5E4" w:rsidR="00B70014" w:rsidRDefault="00B70014" w:rsidP="009E125F"/>
    <w:p w14:paraId="1F4F7947" w14:textId="239BC517" w:rsidR="00B70014" w:rsidRDefault="00B70014" w:rsidP="009E125F"/>
    <w:p w14:paraId="7F5716E5" w14:textId="77777777" w:rsidR="009E49FD" w:rsidRDefault="009E49FD" w:rsidP="009E125F"/>
    <w:p w14:paraId="08C4A951" w14:textId="433FBD89" w:rsidR="004A00FA" w:rsidRDefault="00B70014" w:rsidP="009E125F">
      <w:r>
        <w:t>Both these models with or without demographic looks similar,</w:t>
      </w:r>
    </w:p>
    <w:p w14:paraId="1AAF3EC0" w14:textId="45DC36E6" w:rsidR="00B70014" w:rsidRDefault="009E125F" w:rsidP="009E125F">
      <w:r>
        <w:t>These</w:t>
      </w:r>
      <w:r w:rsidRPr="007A7EA3">
        <w:t xml:space="preserve"> model</w:t>
      </w:r>
      <w:r>
        <w:t>s</w:t>
      </w:r>
      <w:r w:rsidRPr="007A7EA3">
        <w:t xml:space="preserve"> satisfies the </w:t>
      </w:r>
      <w:r w:rsidRPr="007A7EA3">
        <w:rPr>
          <w:b/>
          <w:bCs/>
        </w:rPr>
        <w:t>homoscedasticity assumption</w:t>
      </w:r>
      <w:r w:rsidRPr="007A7EA3">
        <w:t>, meaning the variance of residuals is consistent across all levels of the predicted values</w:t>
      </w:r>
      <w:r>
        <w:t>,</w:t>
      </w:r>
      <w:r w:rsidRPr="007A7EA3">
        <w:t xml:space="preserve"> </w:t>
      </w:r>
      <w:r>
        <w:t>which</w:t>
      </w:r>
      <w:r w:rsidRPr="007A7EA3">
        <w:t xml:space="preserve"> means your model’s predictions are stable and reliable.</w:t>
      </w:r>
    </w:p>
    <w:p w14:paraId="5994F407" w14:textId="5BEC219F" w:rsidR="00CE4CFD" w:rsidRDefault="00CE4CFD" w:rsidP="009E125F"/>
    <w:p w14:paraId="52700ADF" w14:textId="77777777" w:rsidR="004A00FA" w:rsidRDefault="004A00FA" w:rsidP="009E125F"/>
    <w:p w14:paraId="40570BE7" w14:textId="3439E946" w:rsidR="004A00FA" w:rsidRDefault="004A00FA" w:rsidP="004A00FA">
      <w:pPr>
        <w:pStyle w:val="Heading3"/>
      </w:pPr>
      <w:bookmarkStart w:id="117" w:name="_Toc210057320"/>
      <w:bookmarkStart w:id="118" w:name="_Toc211877852"/>
      <w:r>
        <w:lastRenderedPageBreak/>
        <w:t xml:space="preserve">6.2.3 </w:t>
      </w:r>
      <w:r w:rsidR="00AC7EB2">
        <w:t>standard</w:t>
      </w:r>
      <w:r w:rsidR="00AC7EB2" w:rsidRPr="004A00FA">
        <w:t>ized</w:t>
      </w:r>
      <w:r w:rsidR="00AC7EB2">
        <w:t xml:space="preserve"> regression model</w:t>
      </w:r>
      <w:r w:rsidRPr="004A00FA">
        <w:t xml:space="preserve"> </w:t>
      </w:r>
      <w:r>
        <w:t>(GVIF)</w:t>
      </w:r>
      <w:bookmarkEnd w:id="117"/>
      <w:bookmarkEnd w:id="118"/>
    </w:p>
    <w:p w14:paraId="332AF1EE" w14:textId="1C7AB239" w:rsidR="00CE4CFD" w:rsidRDefault="00AB0E5E" w:rsidP="009E125F">
      <w:r>
        <w:t xml:space="preserve">Analyzing </w:t>
      </w:r>
      <w:r w:rsidR="00AC7EB2">
        <w:t>standard</w:t>
      </w:r>
      <w:r w:rsidR="00AC7EB2" w:rsidRPr="004A00FA">
        <w:t>ized</w:t>
      </w:r>
      <w:r w:rsidRPr="00AB0E5E">
        <w:t xml:space="preserve"> regression output</w:t>
      </w:r>
      <w:r w:rsidR="00AC7EB2">
        <w:t xml:space="preserve"> from above image attached</w:t>
      </w:r>
      <w:r w:rsidRPr="00AB0E5E">
        <w:t>,</w:t>
      </w:r>
      <w:r>
        <w:t xml:space="preserve"> </w:t>
      </w:r>
      <w:r w:rsidRPr="00AB0E5E">
        <w:t xml:space="preserve">is a powerful way to compare the </w:t>
      </w:r>
      <w:r w:rsidRPr="00AB0E5E">
        <w:rPr>
          <w:b/>
          <w:bCs/>
        </w:rPr>
        <w:t>relative strength</w:t>
      </w:r>
      <w:r w:rsidRPr="00AB0E5E">
        <w:t xml:space="preserve"> of predictors on a common </w:t>
      </w:r>
      <w:r w:rsidR="00AC7EB2">
        <w:t>Thresholds:</w:t>
      </w:r>
    </w:p>
    <w:tbl>
      <w:tblPr>
        <w:tblpPr w:leftFromText="180" w:rightFromText="180" w:vertAnchor="text" w:horzAnchor="margin" w:tblpXSpec="center" w:tblpY="92"/>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9"/>
        <w:gridCol w:w="987"/>
        <w:gridCol w:w="876"/>
        <w:gridCol w:w="2682"/>
      </w:tblGrid>
      <w:tr w:rsidR="00AC7EB2" w:rsidRPr="00AC7EB2" w14:paraId="39176ACB" w14:textId="77777777" w:rsidTr="00AB1260">
        <w:trPr>
          <w:tblHeader/>
          <w:tblCellSpacing w:w="15" w:type="dxa"/>
        </w:trPr>
        <w:tc>
          <w:tcPr>
            <w:tcW w:w="0" w:type="auto"/>
            <w:vAlign w:val="center"/>
            <w:hideMark/>
          </w:tcPr>
          <w:p w14:paraId="4275EDC6" w14:textId="77777777" w:rsidR="00AC7EB2" w:rsidRPr="00AC7EB2" w:rsidRDefault="00AC7EB2" w:rsidP="00C83475">
            <w:pPr>
              <w:jc w:val="center"/>
              <w:rPr>
                <w:b/>
                <w:bCs/>
              </w:rPr>
            </w:pPr>
            <w:r w:rsidRPr="00AC7EB2">
              <w:rPr>
                <w:b/>
                <w:bCs/>
              </w:rPr>
              <w:t>Predictor</w:t>
            </w:r>
          </w:p>
        </w:tc>
        <w:tc>
          <w:tcPr>
            <w:tcW w:w="0" w:type="auto"/>
            <w:vAlign w:val="center"/>
            <w:hideMark/>
          </w:tcPr>
          <w:p w14:paraId="412F97E0" w14:textId="77777777" w:rsidR="00AC7EB2" w:rsidRPr="00AC7EB2" w:rsidRDefault="00AC7EB2" w:rsidP="00C83475">
            <w:pPr>
              <w:jc w:val="center"/>
              <w:rPr>
                <w:b/>
                <w:bCs/>
              </w:rPr>
            </w:pPr>
            <w:r w:rsidRPr="00AC7EB2">
              <w:rPr>
                <w:b/>
                <w:bCs/>
              </w:rPr>
              <w:t>Estimate</w:t>
            </w:r>
          </w:p>
        </w:tc>
        <w:tc>
          <w:tcPr>
            <w:tcW w:w="0" w:type="auto"/>
            <w:vAlign w:val="center"/>
            <w:hideMark/>
          </w:tcPr>
          <w:p w14:paraId="59E24923" w14:textId="77777777" w:rsidR="00AC7EB2" w:rsidRPr="00AC7EB2" w:rsidRDefault="00AC7EB2" w:rsidP="00C83475">
            <w:pPr>
              <w:jc w:val="center"/>
              <w:rPr>
                <w:b/>
                <w:bCs/>
              </w:rPr>
            </w:pPr>
            <w:r w:rsidRPr="00AC7EB2">
              <w:rPr>
                <w:b/>
                <w:bCs/>
              </w:rPr>
              <w:t>p-value</w:t>
            </w:r>
          </w:p>
        </w:tc>
        <w:tc>
          <w:tcPr>
            <w:tcW w:w="0" w:type="auto"/>
            <w:vAlign w:val="center"/>
            <w:hideMark/>
          </w:tcPr>
          <w:p w14:paraId="591C989B" w14:textId="77777777" w:rsidR="00AC7EB2" w:rsidRPr="00AC7EB2" w:rsidRDefault="00AC7EB2" w:rsidP="00C83475">
            <w:pPr>
              <w:jc w:val="center"/>
              <w:rPr>
                <w:b/>
                <w:bCs/>
              </w:rPr>
            </w:pPr>
            <w:r w:rsidRPr="00AC7EB2">
              <w:rPr>
                <w:b/>
                <w:bCs/>
              </w:rPr>
              <w:t>Interpretation</w:t>
            </w:r>
          </w:p>
        </w:tc>
      </w:tr>
      <w:tr w:rsidR="00AC7EB2" w:rsidRPr="00AC7EB2" w14:paraId="670E40EB" w14:textId="77777777" w:rsidTr="00AB1260">
        <w:trPr>
          <w:tblCellSpacing w:w="15" w:type="dxa"/>
        </w:trPr>
        <w:tc>
          <w:tcPr>
            <w:tcW w:w="0" w:type="auto"/>
            <w:vAlign w:val="center"/>
            <w:hideMark/>
          </w:tcPr>
          <w:p w14:paraId="5268CA95" w14:textId="037E9C4E" w:rsidR="00AC7EB2" w:rsidRPr="00AC7EB2" w:rsidRDefault="00B00495" w:rsidP="00C83475">
            <w:pPr>
              <w:jc w:val="center"/>
            </w:pPr>
            <w:r>
              <w:t>Reliability</w:t>
            </w:r>
          </w:p>
        </w:tc>
        <w:tc>
          <w:tcPr>
            <w:tcW w:w="0" w:type="auto"/>
            <w:vAlign w:val="center"/>
            <w:hideMark/>
          </w:tcPr>
          <w:p w14:paraId="193091FE" w14:textId="370D2ABA" w:rsidR="00AC7EB2" w:rsidRPr="00AC7EB2" w:rsidRDefault="00B00495" w:rsidP="00C83475">
            <w:pPr>
              <w:jc w:val="center"/>
            </w:pPr>
            <w:r>
              <w:t>-0.2251</w:t>
            </w:r>
          </w:p>
        </w:tc>
        <w:tc>
          <w:tcPr>
            <w:tcW w:w="0" w:type="auto"/>
            <w:vAlign w:val="center"/>
            <w:hideMark/>
          </w:tcPr>
          <w:p w14:paraId="775D8B45" w14:textId="67C05B6C" w:rsidR="00AC7EB2" w:rsidRPr="00AC7EB2" w:rsidRDefault="00B00495" w:rsidP="00C83475">
            <w:pPr>
              <w:jc w:val="center"/>
            </w:pPr>
            <w:r>
              <w:t>0.0852</w:t>
            </w:r>
          </w:p>
        </w:tc>
        <w:tc>
          <w:tcPr>
            <w:tcW w:w="0" w:type="auto"/>
            <w:vAlign w:val="center"/>
            <w:hideMark/>
          </w:tcPr>
          <w:p w14:paraId="5AB4D9A4" w14:textId="631BDC9C" w:rsidR="00AC7EB2" w:rsidRPr="00AC7EB2" w:rsidRDefault="00CA0B8F" w:rsidP="00C83475">
            <w:pPr>
              <w:jc w:val="center"/>
            </w:pPr>
            <w:r w:rsidRPr="00AC7EB2">
              <w:rPr>
                <w:rFonts w:eastAsia="Times New Roman" w:cs="Times New Roman"/>
                <w:kern w:val="0"/>
                <w14:ligatures w14:val="none"/>
              </w:rPr>
              <w:t>Not statistically significant</w:t>
            </w:r>
          </w:p>
        </w:tc>
      </w:tr>
      <w:tr w:rsidR="00AC7EB2" w:rsidRPr="00AC7EB2" w14:paraId="6612CC02" w14:textId="77777777" w:rsidTr="00AB1260">
        <w:trPr>
          <w:tblCellSpacing w:w="15" w:type="dxa"/>
        </w:trPr>
        <w:tc>
          <w:tcPr>
            <w:tcW w:w="0" w:type="auto"/>
            <w:vAlign w:val="center"/>
            <w:hideMark/>
          </w:tcPr>
          <w:p w14:paraId="28DD5722" w14:textId="112D6542" w:rsidR="00AC7EB2" w:rsidRPr="00AC7EB2" w:rsidRDefault="00B00495" w:rsidP="00C83475">
            <w:pPr>
              <w:jc w:val="center"/>
            </w:pPr>
            <w:r>
              <w:t>Responsiveness</w:t>
            </w:r>
          </w:p>
        </w:tc>
        <w:tc>
          <w:tcPr>
            <w:tcW w:w="0" w:type="auto"/>
            <w:vAlign w:val="center"/>
            <w:hideMark/>
          </w:tcPr>
          <w:p w14:paraId="4E646C12" w14:textId="6EB77021" w:rsidR="00AC7EB2" w:rsidRPr="00AC7EB2" w:rsidRDefault="00B00495" w:rsidP="00C83475">
            <w:pPr>
              <w:jc w:val="center"/>
            </w:pPr>
            <w:r>
              <w:t>0.5118</w:t>
            </w:r>
          </w:p>
        </w:tc>
        <w:tc>
          <w:tcPr>
            <w:tcW w:w="0" w:type="auto"/>
            <w:vAlign w:val="center"/>
            <w:hideMark/>
          </w:tcPr>
          <w:p w14:paraId="7D92DBA2" w14:textId="0D941321" w:rsidR="00AC7EB2" w:rsidRPr="00AC7EB2" w:rsidRDefault="002907D1" w:rsidP="00C83475">
            <w:pPr>
              <w:jc w:val="center"/>
            </w:pPr>
            <w:r>
              <w:t>0.</w:t>
            </w:r>
            <w:r w:rsidR="00B00495">
              <w:t>0004</w:t>
            </w:r>
          </w:p>
        </w:tc>
        <w:tc>
          <w:tcPr>
            <w:tcW w:w="0" w:type="auto"/>
            <w:vAlign w:val="center"/>
            <w:hideMark/>
          </w:tcPr>
          <w:p w14:paraId="0600C1AD" w14:textId="75B396A8" w:rsidR="00AC7EB2" w:rsidRPr="00AC7EB2" w:rsidRDefault="00CA0B8F" w:rsidP="00C83475">
            <w:pPr>
              <w:jc w:val="center"/>
            </w:pPr>
            <w:r w:rsidRPr="00AC7EB2">
              <w:rPr>
                <w:rFonts w:eastAsia="Times New Roman" w:cs="Times New Roman"/>
                <w:kern w:val="0"/>
                <w14:ligatures w14:val="none"/>
              </w:rPr>
              <w:t>statistically significant</w:t>
            </w:r>
          </w:p>
        </w:tc>
      </w:tr>
      <w:tr w:rsidR="00AC7EB2" w:rsidRPr="00AC7EB2" w14:paraId="3DB9D266" w14:textId="77777777" w:rsidTr="00AB1260">
        <w:trPr>
          <w:tblCellSpacing w:w="15" w:type="dxa"/>
        </w:trPr>
        <w:tc>
          <w:tcPr>
            <w:tcW w:w="0" w:type="auto"/>
            <w:vAlign w:val="center"/>
            <w:hideMark/>
          </w:tcPr>
          <w:p w14:paraId="7A295179" w14:textId="4029DBBC" w:rsidR="00AC7EB2" w:rsidRPr="00AC7EB2" w:rsidRDefault="00B00495" w:rsidP="00C83475">
            <w:pPr>
              <w:jc w:val="center"/>
            </w:pPr>
            <w:r>
              <w:t>Assurance</w:t>
            </w:r>
          </w:p>
        </w:tc>
        <w:tc>
          <w:tcPr>
            <w:tcW w:w="0" w:type="auto"/>
            <w:vAlign w:val="center"/>
            <w:hideMark/>
          </w:tcPr>
          <w:p w14:paraId="1E278C9D" w14:textId="29E9FA27" w:rsidR="00AC7EB2" w:rsidRPr="00AC7EB2" w:rsidRDefault="00B00495" w:rsidP="00C83475">
            <w:pPr>
              <w:jc w:val="center"/>
            </w:pPr>
            <w:r>
              <w:t>0.1460</w:t>
            </w:r>
          </w:p>
        </w:tc>
        <w:tc>
          <w:tcPr>
            <w:tcW w:w="0" w:type="auto"/>
            <w:vAlign w:val="center"/>
            <w:hideMark/>
          </w:tcPr>
          <w:p w14:paraId="6E4A2E09" w14:textId="6F725A05" w:rsidR="00AC7EB2" w:rsidRPr="00AC7EB2" w:rsidRDefault="002907D1" w:rsidP="00C83475">
            <w:pPr>
              <w:jc w:val="center"/>
            </w:pPr>
            <w:r>
              <w:t>0.</w:t>
            </w:r>
            <w:r w:rsidR="00B00495">
              <w:t>3217</w:t>
            </w:r>
          </w:p>
        </w:tc>
        <w:tc>
          <w:tcPr>
            <w:tcW w:w="0" w:type="auto"/>
            <w:vAlign w:val="center"/>
            <w:hideMark/>
          </w:tcPr>
          <w:p w14:paraId="2ED508A8" w14:textId="6867E6EC" w:rsidR="00AC7EB2" w:rsidRPr="00AC7EB2" w:rsidRDefault="00B00495" w:rsidP="00C83475">
            <w:pPr>
              <w:jc w:val="center"/>
            </w:pPr>
            <w:r w:rsidRPr="00AC7EB2">
              <w:rPr>
                <w:rFonts w:eastAsia="Times New Roman" w:cs="Times New Roman"/>
                <w:kern w:val="0"/>
                <w14:ligatures w14:val="none"/>
              </w:rPr>
              <w:t>Not statistically significant</w:t>
            </w:r>
          </w:p>
        </w:tc>
      </w:tr>
      <w:tr w:rsidR="00AC7EB2" w:rsidRPr="00AC7EB2" w14:paraId="10B08D02" w14:textId="77777777" w:rsidTr="00AB1260">
        <w:trPr>
          <w:tblCellSpacing w:w="15" w:type="dxa"/>
        </w:trPr>
        <w:tc>
          <w:tcPr>
            <w:tcW w:w="0" w:type="auto"/>
            <w:vAlign w:val="center"/>
            <w:hideMark/>
          </w:tcPr>
          <w:p w14:paraId="1CC963D4" w14:textId="0A52D7E6" w:rsidR="00AC7EB2" w:rsidRPr="00B00495" w:rsidRDefault="00B00495" w:rsidP="00C83475">
            <w:pPr>
              <w:jc w:val="center"/>
            </w:pPr>
            <w:r w:rsidRPr="00B00495">
              <w:t>Tangibility</w:t>
            </w:r>
          </w:p>
        </w:tc>
        <w:tc>
          <w:tcPr>
            <w:tcW w:w="0" w:type="auto"/>
            <w:vAlign w:val="center"/>
            <w:hideMark/>
          </w:tcPr>
          <w:p w14:paraId="75078E82" w14:textId="08A79904" w:rsidR="00AC7EB2" w:rsidRPr="00AC7EB2" w:rsidRDefault="00B00495" w:rsidP="00C83475">
            <w:pPr>
              <w:jc w:val="center"/>
            </w:pPr>
            <w:r>
              <w:t>0.2801</w:t>
            </w:r>
          </w:p>
        </w:tc>
        <w:tc>
          <w:tcPr>
            <w:tcW w:w="0" w:type="auto"/>
            <w:vAlign w:val="center"/>
            <w:hideMark/>
          </w:tcPr>
          <w:p w14:paraId="3DF310E8" w14:textId="77195E54" w:rsidR="00AC7EB2" w:rsidRPr="00AC7EB2" w:rsidRDefault="00AC7EB2" w:rsidP="00C83475">
            <w:pPr>
              <w:jc w:val="center"/>
            </w:pPr>
            <w:r w:rsidRPr="00AC7EB2">
              <w:t>0.</w:t>
            </w:r>
            <w:r w:rsidR="00B00495">
              <w:t>0049</w:t>
            </w:r>
          </w:p>
        </w:tc>
        <w:tc>
          <w:tcPr>
            <w:tcW w:w="0" w:type="auto"/>
            <w:vAlign w:val="center"/>
            <w:hideMark/>
          </w:tcPr>
          <w:p w14:paraId="30DC5B8A" w14:textId="2344A617" w:rsidR="00AC7EB2" w:rsidRPr="00AC7EB2" w:rsidRDefault="00CA0B8F" w:rsidP="00C83475">
            <w:pPr>
              <w:keepNext/>
              <w:jc w:val="center"/>
            </w:pPr>
            <w:r w:rsidRPr="00AC7EB2">
              <w:rPr>
                <w:rFonts w:eastAsia="Times New Roman" w:cs="Times New Roman"/>
                <w:kern w:val="0"/>
                <w14:ligatures w14:val="none"/>
              </w:rPr>
              <w:t>statistically significant</w:t>
            </w:r>
          </w:p>
        </w:tc>
      </w:tr>
      <w:tr w:rsidR="00B00495" w:rsidRPr="00AC7EB2" w14:paraId="304367AF" w14:textId="77777777" w:rsidTr="00AB1260">
        <w:trPr>
          <w:tblCellSpacing w:w="15" w:type="dxa"/>
        </w:trPr>
        <w:tc>
          <w:tcPr>
            <w:tcW w:w="0" w:type="auto"/>
            <w:vAlign w:val="center"/>
          </w:tcPr>
          <w:p w14:paraId="19A3B520" w14:textId="45DE1405" w:rsidR="00B00495" w:rsidRPr="00B00495" w:rsidRDefault="00B00495" w:rsidP="00C83475">
            <w:pPr>
              <w:jc w:val="center"/>
            </w:pPr>
            <w:r>
              <w:t>Empathy</w:t>
            </w:r>
          </w:p>
        </w:tc>
        <w:tc>
          <w:tcPr>
            <w:tcW w:w="0" w:type="auto"/>
            <w:vAlign w:val="center"/>
          </w:tcPr>
          <w:p w14:paraId="38684A4B" w14:textId="09EA1E52" w:rsidR="00B00495" w:rsidRDefault="00B00495" w:rsidP="00C83475">
            <w:pPr>
              <w:jc w:val="center"/>
            </w:pPr>
            <w:r>
              <w:t>0.1712</w:t>
            </w:r>
          </w:p>
        </w:tc>
        <w:tc>
          <w:tcPr>
            <w:tcW w:w="0" w:type="auto"/>
            <w:vAlign w:val="center"/>
          </w:tcPr>
          <w:p w14:paraId="13F6E588" w14:textId="3A97C8B8" w:rsidR="00B00495" w:rsidRPr="00AC7EB2" w:rsidRDefault="00B00495" w:rsidP="00C83475">
            <w:pPr>
              <w:jc w:val="center"/>
            </w:pPr>
            <w:r>
              <w:t>0.2619</w:t>
            </w:r>
          </w:p>
        </w:tc>
        <w:tc>
          <w:tcPr>
            <w:tcW w:w="0" w:type="auto"/>
            <w:vAlign w:val="center"/>
          </w:tcPr>
          <w:p w14:paraId="01D0546C" w14:textId="415EC77D" w:rsidR="00B00495" w:rsidRPr="00AC7EB2" w:rsidRDefault="00B00495" w:rsidP="00C83475">
            <w:pPr>
              <w:keepNext/>
              <w:jc w:val="center"/>
              <w:rPr>
                <w:rFonts w:eastAsia="Times New Roman" w:cs="Times New Roman"/>
                <w:kern w:val="0"/>
                <w14:ligatures w14:val="none"/>
              </w:rPr>
            </w:pPr>
            <w:r w:rsidRPr="00AC7EB2">
              <w:rPr>
                <w:rFonts w:eastAsia="Times New Roman" w:cs="Times New Roman"/>
                <w:kern w:val="0"/>
                <w14:ligatures w14:val="none"/>
              </w:rPr>
              <w:t>Not statistically significant</w:t>
            </w:r>
          </w:p>
        </w:tc>
      </w:tr>
      <w:tr w:rsidR="00B00495" w:rsidRPr="00AC7EB2" w14:paraId="18E3ED86" w14:textId="77777777" w:rsidTr="00AB1260">
        <w:trPr>
          <w:tblCellSpacing w:w="15" w:type="dxa"/>
        </w:trPr>
        <w:tc>
          <w:tcPr>
            <w:tcW w:w="0" w:type="auto"/>
            <w:vAlign w:val="center"/>
          </w:tcPr>
          <w:p w14:paraId="32994788" w14:textId="5B94C486" w:rsidR="00B00495" w:rsidRPr="00B00495" w:rsidRDefault="00B00495" w:rsidP="00C83475">
            <w:pPr>
              <w:jc w:val="center"/>
            </w:pPr>
            <w:r>
              <w:t>Gender</w:t>
            </w:r>
            <w:r w:rsidR="00444ACC">
              <w:t>, year, program</w:t>
            </w:r>
          </w:p>
        </w:tc>
        <w:tc>
          <w:tcPr>
            <w:tcW w:w="0" w:type="auto"/>
            <w:vAlign w:val="center"/>
          </w:tcPr>
          <w:p w14:paraId="3D59F875" w14:textId="094C54F3" w:rsidR="00B00495" w:rsidRDefault="00B00495" w:rsidP="00C83475">
            <w:pPr>
              <w:jc w:val="center"/>
            </w:pPr>
            <w:r>
              <w:t>0.1248</w:t>
            </w:r>
          </w:p>
        </w:tc>
        <w:tc>
          <w:tcPr>
            <w:tcW w:w="0" w:type="auto"/>
            <w:vAlign w:val="center"/>
          </w:tcPr>
          <w:p w14:paraId="3F9D885B" w14:textId="43209B1E" w:rsidR="00B00495" w:rsidRPr="00AC7EB2" w:rsidRDefault="00444ACC" w:rsidP="00C83475">
            <w:pPr>
              <w:jc w:val="center"/>
            </w:pPr>
            <w:r>
              <w:t>&lt;</w:t>
            </w:r>
            <w:r w:rsidR="00B00495">
              <w:t>0.3802</w:t>
            </w:r>
          </w:p>
        </w:tc>
        <w:tc>
          <w:tcPr>
            <w:tcW w:w="0" w:type="auto"/>
            <w:vAlign w:val="center"/>
          </w:tcPr>
          <w:p w14:paraId="1984DB76" w14:textId="7A16D2A3" w:rsidR="00B00495" w:rsidRPr="00AC7EB2" w:rsidRDefault="00B00495" w:rsidP="008210E2">
            <w:pPr>
              <w:keepNext/>
              <w:jc w:val="center"/>
              <w:rPr>
                <w:rFonts w:eastAsia="Times New Roman" w:cs="Times New Roman"/>
                <w:kern w:val="0"/>
                <w14:ligatures w14:val="none"/>
              </w:rPr>
            </w:pPr>
            <w:r w:rsidRPr="00AC7EB2">
              <w:rPr>
                <w:rFonts w:eastAsia="Times New Roman" w:cs="Times New Roman"/>
                <w:kern w:val="0"/>
                <w14:ligatures w14:val="none"/>
              </w:rPr>
              <w:t>Not statistically significant</w:t>
            </w:r>
          </w:p>
        </w:tc>
      </w:tr>
    </w:tbl>
    <w:p w14:paraId="5D331759" w14:textId="77777777" w:rsidR="00AC7EB2" w:rsidRDefault="00AC7EB2" w:rsidP="00AC7EB2"/>
    <w:p w14:paraId="0622E7EC" w14:textId="77777777" w:rsidR="00AC7EB2" w:rsidRDefault="00AC7EB2" w:rsidP="00AC7EB2"/>
    <w:p w14:paraId="0F4DDAE9" w14:textId="77777777" w:rsidR="00AC7EB2" w:rsidRDefault="00AC7EB2" w:rsidP="00AC7EB2"/>
    <w:p w14:paraId="31514205" w14:textId="77777777" w:rsidR="00AC7EB2" w:rsidRDefault="00AC7EB2" w:rsidP="00AC7EB2"/>
    <w:p w14:paraId="67C96BE9" w14:textId="77777777" w:rsidR="00AC7EB2" w:rsidRDefault="00AC7EB2" w:rsidP="00AC7EB2"/>
    <w:p w14:paraId="198A5427" w14:textId="77777777" w:rsidR="00AC7EB2" w:rsidRDefault="00AC7EB2" w:rsidP="00AC7EB2"/>
    <w:p w14:paraId="482290D5" w14:textId="77777777" w:rsidR="00AB1260" w:rsidRDefault="00AB1260" w:rsidP="00AC7EB2"/>
    <w:p w14:paraId="374ADC0E" w14:textId="77777777" w:rsidR="00645376" w:rsidRDefault="00645376" w:rsidP="00AB1260">
      <w:pPr>
        <w:rPr>
          <w:b/>
          <w:bCs/>
        </w:rPr>
      </w:pPr>
    </w:p>
    <w:p w14:paraId="1F16C532" w14:textId="72955D8B" w:rsidR="008210E2" w:rsidRDefault="008210E2" w:rsidP="008210E2">
      <w:pPr>
        <w:pStyle w:val="Caption"/>
        <w:framePr w:h="323" w:hRule="exact" w:hSpace="180" w:wrap="around" w:vAnchor="text" w:hAnchor="page" w:x="5919" w:y="337"/>
        <w:jc w:val="center"/>
      </w:pPr>
      <w:bookmarkStart w:id="119" w:name="_Toc211882578"/>
      <w:r>
        <w:t xml:space="preserve">Table </w:t>
      </w:r>
      <w:r>
        <w:fldChar w:fldCharType="begin"/>
      </w:r>
      <w:r>
        <w:instrText xml:space="preserve"> SEQ Table \* ARABIC </w:instrText>
      </w:r>
      <w:r>
        <w:fldChar w:fldCharType="separate"/>
      </w:r>
      <w:r w:rsidR="005B00FA">
        <w:rPr>
          <w:noProof/>
        </w:rPr>
        <w:t>9</w:t>
      </w:r>
      <w:bookmarkEnd w:id="119"/>
      <w:r>
        <w:fldChar w:fldCharType="end"/>
      </w:r>
    </w:p>
    <w:p w14:paraId="7A9BEA8A" w14:textId="77777777" w:rsidR="00B00495" w:rsidRDefault="00B00495" w:rsidP="00AB1260">
      <w:pPr>
        <w:rPr>
          <w:b/>
          <w:bCs/>
        </w:rPr>
      </w:pPr>
    </w:p>
    <w:p w14:paraId="1AE1A372" w14:textId="7B1BF53C" w:rsidR="00AB1260" w:rsidRPr="00AB1260" w:rsidRDefault="00AB1260" w:rsidP="00AB1260">
      <w:pPr>
        <w:rPr>
          <w:b/>
          <w:bCs/>
        </w:rPr>
      </w:pPr>
      <w:r w:rsidRPr="00AB1260">
        <w:rPr>
          <w:b/>
          <w:bCs/>
        </w:rPr>
        <w:t>Model Fit</w:t>
      </w:r>
    </w:p>
    <w:p w14:paraId="5D4808E1" w14:textId="40D614E2" w:rsidR="00AB1260" w:rsidRPr="00AB1260" w:rsidRDefault="00AB1260" w:rsidP="00AB1260">
      <w:pPr>
        <w:numPr>
          <w:ilvl w:val="0"/>
          <w:numId w:val="21"/>
        </w:numPr>
      </w:pPr>
      <w:r w:rsidRPr="00AB1260">
        <w:rPr>
          <w:b/>
          <w:bCs/>
        </w:rPr>
        <w:t>R² = 0.</w:t>
      </w:r>
      <w:r w:rsidR="00B00495">
        <w:rPr>
          <w:b/>
          <w:bCs/>
        </w:rPr>
        <w:t>6</w:t>
      </w:r>
      <w:r w:rsidR="00444ACC">
        <w:rPr>
          <w:b/>
          <w:bCs/>
        </w:rPr>
        <w:t>98</w:t>
      </w:r>
      <w:r w:rsidR="00B00495">
        <w:rPr>
          <w:b/>
          <w:bCs/>
        </w:rPr>
        <w:t>4</w:t>
      </w:r>
      <w:r w:rsidRPr="00AB1260">
        <w:t xml:space="preserve"> → About </w:t>
      </w:r>
      <w:r w:rsidR="00B00495">
        <w:rPr>
          <w:b/>
          <w:bCs/>
        </w:rPr>
        <w:t>6</w:t>
      </w:r>
      <w:r w:rsidR="00444ACC">
        <w:rPr>
          <w:b/>
          <w:bCs/>
        </w:rPr>
        <w:t>9</w:t>
      </w:r>
      <w:r w:rsidR="00B00495">
        <w:rPr>
          <w:b/>
          <w:bCs/>
        </w:rPr>
        <w:t>.</w:t>
      </w:r>
      <w:r w:rsidR="00444ACC">
        <w:rPr>
          <w:b/>
          <w:bCs/>
        </w:rPr>
        <w:t>8</w:t>
      </w:r>
      <w:r w:rsidR="00B00495">
        <w:rPr>
          <w:b/>
          <w:bCs/>
        </w:rPr>
        <w:t>4</w:t>
      </w:r>
      <w:r w:rsidRPr="00AB1260">
        <w:rPr>
          <w:b/>
          <w:bCs/>
        </w:rPr>
        <w:t>%</w:t>
      </w:r>
      <w:r w:rsidRPr="00AB1260">
        <w:t xml:space="preserve"> of the variation in </w:t>
      </w:r>
      <w:r w:rsidR="00B00495">
        <w:t>Student satisf</w:t>
      </w:r>
      <w:r w:rsidR="00444ACC">
        <w:t>a</w:t>
      </w:r>
      <w:r w:rsidR="00B00495">
        <w:t>ction</w:t>
      </w:r>
      <w:r w:rsidRPr="00AB1260">
        <w:t xml:space="preserve"> is explained.</w:t>
      </w:r>
    </w:p>
    <w:p w14:paraId="2F898FFB" w14:textId="16670095" w:rsidR="00AB1260" w:rsidRPr="00AB1260" w:rsidRDefault="00AB1260" w:rsidP="00AB1260">
      <w:pPr>
        <w:numPr>
          <w:ilvl w:val="0"/>
          <w:numId w:val="21"/>
        </w:numPr>
      </w:pPr>
      <w:r w:rsidRPr="00AB1260">
        <w:rPr>
          <w:b/>
          <w:bCs/>
        </w:rPr>
        <w:t>Adjusted R² = 0.</w:t>
      </w:r>
      <w:r w:rsidR="00444ACC">
        <w:rPr>
          <w:b/>
          <w:bCs/>
        </w:rPr>
        <w:t>6424</w:t>
      </w:r>
      <w:r w:rsidRPr="00AB1260">
        <w:t xml:space="preserve"> → Adjusted for number of predictors.</w:t>
      </w:r>
    </w:p>
    <w:p w14:paraId="4B656DC5" w14:textId="4109A74C" w:rsidR="00AB1260" w:rsidRPr="00AB1260" w:rsidRDefault="00AB1260" w:rsidP="00AB1260">
      <w:pPr>
        <w:numPr>
          <w:ilvl w:val="0"/>
          <w:numId w:val="21"/>
        </w:numPr>
      </w:pPr>
      <w:r w:rsidRPr="00AB1260">
        <w:rPr>
          <w:b/>
          <w:bCs/>
        </w:rPr>
        <w:t>F-statistic =</w:t>
      </w:r>
      <w:r w:rsidR="00444ACC">
        <w:rPr>
          <w:b/>
          <w:bCs/>
        </w:rPr>
        <w:t>12.47</w:t>
      </w:r>
      <w:r w:rsidRPr="00AB1260">
        <w:t xml:space="preserve">, </w:t>
      </w:r>
      <w:r w:rsidRPr="00AB1260">
        <w:rPr>
          <w:b/>
          <w:bCs/>
        </w:rPr>
        <w:t>p &lt; 0.001</w:t>
      </w:r>
      <w:r w:rsidRPr="00AB1260">
        <w:t xml:space="preserve"> → The overall model is statistically significant.</w:t>
      </w:r>
    </w:p>
    <w:p w14:paraId="669FEDF3" w14:textId="77777777" w:rsidR="00AB1260" w:rsidRDefault="00AB1260" w:rsidP="00AC7EB2"/>
    <w:p w14:paraId="7546EA65" w14:textId="77777777" w:rsidR="00AB0E5E" w:rsidRPr="00AB0E5E" w:rsidRDefault="00AB0E5E" w:rsidP="00AB0E5E">
      <w:pPr>
        <w:rPr>
          <w:b/>
          <w:bCs/>
        </w:rPr>
      </w:pPr>
      <w:r w:rsidRPr="00AB0E5E">
        <w:rPr>
          <w:b/>
          <w:bCs/>
        </w:rPr>
        <w:t>Interpretation:</w:t>
      </w:r>
    </w:p>
    <w:p w14:paraId="3C9B1276" w14:textId="3AEFF13F" w:rsidR="00AB0E5E" w:rsidRDefault="00444ACC" w:rsidP="00AB0E5E">
      <w:pPr>
        <w:numPr>
          <w:ilvl w:val="0"/>
          <w:numId w:val="20"/>
        </w:numPr>
      </w:pPr>
      <w:r>
        <w:rPr>
          <w:b/>
          <w:bCs/>
        </w:rPr>
        <w:t xml:space="preserve">Responsiveness and Tangibility </w:t>
      </w:r>
      <w:r w:rsidR="00AB0E5E" w:rsidRPr="00AB0E5E">
        <w:t>has the strongest standardized effect on</w:t>
      </w:r>
      <w:r>
        <w:t xml:space="preserve"> Student satisfaction</w:t>
      </w:r>
      <w:r w:rsidR="00CA0B8F">
        <w:t>.</w:t>
      </w:r>
    </w:p>
    <w:p w14:paraId="0F36956F" w14:textId="04830DDD" w:rsidR="00CA0B8F" w:rsidRPr="00AB0E5E" w:rsidRDefault="00444ACC" w:rsidP="00AB0E5E">
      <w:pPr>
        <w:numPr>
          <w:ilvl w:val="0"/>
          <w:numId w:val="20"/>
        </w:numPr>
      </w:pPr>
      <w:r>
        <w:rPr>
          <w:b/>
          <w:bCs/>
        </w:rPr>
        <w:t xml:space="preserve">Other factors </w:t>
      </w:r>
      <w:r w:rsidR="00CA0B8F">
        <w:t xml:space="preserve">has no significant effect on </w:t>
      </w:r>
      <w:r>
        <w:t>Student satisfaction</w:t>
      </w:r>
      <w:r w:rsidR="00CA0B8F">
        <w:t>.</w:t>
      </w:r>
    </w:p>
    <w:p w14:paraId="242016C1" w14:textId="6D1AE5D8" w:rsidR="00AB0E5E" w:rsidRPr="00AB0E5E" w:rsidRDefault="00CA0B8F" w:rsidP="00AB0E5E">
      <w:pPr>
        <w:numPr>
          <w:ilvl w:val="0"/>
          <w:numId w:val="20"/>
        </w:numPr>
      </w:pPr>
      <w:r>
        <w:t>D</w:t>
      </w:r>
      <w:r w:rsidR="00AB1260">
        <w:t xml:space="preserve">emographic factors such as </w:t>
      </w:r>
      <w:r w:rsidR="00AB1260">
        <w:rPr>
          <w:b/>
          <w:bCs/>
        </w:rPr>
        <w:t>Gender, Year, Program</w:t>
      </w:r>
      <w:r w:rsidR="00AB0E5E" w:rsidRPr="00AB0E5E">
        <w:t xml:space="preserve"> while conceptually important, does </w:t>
      </w:r>
      <w:r w:rsidR="00AB0E5E" w:rsidRPr="00AB0E5E">
        <w:rPr>
          <w:b/>
          <w:bCs/>
        </w:rPr>
        <w:t>not show a statistically significant effect</w:t>
      </w:r>
      <w:r w:rsidR="00AB0E5E" w:rsidRPr="00AB0E5E">
        <w:t xml:space="preserve"> in this model (p &gt; 0.05).</w:t>
      </w:r>
    </w:p>
    <w:p w14:paraId="0A1CB2DB" w14:textId="77777777" w:rsidR="00AB0E5E" w:rsidRDefault="00AB0E5E" w:rsidP="00AB0E5E">
      <w:pPr>
        <w:pStyle w:val="Heading3"/>
      </w:pPr>
      <w:bookmarkStart w:id="120" w:name="_Toc210057321"/>
      <w:bookmarkStart w:id="121" w:name="_Toc211877853"/>
      <w:r>
        <w:lastRenderedPageBreak/>
        <w:t>Final Takeaway</w:t>
      </w:r>
      <w:bookmarkEnd w:id="120"/>
      <w:bookmarkEnd w:id="121"/>
    </w:p>
    <w:p w14:paraId="0A0629CB" w14:textId="71ACAC97" w:rsidR="00AB0E5E" w:rsidRDefault="00AB0E5E" w:rsidP="00AB0E5E">
      <w:pPr>
        <w:pStyle w:val="NormalWeb"/>
      </w:pPr>
      <w:r>
        <w:t xml:space="preserve">this model suggests that </w:t>
      </w:r>
      <w:r w:rsidR="00444ACC">
        <w:rPr>
          <w:rStyle w:val="Strong"/>
          <w:rFonts w:eastAsiaTheme="majorEastAsia"/>
        </w:rPr>
        <w:t xml:space="preserve">Responsiveness and Tangibility </w:t>
      </w:r>
      <w:r>
        <w:t xml:space="preserve">are meaningful drivers of </w:t>
      </w:r>
      <w:r w:rsidR="00444ACC">
        <w:t xml:space="preserve">Student satisfaction </w:t>
      </w:r>
      <w:r>
        <w:t xml:space="preserve"> behavior in this particular dataset. </w:t>
      </w:r>
      <w:r w:rsidR="00444ACC">
        <w:t xml:space="preserve">Responsiveness </w:t>
      </w:r>
      <w:r w:rsidR="004608EA">
        <w:t xml:space="preserve">and Tangibility </w:t>
      </w:r>
      <w:r w:rsidR="00AB1260">
        <w:t>facto</w:t>
      </w:r>
      <w:r w:rsidR="005A6EE8">
        <w:t>r</w:t>
      </w:r>
      <w:r w:rsidR="00AB1260">
        <w:t xml:space="preserve">s </w:t>
      </w:r>
      <w:r>
        <w:t>ma</w:t>
      </w:r>
      <w:r w:rsidR="00AB1260">
        <w:t>y</w:t>
      </w:r>
      <w:r>
        <w:t xml:space="preserve"> still matter in practice, but it doesn't show up strongly in this statistical model - possibly due to overlap with other variables or limited variation.</w:t>
      </w:r>
    </w:p>
    <w:p w14:paraId="2B24CAD3" w14:textId="77777777" w:rsidR="005A6EE8" w:rsidRDefault="005A6EE8" w:rsidP="00AB0E5E">
      <w:pPr>
        <w:pStyle w:val="NormalWeb"/>
      </w:pPr>
    </w:p>
    <w:p w14:paraId="5019881B" w14:textId="53EF891E" w:rsidR="005A6EE8" w:rsidRDefault="005A6EE8" w:rsidP="00AB0E5E">
      <w:pPr>
        <w:pStyle w:val="NormalWeb"/>
      </w:pPr>
      <w:r>
        <w:t>So this will be the hierarchy of the strongest predictors of students’ intention to adapt the new cafeteria services:</w:t>
      </w:r>
    </w:p>
    <w:p w14:paraId="75C1F88B" w14:textId="77777777" w:rsidR="004608EA" w:rsidRDefault="004608EA" w:rsidP="004608EA">
      <w:pPr>
        <w:pStyle w:val="NormalWeb"/>
        <w:numPr>
          <w:ilvl w:val="0"/>
          <w:numId w:val="45"/>
        </w:numPr>
      </w:pPr>
      <w:r>
        <w:t>Tangibility</w:t>
      </w:r>
    </w:p>
    <w:p w14:paraId="0F4FF1F4" w14:textId="218D8A5B" w:rsidR="0089059A" w:rsidRDefault="004608EA" w:rsidP="0089059A">
      <w:pPr>
        <w:pStyle w:val="NormalWeb"/>
        <w:numPr>
          <w:ilvl w:val="0"/>
          <w:numId w:val="45"/>
        </w:numPr>
      </w:pPr>
      <w:r>
        <w:t>Responsiveness</w:t>
      </w:r>
    </w:p>
    <w:p w14:paraId="64095763" w14:textId="77777777" w:rsidR="0089059A" w:rsidRDefault="0089059A" w:rsidP="0089059A">
      <w:pPr>
        <w:pStyle w:val="NormalWeb"/>
        <w:ind w:left="720"/>
      </w:pPr>
    </w:p>
    <w:p w14:paraId="7EF62204" w14:textId="77777777" w:rsidR="00AB0E5E" w:rsidRDefault="00AB0E5E" w:rsidP="009E125F"/>
    <w:p w14:paraId="4E7D7E53" w14:textId="77777777" w:rsidR="00297987" w:rsidRDefault="00297987" w:rsidP="00297987">
      <w:pPr>
        <w:spacing w:line="276" w:lineRule="auto"/>
        <w:jc w:val="left"/>
      </w:pPr>
    </w:p>
    <w:p w14:paraId="27048959" w14:textId="77777777" w:rsidR="00297987" w:rsidRDefault="00297987" w:rsidP="00297987"/>
    <w:p w14:paraId="06FEBFBF" w14:textId="77777777" w:rsidR="005A6EE8" w:rsidRDefault="005A6EE8">
      <w:pPr>
        <w:spacing w:line="278" w:lineRule="auto"/>
        <w:jc w:val="left"/>
        <w:rPr>
          <w:rFonts w:eastAsiaTheme="majorEastAsia" w:cstheme="majorBidi"/>
          <w:b/>
          <w:color w:val="000000" w:themeColor="text1"/>
          <w:sz w:val="28"/>
          <w:szCs w:val="26"/>
        </w:rPr>
      </w:pPr>
      <w:r>
        <w:br w:type="page"/>
      </w:r>
    </w:p>
    <w:p w14:paraId="1287F7AD" w14:textId="55153AC2" w:rsidR="00522E16" w:rsidRDefault="00522E16" w:rsidP="00522E16">
      <w:pPr>
        <w:pStyle w:val="Heading2"/>
      </w:pPr>
      <w:bookmarkStart w:id="122" w:name="_Toc210057322"/>
      <w:bookmarkStart w:id="123" w:name="_Toc211877854"/>
      <w:r>
        <w:lastRenderedPageBreak/>
        <w:t>6.3 Objective 03</w:t>
      </w:r>
      <w:bookmarkEnd w:id="122"/>
      <w:bookmarkEnd w:id="123"/>
    </w:p>
    <w:p w14:paraId="04E64F97" w14:textId="1C81F44A" w:rsidR="00522E16" w:rsidRDefault="00522E16" w:rsidP="00522E16">
      <w:r>
        <w:t>Evaluate</w:t>
      </w:r>
      <w:r w:rsidR="005A6EE8">
        <w:t xml:space="preserve"> </w:t>
      </w:r>
      <w:r w:rsidR="005A6EE8" w:rsidRPr="00157311">
        <w:t>whether</w:t>
      </w:r>
      <w:r>
        <w:t xml:space="preserve"> the demographic  </w:t>
      </w:r>
      <w:r w:rsidRPr="00157311">
        <w:t>characteristics</w:t>
      </w:r>
      <w:r>
        <w:t xml:space="preserve"> </w:t>
      </w:r>
      <w:r w:rsidRPr="00157311">
        <w:t>moderate the relationship between student satisfaction of cafeteria services.</w:t>
      </w:r>
    </w:p>
    <w:p w14:paraId="5F291EBE" w14:textId="726FB190" w:rsidR="005A6EE8" w:rsidRDefault="005A6EE8" w:rsidP="00522E16">
      <w:r>
        <w:t xml:space="preserve">Since </w:t>
      </w:r>
      <w:r w:rsidR="004608EA">
        <w:t>Tangibility</w:t>
      </w:r>
      <w:r w:rsidR="00CA0B8F">
        <w:t xml:space="preserve"> </w:t>
      </w:r>
      <w:r>
        <w:t xml:space="preserve">identified as the strongest predictor, to evaluate demographic </w:t>
      </w:r>
      <w:r w:rsidRPr="00157311">
        <w:t>characteristics</w:t>
      </w:r>
      <w:r>
        <w:t xml:space="preserve"> </w:t>
      </w:r>
      <w:r w:rsidR="00763F0D">
        <w:t>initially we are focusing only on that one factor:</w:t>
      </w:r>
    </w:p>
    <w:p w14:paraId="41FBCD82" w14:textId="77777777" w:rsidR="004608EA" w:rsidRDefault="004608EA" w:rsidP="00522E16"/>
    <w:p w14:paraId="34F57795" w14:textId="0B8850E8" w:rsidR="00763F0D" w:rsidRDefault="00763F0D" w:rsidP="00763F0D">
      <w:pPr>
        <w:pStyle w:val="Heading3"/>
      </w:pPr>
      <w:bookmarkStart w:id="124" w:name="_Toc210057323"/>
      <w:bookmarkStart w:id="125" w:name="_Toc211877855"/>
      <w:r>
        <w:t>6.3.1 Evaluate with only one moderator</w:t>
      </w:r>
      <w:bookmarkEnd w:id="124"/>
      <w:bookmarkEnd w:id="125"/>
    </w:p>
    <w:p w14:paraId="437FDE0E" w14:textId="2A6B5384" w:rsidR="00763F0D" w:rsidRDefault="004608EA" w:rsidP="00763F0D">
      <w:pPr>
        <w:pStyle w:val="Heading4"/>
      </w:pPr>
      <w:r>
        <w:t>Tangibility</w:t>
      </w:r>
      <w:r w:rsidR="00763F0D">
        <w:t xml:space="preserve"> and Gender:</w:t>
      </w:r>
    </w:p>
    <w:tbl>
      <w:tblPr>
        <w:tblStyle w:val="TableGrid"/>
        <w:tblpPr w:leftFromText="180" w:rightFromText="180" w:vertAnchor="text" w:horzAnchor="margin" w:tblpXSpec="center" w:tblpY="123"/>
        <w:tblOverlap w:val="never"/>
        <w:tblW w:w="0" w:type="auto"/>
        <w:tblLook w:val="04A0" w:firstRow="1" w:lastRow="0" w:firstColumn="1" w:lastColumn="0" w:noHBand="0" w:noVBand="1"/>
      </w:tblPr>
      <w:tblGrid>
        <w:gridCol w:w="2245"/>
        <w:gridCol w:w="1800"/>
        <w:gridCol w:w="1620"/>
      </w:tblGrid>
      <w:tr w:rsidR="00C83475" w14:paraId="1C5C2875" w14:textId="77777777" w:rsidTr="00C83475">
        <w:tc>
          <w:tcPr>
            <w:tcW w:w="2245" w:type="dxa"/>
          </w:tcPr>
          <w:p w14:paraId="195576B5" w14:textId="77777777" w:rsidR="00C83475" w:rsidRPr="00C83475" w:rsidRDefault="00C83475" w:rsidP="000162B2">
            <w:pPr>
              <w:keepNext/>
              <w:jc w:val="center"/>
              <w:rPr>
                <w:b/>
                <w:bCs/>
              </w:rPr>
            </w:pPr>
            <w:r w:rsidRPr="00C83475">
              <w:rPr>
                <w:b/>
                <w:bCs/>
              </w:rPr>
              <w:t>Factor</w:t>
            </w:r>
          </w:p>
        </w:tc>
        <w:tc>
          <w:tcPr>
            <w:tcW w:w="1800" w:type="dxa"/>
          </w:tcPr>
          <w:p w14:paraId="7EB7C23C" w14:textId="77777777" w:rsidR="00C83475" w:rsidRPr="00C83475" w:rsidRDefault="00C83475" w:rsidP="000162B2">
            <w:pPr>
              <w:keepNext/>
              <w:jc w:val="center"/>
              <w:rPr>
                <w:b/>
                <w:bCs/>
              </w:rPr>
            </w:pPr>
            <w:r w:rsidRPr="00C83475">
              <w:rPr>
                <w:b/>
                <w:bCs/>
              </w:rPr>
              <w:t>β value</w:t>
            </w:r>
          </w:p>
        </w:tc>
        <w:tc>
          <w:tcPr>
            <w:tcW w:w="1620" w:type="dxa"/>
          </w:tcPr>
          <w:p w14:paraId="6AA378BF" w14:textId="77777777" w:rsidR="00C83475" w:rsidRPr="00C83475" w:rsidRDefault="00C83475" w:rsidP="000162B2">
            <w:pPr>
              <w:keepNext/>
              <w:jc w:val="center"/>
              <w:rPr>
                <w:b/>
                <w:bCs/>
              </w:rPr>
            </w:pPr>
            <w:r w:rsidRPr="00C83475">
              <w:rPr>
                <w:b/>
                <w:bCs/>
              </w:rPr>
              <w:t>P value</w:t>
            </w:r>
          </w:p>
        </w:tc>
      </w:tr>
      <w:tr w:rsidR="00C83475" w14:paraId="0D718171" w14:textId="77777777" w:rsidTr="00C83475">
        <w:tc>
          <w:tcPr>
            <w:tcW w:w="2245" w:type="dxa"/>
          </w:tcPr>
          <w:p w14:paraId="1688C7A7" w14:textId="77777777" w:rsidR="00C83475" w:rsidRDefault="00C83475" w:rsidP="000162B2">
            <w:pPr>
              <w:keepNext/>
              <w:jc w:val="center"/>
            </w:pPr>
            <w:r>
              <w:t>Tangibility</w:t>
            </w:r>
          </w:p>
        </w:tc>
        <w:tc>
          <w:tcPr>
            <w:tcW w:w="1800" w:type="dxa"/>
          </w:tcPr>
          <w:p w14:paraId="18601F85" w14:textId="77777777" w:rsidR="00C83475" w:rsidRDefault="00C83475" w:rsidP="000162B2">
            <w:pPr>
              <w:keepNext/>
              <w:jc w:val="center"/>
            </w:pPr>
            <w:r>
              <w:t>0.5513</w:t>
            </w:r>
          </w:p>
        </w:tc>
        <w:tc>
          <w:tcPr>
            <w:tcW w:w="1620" w:type="dxa"/>
          </w:tcPr>
          <w:p w14:paraId="3AA60097" w14:textId="77777777" w:rsidR="00C83475" w:rsidRDefault="00C83475" w:rsidP="000162B2">
            <w:pPr>
              <w:keepNext/>
              <w:jc w:val="center"/>
            </w:pPr>
            <w:r>
              <w:t>7.41e-08</w:t>
            </w:r>
          </w:p>
        </w:tc>
      </w:tr>
      <w:tr w:rsidR="00C83475" w14:paraId="7622CF60" w14:textId="77777777" w:rsidTr="00C83475">
        <w:tc>
          <w:tcPr>
            <w:tcW w:w="2245" w:type="dxa"/>
          </w:tcPr>
          <w:p w14:paraId="567F84B2" w14:textId="77777777" w:rsidR="00C83475" w:rsidRDefault="00C83475" w:rsidP="000162B2">
            <w:pPr>
              <w:keepNext/>
              <w:jc w:val="center"/>
            </w:pPr>
            <w:r>
              <w:t>Gender</w:t>
            </w:r>
          </w:p>
        </w:tc>
        <w:tc>
          <w:tcPr>
            <w:tcW w:w="1800" w:type="dxa"/>
          </w:tcPr>
          <w:p w14:paraId="751286CA" w14:textId="77777777" w:rsidR="00C83475" w:rsidRDefault="00C83475" w:rsidP="000162B2">
            <w:pPr>
              <w:keepNext/>
              <w:jc w:val="center"/>
            </w:pPr>
            <w:r>
              <w:t>-0.4956</w:t>
            </w:r>
          </w:p>
        </w:tc>
        <w:tc>
          <w:tcPr>
            <w:tcW w:w="1620" w:type="dxa"/>
          </w:tcPr>
          <w:p w14:paraId="62C9E353" w14:textId="77777777" w:rsidR="00C83475" w:rsidRDefault="00C83475" w:rsidP="000162B2">
            <w:pPr>
              <w:keepNext/>
              <w:jc w:val="center"/>
            </w:pPr>
            <w:r>
              <w:t>0.3665</w:t>
            </w:r>
          </w:p>
        </w:tc>
      </w:tr>
      <w:tr w:rsidR="00C83475" w14:paraId="52486AB1" w14:textId="77777777" w:rsidTr="00C83475">
        <w:tc>
          <w:tcPr>
            <w:tcW w:w="2245" w:type="dxa"/>
          </w:tcPr>
          <w:p w14:paraId="307A891E" w14:textId="77777777" w:rsidR="00C83475" w:rsidRDefault="00C83475" w:rsidP="000162B2">
            <w:pPr>
              <w:keepNext/>
              <w:jc w:val="center"/>
            </w:pPr>
            <w:r>
              <w:t>Tangibility : Gender</w:t>
            </w:r>
          </w:p>
        </w:tc>
        <w:tc>
          <w:tcPr>
            <w:tcW w:w="1800" w:type="dxa"/>
          </w:tcPr>
          <w:p w14:paraId="67EB0575" w14:textId="77777777" w:rsidR="00C83475" w:rsidRDefault="00C83475" w:rsidP="000162B2">
            <w:pPr>
              <w:keepNext/>
              <w:jc w:val="center"/>
            </w:pPr>
            <w:r>
              <w:t>0.1600</w:t>
            </w:r>
          </w:p>
        </w:tc>
        <w:tc>
          <w:tcPr>
            <w:tcW w:w="1620" w:type="dxa"/>
          </w:tcPr>
          <w:p w14:paraId="3E3D573C" w14:textId="77777777" w:rsidR="00C83475" w:rsidRDefault="00C83475" w:rsidP="008210E2">
            <w:pPr>
              <w:keepNext/>
              <w:jc w:val="center"/>
            </w:pPr>
            <w:r>
              <w:t>0.3111</w:t>
            </w:r>
          </w:p>
        </w:tc>
      </w:tr>
    </w:tbl>
    <w:p w14:paraId="30E0B3EF" w14:textId="77777777" w:rsidR="00C83475" w:rsidRDefault="00763F0D" w:rsidP="00B94255">
      <w:pPr>
        <w:keepNext/>
      </w:pPr>
      <w:r>
        <w:t xml:space="preserve"> </w:t>
      </w:r>
    </w:p>
    <w:p w14:paraId="4D7D9D14" w14:textId="674D7147" w:rsidR="008210E2" w:rsidRDefault="008210E2" w:rsidP="008210E2">
      <w:pPr>
        <w:pStyle w:val="Caption"/>
        <w:framePr w:h="279" w:hRule="exact" w:hSpace="180" w:wrap="around" w:vAnchor="text" w:hAnchor="page" w:x="5679" w:y="1333"/>
        <w:suppressOverlap/>
        <w:jc w:val="center"/>
      </w:pPr>
      <w:bookmarkStart w:id="126" w:name="_Toc211882579"/>
      <w:r>
        <w:t xml:space="preserve">Table </w:t>
      </w:r>
      <w:r>
        <w:fldChar w:fldCharType="begin"/>
      </w:r>
      <w:r>
        <w:instrText xml:space="preserve"> SEQ Table \* ARABIC </w:instrText>
      </w:r>
      <w:r>
        <w:fldChar w:fldCharType="separate"/>
      </w:r>
      <w:r w:rsidR="005B00FA">
        <w:rPr>
          <w:noProof/>
        </w:rPr>
        <w:t>10</w:t>
      </w:r>
      <w:bookmarkEnd w:id="126"/>
      <w:r>
        <w:fldChar w:fldCharType="end"/>
      </w:r>
    </w:p>
    <w:p w14:paraId="7ACE0D71" w14:textId="77777777" w:rsidR="00C83475" w:rsidRDefault="00C83475" w:rsidP="00B94255">
      <w:pPr>
        <w:keepNext/>
      </w:pPr>
      <w:r>
        <w:br w:type="textWrapping" w:clear="all"/>
      </w:r>
      <w:r w:rsidR="00763F0D">
        <w:tab/>
      </w:r>
    </w:p>
    <w:tbl>
      <w:tblPr>
        <w:tblStyle w:val="TableGrid"/>
        <w:tblpPr w:leftFromText="180" w:rightFromText="180" w:vertAnchor="text" w:horzAnchor="margin" w:tblpY="236"/>
        <w:tblW w:w="0" w:type="auto"/>
        <w:tblLook w:val="04A0" w:firstRow="1" w:lastRow="0" w:firstColumn="1" w:lastColumn="0" w:noHBand="0" w:noVBand="1"/>
      </w:tblPr>
      <w:tblGrid>
        <w:gridCol w:w="3116"/>
        <w:gridCol w:w="3117"/>
        <w:gridCol w:w="3117"/>
      </w:tblGrid>
      <w:tr w:rsidR="00C74D6F" w14:paraId="4F9CEEBC" w14:textId="77777777" w:rsidTr="00C74D6F">
        <w:tc>
          <w:tcPr>
            <w:tcW w:w="3116" w:type="dxa"/>
          </w:tcPr>
          <w:p w14:paraId="050F81B4" w14:textId="3256C1DF" w:rsidR="00C74D6F" w:rsidRPr="00C74D6F" w:rsidRDefault="00C74D6F" w:rsidP="00C74D6F">
            <w:pPr>
              <w:keepNext/>
              <w:jc w:val="center"/>
              <w:rPr>
                <w:b/>
                <w:bCs/>
              </w:rPr>
            </w:pPr>
            <w:r w:rsidRPr="00C74D6F">
              <w:rPr>
                <w:b/>
                <w:bCs/>
              </w:rPr>
              <w:t>R - squared</w:t>
            </w:r>
          </w:p>
        </w:tc>
        <w:tc>
          <w:tcPr>
            <w:tcW w:w="3117" w:type="dxa"/>
          </w:tcPr>
          <w:p w14:paraId="3EEF7BC8" w14:textId="5F7C4C3A" w:rsidR="00C74D6F" w:rsidRPr="00C74D6F" w:rsidRDefault="00C74D6F" w:rsidP="00C74D6F">
            <w:pPr>
              <w:keepNext/>
              <w:jc w:val="center"/>
              <w:rPr>
                <w:b/>
                <w:bCs/>
              </w:rPr>
            </w:pPr>
            <w:r w:rsidRPr="00C74D6F">
              <w:rPr>
                <w:b/>
                <w:bCs/>
              </w:rPr>
              <w:t>Adjusted R - squared</w:t>
            </w:r>
          </w:p>
        </w:tc>
        <w:tc>
          <w:tcPr>
            <w:tcW w:w="3117" w:type="dxa"/>
          </w:tcPr>
          <w:p w14:paraId="046C73A3" w14:textId="3BFAA5ED" w:rsidR="00C74D6F" w:rsidRPr="00C74D6F" w:rsidRDefault="00C74D6F" w:rsidP="00C74D6F">
            <w:pPr>
              <w:keepNext/>
              <w:jc w:val="center"/>
              <w:rPr>
                <w:b/>
                <w:bCs/>
              </w:rPr>
            </w:pPr>
            <w:r w:rsidRPr="00C74D6F">
              <w:rPr>
                <w:b/>
                <w:bCs/>
              </w:rPr>
              <w:t>P value</w:t>
            </w:r>
          </w:p>
        </w:tc>
      </w:tr>
      <w:tr w:rsidR="00C74D6F" w14:paraId="1654C20A" w14:textId="77777777" w:rsidTr="00C74D6F">
        <w:tc>
          <w:tcPr>
            <w:tcW w:w="3116" w:type="dxa"/>
          </w:tcPr>
          <w:p w14:paraId="527F76D1" w14:textId="1FC1A933" w:rsidR="00C74D6F" w:rsidRDefault="00C74D6F" w:rsidP="00C74D6F">
            <w:pPr>
              <w:keepNext/>
              <w:jc w:val="center"/>
            </w:pPr>
            <w:r>
              <w:t>0.4586</w:t>
            </w:r>
          </w:p>
        </w:tc>
        <w:tc>
          <w:tcPr>
            <w:tcW w:w="3117" w:type="dxa"/>
          </w:tcPr>
          <w:p w14:paraId="7EFE0591" w14:textId="5942C4CC" w:rsidR="00C74D6F" w:rsidRDefault="00C74D6F" w:rsidP="00C74D6F">
            <w:pPr>
              <w:keepNext/>
              <w:jc w:val="center"/>
            </w:pPr>
            <w:r>
              <w:t>0.4383</w:t>
            </w:r>
          </w:p>
        </w:tc>
        <w:tc>
          <w:tcPr>
            <w:tcW w:w="3117" w:type="dxa"/>
          </w:tcPr>
          <w:p w14:paraId="72287D1D" w14:textId="73E452E1" w:rsidR="00C74D6F" w:rsidRDefault="00C74D6F" w:rsidP="008210E2">
            <w:pPr>
              <w:keepNext/>
              <w:jc w:val="center"/>
            </w:pPr>
            <w:r>
              <w:t>1.081e-10</w:t>
            </w:r>
          </w:p>
        </w:tc>
      </w:tr>
    </w:tbl>
    <w:p w14:paraId="4A959533" w14:textId="2DB8A39F" w:rsidR="008210E2" w:rsidRDefault="008210E2" w:rsidP="008210E2">
      <w:pPr>
        <w:pStyle w:val="Caption"/>
        <w:framePr w:h="294" w:hRule="exact" w:hSpace="180" w:wrap="around" w:vAnchor="text" w:hAnchor="page" w:x="5663" w:y="1187"/>
        <w:jc w:val="center"/>
      </w:pPr>
      <w:bookmarkStart w:id="127" w:name="_Toc211882580"/>
      <w:r>
        <w:t xml:space="preserve">Table </w:t>
      </w:r>
      <w:r>
        <w:fldChar w:fldCharType="begin"/>
      </w:r>
      <w:r>
        <w:instrText xml:space="preserve"> SEQ Table \* ARABIC </w:instrText>
      </w:r>
      <w:r>
        <w:fldChar w:fldCharType="separate"/>
      </w:r>
      <w:r w:rsidR="005B00FA">
        <w:rPr>
          <w:noProof/>
        </w:rPr>
        <w:t>11</w:t>
      </w:r>
      <w:bookmarkEnd w:id="127"/>
      <w:r>
        <w:fldChar w:fldCharType="end"/>
      </w:r>
    </w:p>
    <w:p w14:paraId="087953BA" w14:textId="77777777" w:rsidR="00C74D6F" w:rsidRDefault="00763F0D" w:rsidP="00B94255">
      <w:pPr>
        <w:keepNext/>
      </w:pPr>
      <w:r>
        <w:tab/>
      </w:r>
    </w:p>
    <w:p w14:paraId="46531C4D" w14:textId="77777777" w:rsidR="00C74D6F" w:rsidRDefault="00C74D6F" w:rsidP="00B94255">
      <w:pPr>
        <w:keepNext/>
      </w:pPr>
    </w:p>
    <w:p w14:paraId="04B926BD" w14:textId="79670B8F" w:rsidR="004D39BC" w:rsidRPr="004D39BC" w:rsidRDefault="004D39BC" w:rsidP="004D39BC">
      <w:r w:rsidRPr="004D39BC">
        <w:rPr>
          <w:b/>
          <w:bCs/>
        </w:rPr>
        <w:t>Conclusion:</w:t>
      </w:r>
    </w:p>
    <w:p w14:paraId="4E0FCEAA" w14:textId="5A49BABF" w:rsidR="004D39BC" w:rsidRPr="004D39BC" w:rsidRDefault="004D39BC" w:rsidP="004D39BC">
      <w:r w:rsidRPr="004D39BC">
        <w:t>There is a </w:t>
      </w:r>
      <w:r w:rsidRPr="004D39BC">
        <w:rPr>
          <w:b/>
          <w:bCs/>
        </w:rPr>
        <w:t>statistically significant moderating effect of Gender</w:t>
      </w:r>
      <w:r w:rsidRPr="004D39BC">
        <w:t xml:space="preserve"> on the relationship between </w:t>
      </w:r>
      <w:r w:rsidR="00C74D6F">
        <w:t>Student satisfaction</w:t>
      </w:r>
      <w:r w:rsidR="0089059A">
        <w:t xml:space="preserve"> </w:t>
      </w:r>
      <w:r w:rsidRPr="004D39BC">
        <w:t xml:space="preserve">and </w:t>
      </w:r>
      <w:r w:rsidR="00C74D6F">
        <w:t>Tangibility</w:t>
      </w:r>
      <w:r w:rsidRPr="004D39BC">
        <w:t>.</w:t>
      </w:r>
    </w:p>
    <w:p w14:paraId="4F783DD4" w14:textId="7D802B05" w:rsidR="004D39BC" w:rsidRPr="004D39BC" w:rsidRDefault="004D39BC" w:rsidP="004D39BC">
      <w:pPr>
        <w:numPr>
          <w:ilvl w:val="0"/>
          <w:numId w:val="23"/>
        </w:numPr>
      </w:pPr>
      <w:r w:rsidRPr="004D39BC">
        <w:rPr>
          <w:b/>
          <w:bCs/>
        </w:rPr>
        <w:t>The interaction term</w:t>
      </w:r>
      <w:r w:rsidRPr="004D39BC">
        <w:t> (</w:t>
      </w:r>
      <w:r w:rsidR="00C74D6F">
        <w:t>Tangibility</w:t>
      </w:r>
      <w:r w:rsidRPr="004D39BC">
        <w:t>:Gende</w:t>
      </w:r>
      <w:r w:rsidR="00C74D6F">
        <w:t>r</w:t>
      </w:r>
      <w:r w:rsidRPr="004D39BC">
        <w:t xml:space="preserve">) is statistically significant (β = </w:t>
      </w:r>
      <w:r w:rsidR="00C83475">
        <w:t>0.1600</w:t>
      </w:r>
      <w:r w:rsidRPr="004D39BC">
        <w:t xml:space="preserve">, p = </w:t>
      </w:r>
      <w:r w:rsidR="00C83475">
        <w:t>0.3111</w:t>
      </w:r>
      <w:r w:rsidRPr="004D39BC">
        <w:t>).</w:t>
      </w:r>
    </w:p>
    <w:p w14:paraId="52E8C156" w14:textId="43A483C2" w:rsidR="004D39BC" w:rsidRPr="004D39BC" w:rsidRDefault="004D39BC" w:rsidP="004D39BC">
      <w:pPr>
        <w:numPr>
          <w:ilvl w:val="0"/>
          <w:numId w:val="23"/>
        </w:numPr>
      </w:pPr>
      <w:r w:rsidRPr="004D39BC">
        <w:t xml:space="preserve">This means the strength of the relationship between </w:t>
      </w:r>
      <w:r w:rsidR="00C74D6F">
        <w:t>Tangibility</w:t>
      </w:r>
      <w:r w:rsidR="0089059A">
        <w:t xml:space="preserve"> </w:t>
      </w:r>
      <w:r w:rsidRPr="004D39BC">
        <w:t xml:space="preserve">and </w:t>
      </w:r>
      <w:r w:rsidR="00C74D6F">
        <w:t>Student satisfaction</w:t>
      </w:r>
      <w:r w:rsidRPr="004D39BC">
        <w:t> </w:t>
      </w:r>
      <w:r w:rsidRPr="004D39BC">
        <w:rPr>
          <w:b/>
          <w:bCs/>
        </w:rPr>
        <w:t>depends on the customer's Gender</w:t>
      </w:r>
      <w:r w:rsidRPr="004D39BC">
        <w:t>.</w:t>
      </w:r>
    </w:p>
    <w:p w14:paraId="71081119" w14:textId="195F881D" w:rsidR="004D39BC" w:rsidRDefault="004D39BC" w:rsidP="004D39BC">
      <w:pPr>
        <w:rPr>
          <w:b/>
          <w:bCs/>
        </w:rPr>
      </w:pPr>
    </w:p>
    <w:p w14:paraId="00F583D3" w14:textId="65CEED79" w:rsidR="00C74D6F" w:rsidRDefault="00C74D6F" w:rsidP="004D39BC">
      <w:pPr>
        <w:rPr>
          <w:b/>
          <w:bCs/>
        </w:rPr>
      </w:pPr>
    </w:p>
    <w:p w14:paraId="4E792129" w14:textId="77777777" w:rsidR="00C74D6F" w:rsidRDefault="00C74D6F" w:rsidP="004D39BC">
      <w:pPr>
        <w:rPr>
          <w:b/>
          <w:bCs/>
        </w:rPr>
      </w:pPr>
    </w:p>
    <w:p w14:paraId="1C4FBD84" w14:textId="77777777" w:rsidR="00B94255" w:rsidRDefault="00B94255" w:rsidP="004D39BC">
      <w:pPr>
        <w:rPr>
          <w:b/>
          <w:bCs/>
        </w:rPr>
      </w:pPr>
    </w:p>
    <w:p w14:paraId="464DD97B" w14:textId="22D56ECA" w:rsidR="004D39BC" w:rsidRPr="004D39BC" w:rsidRDefault="004D39BC" w:rsidP="004D39BC">
      <w:r w:rsidRPr="004D39BC">
        <w:rPr>
          <w:b/>
          <w:bCs/>
        </w:rPr>
        <w:t>Interpreting the Interaction:</w:t>
      </w:r>
    </w:p>
    <w:p w14:paraId="339D2A56" w14:textId="77777777" w:rsidR="004D39BC" w:rsidRPr="004D39BC" w:rsidRDefault="004D39BC" w:rsidP="004D39BC">
      <w:pPr>
        <w:numPr>
          <w:ilvl w:val="0"/>
          <w:numId w:val="24"/>
        </w:numPr>
      </w:pPr>
      <w:r w:rsidRPr="004D39BC">
        <w:rPr>
          <w:b/>
          <w:bCs/>
        </w:rPr>
        <w:t>For the reference category of Gender (Female):</w:t>
      </w:r>
    </w:p>
    <w:p w14:paraId="2F6DF93D" w14:textId="6BC3D03A" w:rsidR="004D39BC" w:rsidRPr="004D39BC" w:rsidRDefault="004D39BC" w:rsidP="004D39BC">
      <w:r w:rsidRPr="004D39BC">
        <w:t xml:space="preserve">The relationship between </w:t>
      </w:r>
      <w:r w:rsidR="00C74D6F">
        <w:t xml:space="preserve">Tangibility </w:t>
      </w:r>
      <w:r w:rsidR="00C74D6F" w:rsidRPr="004D39BC">
        <w:t xml:space="preserve">and </w:t>
      </w:r>
      <w:r w:rsidR="00C74D6F">
        <w:t>Student satisfaction</w:t>
      </w:r>
      <w:r w:rsidRPr="004D39BC">
        <w:t xml:space="preserve"> is positive and statistically significant, but relatively weak (β = 0.2215, p = 0.0485).</w:t>
      </w:r>
    </w:p>
    <w:p w14:paraId="28FF6464" w14:textId="77777777" w:rsidR="004D39BC" w:rsidRPr="004D39BC" w:rsidRDefault="004D39BC" w:rsidP="004D39BC">
      <w:pPr>
        <w:numPr>
          <w:ilvl w:val="0"/>
          <w:numId w:val="24"/>
        </w:numPr>
      </w:pPr>
      <w:r w:rsidRPr="004D39BC">
        <w:rPr>
          <w:b/>
          <w:bCs/>
        </w:rPr>
        <w:t>For Males (GenderMale):</w:t>
      </w:r>
    </w:p>
    <w:p w14:paraId="68BB11E3" w14:textId="063C9B63" w:rsidR="004D39BC" w:rsidRPr="004D39BC" w:rsidRDefault="004D39BC" w:rsidP="004D39BC">
      <w:r w:rsidRPr="004D39BC">
        <w:t xml:space="preserve">The relationship between </w:t>
      </w:r>
      <w:r w:rsidR="00C74D6F">
        <w:t xml:space="preserve">Tangibility </w:t>
      </w:r>
      <w:r w:rsidR="00C74D6F" w:rsidRPr="004D39BC">
        <w:t xml:space="preserve">and </w:t>
      </w:r>
      <w:r w:rsidR="00C74D6F">
        <w:t>Student satisfaction</w:t>
      </w:r>
      <w:r w:rsidRPr="004D39BC">
        <w:t xml:space="preserve"> is </w:t>
      </w:r>
      <w:r w:rsidRPr="004D39BC">
        <w:rPr>
          <w:b/>
          <w:bCs/>
        </w:rPr>
        <w:t>stronger</w:t>
      </w:r>
      <w:r w:rsidRPr="004D39BC">
        <w:t> than it is for females.</w:t>
      </w:r>
    </w:p>
    <w:p w14:paraId="6BAA2F31" w14:textId="77777777" w:rsidR="004D39BC" w:rsidRPr="004D39BC" w:rsidRDefault="004D39BC" w:rsidP="004D39BC">
      <w:r w:rsidRPr="004D39BC">
        <w:t>The slope for Males is the sum of the main effect and the interaction effect: 0.2215 + 0.4228 = 0.6443.</w:t>
      </w:r>
    </w:p>
    <w:p w14:paraId="7AE1630F" w14:textId="71FADDC3" w:rsidR="004D39BC" w:rsidRPr="004D39BC" w:rsidRDefault="004D39BC" w:rsidP="004D39BC">
      <w:r w:rsidRPr="004D39BC">
        <w:t xml:space="preserve">Therefore, for Males, a one-unit increase in </w:t>
      </w:r>
      <w:r w:rsidR="00C74D6F">
        <w:t>Tangibility</w:t>
      </w:r>
      <w:r w:rsidRPr="004D39BC">
        <w:t xml:space="preserve"> leads to a much larger increase (0.6443 units) in predicted </w:t>
      </w:r>
      <w:r w:rsidR="00C74D6F">
        <w:t>student satisfaction</w:t>
      </w:r>
      <w:r w:rsidRPr="004D39BC">
        <w:t xml:space="preserve"> compared to Females (0.2215 units).</w:t>
      </w:r>
    </w:p>
    <w:p w14:paraId="54310054" w14:textId="01CF5019" w:rsidR="00C83475" w:rsidRDefault="004D39BC" w:rsidP="004D39BC">
      <w:r w:rsidRPr="004D39BC">
        <w:t>In summary, </w:t>
      </w:r>
      <w:r w:rsidR="00C74D6F">
        <w:rPr>
          <w:b/>
          <w:bCs/>
        </w:rPr>
        <w:t>Tangibility</w:t>
      </w:r>
      <w:r w:rsidR="000C0E52">
        <w:rPr>
          <w:b/>
          <w:bCs/>
        </w:rPr>
        <w:t xml:space="preserve"> </w:t>
      </w:r>
      <w:r w:rsidRPr="004D39BC">
        <w:rPr>
          <w:b/>
          <w:bCs/>
        </w:rPr>
        <w:t xml:space="preserve"> has a stronger positive influence on </w:t>
      </w:r>
      <w:r w:rsidR="00C74D6F">
        <w:rPr>
          <w:b/>
          <w:bCs/>
        </w:rPr>
        <w:t xml:space="preserve">Student satisfaction </w:t>
      </w:r>
      <w:r w:rsidRPr="004D39BC">
        <w:rPr>
          <w:b/>
          <w:bCs/>
        </w:rPr>
        <w:t>for Male customers than for Female customers.</w:t>
      </w:r>
      <w:r w:rsidRPr="004D39BC">
        <w:t> Gender is a significant moderator of this relationship.</w:t>
      </w:r>
    </w:p>
    <w:p w14:paraId="07178551" w14:textId="2C6219BE" w:rsidR="00C83475" w:rsidRDefault="00C83475" w:rsidP="004D39BC"/>
    <w:p w14:paraId="4A825308" w14:textId="77777777" w:rsidR="00C83475" w:rsidRPr="004D39BC" w:rsidRDefault="00C83475" w:rsidP="004D39BC"/>
    <w:p w14:paraId="3F4D389B" w14:textId="42CFDA63" w:rsidR="004D39BC" w:rsidRDefault="00C74D6F" w:rsidP="004D39BC">
      <w:pPr>
        <w:pStyle w:val="Heading4"/>
      </w:pPr>
      <w:r>
        <w:t>Tangibility</w:t>
      </w:r>
      <w:r w:rsidR="004D39BC">
        <w:t xml:space="preserve"> and Year:</w:t>
      </w:r>
    </w:p>
    <w:tbl>
      <w:tblPr>
        <w:tblStyle w:val="TableGrid"/>
        <w:tblW w:w="0" w:type="auto"/>
        <w:tblLook w:val="04A0" w:firstRow="1" w:lastRow="0" w:firstColumn="1" w:lastColumn="0" w:noHBand="0" w:noVBand="1"/>
      </w:tblPr>
      <w:tblGrid>
        <w:gridCol w:w="3116"/>
        <w:gridCol w:w="3117"/>
        <w:gridCol w:w="3117"/>
      </w:tblGrid>
      <w:tr w:rsidR="00C74D6F" w14:paraId="1D5496F6" w14:textId="77777777" w:rsidTr="00C74D6F">
        <w:tc>
          <w:tcPr>
            <w:tcW w:w="3116" w:type="dxa"/>
          </w:tcPr>
          <w:p w14:paraId="64B42CD9" w14:textId="6FA12E07" w:rsidR="00C74D6F" w:rsidRPr="00C74D6F" w:rsidRDefault="00C74D6F" w:rsidP="000162B2">
            <w:pPr>
              <w:keepNext/>
              <w:jc w:val="center"/>
              <w:rPr>
                <w:b/>
                <w:bCs/>
              </w:rPr>
            </w:pPr>
            <w:r w:rsidRPr="00C74D6F">
              <w:rPr>
                <w:b/>
                <w:bCs/>
              </w:rPr>
              <w:t>Factor</w:t>
            </w:r>
          </w:p>
        </w:tc>
        <w:tc>
          <w:tcPr>
            <w:tcW w:w="3117" w:type="dxa"/>
          </w:tcPr>
          <w:p w14:paraId="6F296A67" w14:textId="34EE8144" w:rsidR="00C74D6F" w:rsidRDefault="00C74D6F" w:rsidP="000162B2">
            <w:pPr>
              <w:keepNext/>
              <w:jc w:val="center"/>
            </w:pPr>
            <w:r w:rsidRPr="00C83475">
              <w:rPr>
                <w:b/>
                <w:bCs/>
              </w:rPr>
              <w:t>β value</w:t>
            </w:r>
          </w:p>
        </w:tc>
        <w:tc>
          <w:tcPr>
            <w:tcW w:w="3117" w:type="dxa"/>
          </w:tcPr>
          <w:p w14:paraId="22E3EF00" w14:textId="3CE1EFEF" w:rsidR="00C74D6F" w:rsidRDefault="00C74D6F" w:rsidP="000162B2">
            <w:pPr>
              <w:keepNext/>
              <w:jc w:val="center"/>
            </w:pPr>
            <w:r w:rsidRPr="00C83475">
              <w:rPr>
                <w:b/>
                <w:bCs/>
              </w:rPr>
              <w:t>P value</w:t>
            </w:r>
          </w:p>
        </w:tc>
      </w:tr>
      <w:tr w:rsidR="00C74D6F" w14:paraId="42EA437B" w14:textId="77777777" w:rsidTr="00C74D6F">
        <w:tc>
          <w:tcPr>
            <w:tcW w:w="3116" w:type="dxa"/>
          </w:tcPr>
          <w:p w14:paraId="51302B8A" w14:textId="657484D8" w:rsidR="00C74D6F" w:rsidRDefault="00C74D6F" w:rsidP="000162B2">
            <w:pPr>
              <w:keepNext/>
              <w:jc w:val="center"/>
            </w:pPr>
            <w:r>
              <w:t>Tangibility</w:t>
            </w:r>
          </w:p>
        </w:tc>
        <w:tc>
          <w:tcPr>
            <w:tcW w:w="3117" w:type="dxa"/>
          </w:tcPr>
          <w:p w14:paraId="4003349C" w14:textId="001725B4" w:rsidR="00C74D6F" w:rsidRDefault="000162B2" w:rsidP="000162B2">
            <w:pPr>
              <w:keepNext/>
              <w:jc w:val="center"/>
            </w:pPr>
            <w:r>
              <w:t>0,65341</w:t>
            </w:r>
          </w:p>
        </w:tc>
        <w:tc>
          <w:tcPr>
            <w:tcW w:w="3117" w:type="dxa"/>
          </w:tcPr>
          <w:p w14:paraId="56061897" w14:textId="03B56BC5" w:rsidR="000162B2" w:rsidRDefault="000162B2" w:rsidP="000162B2">
            <w:pPr>
              <w:keepNext/>
              <w:jc w:val="center"/>
            </w:pPr>
            <w:r>
              <w:t>3.33e-10</w:t>
            </w:r>
          </w:p>
        </w:tc>
      </w:tr>
      <w:tr w:rsidR="00C74D6F" w14:paraId="27E9C2AD" w14:textId="77777777" w:rsidTr="00C74D6F">
        <w:tc>
          <w:tcPr>
            <w:tcW w:w="3116" w:type="dxa"/>
          </w:tcPr>
          <w:p w14:paraId="302B8B5E" w14:textId="6B008989" w:rsidR="00C74D6F" w:rsidRDefault="00C74D6F" w:rsidP="000162B2">
            <w:pPr>
              <w:keepNext/>
              <w:jc w:val="center"/>
            </w:pPr>
            <w:r>
              <w:t>Year 2</w:t>
            </w:r>
          </w:p>
        </w:tc>
        <w:tc>
          <w:tcPr>
            <w:tcW w:w="3117" w:type="dxa"/>
          </w:tcPr>
          <w:p w14:paraId="118E6C25" w14:textId="65AADEA2" w:rsidR="00C74D6F" w:rsidRDefault="000162B2" w:rsidP="000162B2">
            <w:pPr>
              <w:keepNext/>
              <w:jc w:val="center"/>
            </w:pPr>
            <w:r>
              <w:t>0.8897</w:t>
            </w:r>
          </w:p>
        </w:tc>
        <w:tc>
          <w:tcPr>
            <w:tcW w:w="3117" w:type="dxa"/>
          </w:tcPr>
          <w:p w14:paraId="1FD77680" w14:textId="1384634B" w:rsidR="00C74D6F" w:rsidRDefault="000162B2" w:rsidP="000162B2">
            <w:pPr>
              <w:keepNext/>
              <w:jc w:val="center"/>
            </w:pPr>
            <w:r>
              <w:t>0.1636</w:t>
            </w:r>
          </w:p>
        </w:tc>
      </w:tr>
      <w:tr w:rsidR="00C74D6F" w14:paraId="1D45E916" w14:textId="77777777" w:rsidTr="00C74D6F">
        <w:tc>
          <w:tcPr>
            <w:tcW w:w="3116" w:type="dxa"/>
          </w:tcPr>
          <w:p w14:paraId="4DDE26D6" w14:textId="0EA93CA4" w:rsidR="00C74D6F" w:rsidRDefault="00C74D6F" w:rsidP="000162B2">
            <w:pPr>
              <w:keepNext/>
              <w:jc w:val="center"/>
            </w:pPr>
            <w:r>
              <w:t>Year 3</w:t>
            </w:r>
          </w:p>
        </w:tc>
        <w:tc>
          <w:tcPr>
            <w:tcW w:w="3117" w:type="dxa"/>
          </w:tcPr>
          <w:p w14:paraId="5E84BE3A" w14:textId="49D50E4E" w:rsidR="00C74D6F" w:rsidRDefault="000162B2" w:rsidP="000162B2">
            <w:pPr>
              <w:keepNext/>
              <w:jc w:val="center"/>
            </w:pPr>
            <w:r>
              <w:t>-0.2167</w:t>
            </w:r>
          </w:p>
        </w:tc>
        <w:tc>
          <w:tcPr>
            <w:tcW w:w="3117" w:type="dxa"/>
          </w:tcPr>
          <w:p w14:paraId="258292C9" w14:textId="280607D0" w:rsidR="00C74D6F" w:rsidRDefault="000162B2" w:rsidP="000162B2">
            <w:pPr>
              <w:keepNext/>
              <w:jc w:val="center"/>
            </w:pPr>
            <w:r>
              <w:t>0.7550</w:t>
            </w:r>
          </w:p>
        </w:tc>
      </w:tr>
      <w:tr w:rsidR="00C74D6F" w14:paraId="3301C160" w14:textId="77777777" w:rsidTr="00C74D6F">
        <w:tc>
          <w:tcPr>
            <w:tcW w:w="3116" w:type="dxa"/>
          </w:tcPr>
          <w:p w14:paraId="1E0BB016" w14:textId="7568290C" w:rsidR="00C74D6F" w:rsidRDefault="00C74D6F" w:rsidP="000162B2">
            <w:pPr>
              <w:keepNext/>
              <w:jc w:val="center"/>
            </w:pPr>
            <w:r>
              <w:t>Tangibility : year 2</w:t>
            </w:r>
          </w:p>
        </w:tc>
        <w:tc>
          <w:tcPr>
            <w:tcW w:w="3117" w:type="dxa"/>
          </w:tcPr>
          <w:p w14:paraId="416EED38" w14:textId="4EC7D514" w:rsidR="00C74D6F" w:rsidRDefault="000162B2" w:rsidP="000162B2">
            <w:pPr>
              <w:keepNext/>
              <w:jc w:val="center"/>
            </w:pPr>
            <w:r>
              <w:t>-0.3232</w:t>
            </w:r>
          </w:p>
        </w:tc>
        <w:tc>
          <w:tcPr>
            <w:tcW w:w="3117" w:type="dxa"/>
          </w:tcPr>
          <w:p w14:paraId="578F6425" w14:textId="32D1550E" w:rsidR="00C74D6F" w:rsidRDefault="000162B2" w:rsidP="000162B2">
            <w:pPr>
              <w:keepNext/>
              <w:jc w:val="center"/>
            </w:pPr>
            <w:r>
              <w:t>0.0859</w:t>
            </w:r>
          </w:p>
        </w:tc>
      </w:tr>
      <w:tr w:rsidR="00C74D6F" w14:paraId="4F236654" w14:textId="77777777" w:rsidTr="00C74D6F">
        <w:tc>
          <w:tcPr>
            <w:tcW w:w="3116" w:type="dxa"/>
          </w:tcPr>
          <w:p w14:paraId="656442DC" w14:textId="6BA5C375" w:rsidR="00C74D6F" w:rsidRDefault="00C74D6F" w:rsidP="000162B2">
            <w:pPr>
              <w:keepNext/>
              <w:jc w:val="center"/>
            </w:pPr>
            <w:r>
              <w:t>Tangibility : year 3</w:t>
            </w:r>
          </w:p>
        </w:tc>
        <w:tc>
          <w:tcPr>
            <w:tcW w:w="3117" w:type="dxa"/>
          </w:tcPr>
          <w:p w14:paraId="5265DA99" w14:textId="340F1030" w:rsidR="00C74D6F" w:rsidRDefault="000162B2" w:rsidP="000162B2">
            <w:pPr>
              <w:keepNext/>
              <w:jc w:val="center"/>
            </w:pPr>
            <w:r>
              <w:t>-0.0197</w:t>
            </w:r>
          </w:p>
        </w:tc>
        <w:tc>
          <w:tcPr>
            <w:tcW w:w="3117" w:type="dxa"/>
          </w:tcPr>
          <w:p w14:paraId="287FEFE8" w14:textId="4BF3BE83" w:rsidR="00C74D6F" w:rsidRDefault="000162B2" w:rsidP="008210E2">
            <w:pPr>
              <w:keepNext/>
              <w:jc w:val="center"/>
            </w:pPr>
            <w:r>
              <w:t>0.9258</w:t>
            </w:r>
          </w:p>
        </w:tc>
      </w:tr>
    </w:tbl>
    <w:p w14:paraId="780330EF" w14:textId="72605C8A" w:rsidR="000C0E52" w:rsidRDefault="008210E2" w:rsidP="008210E2">
      <w:pPr>
        <w:pStyle w:val="Caption"/>
        <w:jc w:val="center"/>
      </w:pPr>
      <w:bookmarkStart w:id="128" w:name="_Toc211882581"/>
      <w:r>
        <w:t xml:space="preserve">Table </w:t>
      </w:r>
      <w:r>
        <w:fldChar w:fldCharType="begin"/>
      </w:r>
      <w:r>
        <w:instrText xml:space="preserve"> SEQ Table \* ARABIC </w:instrText>
      </w:r>
      <w:r>
        <w:fldChar w:fldCharType="separate"/>
      </w:r>
      <w:r w:rsidR="005B00FA">
        <w:rPr>
          <w:noProof/>
        </w:rPr>
        <w:t>12</w:t>
      </w:r>
      <w:bookmarkEnd w:id="128"/>
      <w:r>
        <w:fldChar w:fldCharType="end"/>
      </w:r>
    </w:p>
    <w:tbl>
      <w:tblPr>
        <w:tblStyle w:val="TableGrid"/>
        <w:tblW w:w="0" w:type="auto"/>
        <w:tblLook w:val="04A0" w:firstRow="1" w:lastRow="0" w:firstColumn="1" w:lastColumn="0" w:noHBand="0" w:noVBand="1"/>
      </w:tblPr>
      <w:tblGrid>
        <w:gridCol w:w="3116"/>
        <w:gridCol w:w="3117"/>
        <w:gridCol w:w="3117"/>
      </w:tblGrid>
      <w:tr w:rsidR="000162B2" w14:paraId="0E91B741" w14:textId="77777777" w:rsidTr="000162B2">
        <w:tc>
          <w:tcPr>
            <w:tcW w:w="3116" w:type="dxa"/>
          </w:tcPr>
          <w:p w14:paraId="2F0254BB" w14:textId="2E56C258" w:rsidR="000162B2" w:rsidRDefault="000162B2" w:rsidP="000162B2">
            <w:pPr>
              <w:keepNext/>
              <w:jc w:val="center"/>
            </w:pPr>
            <w:r w:rsidRPr="00C74D6F">
              <w:rPr>
                <w:b/>
                <w:bCs/>
              </w:rPr>
              <w:lastRenderedPageBreak/>
              <w:t>R - squared</w:t>
            </w:r>
          </w:p>
        </w:tc>
        <w:tc>
          <w:tcPr>
            <w:tcW w:w="3117" w:type="dxa"/>
          </w:tcPr>
          <w:p w14:paraId="0779465E" w14:textId="516A6337" w:rsidR="000162B2" w:rsidRDefault="000162B2" w:rsidP="000162B2">
            <w:pPr>
              <w:keepNext/>
              <w:jc w:val="center"/>
            </w:pPr>
            <w:r w:rsidRPr="00C74D6F">
              <w:rPr>
                <w:b/>
                <w:bCs/>
              </w:rPr>
              <w:t>Adjusted R - squared</w:t>
            </w:r>
          </w:p>
        </w:tc>
        <w:tc>
          <w:tcPr>
            <w:tcW w:w="3117" w:type="dxa"/>
          </w:tcPr>
          <w:p w14:paraId="528D375C" w14:textId="796D0620" w:rsidR="000162B2" w:rsidRDefault="000162B2" w:rsidP="000162B2">
            <w:pPr>
              <w:keepNext/>
              <w:jc w:val="center"/>
            </w:pPr>
            <w:r w:rsidRPr="00C74D6F">
              <w:rPr>
                <w:b/>
                <w:bCs/>
              </w:rPr>
              <w:t>P value</w:t>
            </w:r>
          </w:p>
        </w:tc>
      </w:tr>
      <w:tr w:rsidR="000162B2" w14:paraId="31F2320F" w14:textId="77777777" w:rsidTr="000162B2">
        <w:tc>
          <w:tcPr>
            <w:tcW w:w="3116" w:type="dxa"/>
          </w:tcPr>
          <w:p w14:paraId="072FE6EC" w14:textId="767B9784" w:rsidR="000162B2" w:rsidRDefault="000162B2" w:rsidP="000162B2">
            <w:pPr>
              <w:keepNext/>
              <w:jc w:val="center"/>
            </w:pPr>
            <w:r>
              <w:t>0.4994</w:t>
            </w:r>
          </w:p>
        </w:tc>
        <w:tc>
          <w:tcPr>
            <w:tcW w:w="3117" w:type="dxa"/>
          </w:tcPr>
          <w:p w14:paraId="53BAA8F3" w14:textId="0023A58F" w:rsidR="000162B2" w:rsidRDefault="000162B2" w:rsidP="000162B2">
            <w:pPr>
              <w:keepNext/>
              <w:jc w:val="center"/>
            </w:pPr>
            <w:r>
              <w:t>0.4674</w:t>
            </w:r>
          </w:p>
        </w:tc>
        <w:tc>
          <w:tcPr>
            <w:tcW w:w="3117" w:type="dxa"/>
          </w:tcPr>
          <w:p w14:paraId="3AF05B7A" w14:textId="5F5C178E" w:rsidR="000162B2" w:rsidRDefault="000162B2" w:rsidP="008210E2">
            <w:pPr>
              <w:keepNext/>
              <w:jc w:val="center"/>
            </w:pPr>
            <w:r>
              <w:t>1.336e-10</w:t>
            </w:r>
          </w:p>
        </w:tc>
      </w:tr>
    </w:tbl>
    <w:p w14:paraId="205BB44F" w14:textId="702E6D24" w:rsidR="000C0E52" w:rsidRDefault="008210E2" w:rsidP="008210E2">
      <w:pPr>
        <w:pStyle w:val="Caption"/>
        <w:jc w:val="center"/>
      </w:pPr>
      <w:bookmarkStart w:id="129" w:name="_Toc211882582"/>
      <w:r>
        <w:t xml:space="preserve">Table </w:t>
      </w:r>
      <w:r>
        <w:fldChar w:fldCharType="begin"/>
      </w:r>
      <w:r>
        <w:instrText xml:space="preserve"> SEQ Table \* ARABIC </w:instrText>
      </w:r>
      <w:r>
        <w:fldChar w:fldCharType="separate"/>
      </w:r>
      <w:r w:rsidR="005B00FA">
        <w:rPr>
          <w:noProof/>
        </w:rPr>
        <w:t>13</w:t>
      </w:r>
      <w:bookmarkEnd w:id="129"/>
      <w:r>
        <w:fldChar w:fldCharType="end"/>
      </w:r>
    </w:p>
    <w:p w14:paraId="503B11E3" w14:textId="77777777" w:rsidR="00C83475" w:rsidRDefault="00C83475" w:rsidP="004D39BC">
      <w:pPr>
        <w:rPr>
          <w:b/>
          <w:bCs/>
        </w:rPr>
      </w:pPr>
    </w:p>
    <w:p w14:paraId="0F14FA77" w14:textId="3285C09D" w:rsidR="004D39BC" w:rsidRPr="004D39BC" w:rsidRDefault="004D39BC" w:rsidP="004D39BC">
      <w:r w:rsidRPr="004D39BC">
        <w:rPr>
          <w:b/>
          <w:bCs/>
        </w:rPr>
        <w:t>Conclusion:</w:t>
      </w:r>
    </w:p>
    <w:p w14:paraId="32D96340" w14:textId="39CFD3C0" w:rsidR="004D39BC" w:rsidRPr="004D39BC" w:rsidRDefault="004D39BC" w:rsidP="004D39BC">
      <w:r w:rsidRPr="004D39BC">
        <w:t>There is </w:t>
      </w:r>
      <w:r w:rsidRPr="004D39BC">
        <w:rPr>
          <w:b/>
          <w:bCs/>
        </w:rPr>
        <w:t>limited evidence for a statistically significant moderating effect of Year</w:t>
      </w:r>
      <w:r w:rsidRPr="004D39BC">
        <w:t xml:space="preserve"> on the relationship between </w:t>
      </w:r>
      <w:r w:rsidR="000162B2">
        <w:rPr>
          <w:kern w:val="0"/>
          <w14:ligatures w14:val="none"/>
        </w:rPr>
        <w:t>Tangibility and Student satisfaction</w:t>
      </w:r>
      <w:r w:rsidRPr="004D39BC">
        <w:t>. While the overall model is significant, most individual interaction terms are not.</w:t>
      </w:r>
    </w:p>
    <w:p w14:paraId="58C154AE" w14:textId="709010D7" w:rsidR="004D39BC" w:rsidRPr="004D39BC" w:rsidRDefault="004D39BC" w:rsidP="004D39BC">
      <w:pPr>
        <w:numPr>
          <w:ilvl w:val="0"/>
          <w:numId w:val="25"/>
        </w:numPr>
      </w:pPr>
      <w:r w:rsidRPr="004D39BC">
        <w:rPr>
          <w:b/>
          <w:bCs/>
        </w:rPr>
        <w:t>The overall model</w:t>
      </w:r>
      <w:r w:rsidRPr="004D39BC">
        <w:t> is statistically significant (F-statistic =</w:t>
      </w:r>
      <w:r w:rsidR="000162B2">
        <w:t>15.57</w:t>
      </w:r>
      <w:r w:rsidRPr="004D39BC">
        <w:t>, p =</w:t>
      </w:r>
      <w:r w:rsidR="000162B2">
        <w:t>1.336e-10</w:t>
      </w:r>
      <w:r w:rsidRPr="004D39BC">
        <w:t xml:space="preserve">), explaining about </w:t>
      </w:r>
      <w:r w:rsidR="000162B2">
        <w:t>46.7</w:t>
      </w:r>
      <w:r w:rsidRPr="004D39BC">
        <w:t xml:space="preserve">% of the variance in </w:t>
      </w:r>
      <w:r w:rsidR="000162B2">
        <w:t>Student satisfaction</w:t>
      </w:r>
      <w:r w:rsidRPr="004D39BC">
        <w:t xml:space="preserve"> (Adjusted R-squared = </w:t>
      </w:r>
      <w:r w:rsidR="000162B2">
        <w:t>0.4674</w:t>
      </w:r>
      <w:r w:rsidRPr="004D39BC">
        <w:t>).</w:t>
      </w:r>
    </w:p>
    <w:p w14:paraId="5A742040" w14:textId="1BE53A8D" w:rsidR="004D39BC" w:rsidRPr="004D39BC" w:rsidRDefault="00B74FE0" w:rsidP="004D39BC">
      <w:pPr>
        <w:numPr>
          <w:ilvl w:val="0"/>
          <w:numId w:val="25"/>
        </w:numPr>
      </w:pPr>
      <w:r>
        <w:t xml:space="preserve">All </w:t>
      </w:r>
      <w:r w:rsidR="004D39BC" w:rsidRPr="004D39BC">
        <w:t>interaction terms (</w:t>
      </w:r>
      <w:r>
        <w:t>hygiene</w:t>
      </w:r>
      <w:r w:rsidR="004D39BC" w:rsidRPr="004D39BC">
        <w:t>:Year</w:t>
      </w:r>
      <w:r>
        <w:t>2,</w:t>
      </w:r>
      <w:r w:rsidRPr="00B74FE0">
        <w:t xml:space="preserve"> </w:t>
      </w:r>
      <w:r>
        <w:t>hygiene</w:t>
      </w:r>
      <w:r w:rsidRPr="004D39BC">
        <w:t>:Year</w:t>
      </w:r>
      <w:r>
        <w:t>3,</w:t>
      </w:r>
      <w:r w:rsidR="004D39BC" w:rsidRPr="004D39BC">
        <w:t>) are not statistically significant (</w:t>
      </w:r>
      <w:r>
        <w:t xml:space="preserve">p = </w:t>
      </w:r>
      <w:r w:rsidR="000162B2">
        <w:t>0.0859</w:t>
      </w:r>
      <w:r>
        <w:t xml:space="preserve">, </w:t>
      </w:r>
      <w:r w:rsidR="004D39BC" w:rsidRPr="004D39BC">
        <w:t xml:space="preserve">p = </w:t>
      </w:r>
      <w:r w:rsidR="000162B2">
        <w:t>0.9258</w:t>
      </w:r>
      <w:r>
        <w:t>,</w:t>
      </w:r>
      <w:r w:rsidR="004D39BC" w:rsidRPr="004D39BC">
        <w:t xml:space="preserve"> respectively).</w:t>
      </w:r>
    </w:p>
    <w:p w14:paraId="26639B54" w14:textId="77777777" w:rsidR="004D39BC" w:rsidRDefault="004D39BC" w:rsidP="004D39BC">
      <w:pPr>
        <w:rPr>
          <w:b/>
          <w:bCs/>
        </w:rPr>
      </w:pPr>
    </w:p>
    <w:p w14:paraId="08E182AC" w14:textId="77777777" w:rsidR="004D39BC" w:rsidRDefault="004D39BC" w:rsidP="004D39BC">
      <w:pPr>
        <w:rPr>
          <w:b/>
          <w:bCs/>
        </w:rPr>
      </w:pPr>
    </w:p>
    <w:p w14:paraId="34061789" w14:textId="564AA67A" w:rsidR="004D39BC" w:rsidRPr="004D39BC" w:rsidRDefault="004D39BC" w:rsidP="004D39BC">
      <w:r w:rsidRPr="004D39BC">
        <w:rPr>
          <w:b/>
          <w:bCs/>
        </w:rPr>
        <w:t>Interpreting the Main Effects:</w:t>
      </w:r>
    </w:p>
    <w:p w14:paraId="68C1A5E7" w14:textId="77777777" w:rsidR="004D39BC" w:rsidRPr="004D39BC" w:rsidRDefault="004D39BC" w:rsidP="004D39BC">
      <w:r w:rsidRPr="004D39BC">
        <w:t>Given the lack of strong moderation, the main effects are more reliable for interpretation:</w:t>
      </w:r>
    </w:p>
    <w:p w14:paraId="68068587" w14:textId="715A8DF4" w:rsidR="004D39BC" w:rsidRPr="004D39BC" w:rsidRDefault="00695A7C" w:rsidP="006A6AC5">
      <w:pPr>
        <w:numPr>
          <w:ilvl w:val="0"/>
          <w:numId w:val="26"/>
        </w:numPr>
        <w:jc w:val="right"/>
      </w:pPr>
      <w:r>
        <w:rPr>
          <w:b/>
          <w:bCs/>
        </w:rPr>
        <w:t>Tangiblity</w:t>
      </w:r>
      <w:r w:rsidR="004D39BC" w:rsidRPr="004D39BC">
        <w:rPr>
          <w:b/>
          <w:bCs/>
        </w:rPr>
        <w:t>:</w:t>
      </w:r>
      <w:r w:rsidR="004D39BC" w:rsidRPr="004D39BC">
        <w:t xml:space="preserve"> There is a strong, statistically significant positive main effect of Food on </w:t>
      </w:r>
      <w:r>
        <w:t>Student satisfaction</w:t>
      </w:r>
      <w:r w:rsidR="004D39BC" w:rsidRPr="004D39BC">
        <w:t xml:space="preserve"> (β = </w:t>
      </w:r>
      <w:r w:rsidR="000162B2">
        <w:t>0.5513</w:t>
      </w:r>
      <w:r w:rsidR="004D39BC" w:rsidRPr="004D39BC">
        <w:t>, p &lt; 0.001).</w:t>
      </w:r>
    </w:p>
    <w:p w14:paraId="5D3D7A7C" w14:textId="6B61CEB0" w:rsidR="004D39BC" w:rsidRPr="004D39BC" w:rsidRDefault="004D39BC" w:rsidP="004D39BC">
      <w:pPr>
        <w:numPr>
          <w:ilvl w:val="0"/>
          <w:numId w:val="26"/>
        </w:numPr>
      </w:pPr>
      <w:r w:rsidRPr="004D39BC">
        <w:rPr>
          <w:b/>
          <w:bCs/>
        </w:rPr>
        <w:t>Year:</w:t>
      </w:r>
      <w:r w:rsidRPr="004D39BC">
        <w:t xml:space="preserve"> There are significant differences in </w:t>
      </w:r>
      <w:r w:rsidR="00695A7C">
        <w:t>Student satisfaction</w:t>
      </w:r>
      <w:r w:rsidRPr="004D39BC">
        <w:t xml:space="preserve"> levels across years (e.g., Year 2, Year 3, have higher intercepts than the reference year), but these are largely independent of </w:t>
      </w:r>
      <w:r w:rsidR="00695A7C">
        <w:t>Tangibility</w:t>
      </w:r>
      <w:r w:rsidRPr="004D39BC">
        <w:t>.</w:t>
      </w:r>
    </w:p>
    <w:p w14:paraId="1908E7BB" w14:textId="315E7F7C" w:rsidR="00763F0D" w:rsidRDefault="004D39BC" w:rsidP="00763F0D">
      <w:r w:rsidRPr="004D39BC">
        <w:t xml:space="preserve">In summary: Year does not appear to be a consistent or strong moderator. The positive relationship between </w:t>
      </w:r>
      <w:r w:rsidR="00695A7C">
        <w:t xml:space="preserve">Tangibility and Student satisfaction </w:t>
      </w:r>
      <w:r w:rsidRPr="004D39BC">
        <w:t xml:space="preserve">is generally stable across years, direct effect of </w:t>
      </w:r>
      <w:r w:rsidR="00695A7C">
        <w:t>Tangibility and Student satisfaction.</w:t>
      </w:r>
    </w:p>
    <w:p w14:paraId="6FA75B59" w14:textId="77777777" w:rsidR="004B7263" w:rsidRPr="00763F0D" w:rsidRDefault="004B7263" w:rsidP="00763F0D"/>
    <w:p w14:paraId="146EFE48" w14:textId="02684805" w:rsidR="004B7263" w:rsidRPr="004B7263" w:rsidRDefault="006B51F9" w:rsidP="004B7263">
      <w:pPr>
        <w:pStyle w:val="Heading4"/>
      </w:pPr>
      <w:r>
        <w:lastRenderedPageBreak/>
        <w:t>Tangibility</w:t>
      </w:r>
      <w:r w:rsidR="00416CDF">
        <w:t xml:space="preserve"> and Program:</w:t>
      </w:r>
    </w:p>
    <w:tbl>
      <w:tblPr>
        <w:tblStyle w:val="TableGrid"/>
        <w:tblW w:w="0" w:type="auto"/>
        <w:tblLook w:val="04A0" w:firstRow="1" w:lastRow="0" w:firstColumn="1" w:lastColumn="0" w:noHBand="0" w:noVBand="1"/>
      </w:tblPr>
      <w:tblGrid>
        <w:gridCol w:w="3116"/>
        <w:gridCol w:w="3117"/>
        <w:gridCol w:w="3117"/>
      </w:tblGrid>
      <w:tr w:rsidR="00695A7C" w14:paraId="308A302E" w14:textId="77777777" w:rsidTr="00695A7C">
        <w:tc>
          <w:tcPr>
            <w:tcW w:w="3116" w:type="dxa"/>
          </w:tcPr>
          <w:p w14:paraId="0557FD94" w14:textId="68EE963A" w:rsidR="00695A7C" w:rsidRDefault="00695A7C" w:rsidP="00695A7C">
            <w:pPr>
              <w:rPr>
                <w:b/>
                <w:bCs/>
              </w:rPr>
            </w:pPr>
            <w:r w:rsidRPr="00C74D6F">
              <w:rPr>
                <w:b/>
                <w:bCs/>
              </w:rPr>
              <w:t>Factor</w:t>
            </w:r>
          </w:p>
        </w:tc>
        <w:tc>
          <w:tcPr>
            <w:tcW w:w="3117" w:type="dxa"/>
          </w:tcPr>
          <w:p w14:paraId="1BA7C872" w14:textId="240611AE" w:rsidR="00695A7C" w:rsidRDefault="00695A7C" w:rsidP="00695A7C">
            <w:pPr>
              <w:rPr>
                <w:b/>
                <w:bCs/>
              </w:rPr>
            </w:pPr>
            <w:r w:rsidRPr="00C83475">
              <w:rPr>
                <w:b/>
                <w:bCs/>
              </w:rPr>
              <w:t>β value</w:t>
            </w:r>
          </w:p>
        </w:tc>
        <w:tc>
          <w:tcPr>
            <w:tcW w:w="3117" w:type="dxa"/>
          </w:tcPr>
          <w:p w14:paraId="0EC1814D" w14:textId="17E0F530" w:rsidR="00695A7C" w:rsidRDefault="00695A7C" w:rsidP="00695A7C">
            <w:pPr>
              <w:rPr>
                <w:b/>
                <w:bCs/>
              </w:rPr>
            </w:pPr>
            <w:r w:rsidRPr="00C83475">
              <w:rPr>
                <w:b/>
                <w:bCs/>
              </w:rPr>
              <w:t>P value</w:t>
            </w:r>
          </w:p>
        </w:tc>
      </w:tr>
      <w:tr w:rsidR="00695A7C" w14:paraId="23CC2498" w14:textId="77777777" w:rsidTr="00695A7C">
        <w:tc>
          <w:tcPr>
            <w:tcW w:w="3116" w:type="dxa"/>
          </w:tcPr>
          <w:p w14:paraId="406719F2" w14:textId="072D17E1" w:rsidR="00695A7C" w:rsidRPr="00535D57" w:rsidRDefault="00695A7C" w:rsidP="00416CDF">
            <w:r w:rsidRPr="00535D57">
              <w:t>Tangibility</w:t>
            </w:r>
          </w:p>
        </w:tc>
        <w:tc>
          <w:tcPr>
            <w:tcW w:w="3117" w:type="dxa"/>
          </w:tcPr>
          <w:p w14:paraId="4E5B2C75" w14:textId="7EE7C382" w:rsidR="00695A7C" w:rsidRPr="00535D57" w:rsidRDefault="00535D57" w:rsidP="00416CDF">
            <w:r w:rsidRPr="00535D57">
              <w:t>0.4068</w:t>
            </w:r>
          </w:p>
        </w:tc>
        <w:tc>
          <w:tcPr>
            <w:tcW w:w="3117" w:type="dxa"/>
          </w:tcPr>
          <w:p w14:paraId="1AC572A7" w14:textId="71215E3A" w:rsidR="00695A7C" w:rsidRPr="00535D57" w:rsidRDefault="00535D57" w:rsidP="00416CDF">
            <w:r w:rsidRPr="00535D57">
              <w:t>0.0327</w:t>
            </w:r>
          </w:p>
        </w:tc>
      </w:tr>
      <w:tr w:rsidR="00695A7C" w14:paraId="336DC045" w14:textId="77777777" w:rsidTr="00695A7C">
        <w:tc>
          <w:tcPr>
            <w:tcW w:w="3116" w:type="dxa"/>
          </w:tcPr>
          <w:p w14:paraId="69A4B056" w14:textId="069002D9" w:rsidR="00695A7C" w:rsidRPr="00535D57" w:rsidRDefault="00535D57" w:rsidP="00416CDF">
            <w:r w:rsidRPr="00535D57">
              <w:t>Data Science</w:t>
            </w:r>
          </w:p>
        </w:tc>
        <w:tc>
          <w:tcPr>
            <w:tcW w:w="3117" w:type="dxa"/>
          </w:tcPr>
          <w:p w14:paraId="6E0DBA44" w14:textId="13776715" w:rsidR="00695A7C" w:rsidRPr="00535D57" w:rsidRDefault="00535D57" w:rsidP="00416CDF">
            <w:r w:rsidRPr="00535D57">
              <w:t>-0.7293</w:t>
            </w:r>
          </w:p>
        </w:tc>
        <w:tc>
          <w:tcPr>
            <w:tcW w:w="3117" w:type="dxa"/>
          </w:tcPr>
          <w:p w14:paraId="1FAFB98B" w14:textId="2AB78CD0" w:rsidR="00695A7C" w:rsidRPr="00535D57" w:rsidRDefault="00535D57" w:rsidP="00416CDF">
            <w:r w:rsidRPr="00535D57">
              <w:t>0.3034</w:t>
            </w:r>
          </w:p>
        </w:tc>
      </w:tr>
      <w:tr w:rsidR="00695A7C" w14:paraId="5B38C938" w14:textId="77777777" w:rsidTr="00695A7C">
        <w:tc>
          <w:tcPr>
            <w:tcW w:w="3116" w:type="dxa"/>
          </w:tcPr>
          <w:p w14:paraId="1475E871" w14:textId="64A64A3F" w:rsidR="00695A7C" w:rsidRPr="00535D57" w:rsidRDefault="00535D57" w:rsidP="00416CDF">
            <w:r w:rsidRPr="00535D57">
              <w:t>Fashion Design</w:t>
            </w:r>
          </w:p>
        </w:tc>
        <w:tc>
          <w:tcPr>
            <w:tcW w:w="3117" w:type="dxa"/>
          </w:tcPr>
          <w:p w14:paraId="0A62F492" w14:textId="72213AFE" w:rsidR="00695A7C" w:rsidRPr="00535D57" w:rsidRDefault="00535D57" w:rsidP="00416CDF">
            <w:r w:rsidRPr="00535D57">
              <w:t>-0.3103</w:t>
            </w:r>
          </w:p>
        </w:tc>
        <w:tc>
          <w:tcPr>
            <w:tcW w:w="3117" w:type="dxa"/>
          </w:tcPr>
          <w:p w14:paraId="114D3D63" w14:textId="575C50FC" w:rsidR="00695A7C" w:rsidRPr="00535D57" w:rsidRDefault="00535D57" w:rsidP="00416CDF">
            <w:r w:rsidRPr="00535D57">
              <w:t>0.7010</w:t>
            </w:r>
          </w:p>
        </w:tc>
      </w:tr>
      <w:tr w:rsidR="00695A7C" w14:paraId="67093420" w14:textId="77777777" w:rsidTr="00695A7C">
        <w:tc>
          <w:tcPr>
            <w:tcW w:w="3116" w:type="dxa"/>
          </w:tcPr>
          <w:p w14:paraId="2C8C4369" w14:textId="5CF87F04" w:rsidR="00695A7C" w:rsidRPr="00535D57" w:rsidRDefault="00535D57" w:rsidP="00416CDF">
            <w:r w:rsidRPr="00535D57">
              <w:t>Psychology and Counselling</w:t>
            </w:r>
          </w:p>
        </w:tc>
        <w:tc>
          <w:tcPr>
            <w:tcW w:w="3117" w:type="dxa"/>
          </w:tcPr>
          <w:p w14:paraId="1C02D35C" w14:textId="603DA825" w:rsidR="00695A7C" w:rsidRPr="00535D57" w:rsidRDefault="00535D57" w:rsidP="00416CDF">
            <w:r w:rsidRPr="00535D57">
              <w:t>-0.9651</w:t>
            </w:r>
          </w:p>
        </w:tc>
        <w:tc>
          <w:tcPr>
            <w:tcW w:w="3117" w:type="dxa"/>
          </w:tcPr>
          <w:p w14:paraId="33733D73" w14:textId="37DF4B66" w:rsidR="00695A7C" w:rsidRPr="00535D57" w:rsidRDefault="00535D57" w:rsidP="00416CDF">
            <w:r w:rsidRPr="00535D57">
              <w:t>0.0672</w:t>
            </w:r>
          </w:p>
        </w:tc>
      </w:tr>
      <w:tr w:rsidR="00695A7C" w14:paraId="49DC3808" w14:textId="77777777" w:rsidTr="00695A7C">
        <w:tc>
          <w:tcPr>
            <w:tcW w:w="3116" w:type="dxa"/>
          </w:tcPr>
          <w:p w14:paraId="6721972D" w14:textId="68DA41AD" w:rsidR="00695A7C" w:rsidRPr="00535D57" w:rsidRDefault="00535D57" w:rsidP="00416CDF">
            <w:r w:rsidRPr="00535D57">
              <w:t>Tangibility: Data Science</w:t>
            </w:r>
          </w:p>
        </w:tc>
        <w:tc>
          <w:tcPr>
            <w:tcW w:w="3117" w:type="dxa"/>
          </w:tcPr>
          <w:p w14:paraId="0EB1743D" w14:textId="72A2858A" w:rsidR="00695A7C" w:rsidRPr="00535D57" w:rsidRDefault="00535D57" w:rsidP="00416CDF">
            <w:r w:rsidRPr="00535D57">
              <w:t>0.2770</w:t>
            </w:r>
          </w:p>
        </w:tc>
        <w:tc>
          <w:tcPr>
            <w:tcW w:w="3117" w:type="dxa"/>
          </w:tcPr>
          <w:p w14:paraId="48C5084C" w14:textId="791E1101" w:rsidR="00695A7C" w:rsidRPr="00535D57" w:rsidRDefault="00535D57" w:rsidP="00416CDF">
            <w:r w:rsidRPr="00535D57">
              <w:t>0.1885</w:t>
            </w:r>
          </w:p>
        </w:tc>
      </w:tr>
      <w:tr w:rsidR="00695A7C" w14:paraId="1BD0CA19" w14:textId="77777777" w:rsidTr="00695A7C">
        <w:tc>
          <w:tcPr>
            <w:tcW w:w="3116" w:type="dxa"/>
          </w:tcPr>
          <w:p w14:paraId="205E5E61" w14:textId="1B67E5FA" w:rsidR="00695A7C" w:rsidRPr="00535D57" w:rsidRDefault="00535D57" w:rsidP="00416CDF">
            <w:r w:rsidRPr="00535D57">
              <w:rPr>
                <w:kern w:val="0"/>
                <w14:ligatures w14:val="none"/>
              </w:rPr>
              <w:t>Tangibility:</w:t>
            </w:r>
            <w:r w:rsidRPr="00535D57">
              <w:t xml:space="preserve"> Fashion Design</w:t>
            </w:r>
          </w:p>
        </w:tc>
        <w:tc>
          <w:tcPr>
            <w:tcW w:w="3117" w:type="dxa"/>
          </w:tcPr>
          <w:p w14:paraId="5F57700D" w14:textId="7CEE406F" w:rsidR="00695A7C" w:rsidRPr="00535D57" w:rsidRDefault="00535D57" w:rsidP="00416CDF">
            <w:r w:rsidRPr="00535D57">
              <w:t>0.0742</w:t>
            </w:r>
          </w:p>
        </w:tc>
        <w:tc>
          <w:tcPr>
            <w:tcW w:w="3117" w:type="dxa"/>
          </w:tcPr>
          <w:p w14:paraId="38728122" w14:textId="327645EF" w:rsidR="00695A7C" w:rsidRPr="00535D57" w:rsidRDefault="00535D57" w:rsidP="00416CDF">
            <w:r w:rsidRPr="00535D57">
              <w:t>0.7665</w:t>
            </w:r>
          </w:p>
        </w:tc>
      </w:tr>
      <w:tr w:rsidR="00535D57" w14:paraId="56444563" w14:textId="77777777" w:rsidTr="00695A7C">
        <w:tc>
          <w:tcPr>
            <w:tcW w:w="3116" w:type="dxa"/>
          </w:tcPr>
          <w:p w14:paraId="31B9128A" w14:textId="2F7EE6AF" w:rsidR="00535D57" w:rsidRPr="00535D57" w:rsidRDefault="00535D57" w:rsidP="00416CDF">
            <w:pPr>
              <w:rPr>
                <w:kern w:val="0"/>
                <w14:ligatures w14:val="none"/>
              </w:rPr>
            </w:pPr>
            <w:r w:rsidRPr="00535D57">
              <w:rPr>
                <w:kern w:val="0"/>
                <w14:ligatures w14:val="none"/>
              </w:rPr>
              <w:t>Tangibility:</w:t>
            </w:r>
            <w:r w:rsidRPr="00535D57">
              <w:t xml:space="preserve"> Psychology and Counselling</w:t>
            </w:r>
          </w:p>
        </w:tc>
        <w:tc>
          <w:tcPr>
            <w:tcW w:w="3117" w:type="dxa"/>
          </w:tcPr>
          <w:p w14:paraId="2409090F" w14:textId="1AD12D04" w:rsidR="00535D57" w:rsidRPr="00535D57" w:rsidRDefault="00535D57" w:rsidP="00535D57">
            <w:pPr>
              <w:pStyle w:val="ListParagraph"/>
              <w:numPr>
                <w:ilvl w:val="1"/>
                <w:numId w:val="23"/>
              </w:numPr>
              <w:rPr>
                <w:b/>
                <w:bCs/>
              </w:rPr>
            </w:pPr>
          </w:p>
        </w:tc>
        <w:tc>
          <w:tcPr>
            <w:tcW w:w="3117" w:type="dxa"/>
          </w:tcPr>
          <w:p w14:paraId="09AD3E86" w14:textId="3189C827" w:rsidR="00535D57" w:rsidRPr="00535D57" w:rsidRDefault="00535D57" w:rsidP="004B7263">
            <w:pPr>
              <w:pStyle w:val="ListParagraph"/>
              <w:keepNext/>
              <w:numPr>
                <w:ilvl w:val="1"/>
                <w:numId w:val="23"/>
              </w:numPr>
              <w:rPr>
                <w:b/>
                <w:bCs/>
              </w:rPr>
            </w:pPr>
          </w:p>
        </w:tc>
      </w:tr>
    </w:tbl>
    <w:p w14:paraId="6CB937E3" w14:textId="13A028F4" w:rsidR="00695A7C" w:rsidRDefault="004B7263" w:rsidP="004B7263">
      <w:pPr>
        <w:pStyle w:val="Caption"/>
        <w:jc w:val="center"/>
        <w:rPr>
          <w:b/>
          <w:bCs/>
        </w:rPr>
      </w:pPr>
      <w:bookmarkStart w:id="130" w:name="_Toc211882583"/>
      <w:r>
        <w:t xml:space="preserve">Table </w:t>
      </w:r>
      <w:r>
        <w:fldChar w:fldCharType="begin"/>
      </w:r>
      <w:r>
        <w:instrText xml:space="preserve"> SEQ Table \* ARABIC </w:instrText>
      </w:r>
      <w:r>
        <w:fldChar w:fldCharType="separate"/>
      </w:r>
      <w:r w:rsidR="005B00FA">
        <w:rPr>
          <w:noProof/>
        </w:rPr>
        <w:t>14</w:t>
      </w:r>
      <w:bookmarkEnd w:id="130"/>
      <w:r>
        <w:fldChar w:fldCharType="end"/>
      </w:r>
    </w:p>
    <w:p w14:paraId="79CA8A40" w14:textId="605C2E26" w:rsidR="00416CDF" w:rsidRPr="00416CDF" w:rsidRDefault="00416CDF" w:rsidP="00416CDF">
      <w:r>
        <w:rPr>
          <w:b/>
          <w:bCs/>
        </w:rPr>
        <w:t>C</w:t>
      </w:r>
      <w:r w:rsidRPr="00416CDF">
        <w:rPr>
          <w:b/>
          <w:bCs/>
        </w:rPr>
        <w:t>onclusion:</w:t>
      </w:r>
    </w:p>
    <w:p w14:paraId="6A26BA6D" w14:textId="2A879E8F" w:rsidR="00416CDF" w:rsidRPr="00416CDF" w:rsidRDefault="00416CDF" w:rsidP="00416CDF">
      <w:r w:rsidRPr="00416CDF">
        <w:t>There is </w:t>
      </w:r>
      <w:r w:rsidRPr="00416CDF">
        <w:rPr>
          <w:b/>
          <w:bCs/>
        </w:rPr>
        <w:t>evidence of a statistically significant moderating effect of Program</w:t>
      </w:r>
      <w:r w:rsidRPr="00416CDF">
        <w:t> on the relationship between</w:t>
      </w:r>
      <w:r w:rsidR="00535D57">
        <w:t xml:space="preserve"> Student satisfaction and Tangibility </w:t>
      </w:r>
      <w:r w:rsidRPr="00416CDF">
        <w:t>, particularly for certain programs.</w:t>
      </w:r>
    </w:p>
    <w:p w14:paraId="6ACAC721" w14:textId="0CFD9974" w:rsidR="00416CDF" w:rsidRPr="00416CDF" w:rsidRDefault="00416CDF" w:rsidP="00416CDF">
      <w:pPr>
        <w:numPr>
          <w:ilvl w:val="0"/>
          <w:numId w:val="28"/>
        </w:numPr>
      </w:pPr>
      <w:r w:rsidRPr="00416CDF">
        <w:rPr>
          <w:b/>
          <w:bCs/>
        </w:rPr>
        <w:t>The overall model</w:t>
      </w:r>
      <w:r w:rsidRPr="00416CDF">
        <w:t> is statistically significant (F-statistic =</w:t>
      </w:r>
      <w:r w:rsidR="00535D57">
        <w:t>15.07</w:t>
      </w:r>
      <w:r w:rsidRPr="00416CDF">
        <w:t>, p =</w:t>
      </w:r>
      <w:r w:rsidR="00E96EB1">
        <w:t>2.</w:t>
      </w:r>
      <w:r w:rsidR="00535D57">
        <w:t>499</w:t>
      </w:r>
      <w:r w:rsidR="00E96EB1">
        <w:t>e-</w:t>
      </w:r>
      <w:r w:rsidR="00535D57">
        <w:t>11</w:t>
      </w:r>
      <w:r w:rsidRPr="00416CDF">
        <w:t xml:space="preserve">), explaining about </w:t>
      </w:r>
      <w:r w:rsidR="00535D57">
        <w:t>50.43</w:t>
      </w:r>
      <w:r w:rsidRPr="00416CDF">
        <w:t>% of the variance in Adoption (Adjusted R-squared = 0.</w:t>
      </w:r>
      <w:r w:rsidR="00535D57">
        <w:t>5043</w:t>
      </w:r>
      <w:r w:rsidRPr="00416CDF">
        <w:t>).</w:t>
      </w:r>
    </w:p>
    <w:p w14:paraId="651FF524" w14:textId="77777777" w:rsidR="00416CDF" w:rsidRDefault="00416CDF" w:rsidP="00416CDF">
      <w:pPr>
        <w:rPr>
          <w:b/>
          <w:bCs/>
        </w:rPr>
      </w:pPr>
    </w:p>
    <w:p w14:paraId="1DFD1D59" w14:textId="3DAE5C83" w:rsidR="00416CDF" w:rsidRPr="00416CDF" w:rsidRDefault="00416CDF" w:rsidP="00416CDF">
      <w:r w:rsidRPr="00416CDF">
        <w:rPr>
          <w:b/>
          <w:bCs/>
        </w:rPr>
        <w:t>Interpreting the Interaction Effects:</w:t>
      </w:r>
    </w:p>
    <w:p w14:paraId="125BAE3C" w14:textId="54030796" w:rsidR="00416CDF" w:rsidRPr="00416CDF" w:rsidRDefault="00416CDF" w:rsidP="00416CDF">
      <w:r w:rsidRPr="00416CDF">
        <w:t>The results indicate that </w:t>
      </w:r>
      <w:r w:rsidRPr="00416CDF">
        <w:rPr>
          <w:b/>
          <w:bCs/>
        </w:rPr>
        <w:t xml:space="preserve">the strength of the relationship between </w:t>
      </w:r>
      <w:r w:rsidR="00535D57">
        <w:rPr>
          <w:b/>
          <w:bCs/>
        </w:rPr>
        <w:t>Tangibility and Student satisfaction</w:t>
      </w:r>
      <w:r w:rsidRPr="00416CDF">
        <w:rPr>
          <w:b/>
          <w:bCs/>
        </w:rPr>
        <w:t xml:space="preserve"> depends on the student's Program.</w:t>
      </w:r>
    </w:p>
    <w:p w14:paraId="28607BDB" w14:textId="77777777" w:rsidR="00416CDF" w:rsidRPr="00416CDF" w:rsidRDefault="00416CDF" w:rsidP="00416CDF">
      <w:pPr>
        <w:numPr>
          <w:ilvl w:val="0"/>
          <w:numId w:val="29"/>
        </w:numPr>
      </w:pPr>
      <w:r w:rsidRPr="00416CDF">
        <w:rPr>
          <w:b/>
          <w:bCs/>
        </w:rPr>
        <w:t>For Fashion Design students:</w:t>
      </w:r>
    </w:p>
    <w:p w14:paraId="75D88A65" w14:textId="281A33CB" w:rsidR="00416CDF" w:rsidRDefault="00416CDF" w:rsidP="006B51F9">
      <w:pPr>
        <w:numPr>
          <w:ilvl w:val="1"/>
          <w:numId w:val="29"/>
        </w:numPr>
      </w:pPr>
      <w:r w:rsidRPr="00416CDF">
        <w:t xml:space="preserve">There is </w:t>
      </w:r>
      <w:r w:rsidR="006B51F9" w:rsidRPr="006B51F9">
        <w:rPr>
          <w:b/>
          <w:bCs/>
        </w:rPr>
        <w:t>no</w:t>
      </w:r>
      <w:r w:rsidRPr="00416CDF">
        <w:t> </w:t>
      </w:r>
      <w:r w:rsidRPr="00416CDF">
        <w:rPr>
          <w:b/>
          <w:bCs/>
        </w:rPr>
        <w:t xml:space="preserve">significant </w:t>
      </w:r>
      <w:r w:rsidR="00535D57">
        <w:rPr>
          <w:b/>
          <w:bCs/>
        </w:rPr>
        <w:t>Affect</w:t>
      </w:r>
      <w:r w:rsidRPr="00416CDF">
        <w:t xml:space="preserve"> of the </w:t>
      </w:r>
      <w:r w:rsidR="00535D57">
        <w:t xml:space="preserve">Tangibility and Student satisfaction </w:t>
      </w:r>
      <w:r w:rsidRPr="00416CDF">
        <w:t>relationship</w:t>
      </w:r>
      <w:r w:rsidR="006B51F9">
        <w:t>(</w:t>
      </w:r>
      <w:r w:rsidR="006B51F9" w:rsidRPr="006B51F9">
        <w:t>β value</w:t>
      </w:r>
      <w:r w:rsidR="006B51F9" w:rsidRPr="00535D57">
        <w:t xml:space="preserve"> </w:t>
      </w:r>
      <w:r w:rsidR="006B51F9">
        <w:t xml:space="preserve"> = </w:t>
      </w:r>
      <w:r w:rsidR="006B51F9" w:rsidRPr="00535D57">
        <w:t>0.0742</w:t>
      </w:r>
      <w:r w:rsidR="006B51F9">
        <w:t xml:space="preserve">, p value = </w:t>
      </w:r>
      <w:r w:rsidR="006B51F9" w:rsidRPr="00535D57">
        <w:t>0.7665</w:t>
      </w:r>
      <w:r w:rsidR="006B51F9">
        <w:t>)</w:t>
      </w:r>
    </w:p>
    <w:p w14:paraId="1041B822" w14:textId="44F147D2" w:rsidR="006B51F9" w:rsidRDefault="006B51F9" w:rsidP="006B51F9">
      <w:pPr>
        <w:numPr>
          <w:ilvl w:val="1"/>
          <w:numId w:val="29"/>
        </w:numPr>
      </w:pPr>
      <w:r>
        <w:t xml:space="preserve">The slope for fashion design students is; </w:t>
      </w:r>
    </w:p>
    <w:p w14:paraId="775D0BF7" w14:textId="5E100E40" w:rsidR="006B51F9" w:rsidRPr="009F6D93" w:rsidRDefault="006B51F9" w:rsidP="006B51F9">
      <w:pPr>
        <w:ind w:left="1440"/>
        <w:rPr>
          <w:b/>
          <w:bCs/>
        </w:rPr>
      </w:pPr>
      <w:r w:rsidRPr="009F6D93">
        <w:rPr>
          <w:b/>
          <w:bCs/>
        </w:rPr>
        <w:t>0.4068</w:t>
      </w:r>
      <w:r w:rsidR="009F6D93" w:rsidRPr="009F6D93">
        <w:rPr>
          <w:b/>
          <w:bCs/>
        </w:rPr>
        <w:t xml:space="preserve"> + 0.0742 = 0.4810</w:t>
      </w:r>
    </w:p>
    <w:p w14:paraId="0F4246FF" w14:textId="359E25B8" w:rsidR="00416CDF" w:rsidRPr="00416CDF" w:rsidRDefault="00416CDF" w:rsidP="00416CDF">
      <w:pPr>
        <w:numPr>
          <w:ilvl w:val="1"/>
          <w:numId w:val="29"/>
        </w:numPr>
      </w:pPr>
      <w:r w:rsidRPr="00416CDF">
        <w:t xml:space="preserve">This suggests that for Fashion Design students, </w:t>
      </w:r>
      <w:r w:rsidR="009F6D93">
        <w:t>that Tangibility remains positively related to Student Satisfaction.</w:t>
      </w:r>
    </w:p>
    <w:p w14:paraId="7CAA5350" w14:textId="77777777" w:rsidR="00416CDF" w:rsidRPr="00416CDF" w:rsidRDefault="00416CDF" w:rsidP="00416CDF">
      <w:pPr>
        <w:numPr>
          <w:ilvl w:val="0"/>
          <w:numId w:val="29"/>
        </w:numPr>
      </w:pPr>
      <w:r w:rsidRPr="00416CDF">
        <w:rPr>
          <w:b/>
          <w:bCs/>
        </w:rPr>
        <w:lastRenderedPageBreak/>
        <w:t>For Psychology &amp; Counselling students:</w:t>
      </w:r>
    </w:p>
    <w:p w14:paraId="6AF07B8F" w14:textId="376B96A2" w:rsidR="009F6D93" w:rsidRDefault="009F6D93" w:rsidP="00416CDF">
      <w:pPr>
        <w:numPr>
          <w:ilvl w:val="1"/>
          <w:numId w:val="29"/>
        </w:numPr>
      </w:pPr>
      <w:r>
        <w:t>The interaction effect was not available or excluded  from the model due to limited data or multicollinearity.</w:t>
      </w:r>
    </w:p>
    <w:p w14:paraId="6F50E589" w14:textId="77777777" w:rsidR="00416CDF" w:rsidRPr="00416CDF" w:rsidRDefault="00416CDF" w:rsidP="00416CDF">
      <w:pPr>
        <w:numPr>
          <w:ilvl w:val="0"/>
          <w:numId w:val="29"/>
        </w:numPr>
      </w:pPr>
      <w:r w:rsidRPr="00416CDF">
        <w:rPr>
          <w:b/>
          <w:bCs/>
        </w:rPr>
        <w:t>For Data Science students:</w:t>
      </w:r>
    </w:p>
    <w:p w14:paraId="5389D5C5" w14:textId="79203414" w:rsidR="009F6D93" w:rsidRDefault="009F6D93" w:rsidP="00416CDF">
      <w:pPr>
        <w:numPr>
          <w:ilvl w:val="1"/>
          <w:numId w:val="29"/>
        </w:numPr>
      </w:pPr>
      <w:r>
        <w:t xml:space="preserve">The interaction term is </w:t>
      </w:r>
      <w:r w:rsidRPr="009F6D93">
        <w:rPr>
          <w:b/>
          <w:bCs/>
        </w:rPr>
        <w:t>not statistically significant</w:t>
      </w:r>
      <w:r>
        <w:rPr>
          <w:b/>
          <w:bCs/>
        </w:rPr>
        <w:t xml:space="preserve"> </w:t>
      </w:r>
      <w:r>
        <w:t>(</w:t>
      </w:r>
      <w:r w:rsidRPr="009F6D93">
        <w:t>β value</w:t>
      </w:r>
      <w:r w:rsidRPr="00535D57">
        <w:t xml:space="preserve"> </w:t>
      </w:r>
      <w:r>
        <w:t xml:space="preserve"> = </w:t>
      </w:r>
      <w:r w:rsidRPr="00535D57">
        <w:t>0.2770</w:t>
      </w:r>
      <w:r>
        <w:t xml:space="preserve">, </w:t>
      </w:r>
      <w:r w:rsidR="00A00E39">
        <w:t xml:space="preserve">p value = </w:t>
      </w:r>
      <w:r w:rsidR="00A00E39" w:rsidRPr="00535D57">
        <w:t>0.1885</w:t>
      </w:r>
      <w:r w:rsidR="00A00E39">
        <w:t>)</w:t>
      </w:r>
    </w:p>
    <w:p w14:paraId="637AE87C" w14:textId="45B4EE22" w:rsidR="00A00E39" w:rsidRDefault="00A00E39" w:rsidP="00416CDF">
      <w:pPr>
        <w:numPr>
          <w:ilvl w:val="1"/>
          <w:numId w:val="29"/>
        </w:numPr>
      </w:pPr>
      <w:r>
        <w:t>The slope for data science student is;</w:t>
      </w:r>
    </w:p>
    <w:p w14:paraId="492069B0" w14:textId="73D2F413" w:rsidR="00A00E39" w:rsidRPr="00A00E39" w:rsidRDefault="00A00E39" w:rsidP="00A00E39">
      <w:pPr>
        <w:ind w:left="1440"/>
        <w:rPr>
          <w:b/>
          <w:bCs/>
        </w:rPr>
      </w:pPr>
      <w:r w:rsidRPr="00A00E39">
        <w:rPr>
          <w:b/>
          <w:bCs/>
        </w:rPr>
        <w:t>0.4068 + 0.2770 = 0.6838</w:t>
      </w:r>
    </w:p>
    <w:p w14:paraId="0D82BA40" w14:textId="185B3826" w:rsidR="00416CDF" w:rsidRPr="00416CDF" w:rsidRDefault="00A00E39" w:rsidP="00416CDF">
      <w:pPr>
        <w:numPr>
          <w:ilvl w:val="1"/>
          <w:numId w:val="29"/>
        </w:numPr>
      </w:pPr>
      <w:r>
        <w:t>This suggest a strong positive relationship between Tangibility and Student satisfaction but the p value is less that 0.05 so there is no statistically significant.</w:t>
      </w:r>
    </w:p>
    <w:p w14:paraId="60837BE3" w14:textId="69E38741" w:rsidR="00C4669D" w:rsidRDefault="00416CDF" w:rsidP="00D631FB">
      <w:r w:rsidRPr="00416CDF">
        <w:t xml:space="preserve">In summary: Program is </w:t>
      </w:r>
      <w:r w:rsidR="00A00E39">
        <w:t xml:space="preserve">not a </w:t>
      </w:r>
      <w:r w:rsidRPr="00416CDF">
        <w:t xml:space="preserve"> significant moderator</w:t>
      </w:r>
      <w:r w:rsidR="00A00E39">
        <w:t xml:space="preserve">, Tangibility positively </w:t>
      </w:r>
      <w:r w:rsidR="00D631FB">
        <w:t>influences Student satisfaction for all programs, but the strength of this influence remains fairly consistent among data science, fashion design and psychology and counselling students.</w:t>
      </w:r>
      <w:bookmarkStart w:id="131" w:name="_Toc210057324"/>
    </w:p>
    <w:p w14:paraId="25E7587A" w14:textId="77777777" w:rsidR="004B7263" w:rsidRPr="00D631FB" w:rsidRDefault="004B7263" w:rsidP="00D631FB"/>
    <w:p w14:paraId="0354F670" w14:textId="4784ABC3" w:rsidR="00085265" w:rsidRDefault="00416CDF" w:rsidP="004B7263">
      <w:pPr>
        <w:pStyle w:val="Heading3"/>
      </w:pPr>
      <w:bookmarkStart w:id="132" w:name="_Toc211877856"/>
      <w:r>
        <w:t>6.3.2 Gender as a Moderator</w:t>
      </w:r>
      <w:bookmarkEnd w:id="131"/>
      <w:bookmarkEnd w:id="132"/>
    </w:p>
    <w:p w14:paraId="6132B355" w14:textId="3FA5BAAB" w:rsidR="001C58B7" w:rsidRDefault="00085265" w:rsidP="00645376">
      <w:pPr>
        <w:keepNext/>
      </w:pPr>
      <w:r>
        <w:t xml:space="preserve">Here we are considering one demographic characteristic </w:t>
      </w:r>
      <w:r w:rsidR="00ED0483">
        <w:t>Gender</w:t>
      </w:r>
      <w:r>
        <w:t xml:space="preserve">, and checking if it moderates the dependent variable students satisfaction. </w:t>
      </w:r>
    </w:p>
    <w:p w14:paraId="64B306D5" w14:textId="77777777" w:rsidR="004B7263" w:rsidRDefault="004B7263" w:rsidP="00645376">
      <w:pPr>
        <w:keepNext/>
      </w:pPr>
    </w:p>
    <w:p w14:paraId="1CC22763" w14:textId="4605F423" w:rsidR="00543DB0" w:rsidRPr="00D372D5" w:rsidRDefault="00085265" w:rsidP="00543DB0">
      <w:pPr>
        <w:rPr>
          <w:b/>
          <w:bCs/>
        </w:rPr>
      </w:pPr>
      <w:r w:rsidRPr="00D372D5">
        <w:rPr>
          <w:b/>
          <w:bCs/>
        </w:rPr>
        <w:t>Summary table of gender as a moderator:</w:t>
      </w:r>
    </w:p>
    <w:tbl>
      <w:tblPr>
        <w:tblStyle w:val="TableGrid"/>
        <w:tblW w:w="9985" w:type="dxa"/>
        <w:tblLook w:val="04A0" w:firstRow="1" w:lastRow="0" w:firstColumn="1" w:lastColumn="0" w:noHBand="0" w:noVBand="1"/>
      </w:tblPr>
      <w:tblGrid>
        <w:gridCol w:w="2595"/>
        <w:gridCol w:w="2023"/>
        <w:gridCol w:w="2217"/>
        <w:gridCol w:w="3150"/>
      </w:tblGrid>
      <w:tr w:rsidR="00044A9D" w14:paraId="510FCA82" w14:textId="77777777" w:rsidTr="008F3312">
        <w:tc>
          <w:tcPr>
            <w:tcW w:w="2595" w:type="dxa"/>
          </w:tcPr>
          <w:p w14:paraId="30FAFC25" w14:textId="7793ECB1" w:rsidR="00044A9D" w:rsidRDefault="00044A9D" w:rsidP="00085265">
            <w:r>
              <w:t>Predictor</w:t>
            </w:r>
          </w:p>
        </w:tc>
        <w:tc>
          <w:tcPr>
            <w:tcW w:w="2023" w:type="dxa"/>
          </w:tcPr>
          <w:p w14:paraId="70BF00AD" w14:textId="12C46D55" w:rsidR="00044A9D" w:rsidRDefault="00044A9D" w:rsidP="00085265">
            <w:r>
              <w:t>Estimate</w:t>
            </w:r>
          </w:p>
        </w:tc>
        <w:tc>
          <w:tcPr>
            <w:tcW w:w="2217" w:type="dxa"/>
          </w:tcPr>
          <w:p w14:paraId="27A7E79E" w14:textId="5AF7D54E" w:rsidR="00044A9D" w:rsidRDefault="00044A9D" w:rsidP="00085265">
            <w:r>
              <w:t>p-value</w:t>
            </w:r>
          </w:p>
        </w:tc>
        <w:tc>
          <w:tcPr>
            <w:tcW w:w="3150" w:type="dxa"/>
          </w:tcPr>
          <w:p w14:paraId="6F6D5982" w14:textId="6540B9B0" w:rsidR="00044A9D" w:rsidRDefault="00044A9D" w:rsidP="00085265">
            <w:r>
              <w:t>Interpretation</w:t>
            </w:r>
          </w:p>
        </w:tc>
      </w:tr>
      <w:tr w:rsidR="00044A9D" w14:paraId="3437445A" w14:textId="77777777" w:rsidTr="008F3312">
        <w:tc>
          <w:tcPr>
            <w:tcW w:w="2595" w:type="dxa"/>
          </w:tcPr>
          <w:p w14:paraId="65D8C7D9" w14:textId="71988CA8" w:rsidR="00044A9D" w:rsidRDefault="00044A9D" w:rsidP="00085265">
            <w:r w:rsidRPr="00044A9D">
              <w:t>Reliability</w:t>
            </w:r>
          </w:p>
        </w:tc>
        <w:tc>
          <w:tcPr>
            <w:tcW w:w="2023" w:type="dxa"/>
          </w:tcPr>
          <w:p w14:paraId="47DF22E7" w14:textId="03DDD53F" w:rsidR="00044A9D" w:rsidRDefault="00044A9D" w:rsidP="00085265">
            <w:r w:rsidRPr="00044A9D">
              <w:t>-0.173</w:t>
            </w:r>
          </w:p>
        </w:tc>
        <w:tc>
          <w:tcPr>
            <w:tcW w:w="2217" w:type="dxa"/>
          </w:tcPr>
          <w:p w14:paraId="4877BBE1" w14:textId="277774CC" w:rsidR="00044A9D" w:rsidRDefault="00044A9D" w:rsidP="00085265">
            <w:r w:rsidRPr="00044A9D">
              <w:t>0.093</w:t>
            </w:r>
          </w:p>
        </w:tc>
        <w:tc>
          <w:tcPr>
            <w:tcW w:w="3150" w:type="dxa"/>
          </w:tcPr>
          <w:p w14:paraId="346F7DBB" w14:textId="0022B443" w:rsidR="00044A9D" w:rsidRPr="008F3312" w:rsidRDefault="008F3312" w:rsidP="00085265">
            <w:pPr>
              <w:rPr>
                <w:rFonts w:eastAsia="Times New Roman" w:cs="Times New Roman"/>
                <w:kern w:val="0"/>
                <w14:ligatures w14:val="none"/>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044A9D" w14:paraId="046CBF94" w14:textId="77777777" w:rsidTr="008F3312">
        <w:tc>
          <w:tcPr>
            <w:tcW w:w="2595" w:type="dxa"/>
          </w:tcPr>
          <w:p w14:paraId="47460D3B" w14:textId="0B658FC6" w:rsidR="00044A9D" w:rsidRDefault="00044A9D" w:rsidP="00085265">
            <w:r w:rsidRPr="00044A9D">
              <w:t>Responsiveness</w:t>
            </w:r>
          </w:p>
        </w:tc>
        <w:tc>
          <w:tcPr>
            <w:tcW w:w="2023" w:type="dxa"/>
          </w:tcPr>
          <w:p w14:paraId="0D89463B" w14:textId="0E354583" w:rsidR="00044A9D" w:rsidRDefault="00044A9D" w:rsidP="00085265">
            <w:r w:rsidRPr="00044A9D">
              <w:t>0.4</w:t>
            </w:r>
            <w:r>
              <w:t>6</w:t>
            </w:r>
            <w:r w:rsidRPr="00044A9D">
              <w:t>2</w:t>
            </w:r>
          </w:p>
        </w:tc>
        <w:tc>
          <w:tcPr>
            <w:tcW w:w="2217" w:type="dxa"/>
          </w:tcPr>
          <w:p w14:paraId="657676C9" w14:textId="58C8BDE4" w:rsidR="00044A9D" w:rsidRDefault="00044A9D" w:rsidP="00085265">
            <w:r w:rsidRPr="00044A9D">
              <w:t>0.0001</w:t>
            </w:r>
          </w:p>
        </w:tc>
        <w:tc>
          <w:tcPr>
            <w:tcW w:w="3150" w:type="dxa"/>
          </w:tcPr>
          <w:p w14:paraId="0CB7DB82" w14:textId="0DA7E2C1" w:rsidR="00044A9D" w:rsidRDefault="008F3312" w:rsidP="00085265">
            <w:r>
              <w:t>Statistically significant</w:t>
            </w:r>
          </w:p>
        </w:tc>
      </w:tr>
      <w:tr w:rsidR="00044A9D" w14:paraId="13A3A2E1" w14:textId="77777777" w:rsidTr="008F3312">
        <w:tc>
          <w:tcPr>
            <w:tcW w:w="2595" w:type="dxa"/>
          </w:tcPr>
          <w:p w14:paraId="5AFE50D4" w14:textId="0C3A418B" w:rsidR="00044A9D" w:rsidRDefault="00044A9D" w:rsidP="00085265">
            <w:r w:rsidRPr="00044A9D">
              <w:t>Assurance</w:t>
            </w:r>
          </w:p>
        </w:tc>
        <w:tc>
          <w:tcPr>
            <w:tcW w:w="2023" w:type="dxa"/>
          </w:tcPr>
          <w:p w14:paraId="5AD1D356" w14:textId="44ABB8AF" w:rsidR="00044A9D" w:rsidRDefault="00044A9D" w:rsidP="00085265">
            <w:r w:rsidRPr="00044A9D">
              <w:t>0.091</w:t>
            </w:r>
          </w:p>
        </w:tc>
        <w:tc>
          <w:tcPr>
            <w:tcW w:w="2217" w:type="dxa"/>
          </w:tcPr>
          <w:p w14:paraId="696FBA77" w14:textId="1FBD8E5E" w:rsidR="00044A9D" w:rsidRDefault="00044A9D" w:rsidP="00085265">
            <w:r w:rsidRPr="00044A9D">
              <w:t>0.426</w:t>
            </w:r>
          </w:p>
        </w:tc>
        <w:tc>
          <w:tcPr>
            <w:tcW w:w="3150" w:type="dxa"/>
          </w:tcPr>
          <w:p w14:paraId="7E51652E" w14:textId="46A641D8" w:rsidR="00044A9D" w:rsidRDefault="008F3312" w:rsidP="00085265">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044A9D" w14:paraId="172463A7" w14:textId="77777777" w:rsidTr="008F3312">
        <w:tc>
          <w:tcPr>
            <w:tcW w:w="2595" w:type="dxa"/>
          </w:tcPr>
          <w:p w14:paraId="07AC4D4F" w14:textId="2A5041BD" w:rsidR="00044A9D" w:rsidRDefault="00044A9D" w:rsidP="00085265">
            <w:r w:rsidRPr="00044A9D">
              <w:t>Tangibility</w:t>
            </w:r>
          </w:p>
        </w:tc>
        <w:tc>
          <w:tcPr>
            <w:tcW w:w="2023" w:type="dxa"/>
          </w:tcPr>
          <w:p w14:paraId="6D6A03DB" w14:textId="5C3069C7" w:rsidR="00044A9D" w:rsidRDefault="00044A9D" w:rsidP="00085265">
            <w:r w:rsidRPr="00044A9D">
              <w:t>0.213</w:t>
            </w:r>
          </w:p>
        </w:tc>
        <w:tc>
          <w:tcPr>
            <w:tcW w:w="2217" w:type="dxa"/>
          </w:tcPr>
          <w:p w14:paraId="781E92AF" w14:textId="6A25B306" w:rsidR="00044A9D" w:rsidRDefault="00044A9D" w:rsidP="00085265">
            <w:r w:rsidRPr="00044A9D">
              <w:t>0.022</w:t>
            </w:r>
          </w:p>
        </w:tc>
        <w:tc>
          <w:tcPr>
            <w:tcW w:w="3150" w:type="dxa"/>
          </w:tcPr>
          <w:p w14:paraId="47EE2C40" w14:textId="321B70DE" w:rsidR="00044A9D" w:rsidRDefault="008F3312" w:rsidP="00085265">
            <w:r>
              <w:t>Statistically significant</w:t>
            </w:r>
          </w:p>
        </w:tc>
      </w:tr>
      <w:tr w:rsidR="00044A9D" w14:paraId="402B9F22" w14:textId="77777777" w:rsidTr="008F3312">
        <w:tc>
          <w:tcPr>
            <w:tcW w:w="2595" w:type="dxa"/>
          </w:tcPr>
          <w:p w14:paraId="6A0FAD52" w14:textId="1C526373" w:rsidR="00044A9D" w:rsidRDefault="00044A9D" w:rsidP="00085265">
            <w:r w:rsidRPr="00044A9D">
              <w:t>Empathy</w:t>
            </w:r>
          </w:p>
        </w:tc>
        <w:tc>
          <w:tcPr>
            <w:tcW w:w="2023" w:type="dxa"/>
          </w:tcPr>
          <w:p w14:paraId="2CD32601" w14:textId="069A66F8" w:rsidR="00044A9D" w:rsidRDefault="00044A9D" w:rsidP="00085265">
            <w:r w:rsidRPr="00044A9D">
              <w:t>0.135</w:t>
            </w:r>
          </w:p>
        </w:tc>
        <w:tc>
          <w:tcPr>
            <w:tcW w:w="2217" w:type="dxa"/>
          </w:tcPr>
          <w:p w14:paraId="767910B5" w14:textId="29AE71B6" w:rsidR="00044A9D" w:rsidRDefault="00044A9D" w:rsidP="00085265">
            <w:r w:rsidRPr="00044A9D">
              <w:t>0.2</w:t>
            </w:r>
            <w:r>
              <w:t>2</w:t>
            </w:r>
            <w:r w:rsidRPr="00044A9D">
              <w:t>6</w:t>
            </w:r>
          </w:p>
        </w:tc>
        <w:tc>
          <w:tcPr>
            <w:tcW w:w="3150" w:type="dxa"/>
          </w:tcPr>
          <w:p w14:paraId="1D82DB81" w14:textId="11A1E27B" w:rsidR="00044A9D" w:rsidRDefault="008F3312" w:rsidP="004B7263">
            <w:pPr>
              <w:keepNext/>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bl>
    <w:p w14:paraId="769E61BD" w14:textId="2199724F" w:rsidR="00085265" w:rsidRPr="00085265" w:rsidRDefault="004B7263" w:rsidP="004B7263">
      <w:pPr>
        <w:pStyle w:val="Caption"/>
        <w:jc w:val="center"/>
      </w:pPr>
      <w:bookmarkStart w:id="133" w:name="_Toc211882584"/>
      <w:r>
        <w:t xml:space="preserve">Table </w:t>
      </w:r>
      <w:r>
        <w:fldChar w:fldCharType="begin"/>
      </w:r>
      <w:r>
        <w:instrText xml:space="preserve"> SEQ Table \* ARABIC </w:instrText>
      </w:r>
      <w:r>
        <w:fldChar w:fldCharType="separate"/>
      </w:r>
      <w:r w:rsidR="005B00FA">
        <w:rPr>
          <w:noProof/>
        </w:rPr>
        <w:t>15</w:t>
      </w:r>
      <w:bookmarkEnd w:id="133"/>
      <w:r>
        <w:fldChar w:fldCharType="end"/>
      </w:r>
    </w:p>
    <w:tbl>
      <w:tblPr>
        <w:tblStyle w:val="TableGrid"/>
        <w:tblW w:w="0" w:type="auto"/>
        <w:tblLook w:val="04A0" w:firstRow="1" w:lastRow="0" w:firstColumn="1" w:lastColumn="0" w:noHBand="0" w:noVBand="1"/>
      </w:tblPr>
      <w:tblGrid>
        <w:gridCol w:w="3116"/>
        <w:gridCol w:w="3117"/>
        <w:gridCol w:w="3117"/>
      </w:tblGrid>
      <w:tr w:rsidR="008F3312" w14:paraId="387B3F93" w14:textId="77777777" w:rsidTr="00F55F72">
        <w:tc>
          <w:tcPr>
            <w:tcW w:w="3116" w:type="dxa"/>
          </w:tcPr>
          <w:p w14:paraId="46ED974E" w14:textId="77777777" w:rsidR="008F3312" w:rsidRDefault="008F3312" w:rsidP="00F55F72">
            <w:pPr>
              <w:keepNext/>
              <w:jc w:val="center"/>
            </w:pPr>
            <w:r w:rsidRPr="00C74D6F">
              <w:rPr>
                <w:b/>
                <w:bCs/>
              </w:rPr>
              <w:lastRenderedPageBreak/>
              <w:t>R - squared</w:t>
            </w:r>
          </w:p>
        </w:tc>
        <w:tc>
          <w:tcPr>
            <w:tcW w:w="3117" w:type="dxa"/>
          </w:tcPr>
          <w:p w14:paraId="23D253CB" w14:textId="77777777" w:rsidR="008F3312" w:rsidRDefault="008F3312" w:rsidP="00F55F72">
            <w:pPr>
              <w:keepNext/>
              <w:jc w:val="center"/>
            </w:pPr>
            <w:r w:rsidRPr="00C74D6F">
              <w:rPr>
                <w:b/>
                <w:bCs/>
              </w:rPr>
              <w:t>Adjusted R - squared</w:t>
            </w:r>
          </w:p>
        </w:tc>
        <w:tc>
          <w:tcPr>
            <w:tcW w:w="3117" w:type="dxa"/>
          </w:tcPr>
          <w:p w14:paraId="56E55F06" w14:textId="77777777" w:rsidR="008F3312" w:rsidRDefault="008F3312" w:rsidP="00F55F72">
            <w:pPr>
              <w:keepNext/>
              <w:jc w:val="center"/>
            </w:pPr>
            <w:r w:rsidRPr="00C74D6F">
              <w:rPr>
                <w:b/>
                <w:bCs/>
              </w:rPr>
              <w:t>P value</w:t>
            </w:r>
          </w:p>
        </w:tc>
      </w:tr>
      <w:tr w:rsidR="008F3312" w14:paraId="7F2935C0" w14:textId="77777777" w:rsidTr="00F55F72">
        <w:tc>
          <w:tcPr>
            <w:tcW w:w="3116" w:type="dxa"/>
          </w:tcPr>
          <w:p w14:paraId="6B42AE6F" w14:textId="1C1F19C7" w:rsidR="008F3312" w:rsidRDefault="008F3312" w:rsidP="00F55F72">
            <w:pPr>
              <w:keepNext/>
              <w:jc w:val="center"/>
            </w:pPr>
            <w:r>
              <w:t>0.6839</w:t>
            </w:r>
          </w:p>
        </w:tc>
        <w:tc>
          <w:tcPr>
            <w:tcW w:w="3117" w:type="dxa"/>
          </w:tcPr>
          <w:p w14:paraId="782AD5D3" w14:textId="7A8CE1A2" w:rsidR="008F3312" w:rsidRDefault="008F3312" w:rsidP="00F55F72">
            <w:pPr>
              <w:keepNext/>
              <w:jc w:val="center"/>
            </w:pPr>
            <w:r>
              <w:t>0.6548</w:t>
            </w:r>
          </w:p>
        </w:tc>
        <w:tc>
          <w:tcPr>
            <w:tcW w:w="3117" w:type="dxa"/>
          </w:tcPr>
          <w:p w14:paraId="1E5A0973" w14:textId="24F7B9F8" w:rsidR="008F3312" w:rsidRDefault="008F3312" w:rsidP="004B7263">
            <w:pPr>
              <w:keepNext/>
              <w:jc w:val="center"/>
            </w:pPr>
            <w:r w:rsidRPr="008F3312">
              <w:t>&lt; 2.2e-16</w:t>
            </w:r>
          </w:p>
        </w:tc>
      </w:tr>
    </w:tbl>
    <w:p w14:paraId="4D7EA6EF" w14:textId="07A009B3" w:rsidR="00D631FB" w:rsidRDefault="004B7263" w:rsidP="004B7263">
      <w:pPr>
        <w:pStyle w:val="Caption"/>
        <w:jc w:val="center"/>
        <w:rPr>
          <w:b/>
          <w:bCs/>
        </w:rPr>
      </w:pPr>
      <w:bookmarkStart w:id="134" w:name="_Toc211882585"/>
      <w:r>
        <w:t xml:space="preserve">Table </w:t>
      </w:r>
      <w:r>
        <w:fldChar w:fldCharType="begin"/>
      </w:r>
      <w:r>
        <w:instrText xml:space="preserve"> SEQ Table \* ARABIC </w:instrText>
      </w:r>
      <w:r>
        <w:fldChar w:fldCharType="separate"/>
      </w:r>
      <w:r w:rsidR="005B00FA">
        <w:rPr>
          <w:noProof/>
        </w:rPr>
        <w:t>16</w:t>
      </w:r>
      <w:bookmarkEnd w:id="134"/>
      <w:r>
        <w:fldChar w:fldCharType="end"/>
      </w:r>
    </w:p>
    <w:p w14:paraId="66A153DA" w14:textId="483F2648" w:rsidR="00D631FB" w:rsidRDefault="008F3312" w:rsidP="00416CDF">
      <w:r w:rsidRPr="008F3312">
        <w:t>The model explains about  65%</w:t>
      </w:r>
      <w:r>
        <w:t xml:space="preserve"> </w:t>
      </w:r>
      <w:r w:rsidR="00ED0483">
        <w:t xml:space="preserve"> of the variance in student satisfaction, which is strong predictive power.</w:t>
      </w:r>
    </w:p>
    <w:p w14:paraId="08037DF2" w14:textId="77777777" w:rsidR="00543DB0" w:rsidRDefault="00543DB0" w:rsidP="00416CDF">
      <w:pPr>
        <w:rPr>
          <w:b/>
          <w:bCs/>
        </w:rPr>
      </w:pPr>
    </w:p>
    <w:p w14:paraId="24FD7393" w14:textId="2B341482" w:rsidR="00ED0483" w:rsidRDefault="00ED0483" w:rsidP="00416CDF">
      <w:pPr>
        <w:rPr>
          <w:b/>
          <w:bCs/>
        </w:rPr>
      </w:pPr>
      <w:r>
        <w:rPr>
          <w:b/>
          <w:bCs/>
        </w:rPr>
        <w:t>Conclusion:</w:t>
      </w:r>
    </w:p>
    <w:p w14:paraId="4848481B" w14:textId="0E973848" w:rsidR="00ED0483" w:rsidRPr="00ED0483" w:rsidRDefault="00ED0483" w:rsidP="00ED0483">
      <w:r w:rsidRPr="00416CDF">
        <w:t>There is </w:t>
      </w:r>
      <w:r w:rsidRPr="00416CDF">
        <w:rPr>
          <w:b/>
          <w:bCs/>
        </w:rPr>
        <w:t xml:space="preserve">evidence of a statistically significant moderating effect of </w:t>
      </w:r>
      <w:r>
        <w:rPr>
          <w:b/>
          <w:bCs/>
        </w:rPr>
        <w:t>Gender</w:t>
      </w:r>
      <w:r w:rsidR="00CC4297">
        <w:rPr>
          <w:b/>
          <w:bCs/>
        </w:rPr>
        <w:t xml:space="preserve">, </w:t>
      </w:r>
      <w:r w:rsidR="00CC4297">
        <w:t>gender extremely affects the adaption of the new cafeteria services.</w:t>
      </w:r>
      <w:r w:rsidR="00CC4297">
        <w:rPr>
          <w:b/>
          <w:bCs/>
        </w:rPr>
        <w:t xml:space="preserve"> </w:t>
      </w:r>
      <w:r>
        <w:rPr>
          <w:b/>
          <w:bCs/>
        </w:rPr>
        <w:t xml:space="preserve"> </w:t>
      </w:r>
    </w:p>
    <w:p w14:paraId="18030B07" w14:textId="03BE9653" w:rsidR="00ED0483" w:rsidRPr="00416CDF" w:rsidRDefault="00ED0483" w:rsidP="00CC4297">
      <w:pPr>
        <w:numPr>
          <w:ilvl w:val="0"/>
          <w:numId w:val="28"/>
        </w:numPr>
      </w:pPr>
      <w:r w:rsidRPr="00416CDF">
        <w:rPr>
          <w:b/>
          <w:bCs/>
        </w:rPr>
        <w:t>The overall model</w:t>
      </w:r>
      <w:r w:rsidRPr="00416CDF">
        <w:t> is statistically significant (F-statistic =</w:t>
      </w:r>
      <w:r>
        <w:t>23.49</w:t>
      </w:r>
      <w:r w:rsidRPr="00416CDF">
        <w:t xml:space="preserve">, p </w:t>
      </w:r>
      <w:r w:rsidRPr="00ED0483">
        <w:t>&lt; 2.2e-16</w:t>
      </w:r>
      <w:r w:rsidRPr="00416CDF">
        <w:t xml:space="preserve">), explaining about </w:t>
      </w:r>
      <w:r w:rsidR="00CC4297">
        <w:t>65</w:t>
      </w:r>
      <w:r>
        <w:t>.4</w:t>
      </w:r>
      <w:r w:rsidR="00CC4297">
        <w:t>8</w:t>
      </w:r>
      <w:r w:rsidRPr="00416CDF">
        <w:t>% of the variance in Ad</w:t>
      </w:r>
      <w:r w:rsidR="00CC4297">
        <w:t>a</w:t>
      </w:r>
      <w:r w:rsidRPr="00416CDF">
        <w:t>ption (Adjusted R-squared = 0.</w:t>
      </w:r>
      <w:r w:rsidR="00CC4297">
        <w:t>6548</w:t>
      </w:r>
      <w:r w:rsidRPr="00416CDF">
        <w:t>).</w:t>
      </w:r>
    </w:p>
    <w:p w14:paraId="37F4E029" w14:textId="77777777" w:rsidR="00ED0483" w:rsidRDefault="00ED0483" w:rsidP="00416CDF">
      <w:pPr>
        <w:rPr>
          <w:b/>
          <w:bCs/>
        </w:rPr>
      </w:pPr>
    </w:p>
    <w:p w14:paraId="00546896" w14:textId="4E4E9933" w:rsidR="00ED0483" w:rsidRPr="00ED0483" w:rsidRDefault="00B504FD" w:rsidP="00416CDF">
      <w:pPr>
        <w:rPr>
          <w:b/>
          <w:bCs/>
        </w:rPr>
      </w:pPr>
      <w:r>
        <w:rPr>
          <w:noProof/>
        </w:rPr>
        <mc:AlternateContent>
          <mc:Choice Requires="wps">
            <w:drawing>
              <wp:anchor distT="0" distB="0" distL="114300" distR="114300" simplePos="0" relativeHeight="251735040" behindDoc="1" locked="0" layoutInCell="1" allowOverlap="1" wp14:anchorId="38581C0F" wp14:editId="7BA8873D">
                <wp:simplePos x="0" y="0"/>
                <wp:positionH relativeFrom="column">
                  <wp:posOffset>3218815</wp:posOffset>
                </wp:positionH>
                <wp:positionV relativeFrom="paragraph">
                  <wp:posOffset>2023110</wp:posOffset>
                </wp:positionV>
                <wp:extent cx="2947670" cy="635"/>
                <wp:effectExtent l="0" t="0" r="0" b="0"/>
                <wp:wrapNone/>
                <wp:docPr id="1947919234" name="Text Box 1"/>
                <wp:cNvGraphicFramePr/>
                <a:graphic xmlns:a="http://schemas.openxmlformats.org/drawingml/2006/main">
                  <a:graphicData uri="http://schemas.microsoft.com/office/word/2010/wordprocessingShape">
                    <wps:wsp>
                      <wps:cNvSpPr txBox="1"/>
                      <wps:spPr>
                        <a:xfrm>
                          <a:off x="0" y="0"/>
                          <a:ext cx="2947670" cy="635"/>
                        </a:xfrm>
                        <a:prstGeom prst="rect">
                          <a:avLst/>
                        </a:prstGeom>
                        <a:solidFill>
                          <a:prstClr val="white"/>
                        </a:solidFill>
                        <a:ln>
                          <a:noFill/>
                        </a:ln>
                      </wps:spPr>
                      <wps:txbx>
                        <w:txbxContent>
                          <w:p w14:paraId="5B15FC78" w14:textId="6531CD03" w:rsidR="00B504FD" w:rsidRPr="00AD34B5" w:rsidRDefault="00B504FD" w:rsidP="00B504FD">
                            <w:pPr>
                              <w:pStyle w:val="Caption"/>
                              <w:jc w:val="center"/>
                              <w:rPr>
                                <w:noProof/>
                              </w:rPr>
                            </w:pPr>
                            <w:bookmarkStart w:id="135" w:name="_Toc211882599"/>
                            <w:r>
                              <w:t xml:space="preserve">Figure </w:t>
                            </w:r>
                            <w:r>
                              <w:fldChar w:fldCharType="begin"/>
                            </w:r>
                            <w:r>
                              <w:instrText xml:space="preserve"> SEQ Figure \* ARABIC </w:instrText>
                            </w:r>
                            <w:r>
                              <w:fldChar w:fldCharType="separate"/>
                            </w:r>
                            <w:r>
                              <w:rPr>
                                <w:noProof/>
                              </w:rPr>
                              <w:t>9</w:t>
                            </w:r>
                            <w:bookmarkEnd w:id="13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581C0F" id="_x0000_s1034" type="#_x0000_t202" style="position:absolute;left:0;text-align:left;margin-left:253.45pt;margin-top:159.3pt;width:232.1pt;height:.05pt;z-index:-251581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" stroked="f">
                <v:textbox style="mso-fit-shape-to-text:t" inset="0,0,0,0">
                  <w:txbxContent>
                    <w:p w14:paraId="5B15FC78" w14:textId="6531CD03" w:rsidR="00B504FD" w:rsidRPr="00AD34B5" w:rsidRDefault="00B504FD" w:rsidP="00B504FD">
                      <w:pPr>
                        <w:pStyle w:val="Caption"/>
                        <w:jc w:val="center"/>
                        <w:rPr>
                          <w:noProof/>
                        </w:rPr>
                      </w:pPr>
                      <w:bookmarkStart w:id="136" w:name="_Toc211882599"/>
                      <w:r>
                        <w:t xml:space="preserve">Figure </w:t>
                      </w:r>
                      <w:r>
                        <w:fldChar w:fldCharType="begin"/>
                      </w:r>
                      <w:r>
                        <w:instrText xml:space="preserve"> SEQ Figure \* ARABIC </w:instrText>
                      </w:r>
                      <w:r>
                        <w:fldChar w:fldCharType="separate"/>
                      </w:r>
                      <w:r>
                        <w:rPr>
                          <w:noProof/>
                        </w:rPr>
                        <w:t>9</w:t>
                      </w:r>
                      <w:bookmarkEnd w:id="136"/>
                      <w:r>
                        <w:fldChar w:fldCharType="end"/>
                      </w:r>
                    </w:p>
                  </w:txbxContent>
                </v:textbox>
              </v:shape>
            </w:pict>
          </mc:Fallback>
        </mc:AlternateContent>
      </w:r>
      <w:r>
        <w:rPr>
          <w:noProof/>
        </w:rPr>
        <w:drawing>
          <wp:anchor distT="0" distB="0" distL="114300" distR="114300" simplePos="0" relativeHeight="251714560" behindDoc="1" locked="0" layoutInCell="1" allowOverlap="1" wp14:anchorId="5BFCDEBD" wp14:editId="5B71BB51">
            <wp:simplePos x="0" y="0"/>
            <wp:positionH relativeFrom="column">
              <wp:posOffset>3218815</wp:posOffset>
            </wp:positionH>
            <wp:positionV relativeFrom="paragraph">
              <wp:posOffset>145097</wp:posOffset>
            </wp:positionV>
            <wp:extent cx="2947988" cy="1821634"/>
            <wp:effectExtent l="0" t="0" r="5080" b="7620"/>
            <wp:wrapNone/>
            <wp:docPr id="15278320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7988" cy="1821634"/>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32992" behindDoc="1" locked="0" layoutInCell="1" allowOverlap="1" wp14:anchorId="2DA557E1" wp14:editId="1CAD86A9">
                <wp:simplePos x="0" y="0"/>
                <wp:positionH relativeFrom="column">
                  <wp:posOffset>-52705</wp:posOffset>
                </wp:positionH>
                <wp:positionV relativeFrom="paragraph">
                  <wp:posOffset>2032000</wp:posOffset>
                </wp:positionV>
                <wp:extent cx="2957195" cy="635"/>
                <wp:effectExtent l="0" t="0" r="0" b="0"/>
                <wp:wrapNone/>
                <wp:docPr id="1391435056" name="Text Box 1"/>
                <wp:cNvGraphicFramePr/>
                <a:graphic xmlns:a="http://schemas.openxmlformats.org/drawingml/2006/main">
                  <a:graphicData uri="http://schemas.microsoft.com/office/word/2010/wordprocessingShape">
                    <wps:wsp>
                      <wps:cNvSpPr txBox="1"/>
                      <wps:spPr>
                        <a:xfrm>
                          <a:off x="0" y="0"/>
                          <a:ext cx="2957195" cy="635"/>
                        </a:xfrm>
                        <a:prstGeom prst="rect">
                          <a:avLst/>
                        </a:prstGeom>
                        <a:solidFill>
                          <a:prstClr val="white"/>
                        </a:solidFill>
                        <a:ln>
                          <a:noFill/>
                        </a:ln>
                      </wps:spPr>
                      <wps:txbx>
                        <w:txbxContent>
                          <w:p w14:paraId="318BDC2E" w14:textId="5C82BC5D" w:rsidR="00B504FD" w:rsidRPr="006D2400" w:rsidRDefault="00B504FD" w:rsidP="00B504FD">
                            <w:pPr>
                              <w:pStyle w:val="Caption"/>
                              <w:jc w:val="center"/>
                              <w:rPr>
                                <w:noProof/>
                              </w:rPr>
                            </w:pPr>
                            <w:bookmarkStart w:id="137" w:name="_Toc211882600"/>
                            <w:r>
                              <w:t xml:space="preserve">Figure </w:t>
                            </w:r>
                            <w:r>
                              <w:fldChar w:fldCharType="begin"/>
                            </w:r>
                            <w:r>
                              <w:instrText xml:space="preserve"> SEQ Figure \* ARABIC </w:instrText>
                            </w:r>
                            <w:r>
                              <w:fldChar w:fldCharType="separate"/>
                            </w:r>
                            <w:r>
                              <w:rPr>
                                <w:noProof/>
                              </w:rPr>
                              <w:t>10</w:t>
                            </w:r>
                            <w:bookmarkEnd w:id="137"/>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A557E1" id="_x0000_s1035" type="#_x0000_t202" style="position:absolute;left:0;text-align:left;margin-left:-4.15pt;margin-top:160pt;width:232.85pt;height:.05pt;z-index:-251583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" stroked="f">
                <v:textbox style="mso-fit-shape-to-text:t" inset="0,0,0,0">
                  <w:txbxContent>
                    <w:p w14:paraId="318BDC2E" w14:textId="5C82BC5D" w:rsidR="00B504FD" w:rsidRPr="006D2400" w:rsidRDefault="00B504FD" w:rsidP="00B504FD">
                      <w:pPr>
                        <w:pStyle w:val="Caption"/>
                        <w:jc w:val="center"/>
                        <w:rPr>
                          <w:noProof/>
                        </w:rPr>
                      </w:pPr>
                      <w:bookmarkStart w:id="138" w:name="_Toc211882600"/>
                      <w:r>
                        <w:t xml:space="preserve">Figure </w:t>
                      </w:r>
                      <w:r>
                        <w:fldChar w:fldCharType="begin"/>
                      </w:r>
                      <w:r>
                        <w:instrText xml:space="preserve"> SEQ Figure \* ARABIC </w:instrText>
                      </w:r>
                      <w:r>
                        <w:fldChar w:fldCharType="separate"/>
                      </w:r>
                      <w:r>
                        <w:rPr>
                          <w:noProof/>
                        </w:rPr>
                        <w:t>10</w:t>
                      </w:r>
                      <w:bookmarkEnd w:id="138"/>
                      <w:r>
                        <w:fldChar w:fldCharType="end"/>
                      </w:r>
                    </w:p>
                  </w:txbxContent>
                </v:textbox>
              </v:shape>
            </w:pict>
          </mc:Fallback>
        </mc:AlternateContent>
      </w:r>
      <w:r>
        <w:rPr>
          <w:noProof/>
          <w:color w:val="FF0000"/>
        </w:rPr>
        <w:drawing>
          <wp:anchor distT="0" distB="0" distL="114300" distR="114300" simplePos="0" relativeHeight="251713536" behindDoc="1" locked="0" layoutInCell="1" allowOverlap="1" wp14:anchorId="431FA3B1" wp14:editId="640045F8">
            <wp:simplePos x="0" y="0"/>
            <wp:positionH relativeFrom="column">
              <wp:posOffset>-52705</wp:posOffset>
            </wp:positionH>
            <wp:positionV relativeFrom="paragraph">
              <wp:posOffset>147955</wp:posOffset>
            </wp:positionV>
            <wp:extent cx="2957513" cy="1827520"/>
            <wp:effectExtent l="0" t="0" r="0" b="1905"/>
            <wp:wrapNone/>
            <wp:docPr id="2129525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7513" cy="1827520"/>
                    </a:xfrm>
                    <a:prstGeom prst="rect">
                      <a:avLst/>
                    </a:prstGeom>
                    <a:noFill/>
                  </pic:spPr>
                </pic:pic>
              </a:graphicData>
            </a:graphic>
          </wp:anchor>
        </w:drawing>
      </w:r>
    </w:p>
    <w:p w14:paraId="5BE71D2B" w14:textId="54302C19" w:rsidR="00D631FB" w:rsidRDefault="00D631FB" w:rsidP="00416CDF">
      <w:pPr>
        <w:rPr>
          <w:b/>
          <w:bCs/>
        </w:rPr>
      </w:pPr>
    </w:p>
    <w:p w14:paraId="56084FF5" w14:textId="7327655E" w:rsidR="00575B24" w:rsidRDefault="00BF3DBF" w:rsidP="00BF3DBF">
      <w:pPr>
        <w:tabs>
          <w:tab w:val="left" w:pos="8633"/>
        </w:tabs>
        <w:ind w:firstLine="720"/>
      </w:pPr>
      <w:r>
        <w:tab/>
      </w:r>
    </w:p>
    <w:p w14:paraId="6E5A0CC4" w14:textId="716FAA6A" w:rsidR="00645376" w:rsidRDefault="00645376" w:rsidP="00BF3DBF">
      <w:pPr>
        <w:tabs>
          <w:tab w:val="left" w:pos="8633"/>
        </w:tabs>
        <w:ind w:firstLine="720"/>
      </w:pPr>
    </w:p>
    <w:p w14:paraId="23554985" w14:textId="7C843B6E" w:rsidR="00BF3DBF" w:rsidRDefault="00BF3DBF" w:rsidP="00BF3DBF">
      <w:pPr>
        <w:tabs>
          <w:tab w:val="left" w:pos="8633"/>
        </w:tabs>
        <w:ind w:firstLine="720"/>
      </w:pPr>
    </w:p>
    <w:p w14:paraId="159A20EA" w14:textId="2CFED835" w:rsidR="00E96EB1" w:rsidRPr="00D631FB" w:rsidRDefault="00E96EB1" w:rsidP="00BF3DBF">
      <w:pPr>
        <w:tabs>
          <w:tab w:val="left" w:pos="3008"/>
        </w:tabs>
        <w:ind w:firstLine="720"/>
        <w:rPr>
          <w:color w:val="FF0000"/>
        </w:rPr>
      </w:pPr>
    </w:p>
    <w:p w14:paraId="34CCBCD8" w14:textId="298A6A94" w:rsidR="00E96EB1" w:rsidRDefault="00E96EB1" w:rsidP="00BF3DBF">
      <w:pPr>
        <w:tabs>
          <w:tab w:val="left" w:pos="3008"/>
        </w:tabs>
        <w:ind w:firstLine="720"/>
      </w:pPr>
    </w:p>
    <w:p w14:paraId="18ECFDBC" w14:textId="64F8E18F" w:rsidR="00B16258" w:rsidRDefault="00B16258" w:rsidP="00575B24">
      <w:pPr>
        <w:tabs>
          <w:tab w:val="left" w:pos="2985"/>
        </w:tabs>
      </w:pPr>
    </w:p>
    <w:p w14:paraId="1316576F" w14:textId="77777777" w:rsidR="00543DB0" w:rsidRDefault="00543DB0" w:rsidP="00543DB0">
      <w:r>
        <w:t>These</w:t>
      </w:r>
      <w:r w:rsidRPr="007A7EA3">
        <w:t xml:space="preserve"> model</w:t>
      </w:r>
      <w:r>
        <w:t>s</w:t>
      </w:r>
      <w:r w:rsidRPr="007A7EA3">
        <w:t xml:space="preserve"> satisfies the </w:t>
      </w:r>
      <w:r w:rsidRPr="007A7EA3">
        <w:rPr>
          <w:b/>
          <w:bCs/>
        </w:rPr>
        <w:t>homoscedasticity assumption</w:t>
      </w:r>
      <w:r w:rsidRPr="007A7EA3">
        <w:t>, meaning the variance of residuals is consistent across all levels of the predicted values</w:t>
      </w:r>
      <w:r>
        <w:t>,</w:t>
      </w:r>
      <w:r w:rsidRPr="007A7EA3">
        <w:t xml:space="preserve"> </w:t>
      </w:r>
      <w:r>
        <w:t>which</w:t>
      </w:r>
      <w:r w:rsidRPr="007A7EA3">
        <w:t xml:space="preserve"> means your model’s predictions are stable and reliable.</w:t>
      </w:r>
    </w:p>
    <w:p w14:paraId="58555385" w14:textId="77777777" w:rsidR="00E96EB1" w:rsidRDefault="00E96EB1" w:rsidP="00575B24">
      <w:pPr>
        <w:tabs>
          <w:tab w:val="left" w:pos="2985"/>
        </w:tabs>
      </w:pPr>
    </w:p>
    <w:p w14:paraId="0347DBD4" w14:textId="0A80995C" w:rsidR="00575B24" w:rsidRPr="00416CDF" w:rsidRDefault="00B16258" w:rsidP="00575B24">
      <w:pPr>
        <w:tabs>
          <w:tab w:val="left" w:pos="2985"/>
        </w:tabs>
      </w:pPr>
      <w:r>
        <w:t>In addition to that checking Multicollinearity</w:t>
      </w:r>
      <w:r w:rsidR="004229A3">
        <w:t>:</w:t>
      </w:r>
      <w:r>
        <w:t xml:space="preserve"> </w:t>
      </w:r>
      <w:r w:rsidR="00575B24">
        <w:tab/>
      </w:r>
    </w:p>
    <w:tbl>
      <w:tblPr>
        <w:tblW w:w="6712" w:type="dxa"/>
        <w:tblCellSpacing w:w="15" w:type="dxa"/>
        <w:tblInd w:w="1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720"/>
        <w:gridCol w:w="3989"/>
      </w:tblGrid>
      <w:tr w:rsidR="00BA45D9" w:rsidRPr="00BA45D9" w14:paraId="240ACA09" w14:textId="77777777" w:rsidTr="00BA45D9">
        <w:trPr>
          <w:trHeight w:val="590"/>
          <w:tblHeader/>
          <w:tblCellSpacing w:w="15" w:type="dxa"/>
        </w:trPr>
        <w:tc>
          <w:tcPr>
            <w:tcW w:w="1958" w:type="dxa"/>
            <w:vAlign w:val="center"/>
            <w:hideMark/>
          </w:tcPr>
          <w:p w14:paraId="61AB695A" w14:textId="77777777" w:rsidR="00BA45D9" w:rsidRPr="00BA45D9" w:rsidRDefault="00BA45D9" w:rsidP="00BA45D9">
            <w:pPr>
              <w:rPr>
                <w:b/>
                <w:bCs/>
              </w:rPr>
            </w:pPr>
            <w:r w:rsidRPr="00BA45D9">
              <w:rPr>
                <w:b/>
                <w:bCs/>
              </w:rPr>
              <w:lastRenderedPageBreak/>
              <w:t>Predictor</w:t>
            </w:r>
          </w:p>
        </w:tc>
        <w:tc>
          <w:tcPr>
            <w:tcW w:w="690" w:type="dxa"/>
            <w:vAlign w:val="center"/>
            <w:hideMark/>
          </w:tcPr>
          <w:p w14:paraId="07F57D30" w14:textId="77777777" w:rsidR="00BA45D9" w:rsidRPr="00BA45D9" w:rsidRDefault="00BA45D9" w:rsidP="00BA45D9">
            <w:pPr>
              <w:rPr>
                <w:b/>
                <w:bCs/>
              </w:rPr>
            </w:pPr>
            <w:r w:rsidRPr="00BA45D9">
              <w:rPr>
                <w:b/>
                <w:bCs/>
              </w:rPr>
              <w:t>VIF</w:t>
            </w:r>
          </w:p>
        </w:tc>
        <w:tc>
          <w:tcPr>
            <w:tcW w:w="0" w:type="auto"/>
            <w:vAlign w:val="center"/>
            <w:hideMark/>
          </w:tcPr>
          <w:p w14:paraId="6FD04598" w14:textId="77777777" w:rsidR="00BA45D9" w:rsidRPr="00BA45D9" w:rsidRDefault="00BA45D9" w:rsidP="00BA45D9">
            <w:pPr>
              <w:rPr>
                <w:b/>
                <w:bCs/>
              </w:rPr>
            </w:pPr>
            <w:r w:rsidRPr="00BA45D9">
              <w:rPr>
                <w:b/>
                <w:bCs/>
              </w:rPr>
              <w:t>Interpretation</w:t>
            </w:r>
          </w:p>
        </w:tc>
      </w:tr>
      <w:tr w:rsidR="00BA45D9" w:rsidRPr="00BA45D9" w14:paraId="586D3C39" w14:textId="77777777" w:rsidTr="00BA45D9">
        <w:trPr>
          <w:trHeight w:val="590"/>
          <w:tblCellSpacing w:w="15" w:type="dxa"/>
        </w:trPr>
        <w:tc>
          <w:tcPr>
            <w:tcW w:w="1958" w:type="dxa"/>
            <w:vAlign w:val="center"/>
            <w:hideMark/>
          </w:tcPr>
          <w:p w14:paraId="4CF591D0" w14:textId="77777777" w:rsidR="00BA45D9" w:rsidRPr="00BA45D9" w:rsidRDefault="00BA45D9" w:rsidP="00BA45D9">
            <w:r w:rsidRPr="00BA45D9">
              <w:t>Tangibility</w:t>
            </w:r>
          </w:p>
        </w:tc>
        <w:tc>
          <w:tcPr>
            <w:tcW w:w="690" w:type="dxa"/>
            <w:vAlign w:val="center"/>
            <w:hideMark/>
          </w:tcPr>
          <w:p w14:paraId="03E7AA8A" w14:textId="77777777" w:rsidR="00BA45D9" w:rsidRPr="00BA45D9" w:rsidRDefault="00BA45D9" w:rsidP="00BA45D9">
            <w:r w:rsidRPr="00BA45D9">
              <w:t>2.39</w:t>
            </w:r>
          </w:p>
        </w:tc>
        <w:tc>
          <w:tcPr>
            <w:tcW w:w="0" w:type="auto"/>
            <w:vAlign w:val="center"/>
            <w:hideMark/>
          </w:tcPr>
          <w:p w14:paraId="698618AB" w14:textId="77777777" w:rsidR="00BA45D9" w:rsidRPr="00BA45D9" w:rsidRDefault="00BA45D9" w:rsidP="00BA45D9">
            <w:r w:rsidRPr="00BA45D9">
              <w:t>Acceptable</w:t>
            </w:r>
          </w:p>
        </w:tc>
      </w:tr>
      <w:tr w:rsidR="00BA45D9" w:rsidRPr="00BA45D9" w14:paraId="768BF77D" w14:textId="77777777" w:rsidTr="00BA45D9">
        <w:trPr>
          <w:trHeight w:val="590"/>
          <w:tblCellSpacing w:w="15" w:type="dxa"/>
        </w:trPr>
        <w:tc>
          <w:tcPr>
            <w:tcW w:w="1958" w:type="dxa"/>
            <w:vAlign w:val="center"/>
            <w:hideMark/>
          </w:tcPr>
          <w:p w14:paraId="71A15F94" w14:textId="77777777" w:rsidR="00BA45D9" w:rsidRPr="00BA45D9" w:rsidRDefault="00BA45D9" w:rsidP="00BA45D9">
            <w:r w:rsidRPr="00BA45D9">
              <w:t>Reliability</w:t>
            </w:r>
          </w:p>
        </w:tc>
        <w:tc>
          <w:tcPr>
            <w:tcW w:w="690" w:type="dxa"/>
            <w:vAlign w:val="center"/>
            <w:hideMark/>
          </w:tcPr>
          <w:p w14:paraId="56DCA8BA" w14:textId="77777777" w:rsidR="00BA45D9" w:rsidRPr="00BA45D9" w:rsidRDefault="00BA45D9" w:rsidP="00BA45D9">
            <w:r w:rsidRPr="00BA45D9">
              <w:t>3.61</w:t>
            </w:r>
          </w:p>
        </w:tc>
        <w:tc>
          <w:tcPr>
            <w:tcW w:w="0" w:type="auto"/>
            <w:vAlign w:val="center"/>
            <w:hideMark/>
          </w:tcPr>
          <w:p w14:paraId="6A41BA10" w14:textId="77777777" w:rsidR="00BA45D9" w:rsidRPr="00BA45D9" w:rsidRDefault="00BA45D9" w:rsidP="00BA45D9">
            <w:r w:rsidRPr="00BA45D9">
              <w:t>Acceptable</w:t>
            </w:r>
          </w:p>
        </w:tc>
      </w:tr>
      <w:tr w:rsidR="00BA45D9" w:rsidRPr="00BA45D9" w14:paraId="5BC6CC24" w14:textId="77777777" w:rsidTr="00BA45D9">
        <w:trPr>
          <w:trHeight w:val="590"/>
          <w:tblCellSpacing w:w="15" w:type="dxa"/>
        </w:trPr>
        <w:tc>
          <w:tcPr>
            <w:tcW w:w="1958" w:type="dxa"/>
            <w:vAlign w:val="center"/>
            <w:hideMark/>
          </w:tcPr>
          <w:p w14:paraId="72A26407" w14:textId="77777777" w:rsidR="00BA45D9" w:rsidRPr="00BA45D9" w:rsidRDefault="00BA45D9" w:rsidP="00BA45D9">
            <w:r w:rsidRPr="00BA45D9">
              <w:t>Assurance</w:t>
            </w:r>
          </w:p>
        </w:tc>
        <w:tc>
          <w:tcPr>
            <w:tcW w:w="690" w:type="dxa"/>
            <w:vAlign w:val="center"/>
            <w:hideMark/>
          </w:tcPr>
          <w:p w14:paraId="5AE456DA" w14:textId="77777777" w:rsidR="00BA45D9" w:rsidRPr="00BA45D9" w:rsidRDefault="00BA45D9" w:rsidP="00BA45D9">
            <w:r w:rsidRPr="00BA45D9">
              <w:t>4.67</w:t>
            </w:r>
          </w:p>
        </w:tc>
        <w:tc>
          <w:tcPr>
            <w:tcW w:w="0" w:type="auto"/>
            <w:vAlign w:val="center"/>
            <w:hideMark/>
          </w:tcPr>
          <w:p w14:paraId="04E4E235" w14:textId="77777777" w:rsidR="00BA45D9" w:rsidRPr="00BA45D9" w:rsidRDefault="00BA45D9" w:rsidP="00BA45D9">
            <w:r w:rsidRPr="00BA45D9">
              <w:t>Acceptable</w:t>
            </w:r>
          </w:p>
        </w:tc>
      </w:tr>
      <w:tr w:rsidR="00BA45D9" w:rsidRPr="00BA45D9" w14:paraId="63A9D96A" w14:textId="77777777" w:rsidTr="00BA45D9">
        <w:trPr>
          <w:trHeight w:val="590"/>
          <w:tblCellSpacing w:w="15" w:type="dxa"/>
        </w:trPr>
        <w:tc>
          <w:tcPr>
            <w:tcW w:w="1958" w:type="dxa"/>
            <w:vAlign w:val="center"/>
            <w:hideMark/>
          </w:tcPr>
          <w:p w14:paraId="74926674" w14:textId="77777777" w:rsidR="00BA45D9" w:rsidRPr="00BA45D9" w:rsidRDefault="00BA45D9" w:rsidP="00BA45D9">
            <w:r w:rsidRPr="00BA45D9">
              <w:t>Responsiveness</w:t>
            </w:r>
          </w:p>
        </w:tc>
        <w:tc>
          <w:tcPr>
            <w:tcW w:w="690" w:type="dxa"/>
            <w:vAlign w:val="center"/>
            <w:hideMark/>
          </w:tcPr>
          <w:p w14:paraId="2F716721" w14:textId="77777777" w:rsidR="00BA45D9" w:rsidRPr="00BA45D9" w:rsidRDefault="00BA45D9" w:rsidP="00BA45D9">
            <w:r w:rsidRPr="00BA45D9">
              <w:t>3.99</w:t>
            </w:r>
          </w:p>
        </w:tc>
        <w:tc>
          <w:tcPr>
            <w:tcW w:w="0" w:type="auto"/>
            <w:vAlign w:val="center"/>
            <w:hideMark/>
          </w:tcPr>
          <w:p w14:paraId="2C8E218D" w14:textId="77777777" w:rsidR="00BA45D9" w:rsidRPr="00BA45D9" w:rsidRDefault="00BA45D9" w:rsidP="00BA45D9">
            <w:r w:rsidRPr="00BA45D9">
              <w:t>Acceptable</w:t>
            </w:r>
          </w:p>
        </w:tc>
      </w:tr>
      <w:tr w:rsidR="00BA45D9" w:rsidRPr="00BA45D9" w14:paraId="53EE2DD7" w14:textId="77777777" w:rsidTr="00BA45D9">
        <w:trPr>
          <w:trHeight w:val="590"/>
          <w:tblCellSpacing w:w="15" w:type="dxa"/>
        </w:trPr>
        <w:tc>
          <w:tcPr>
            <w:tcW w:w="1958" w:type="dxa"/>
            <w:vAlign w:val="center"/>
            <w:hideMark/>
          </w:tcPr>
          <w:p w14:paraId="0606A462" w14:textId="77777777" w:rsidR="00BA45D9" w:rsidRPr="00BA45D9" w:rsidRDefault="00BA45D9" w:rsidP="00BA45D9">
            <w:r w:rsidRPr="00BA45D9">
              <w:t>Empathy</w:t>
            </w:r>
          </w:p>
        </w:tc>
        <w:tc>
          <w:tcPr>
            <w:tcW w:w="690" w:type="dxa"/>
            <w:vAlign w:val="center"/>
            <w:hideMark/>
          </w:tcPr>
          <w:p w14:paraId="47DCF428" w14:textId="77777777" w:rsidR="00BA45D9" w:rsidRPr="00BA45D9" w:rsidRDefault="00BA45D9" w:rsidP="00BA45D9">
            <w:r w:rsidRPr="00BA45D9">
              <w:t>4.77</w:t>
            </w:r>
          </w:p>
        </w:tc>
        <w:tc>
          <w:tcPr>
            <w:tcW w:w="0" w:type="auto"/>
            <w:vAlign w:val="center"/>
            <w:hideMark/>
          </w:tcPr>
          <w:p w14:paraId="028F70FC" w14:textId="77777777" w:rsidR="00BA45D9" w:rsidRPr="00BA45D9" w:rsidRDefault="00BA45D9" w:rsidP="005B00FA">
            <w:pPr>
              <w:keepNext/>
            </w:pPr>
            <w:r w:rsidRPr="00BA45D9">
              <w:t>Acceptable</w:t>
            </w:r>
          </w:p>
        </w:tc>
      </w:tr>
    </w:tbl>
    <w:p w14:paraId="36F6AAEE" w14:textId="6F2625A2" w:rsidR="00D631FB" w:rsidRDefault="005B00FA" w:rsidP="005B00FA">
      <w:pPr>
        <w:pStyle w:val="Caption"/>
        <w:jc w:val="center"/>
      </w:pPr>
      <w:bookmarkStart w:id="139" w:name="_Toc211882586"/>
      <w:r>
        <w:t xml:space="preserve">Table </w:t>
      </w:r>
      <w:r>
        <w:fldChar w:fldCharType="begin"/>
      </w:r>
      <w:r>
        <w:instrText xml:space="preserve"> SEQ Table \* ARABIC </w:instrText>
      </w:r>
      <w:r>
        <w:fldChar w:fldCharType="separate"/>
      </w:r>
      <w:r>
        <w:rPr>
          <w:noProof/>
        </w:rPr>
        <w:t>17</w:t>
      </w:r>
      <w:bookmarkEnd w:id="139"/>
      <w:r>
        <w:fldChar w:fldCharType="end"/>
      </w:r>
    </w:p>
    <w:p w14:paraId="5C806BFB" w14:textId="77777777" w:rsidR="005B00FA" w:rsidRDefault="005B00FA" w:rsidP="007108D8"/>
    <w:p w14:paraId="408FDB45" w14:textId="16DAA1DD" w:rsidR="007108D8" w:rsidRDefault="007108D8" w:rsidP="007108D8">
      <w:r>
        <w:t xml:space="preserve">Conclusion: Significant Multicollinearity </w:t>
      </w:r>
    </w:p>
    <w:p w14:paraId="16B21F55" w14:textId="432A8FBC" w:rsidR="007108D8" w:rsidRDefault="007108D8" w:rsidP="007108D8">
      <w:r>
        <w:t>VIF Interpretation</w:t>
      </w:r>
    </w:p>
    <w:p w14:paraId="14E3B725" w14:textId="77777777" w:rsidR="007108D8" w:rsidRPr="007108D8" w:rsidRDefault="007108D8" w:rsidP="007108D8">
      <w:pPr>
        <w:numPr>
          <w:ilvl w:val="0"/>
          <w:numId w:val="32"/>
        </w:numPr>
      </w:pPr>
      <w:r w:rsidRPr="007108D8">
        <w:rPr>
          <w:b/>
          <w:bCs/>
        </w:rPr>
        <w:t>VIF &lt; 5</w:t>
      </w:r>
      <w:r w:rsidRPr="007108D8">
        <w:t>: Acceptable (no concerning multicollinearity)</w:t>
      </w:r>
    </w:p>
    <w:p w14:paraId="7EF5C860" w14:textId="77777777" w:rsidR="007108D8" w:rsidRPr="007108D8" w:rsidRDefault="007108D8" w:rsidP="007108D8">
      <w:pPr>
        <w:numPr>
          <w:ilvl w:val="0"/>
          <w:numId w:val="32"/>
        </w:numPr>
      </w:pPr>
      <w:r w:rsidRPr="007108D8">
        <w:rPr>
          <w:b/>
          <w:bCs/>
        </w:rPr>
        <w:t>VIF 5-10</w:t>
      </w:r>
      <w:r w:rsidRPr="007108D8">
        <w:t>: Moderate multicollinearity</w:t>
      </w:r>
    </w:p>
    <w:p w14:paraId="36150515" w14:textId="77777777" w:rsidR="007108D8" w:rsidRDefault="007108D8" w:rsidP="007108D8">
      <w:pPr>
        <w:numPr>
          <w:ilvl w:val="0"/>
          <w:numId w:val="32"/>
        </w:numPr>
      </w:pPr>
      <w:r w:rsidRPr="007108D8">
        <w:rPr>
          <w:b/>
          <w:bCs/>
        </w:rPr>
        <w:t>VIF &gt; 10</w:t>
      </w:r>
      <w:r w:rsidRPr="007108D8">
        <w:t>: High multicollinearity (problematic)</w:t>
      </w:r>
    </w:p>
    <w:p w14:paraId="783A326D" w14:textId="2122ABFE" w:rsidR="00BA45D9" w:rsidRDefault="00BA45D9" w:rsidP="007108D8">
      <w:r>
        <w:t>Based on the results obtained above. since all the VIF values are less than 5 (</w:t>
      </w:r>
      <w:r w:rsidRPr="007108D8">
        <w:rPr>
          <w:b/>
          <w:bCs/>
        </w:rPr>
        <w:t>VIF &lt; 5</w:t>
      </w:r>
      <w:r>
        <w:t>) it suggests that the predictor variables such as Tangibility, Reliability, Assurance, Responsiveness and Empathy are not highly correlated with each other, which means each variable contribute unique information to the model.</w:t>
      </w:r>
    </w:p>
    <w:p w14:paraId="457D8028" w14:textId="70DEB78A" w:rsidR="00432B0F" w:rsidRDefault="00543DB0" w:rsidP="007108D8">
      <w:r>
        <w:t>This indicates regression coefficients are likely to be stable and interpretable, making the above obtained regression models such as normal Q-Q plot and residuals vs fitted plot are valid.</w:t>
      </w:r>
    </w:p>
    <w:p w14:paraId="7BDED4FA" w14:textId="77777777" w:rsidR="00BF3DBF" w:rsidRDefault="00BF3DBF" w:rsidP="007108D8"/>
    <w:p w14:paraId="6AE44295" w14:textId="77777777" w:rsidR="00BF3DBF" w:rsidRDefault="00BF3DBF" w:rsidP="007108D8"/>
    <w:p w14:paraId="427AAC57" w14:textId="77777777" w:rsidR="005B00FA" w:rsidRDefault="005B00FA" w:rsidP="007108D8"/>
    <w:p w14:paraId="036DB2CE" w14:textId="4547C566" w:rsidR="00645376" w:rsidRDefault="00416CDF" w:rsidP="005B00FA">
      <w:pPr>
        <w:pStyle w:val="Heading3"/>
        <w:numPr>
          <w:ilvl w:val="2"/>
          <w:numId w:val="15"/>
        </w:numPr>
      </w:pPr>
      <w:bookmarkStart w:id="140" w:name="_Toc210057325"/>
      <w:bookmarkStart w:id="141" w:name="_Toc211877857"/>
      <w:r>
        <w:lastRenderedPageBreak/>
        <w:t>Year of study as a Moderator</w:t>
      </w:r>
      <w:bookmarkEnd w:id="140"/>
      <w:bookmarkEnd w:id="141"/>
    </w:p>
    <w:p w14:paraId="1150011F" w14:textId="77777777" w:rsidR="005B00FA" w:rsidRPr="005B00FA" w:rsidRDefault="005B00FA" w:rsidP="005B00FA">
      <w:pPr>
        <w:pStyle w:val="ListParagraph"/>
        <w:numPr>
          <w:ilvl w:val="2"/>
          <w:numId w:val="15"/>
        </w:numPr>
      </w:pPr>
    </w:p>
    <w:p w14:paraId="72823476" w14:textId="7570C46E" w:rsidR="00543DB0" w:rsidRDefault="00543DB0" w:rsidP="006B7719">
      <w:r>
        <w:t>Similar to the above comparison, now we chose Year of study as moderator to check if it’s affect the student satisfaction level on adapting new cafeteria services:</w:t>
      </w:r>
    </w:p>
    <w:p w14:paraId="61CF4CEF" w14:textId="7B2CEFD9" w:rsidR="00B20B8C" w:rsidRDefault="00B20B8C" w:rsidP="00B20B8C">
      <w:r w:rsidRPr="00B20B8C">
        <w:t xml:space="preserve">Here, the model tests whether the relationship between Tangibility and Student Satisfaction changes depending on the </w:t>
      </w:r>
      <w:r>
        <w:t>year of study</w:t>
      </w:r>
      <w:r w:rsidRPr="00B20B8C">
        <w:t>,</w:t>
      </w:r>
      <w:r>
        <w:t xml:space="preserve"> </w:t>
      </w:r>
      <w:r w:rsidRPr="00B20B8C">
        <w:t>while controlling for the other service quality factors.</w:t>
      </w:r>
    </w:p>
    <w:p w14:paraId="68C75A11" w14:textId="77777777" w:rsidR="00B20B8C" w:rsidRPr="00B20B8C" w:rsidRDefault="00B20B8C" w:rsidP="00B20B8C">
      <w:r>
        <w:t>The Factor Tangibility chosen because it is the strongest predictor of students satisfaction factor of adaption of new cafeteria services.</w:t>
      </w:r>
    </w:p>
    <w:p w14:paraId="11D63581" w14:textId="77777777" w:rsidR="00B20B8C" w:rsidRDefault="00B20B8C" w:rsidP="00B20B8C"/>
    <w:p w14:paraId="75B0AC38" w14:textId="15067343" w:rsidR="00B20B8C" w:rsidRPr="00D372D5" w:rsidRDefault="00B20B8C" w:rsidP="00D372D5">
      <w:pPr>
        <w:rPr>
          <w:b/>
          <w:bCs/>
        </w:rPr>
      </w:pPr>
      <w:r w:rsidRPr="00D372D5">
        <w:rPr>
          <w:b/>
          <w:bCs/>
        </w:rPr>
        <w:t>Summary table of year as a moderator:</w:t>
      </w:r>
    </w:p>
    <w:tbl>
      <w:tblPr>
        <w:tblStyle w:val="TableGrid"/>
        <w:tblW w:w="9877" w:type="dxa"/>
        <w:tblLook w:val="04A0" w:firstRow="1" w:lastRow="0" w:firstColumn="1" w:lastColumn="0" w:noHBand="0" w:noVBand="1"/>
      </w:tblPr>
      <w:tblGrid>
        <w:gridCol w:w="2308"/>
        <w:gridCol w:w="1851"/>
        <w:gridCol w:w="1097"/>
        <w:gridCol w:w="4621"/>
      </w:tblGrid>
      <w:tr w:rsidR="00F8408B" w:rsidRPr="00B20B8C" w14:paraId="2A6D88B8" w14:textId="77777777" w:rsidTr="00F8408B">
        <w:tc>
          <w:tcPr>
            <w:tcW w:w="2308" w:type="dxa"/>
            <w:hideMark/>
          </w:tcPr>
          <w:p w14:paraId="3C766666" w14:textId="77777777" w:rsidR="00B20B8C" w:rsidRPr="00B20B8C" w:rsidRDefault="00B20B8C" w:rsidP="00B20B8C">
            <w:pPr>
              <w:spacing w:after="160"/>
              <w:rPr>
                <w:b/>
                <w:bCs/>
              </w:rPr>
            </w:pPr>
            <w:r w:rsidRPr="00B20B8C">
              <w:rPr>
                <w:b/>
                <w:bCs/>
              </w:rPr>
              <w:t>Predictor</w:t>
            </w:r>
          </w:p>
        </w:tc>
        <w:tc>
          <w:tcPr>
            <w:tcW w:w="0" w:type="auto"/>
            <w:hideMark/>
          </w:tcPr>
          <w:p w14:paraId="25433CF6" w14:textId="77777777" w:rsidR="00B20B8C" w:rsidRPr="00B20B8C" w:rsidRDefault="00B20B8C" w:rsidP="00B20B8C">
            <w:pPr>
              <w:spacing w:after="160"/>
              <w:rPr>
                <w:b/>
                <w:bCs/>
              </w:rPr>
            </w:pPr>
            <w:r w:rsidRPr="00B20B8C">
              <w:rPr>
                <w:b/>
                <w:bCs/>
              </w:rPr>
              <w:t>Estimate</w:t>
            </w:r>
          </w:p>
        </w:tc>
        <w:tc>
          <w:tcPr>
            <w:tcW w:w="1097" w:type="dxa"/>
            <w:hideMark/>
          </w:tcPr>
          <w:p w14:paraId="1F865E0B" w14:textId="77777777" w:rsidR="00B20B8C" w:rsidRPr="00B20B8C" w:rsidRDefault="00B20B8C" w:rsidP="00B20B8C">
            <w:pPr>
              <w:spacing w:after="160"/>
              <w:rPr>
                <w:b/>
                <w:bCs/>
              </w:rPr>
            </w:pPr>
            <w:r w:rsidRPr="00B20B8C">
              <w:rPr>
                <w:b/>
                <w:bCs/>
              </w:rPr>
              <w:t>p-value</w:t>
            </w:r>
          </w:p>
        </w:tc>
        <w:tc>
          <w:tcPr>
            <w:tcW w:w="0" w:type="auto"/>
            <w:hideMark/>
          </w:tcPr>
          <w:p w14:paraId="00D29A13" w14:textId="77777777" w:rsidR="00B20B8C" w:rsidRPr="00B20B8C" w:rsidRDefault="00B20B8C" w:rsidP="00B20B8C">
            <w:pPr>
              <w:spacing w:after="160"/>
              <w:rPr>
                <w:b/>
                <w:bCs/>
              </w:rPr>
            </w:pPr>
            <w:r w:rsidRPr="00B20B8C">
              <w:rPr>
                <w:b/>
                <w:bCs/>
              </w:rPr>
              <w:t>Interpretation</w:t>
            </w:r>
          </w:p>
        </w:tc>
      </w:tr>
      <w:tr w:rsidR="00F8408B" w:rsidRPr="00B20B8C" w14:paraId="0CFC8DF8" w14:textId="77777777" w:rsidTr="00F8408B">
        <w:tc>
          <w:tcPr>
            <w:tcW w:w="2308" w:type="dxa"/>
            <w:hideMark/>
          </w:tcPr>
          <w:p w14:paraId="4722CF10" w14:textId="77777777" w:rsidR="00B20B8C" w:rsidRPr="00B20B8C" w:rsidRDefault="00B20B8C" w:rsidP="00B20B8C">
            <w:pPr>
              <w:spacing w:after="160"/>
            </w:pPr>
            <w:r w:rsidRPr="00B20B8C">
              <w:rPr>
                <w:b/>
                <w:bCs/>
              </w:rPr>
              <w:t>(Intercept)</w:t>
            </w:r>
          </w:p>
        </w:tc>
        <w:tc>
          <w:tcPr>
            <w:tcW w:w="0" w:type="auto"/>
            <w:hideMark/>
          </w:tcPr>
          <w:p w14:paraId="1D6E8473" w14:textId="77777777" w:rsidR="00B20B8C" w:rsidRPr="00B20B8C" w:rsidRDefault="00B20B8C" w:rsidP="00B20B8C">
            <w:pPr>
              <w:spacing w:after="160"/>
            </w:pPr>
            <w:r w:rsidRPr="00B20B8C">
              <w:t>0.293</w:t>
            </w:r>
          </w:p>
        </w:tc>
        <w:tc>
          <w:tcPr>
            <w:tcW w:w="1097" w:type="dxa"/>
            <w:hideMark/>
          </w:tcPr>
          <w:p w14:paraId="33DBF3AA" w14:textId="77777777" w:rsidR="00B20B8C" w:rsidRPr="00B20B8C" w:rsidRDefault="00B20B8C" w:rsidP="00B20B8C">
            <w:pPr>
              <w:spacing w:after="160"/>
            </w:pPr>
            <w:r w:rsidRPr="00B20B8C">
              <w:t>0.329</w:t>
            </w:r>
          </w:p>
        </w:tc>
        <w:tc>
          <w:tcPr>
            <w:tcW w:w="0" w:type="auto"/>
            <w:hideMark/>
          </w:tcPr>
          <w:p w14:paraId="181F89F7" w14:textId="191F3729" w:rsidR="00B20B8C" w:rsidRPr="00B20B8C" w:rsidRDefault="00F8408B" w:rsidP="00B20B8C">
            <w:pPr>
              <w:spacing w:after="160"/>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F8408B" w:rsidRPr="00B20B8C" w14:paraId="3603CEE6" w14:textId="77777777" w:rsidTr="00F8408B">
        <w:tc>
          <w:tcPr>
            <w:tcW w:w="2308" w:type="dxa"/>
            <w:hideMark/>
          </w:tcPr>
          <w:p w14:paraId="4FDF1046" w14:textId="77777777" w:rsidR="00B20B8C" w:rsidRPr="00B20B8C" w:rsidRDefault="00B20B8C" w:rsidP="00B20B8C">
            <w:pPr>
              <w:spacing w:after="160"/>
            </w:pPr>
            <w:r w:rsidRPr="00B20B8C">
              <w:rPr>
                <w:b/>
                <w:bCs/>
              </w:rPr>
              <w:t>Tangibility</w:t>
            </w:r>
          </w:p>
        </w:tc>
        <w:tc>
          <w:tcPr>
            <w:tcW w:w="0" w:type="auto"/>
            <w:hideMark/>
          </w:tcPr>
          <w:p w14:paraId="3B803B93" w14:textId="77777777" w:rsidR="00B20B8C" w:rsidRPr="00B20B8C" w:rsidRDefault="00B20B8C" w:rsidP="00B20B8C">
            <w:pPr>
              <w:spacing w:after="160"/>
            </w:pPr>
            <w:r w:rsidRPr="00B20B8C">
              <w:t>0.315</w:t>
            </w:r>
          </w:p>
        </w:tc>
        <w:tc>
          <w:tcPr>
            <w:tcW w:w="1097" w:type="dxa"/>
            <w:hideMark/>
          </w:tcPr>
          <w:p w14:paraId="417A50B1" w14:textId="77777777" w:rsidR="00B20B8C" w:rsidRPr="00B20B8C" w:rsidRDefault="00B20B8C" w:rsidP="00B20B8C">
            <w:pPr>
              <w:spacing w:after="160"/>
            </w:pPr>
            <w:r w:rsidRPr="00B20B8C">
              <w:t>0.0024</w:t>
            </w:r>
          </w:p>
        </w:tc>
        <w:tc>
          <w:tcPr>
            <w:tcW w:w="0" w:type="auto"/>
            <w:hideMark/>
          </w:tcPr>
          <w:p w14:paraId="0C766B6C" w14:textId="66C3EAAE" w:rsidR="00B20B8C" w:rsidRPr="00B20B8C" w:rsidRDefault="00F8408B" w:rsidP="00B20B8C">
            <w:pPr>
              <w:spacing w:after="160"/>
            </w:pPr>
            <w:r>
              <w:t>Statistically significant</w:t>
            </w:r>
          </w:p>
        </w:tc>
      </w:tr>
      <w:tr w:rsidR="00F8408B" w:rsidRPr="00B20B8C" w14:paraId="4719F208" w14:textId="77777777" w:rsidTr="00F8408B">
        <w:tc>
          <w:tcPr>
            <w:tcW w:w="2308" w:type="dxa"/>
            <w:hideMark/>
          </w:tcPr>
          <w:p w14:paraId="4B251E07" w14:textId="77777777" w:rsidR="00F8408B" w:rsidRPr="00B20B8C" w:rsidRDefault="00F8408B" w:rsidP="00F8408B">
            <w:pPr>
              <w:spacing w:after="160"/>
            </w:pPr>
            <w:r w:rsidRPr="00B20B8C">
              <w:rPr>
                <w:b/>
                <w:bCs/>
              </w:rPr>
              <w:t>Year2</w:t>
            </w:r>
          </w:p>
        </w:tc>
        <w:tc>
          <w:tcPr>
            <w:tcW w:w="0" w:type="auto"/>
            <w:hideMark/>
          </w:tcPr>
          <w:p w14:paraId="69FDCF87" w14:textId="77777777" w:rsidR="00F8408B" w:rsidRPr="00B20B8C" w:rsidRDefault="00F8408B" w:rsidP="00F8408B">
            <w:pPr>
              <w:spacing w:after="160"/>
            </w:pPr>
            <w:r w:rsidRPr="00B20B8C">
              <w:t>0.504</w:t>
            </w:r>
          </w:p>
        </w:tc>
        <w:tc>
          <w:tcPr>
            <w:tcW w:w="1097" w:type="dxa"/>
            <w:hideMark/>
          </w:tcPr>
          <w:p w14:paraId="490F57D7" w14:textId="77777777" w:rsidR="00F8408B" w:rsidRPr="00B20B8C" w:rsidRDefault="00F8408B" w:rsidP="00F8408B">
            <w:pPr>
              <w:spacing w:after="160"/>
            </w:pPr>
            <w:r w:rsidRPr="00B20B8C">
              <w:t>0.353</w:t>
            </w:r>
          </w:p>
        </w:tc>
        <w:tc>
          <w:tcPr>
            <w:tcW w:w="0" w:type="auto"/>
            <w:hideMark/>
          </w:tcPr>
          <w:p w14:paraId="6CA9BF39" w14:textId="60375203" w:rsidR="00F8408B" w:rsidRPr="00B20B8C" w:rsidRDefault="00F8408B" w:rsidP="00F8408B">
            <w:pPr>
              <w:spacing w:after="160"/>
            </w:pPr>
            <w:r w:rsidRPr="00C9743C">
              <w:rPr>
                <w:rFonts w:eastAsia="Times New Roman" w:cs="Times New Roman"/>
                <w:kern w:val="0"/>
                <w14:ligatures w14:val="none"/>
              </w:rPr>
              <w:t>Not statistically significant</w:t>
            </w:r>
          </w:p>
        </w:tc>
      </w:tr>
      <w:tr w:rsidR="00F8408B" w:rsidRPr="00B20B8C" w14:paraId="33AC604E" w14:textId="77777777" w:rsidTr="00F8408B">
        <w:tc>
          <w:tcPr>
            <w:tcW w:w="2308" w:type="dxa"/>
            <w:hideMark/>
          </w:tcPr>
          <w:p w14:paraId="4966EE5A" w14:textId="77777777" w:rsidR="00F8408B" w:rsidRPr="00B20B8C" w:rsidRDefault="00F8408B" w:rsidP="00F8408B">
            <w:pPr>
              <w:spacing w:after="160"/>
            </w:pPr>
            <w:r w:rsidRPr="00B20B8C">
              <w:rPr>
                <w:b/>
                <w:bCs/>
              </w:rPr>
              <w:t>Year3</w:t>
            </w:r>
          </w:p>
        </w:tc>
        <w:tc>
          <w:tcPr>
            <w:tcW w:w="0" w:type="auto"/>
            <w:hideMark/>
          </w:tcPr>
          <w:p w14:paraId="0CD2DD8C" w14:textId="77777777" w:rsidR="00F8408B" w:rsidRPr="00B20B8C" w:rsidRDefault="00F8408B" w:rsidP="00F8408B">
            <w:pPr>
              <w:spacing w:after="160"/>
            </w:pPr>
            <w:r w:rsidRPr="00B20B8C">
              <w:t>0.026</w:t>
            </w:r>
          </w:p>
        </w:tc>
        <w:tc>
          <w:tcPr>
            <w:tcW w:w="1097" w:type="dxa"/>
            <w:hideMark/>
          </w:tcPr>
          <w:p w14:paraId="1089F816" w14:textId="77777777" w:rsidR="00F8408B" w:rsidRPr="00B20B8C" w:rsidRDefault="00F8408B" w:rsidP="00F8408B">
            <w:pPr>
              <w:spacing w:after="160"/>
            </w:pPr>
            <w:r w:rsidRPr="00B20B8C">
              <w:t>0.963</w:t>
            </w:r>
          </w:p>
        </w:tc>
        <w:tc>
          <w:tcPr>
            <w:tcW w:w="0" w:type="auto"/>
            <w:hideMark/>
          </w:tcPr>
          <w:p w14:paraId="17FF2EA0" w14:textId="7AB389B5" w:rsidR="00F8408B" w:rsidRPr="00B20B8C" w:rsidRDefault="00F8408B" w:rsidP="00F8408B">
            <w:pPr>
              <w:spacing w:after="160"/>
            </w:pPr>
            <w:r w:rsidRPr="00C9743C">
              <w:rPr>
                <w:rFonts w:eastAsia="Times New Roman" w:cs="Times New Roman"/>
                <w:kern w:val="0"/>
                <w14:ligatures w14:val="none"/>
              </w:rPr>
              <w:t>Not statistically significant</w:t>
            </w:r>
          </w:p>
        </w:tc>
      </w:tr>
      <w:tr w:rsidR="00F8408B" w:rsidRPr="00B20B8C" w14:paraId="16782C96" w14:textId="77777777" w:rsidTr="00F8408B">
        <w:tc>
          <w:tcPr>
            <w:tcW w:w="2308" w:type="dxa"/>
            <w:hideMark/>
          </w:tcPr>
          <w:p w14:paraId="76F7624E" w14:textId="77777777" w:rsidR="00F8408B" w:rsidRPr="00B20B8C" w:rsidRDefault="00F8408B" w:rsidP="00F8408B">
            <w:pPr>
              <w:spacing w:after="160"/>
            </w:pPr>
            <w:r w:rsidRPr="00B20B8C">
              <w:rPr>
                <w:b/>
                <w:bCs/>
              </w:rPr>
              <w:t>Reliability</w:t>
            </w:r>
          </w:p>
        </w:tc>
        <w:tc>
          <w:tcPr>
            <w:tcW w:w="0" w:type="auto"/>
            <w:hideMark/>
          </w:tcPr>
          <w:p w14:paraId="0B833F9A" w14:textId="77777777" w:rsidR="00F8408B" w:rsidRPr="00B20B8C" w:rsidRDefault="00F8408B" w:rsidP="00F8408B">
            <w:pPr>
              <w:spacing w:after="160"/>
            </w:pPr>
            <w:r w:rsidRPr="00B20B8C">
              <w:t>-0.137</w:t>
            </w:r>
          </w:p>
        </w:tc>
        <w:tc>
          <w:tcPr>
            <w:tcW w:w="1097" w:type="dxa"/>
            <w:hideMark/>
          </w:tcPr>
          <w:p w14:paraId="452BB4C3" w14:textId="77777777" w:rsidR="00F8408B" w:rsidRPr="00B20B8C" w:rsidRDefault="00F8408B" w:rsidP="00F8408B">
            <w:pPr>
              <w:spacing w:after="160"/>
            </w:pPr>
            <w:r w:rsidRPr="00B20B8C">
              <w:t>0.206</w:t>
            </w:r>
          </w:p>
        </w:tc>
        <w:tc>
          <w:tcPr>
            <w:tcW w:w="0" w:type="auto"/>
            <w:hideMark/>
          </w:tcPr>
          <w:p w14:paraId="38C2710F" w14:textId="03B76801" w:rsidR="00F8408B" w:rsidRPr="00B20B8C" w:rsidRDefault="00F8408B" w:rsidP="00F8408B">
            <w:pPr>
              <w:spacing w:after="160"/>
            </w:pPr>
            <w:r w:rsidRPr="00C9743C">
              <w:rPr>
                <w:rFonts w:eastAsia="Times New Roman" w:cs="Times New Roman"/>
                <w:kern w:val="0"/>
                <w14:ligatures w14:val="none"/>
              </w:rPr>
              <w:t>Not statistically significant</w:t>
            </w:r>
          </w:p>
        </w:tc>
      </w:tr>
      <w:tr w:rsidR="00F8408B" w:rsidRPr="00B20B8C" w14:paraId="788FB3A6" w14:textId="77777777" w:rsidTr="00F8408B">
        <w:tc>
          <w:tcPr>
            <w:tcW w:w="2308" w:type="dxa"/>
            <w:hideMark/>
          </w:tcPr>
          <w:p w14:paraId="1B532BB2" w14:textId="77777777" w:rsidR="00F8408B" w:rsidRPr="00B20B8C" w:rsidRDefault="00F8408B" w:rsidP="00F8408B">
            <w:pPr>
              <w:spacing w:after="160"/>
            </w:pPr>
            <w:r w:rsidRPr="00B20B8C">
              <w:rPr>
                <w:b/>
                <w:bCs/>
              </w:rPr>
              <w:t>Assurance</w:t>
            </w:r>
          </w:p>
        </w:tc>
        <w:tc>
          <w:tcPr>
            <w:tcW w:w="0" w:type="auto"/>
            <w:hideMark/>
          </w:tcPr>
          <w:p w14:paraId="60BFFDCA" w14:textId="77777777" w:rsidR="00F8408B" w:rsidRPr="00B20B8C" w:rsidRDefault="00F8408B" w:rsidP="00F8408B">
            <w:pPr>
              <w:spacing w:after="160"/>
            </w:pPr>
            <w:r w:rsidRPr="00B20B8C">
              <w:t>0.052</w:t>
            </w:r>
          </w:p>
        </w:tc>
        <w:tc>
          <w:tcPr>
            <w:tcW w:w="1097" w:type="dxa"/>
            <w:hideMark/>
          </w:tcPr>
          <w:p w14:paraId="40781C14" w14:textId="77777777" w:rsidR="00F8408B" w:rsidRPr="00B20B8C" w:rsidRDefault="00F8408B" w:rsidP="00F8408B">
            <w:pPr>
              <w:spacing w:after="160"/>
            </w:pPr>
            <w:r w:rsidRPr="00B20B8C">
              <w:t>0.667</w:t>
            </w:r>
          </w:p>
        </w:tc>
        <w:tc>
          <w:tcPr>
            <w:tcW w:w="0" w:type="auto"/>
            <w:hideMark/>
          </w:tcPr>
          <w:p w14:paraId="5ADA021B" w14:textId="41B12875" w:rsidR="00F8408B" w:rsidRPr="00B20B8C" w:rsidRDefault="00F8408B" w:rsidP="00F8408B">
            <w:pPr>
              <w:spacing w:after="160"/>
            </w:pPr>
            <w:r w:rsidRPr="00C9743C">
              <w:rPr>
                <w:rFonts w:eastAsia="Times New Roman" w:cs="Times New Roman"/>
                <w:kern w:val="0"/>
                <w14:ligatures w14:val="none"/>
              </w:rPr>
              <w:t>Not statistically significant</w:t>
            </w:r>
          </w:p>
        </w:tc>
      </w:tr>
      <w:tr w:rsidR="00F8408B" w:rsidRPr="00B20B8C" w14:paraId="2258C1E9" w14:textId="77777777" w:rsidTr="00F8408B">
        <w:tc>
          <w:tcPr>
            <w:tcW w:w="2308" w:type="dxa"/>
            <w:hideMark/>
          </w:tcPr>
          <w:p w14:paraId="3BEBF272" w14:textId="77777777" w:rsidR="00B20B8C" w:rsidRPr="00B20B8C" w:rsidRDefault="00B20B8C" w:rsidP="00B20B8C">
            <w:pPr>
              <w:spacing w:after="160"/>
            </w:pPr>
            <w:r w:rsidRPr="00B20B8C">
              <w:rPr>
                <w:b/>
                <w:bCs/>
              </w:rPr>
              <w:t>Responsiveness</w:t>
            </w:r>
          </w:p>
        </w:tc>
        <w:tc>
          <w:tcPr>
            <w:tcW w:w="0" w:type="auto"/>
            <w:hideMark/>
          </w:tcPr>
          <w:p w14:paraId="65C0E517" w14:textId="77777777" w:rsidR="00B20B8C" w:rsidRPr="00B20B8C" w:rsidRDefault="00B20B8C" w:rsidP="00B20B8C">
            <w:pPr>
              <w:spacing w:after="160"/>
            </w:pPr>
            <w:r w:rsidRPr="00B20B8C">
              <w:t>0.433</w:t>
            </w:r>
          </w:p>
        </w:tc>
        <w:tc>
          <w:tcPr>
            <w:tcW w:w="1097" w:type="dxa"/>
            <w:hideMark/>
          </w:tcPr>
          <w:p w14:paraId="34218FDA" w14:textId="77777777" w:rsidR="00B20B8C" w:rsidRPr="00B20B8C" w:rsidRDefault="00B20B8C" w:rsidP="00B20B8C">
            <w:pPr>
              <w:spacing w:after="160"/>
            </w:pPr>
            <w:r w:rsidRPr="00B20B8C">
              <w:t>0.0005</w:t>
            </w:r>
          </w:p>
        </w:tc>
        <w:tc>
          <w:tcPr>
            <w:tcW w:w="0" w:type="auto"/>
            <w:hideMark/>
          </w:tcPr>
          <w:p w14:paraId="069878A3" w14:textId="577327B8" w:rsidR="00B20B8C" w:rsidRPr="00B20B8C" w:rsidRDefault="00F8408B" w:rsidP="00B20B8C">
            <w:pPr>
              <w:spacing w:after="160"/>
            </w:pPr>
            <w:r>
              <w:t>Statistically significant</w:t>
            </w:r>
          </w:p>
        </w:tc>
      </w:tr>
      <w:tr w:rsidR="00F8408B" w:rsidRPr="00B20B8C" w14:paraId="13911283" w14:textId="77777777" w:rsidTr="00F8408B">
        <w:tc>
          <w:tcPr>
            <w:tcW w:w="2308" w:type="dxa"/>
            <w:hideMark/>
          </w:tcPr>
          <w:p w14:paraId="4213C011" w14:textId="77777777" w:rsidR="00F8408B" w:rsidRPr="00B20B8C" w:rsidRDefault="00F8408B" w:rsidP="00F8408B">
            <w:pPr>
              <w:spacing w:after="160"/>
            </w:pPr>
            <w:r w:rsidRPr="00B20B8C">
              <w:rPr>
                <w:b/>
                <w:bCs/>
              </w:rPr>
              <w:t>Empathy</w:t>
            </w:r>
          </w:p>
        </w:tc>
        <w:tc>
          <w:tcPr>
            <w:tcW w:w="0" w:type="auto"/>
            <w:hideMark/>
          </w:tcPr>
          <w:p w14:paraId="0ABC1D67" w14:textId="77777777" w:rsidR="00F8408B" w:rsidRPr="00B20B8C" w:rsidRDefault="00F8408B" w:rsidP="00F8408B">
            <w:pPr>
              <w:spacing w:after="160"/>
            </w:pPr>
            <w:r w:rsidRPr="00B20B8C">
              <w:t>0.156</w:t>
            </w:r>
          </w:p>
        </w:tc>
        <w:tc>
          <w:tcPr>
            <w:tcW w:w="1097" w:type="dxa"/>
            <w:hideMark/>
          </w:tcPr>
          <w:p w14:paraId="6DC0A7FF" w14:textId="77777777" w:rsidR="00F8408B" w:rsidRPr="00B20B8C" w:rsidRDefault="00F8408B" w:rsidP="00F8408B">
            <w:pPr>
              <w:spacing w:after="160"/>
            </w:pPr>
            <w:r w:rsidRPr="00B20B8C">
              <w:t>0.196</w:t>
            </w:r>
          </w:p>
        </w:tc>
        <w:tc>
          <w:tcPr>
            <w:tcW w:w="0" w:type="auto"/>
            <w:hideMark/>
          </w:tcPr>
          <w:p w14:paraId="12F9C897" w14:textId="146745F1" w:rsidR="00F8408B" w:rsidRPr="00B20B8C" w:rsidRDefault="00F8408B" w:rsidP="00F8408B">
            <w:pPr>
              <w:spacing w:after="160"/>
            </w:pPr>
            <w:r w:rsidRPr="00412D01">
              <w:rPr>
                <w:rFonts w:eastAsia="Times New Roman" w:cs="Times New Roman"/>
                <w:kern w:val="0"/>
                <w14:ligatures w14:val="none"/>
              </w:rPr>
              <w:t>Not statistically significant</w:t>
            </w:r>
          </w:p>
        </w:tc>
      </w:tr>
      <w:tr w:rsidR="00F8408B" w:rsidRPr="00B20B8C" w14:paraId="40E75801" w14:textId="77777777" w:rsidTr="00F8408B">
        <w:tc>
          <w:tcPr>
            <w:tcW w:w="2308" w:type="dxa"/>
            <w:hideMark/>
          </w:tcPr>
          <w:p w14:paraId="3F7FF445" w14:textId="4D99EF95" w:rsidR="00F8408B" w:rsidRPr="00B20B8C" w:rsidRDefault="00F8408B" w:rsidP="00F8408B">
            <w:pPr>
              <w:spacing w:after="160"/>
            </w:pPr>
            <w:r w:rsidRPr="00B20B8C">
              <w:rPr>
                <w:b/>
                <w:bCs/>
              </w:rPr>
              <w:t xml:space="preserve">Tangibility </w:t>
            </w:r>
            <w:r>
              <w:rPr>
                <w:b/>
                <w:bCs/>
              </w:rPr>
              <w:t xml:space="preserve">&amp; </w:t>
            </w:r>
            <w:r w:rsidRPr="00B20B8C">
              <w:rPr>
                <w:b/>
                <w:bCs/>
              </w:rPr>
              <w:t>Year2</w:t>
            </w:r>
          </w:p>
        </w:tc>
        <w:tc>
          <w:tcPr>
            <w:tcW w:w="0" w:type="auto"/>
            <w:hideMark/>
          </w:tcPr>
          <w:p w14:paraId="2ACADC40" w14:textId="77777777" w:rsidR="00F8408B" w:rsidRPr="00B20B8C" w:rsidRDefault="00F8408B" w:rsidP="00F8408B">
            <w:pPr>
              <w:spacing w:after="160"/>
            </w:pPr>
            <w:r w:rsidRPr="00B20B8C">
              <w:t>-0.151</w:t>
            </w:r>
          </w:p>
        </w:tc>
        <w:tc>
          <w:tcPr>
            <w:tcW w:w="1097" w:type="dxa"/>
            <w:hideMark/>
          </w:tcPr>
          <w:p w14:paraId="43704D47" w14:textId="77777777" w:rsidR="00F8408B" w:rsidRPr="00B20B8C" w:rsidRDefault="00F8408B" w:rsidP="00F8408B">
            <w:pPr>
              <w:spacing w:after="160"/>
            </w:pPr>
            <w:r w:rsidRPr="00B20B8C">
              <w:t>0.349</w:t>
            </w:r>
          </w:p>
        </w:tc>
        <w:tc>
          <w:tcPr>
            <w:tcW w:w="0" w:type="auto"/>
            <w:hideMark/>
          </w:tcPr>
          <w:p w14:paraId="46518851" w14:textId="7B7C59B1" w:rsidR="00F8408B" w:rsidRPr="00B20B8C" w:rsidRDefault="00F8408B" w:rsidP="00F8408B">
            <w:pPr>
              <w:spacing w:after="160"/>
            </w:pPr>
            <w:r w:rsidRPr="00412D01">
              <w:rPr>
                <w:rFonts w:eastAsia="Times New Roman" w:cs="Times New Roman"/>
                <w:kern w:val="0"/>
                <w14:ligatures w14:val="none"/>
              </w:rPr>
              <w:t>Not statistically significant</w:t>
            </w:r>
          </w:p>
        </w:tc>
      </w:tr>
      <w:tr w:rsidR="00F8408B" w:rsidRPr="00B20B8C" w14:paraId="6B766284" w14:textId="77777777" w:rsidTr="00F8408B">
        <w:tc>
          <w:tcPr>
            <w:tcW w:w="2308" w:type="dxa"/>
            <w:hideMark/>
          </w:tcPr>
          <w:p w14:paraId="0627EA45" w14:textId="15D9E60B" w:rsidR="00F8408B" w:rsidRPr="00B20B8C" w:rsidRDefault="00F8408B" w:rsidP="00F8408B">
            <w:pPr>
              <w:spacing w:after="160"/>
            </w:pPr>
            <w:r w:rsidRPr="00B20B8C">
              <w:rPr>
                <w:b/>
                <w:bCs/>
              </w:rPr>
              <w:t xml:space="preserve">Tangibility </w:t>
            </w:r>
            <w:r>
              <w:rPr>
                <w:b/>
                <w:bCs/>
              </w:rPr>
              <w:t>&amp;</w:t>
            </w:r>
            <w:r w:rsidRPr="00B20B8C">
              <w:rPr>
                <w:b/>
                <w:bCs/>
              </w:rPr>
              <w:t xml:space="preserve"> Year3</w:t>
            </w:r>
          </w:p>
        </w:tc>
        <w:tc>
          <w:tcPr>
            <w:tcW w:w="0" w:type="auto"/>
            <w:hideMark/>
          </w:tcPr>
          <w:p w14:paraId="44530C9E" w14:textId="77777777" w:rsidR="00F8408B" w:rsidRPr="00B20B8C" w:rsidRDefault="00F8408B" w:rsidP="00F8408B">
            <w:pPr>
              <w:spacing w:after="160"/>
            </w:pPr>
            <w:r w:rsidRPr="00B20B8C">
              <w:t>0.006</w:t>
            </w:r>
          </w:p>
        </w:tc>
        <w:tc>
          <w:tcPr>
            <w:tcW w:w="1097" w:type="dxa"/>
            <w:hideMark/>
          </w:tcPr>
          <w:p w14:paraId="4117E20A" w14:textId="77777777" w:rsidR="00F8408B" w:rsidRPr="00B20B8C" w:rsidRDefault="00F8408B" w:rsidP="00F8408B">
            <w:pPr>
              <w:spacing w:after="160"/>
            </w:pPr>
            <w:r w:rsidRPr="00B20B8C">
              <w:t>0.974</w:t>
            </w:r>
          </w:p>
        </w:tc>
        <w:tc>
          <w:tcPr>
            <w:tcW w:w="0" w:type="auto"/>
            <w:hideMark/>
          </w:tcPr>
          <w:p w14:paraId="4C476EE7" w14:textId="7DA00DA9" w:rsidR="00F8408B" w:rsidRPr="00B20B8C" w:rsidRDefault="00F8408B" w:rsidP="005B00FA">
            <w:pPr>
              <w:keepNext/>
              <w:spacing w:after="160"/>
            </w:pPr>
            <w:r w:rsidRPr="00412D01">
              <w:rPr>
                <w:rFonts w:eastAsia="Times New Roman" w:cs="Times New Roman"/>
                <w:kern w:val="0"/>
                <w14:ligatures w14:val="none"/>
              </w:rPr>
              <w:t>Not statistically significant</w:t>
            </w:r>
          </w:p>
        </w:tc>
      </w:tr>
    </w:tbl>
    <w:p w14:paraId="67009A3D" w14:textId="634676A6" w:rsidR="00B20B8C" w:rsidRDefault="005B00FA" w:rsidP="005B00FA">
      <w:pPr>
        <w:pStyle w:val="Caption"/>
        <w:jc w:val="center"/>
      </w:pPr>
      <w:bookmarkStart w:id="142" w:name="_Toc211882587"/>
      <w:r>
        <w:t xml:space="preserve">Table </w:t>
      </w:r>
      <w:r>
        <w:fldChar w:fldCharType="begin"/>
      </w:r>
      <w:r>
        <w:instrText xml:space="preserve"> SEQ Table \* ARABIC </w:instrText>
      </w:r>
      <w:r>
        <w:fldChar w:fldCharType="separate"/>
      </w:r>
      <w:r>
        <w:rPr>
          <w:noProof/>
        </w:rPr>
        <w:t>18</w:t>
      </w:r>
      <w:bookmarkEnd w:id="142"/>
      <w:r>
        <w:fldChar w:fldCharType="end"/>
      </w:r>
    </w:p>
    <w:p w14:paraId="796244BA" w14:textId="77777777" w:rsidR="005B00FA" w:rsidRPr="005B00FA" w:rsidRDefault="005B00FA" w:rsidP="005B00FA"/>
    <w:tbl>
      <w:tblPr>
        <w:tblStyle w:val="TableGrid"/>
        <w:tblW w:w="0" w:type="auto"/>
        <w:tblLook w:val="04A0" w:firstRow="1" w:lastRow="0" w:firstColumn="1" w:lastColumn="0" w:noHBand="0" w:noVBand="1"/>
      </w:tblPr>
      <w:tblGrid>
        <w:gridCol w:w="3116"/>
        <w:gridCol w:w="3117"/>
        <w:gridCol w:w="3117"/>
      </w:tblGrid>
      <w:tr w:rsidR="00F8408B" w14:paraId="0BBCFEE9" w14:textId="77777777" w:rsidTr="00F55F72">
        <w:tc>
          <w:tcPr>
            <w:tcW w:w="3116" w:type="dxa"/>
          </w:tcPr>
          <w:p w14:paraId="73032270" w14:textId="77777777" w:rsidR="00F8408B" w:rsidRDefault="00F8408B" w:rsidP="00F55F72">
            <w:pPr>
              <w:keepNext/>
              <w:jc w:val="center"/>
            </w:pPr>
            <w:r w:rsidRPr="00C74D6F">
              <w:rPr>
                <w:b/>
                <w:bCs/>
              </w:rPr>
              <w:lastRenderedPageBreak/>
              <w:t>R - squared</w:t>
            </w:r>
          </w:p>
        </w:tc>
        <w:tc>
          <w:tcPr>
            <w:tcW w:w="3117" w:type="dxa"/>
          </w:tcPr>
          <w:p w14:paraId="5A4D2390" w14:textId="77777777" w:rsidR="00F8408B" w:rsidRDefault="00F8408B" w:rsidP="00F55F72">
            <w:pPr>
              <w:keepNext/>
              <w:jc w:val="center"/>
            </w:pPr>
            <w:r w:rsidRPr="00C74D6F">
              <w:rPr>
                <w:b/>
                <w:bCs/>
              </w:rPr>
              <w:t>Adjusted R - squared</w:t>
            </w:r>
          </w:p>
        </w:tc>
        <w:tc>
          <w:tcPr>
            <w:tcW w:w="3117" w:type="dxa"/>
          </w:tcPr>
          <w:p w14:paraId="5C5A3556" w14:textId="77777777" w:rsidR="00F8408B" w:rsidRDefault="00F8408B" w:rsidP="00F55F72">
            <w:pPr>
              <w:keepNext/>
              <w:jc w:val="center"/>
            </w:pPr>
            <w:r w:rsidRPr="00C74D6F">
              <w:rPr>
                <w:b/>
                <w:bCs/>
              </w:rPr>
              <w:t>P value</w:t>
            </w:r>
          </w:p>
        </w:tc>
      </w:tr>
      <w:tr w:rsidR="00F8408B" w14:paraId="4DE371E7" w14:textId="77777777" w:rsidTr="00F55F72">
        <w:tc>
          <w:tcPr>
            <w:tcW w:w="3116" w:type="dxa"/>
          </w:tcPr>
          <w:p w14:paraId="6C8BDBE0" w14:textId="1173B3F9" w:rsidR="00F8408B" w:rsidRDefault="00F8408B" w:rsidP="00F55F72">
            <w:pPr>
              <w:keepNext/>
              <w:jc w:val="center"/>
            </w:pPr>
            <w:r>
              <w:t>0.6926</w:t>
            </w:r>
          </w:p>
        </w:tc>
        <w:tc>
          <w:tcPr>
            <w:tcW w:w="3117" w:type="dxa"/>
          </w:tcPr>
          <w:p w14:paraId="4C7F1929" w14:textId="30F2F62E" w:rsidR="00F8408B" w:rsidRDefault="00F8408B" w:rsidP="00F55F72">
            <w:pPr>
              <w:keepNext/>
              <w:jc w:val="center"/>
            </w:pPr>
            <w:r>
              <w:t>0.6505</w:t>
            </w:r>
          </w:p>
        </w:tc>
        <w:tc>
          <w:tcPr>
            <w:tcW w:w="3117" w:type="dxa"/>
          </w:tcPr>
          <w:p w14:paraId="42F50C3E" w14:textId="7603F26C" w:rsidR="00F8408B" w:rsidRDefault="00F8408B" w:rsidP="005B00FA">
            <w:pPr>
              <w:keepNext/>
              <w:jc w:val="center"/>
            </w:pPr>
            <w:r w:rsidRPr="00F8408B">
              <w:t>4.665e-15</w:t>
            </w:r>
          </w:p>
        </w:tc>
      </w:tr>
    </w:tbl>
    <w:p w14:paraId="2958E882" w14:textId="5B3B5779" w:rsidR="00B20B8C" w:rsidRDefault="005B00FA" w:rsidP="005B00FA">
      <w:pPr>
        <w:pStyle w:val="Caption"/>
        <w:jc w:val="center"/>
      </w:pPr>
      <w:bookmarkStart w:id="143" w:name="_Toc211882588"/>
      <w:r>
        <w:t xml:space="preserve">Table </w:t>
      </w:r>
      <w:r>
        <w:fldChar w:fldCharType="begin"/>
      </w:r>
      <w:r>
        <w:instrText xml:space="preserve"> SEQ Table \* ARABIC </w:instrText>
      </w:r>
      <w:r>
        <w:fldChar w:fldCharType="separate"/>
      </w:r>
      <w:r>
        <w:rPr>
          <w:noProof/>
        </w:rPr>
        <w:t>19</w:t>
      </w:r>
      <w:bookmarkEnd w:id="143"/>
      <w:r>
        <w:fldChar w:fldCharType="end"/>
      </w:r>
    </w:p>
    <w:p w14:paraId="67867143" w14:textId="580EBB2C" w:rsidR="00F8408B" w:rsidRDefault="00F8408B" w:rsidP="00F8408B">
      <w:r w:rsidRPr="008F3312">
        <w:t xml:space="preserve">The </w:t>
      </w:r>
      <w:r>
        <w:t xml:space="preserve">overall </w:t>
      </w:r>
      <w:r w:rsidRPr="008F3312">
        <w:t xml:space="preserve">model explains about  </w:t>
      </w:r>
      <w:r>
        <w:t>69</w:t>
      </w:r>
      <w:r w:rsidRPr="008F3312">
        <w:t>%</w:t>
      </w:r>
      <w:r>
        <w:t xml:space="preserve">  of the variance in student satisfaction with F-static value </w:t>
      </w:r>
      <w:r w:rsidRPr="00F8408B">
        <w:t>16.45</w:t>
      </w:r>
      <w:r>
        <w:t xml:space="preserve"> and a p-value </w:t>
      </w:r>
      <w:r w:rsidRPr="00F8408B">
        <w:t>4.665e-15</w:t>
      </w:r>
      <w:r>
        <w:t>.</w:t>
      </w:r>
    </w:p>
    <w:p w14:paraId="6667B046" w14:textId="77777777" w:rsidR="00F8408B" w:rsidRDefault="00F8408B" w:rsidP="00F8408B">
      <w:pPr>
        <w:rPr>
          <w:b/>
          <w:bCs/>
        </w:rPr>
      </w:pPr>
    </w:p>
    <w:p w14:paraId="3BA6AF87" w14:textId="388BCDEC" w:rsidR="00F8408B" w:rsidRDefault="00F8408B" w:rsidP="00F8408B">
      <w:pPr>
        <w:rPr>
          <w:b/>
          <w:bCs/>
        </w:rPr>
      </w:pPr>
      <w:r>
        <w:rPr>
          <w:b/>
          <w:bCs/>
        </w:rPr>
        <w:t>Conclusion:</w:t>
      </w:r>
    </w:p>
    <w:p w14:paraId="7A774B3C" w14:textId="70D3478E" w:rsidR="00645376" w:rsidRDefault="00F8408B" w:rsidP="00432B0F">
      <w:r w:rsidRPr="00F8408B">
        <w:t>The regression analysis indicates that both Tangibility and Responsiveness significantly contribute to Student Satisfaction. However, the Year of Study does not have a moderating effect on this relationship. This suggests that the positive impact of Tangibility on Student Satisfaction is consistent across all academic years. The model explains approximately 68% of the variance in satisfaction, showing strong explanatory power overall.</w:t>
      </w:r>
    </w:p>
    <w:p w14:paraId="1396EDD3" w14:textId="77777777" w:rsidR="005B00FA" w:rsidRDefault="005B00FA" w:rsidP="00432B0F"/>
    <w:p w14:paraId="3232073F" w14:textId="77777777" w:rsidR="005B00FA" w:rsidRDefault="005B00FA" w:rsidP="00432B0F"/>
    <w:p w14:paraId="72949093" w14:textId="77777777" w:rsidR="005B00FA" w:rsidRDefault="005B00FA" w:rsidP="00432B0F"/>
    <w:p w14:paraId="1F3F92DA" w14:textId="77777777" w:rsidR="005B00FA" w:rsidRDefault="005B00FA" w:rsidP="00432B0F"/>
    <w:p w14:paraId="1CA27C26" w14:textId="77777777" w:rsidR="005B00FA" w:rsidRDefault="005B00FA" w:rsidP="00432B0F"/>
    <w:p w14:paraId="72265365" w14:textId="77777777" w:rsidR="005B00FA" w:rsidRDefault="005B00FA" w:rsidP="00432B0F"/>
    <w:p w14:paraId="188EA164" w14:textId="77777777" w:rsidR="005B00FA" w:rsidRDefault="005B00FA" w:rsidP="00432B0F"/>
    <w:p w14:paraId="04AC3FD9" w14:textId="090361AB" w:rsidR="00416CDF" w:rsidRDefault="00416CDF" w:rsidP="00416CDF">
      <w:pPr>
        <w:pStyle w:val="Heading3"/>
      </w:pPr>
      <w:bookmarkStart w:id="144" w:name="_Toc210057326"/>
      <w:bookmarkStart w:id="145" w:name="_Toc211877858"/>
      <w:r>
        <w:t>6.3.4 Program as a Moderator</w:t>
      </w:r>
      <w:bookmarkEnd w:id="144"/>
      <w:bookmarkEnd w:id="145"/>
    </w:p>
    <w:p w14:paraId="5491FE49" w14:textId="77777777" w:rsidR="006B7719" w:rsidRDefault="006B7719" w:rsidP="006B7719">
      <w:pPr>
        <w:rPr>
          <w:b/>
          <w:bCs/>
        </w:rPr>
      </w:pPr>
    </w:p>
    <w:p w14:paraId="7402E78F" w14:textId="00DC282E" w:rsidR="00B20B8C" w:rsidRDefault="00B20B8C" w:rsidP="006B7719">
      <w:r w:rsidRPr="00B20B8C">
        <w:t>Here, the model tests whether the relationship between Tangibility and Student Satisfaction changes depending on the Program students are enrolled in,</w:t>
      </w:r>
      <w:r>
        <w:t xml:space="preserve"> </w:t>
      </w:r>
      <w:r w:rsidRPr="00B20B8C">
        <w:t>while controlling for the other service quality factors.</w:t>
      </w:r>
    </w:p>
    <w:p w14:paraId="697E9397" w14:textId="16410CB0" w:rsidR="00B20B8C" w:rsidRPr="00B20B8C" w:rsidRDefault="00B20B8C" w:rsidP="006B7719">
      <w:r>
        <w:t>The Factor Tangibility chosen because it is the strongest predictor of students satisfaction factor of adaption of new cafeteria services.</w:t>
      </w:r>
    </w:p>
    <w:tbl>
      <w:tblPr>
        <w:tblStyle w:val="TableGrid"/>
        <w:tblW w:w="9610" w:type="dxa"/>
        <w:tblLook w:val="04A0" w:firstRow="1" w:lastRow="0" w:firstColumn="1" w:lastColumn="0" w:noHBand="0" w:noVBand="1"/>
      </w:tblPr>
      <w:tblGrid>
        <w:gridCol w:w="4256"/>
        <w:gridCol w:w="1397"/>
        <w:gridCol w:w="1056"/>
        <w:gridCol w:w="2901"/>
      </w:tblGrid>
      <w:tr w:rsidR="00A023EF" w:rsidRPr="00A023EF" w14:paraId="23751507" w14:textId="77777777" w:rsidTr="00B20B8C">
        <w:tc>
          <w:tcPr>
            <w:tcW w:w="0" w:type="auto"/>
            <w:hideMark/>
          </w:tcPr>
          <w:p w14:paraId="5440546C" w14:textId="77777777" w:rsidR="00A023EF" w:rsidRPr="00A023EF" w:rsidRDefault="00A023EF" w:rsidP="00A023EF">
            <w:pPr>
              <w:spacing w:after="160" w:line="278" w:lineRule="auto"/>
              <w:jc w:val="left"/>
              <w:rPr>
                <w:rFonts w:eastAsiaTheme="majorEastAsia" w:cstheme="majorBidi"/>
                <w:color w:val="000000" w:themeColor="text1"/>
              </w:rPr>
            </w:pPr>
            <w:bookmarkStart w:id="146" w:name="_Toc210057327"/>
            <w:r w:rsidRPr="00A023EF">
              <w:rPr>
                <w:rFonts w:eastAsiaTheme="majorEastAsia" w:cstheme="majorBidi"/>
                <w:color w:val="000000" w:themeColor="text1"/>
              </w:rPr>
              <w:lastRenderedPageBreak/>
              <w:t>Predictor</w:t>
            </w:r>
          </w:p>
        </w:tc>
        <w:tc>
          <w:tcPr>
            <w:tcW w:w="0" w:type="auto"/>
            <w:hideMark/>
          </w:tcPr>
          <w:p w14:paraId="42F39ED5"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Estimate</w:t>
            </w:r>
          </w:p>
        </w:tc>
        <w:tc>
          <w:tcPr>
            <w:tcW w:w="1056" w:type="dxa"/>
            <w:hideMark/>
          </w:tcPr>
          <w:p w14:paraId="172124ED"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p-value</w:t>
            </w:r>
          </w:p>
        </w:tc>
        <w:tc>
          <w:tcPr>
            <w:tcW w:w="0" w:type="auto"/>
            <w:hideMark/>
          </w:tcPr>
          <w:p w14:paraId="6D925FE0"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Interpretation</w:t>
            </w:r>
          </w:p>
        </w:tc>
      </w:tr>
      <w:tr w:rsidR="00A023EF" w:rsidRPr="00A023EF" w14:paraId="757DFAB2" w14:textId="77777777" w:rsidTr="00B20B8C">
        <w:tc>
          <w:tcPr>
            <w:tcW w:w="0" w:type="auto"/>
            <w:hideMark/>
          </w:tcPr>
          <w:p w14:paraId="5DB482BC"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(Intercept)</w:t>
            </w:r>
          </w:p>
        </w:tc>
        <w:tc>
          <w:tcPr>
            <w:tcW w:w="0" w:type="auto"/>
            <w:hideMark/>
          </w:tcPr>
          <w:p w14:paraId="7108544A"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0.9827</w:t>
            </w:r>
          </w:p>
        </w:tc>
        <w:tc>
          <w:tcPr>
            <w:tcW w:w="1056" w:type="dxa"/>
            <w:hideMark/>
          </w:tcPr>
          <w:p w14:paraId="67968D99"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0.074</w:t>
            </w:r>
          </w:p>
        </w:tc>
        <w:tc>
          <w:tcPr>
            <w:tcW w:w="0" w:type="auto"/>
            <w:hideMark/>
          </w:tcPr>
          <w:p w14:paraId="15C30405" w14:textId="5AC9C5D1" w:rsidR="00A023EF" w:rsidRPr="00A023EF" w:rsidRDefault="00A023EF" w:rsidP="00A023EF">
            <w:pPr>
              <w:spacing w:after="160" w:line="278" w:lineRule="auto"/>
              <w:jc w:val="left"/>
              <w:rPr>
                <w:rFonts w:eastAsiaTheme="majorEastAsia" w:cstheme="majorBidi"/>
                <w:color w:val="000000" w:themeColor="text1"/>
              </w:rPr>
            </w:pPr>
            <w:r>
              <w:t>Statistically significant</w:t>
            </w:r>
          </w:p>
        </w:tc>
      </w:tr>
      <w:tr w:rsidR="00A023EF" w:rsidRPr="00A023EF" w14:paraId="09C8944E" w14:textId="77777777" w:rsidTr="00B20B8C">
        <w:tc>
          <w:tcPr>
            <w:tcW w:w="0" w:type="auto"/>
            <w:hideMark/>
          </w:tcPr>
          <w:p w14:paraId="7D07786B"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Tangibility</w:t>
            </w:r>
          </w:p>
        </w:tc>
        <w:tc>
          <w:tcPr>
            <w:tcW w:w="0" w:type="auto"/>
            <w:hideMark/>
          </w:tcPr>
          <w:p w14:paraId="22A3A785"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0.1247</w:t>
            </w:r>
          </w:p>
        </w:tc>
        <w:tc>
          <w:tcPr>
            <w:tcW w:w="1056" w:type="dxa"/>
            <w:hideMark/>
          </w:tcPr>
          <w:p w14:paraId="7B5E5C86"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0.466</w:t>
            </w:r>
          </w:p>
        </w:tc>
        <w:tc>
          <w:tcPr>
            <w:tcW w:w="0" w:type="auto"/>
            <w:hideMark/>
          </w:tcPr>
          <w:p w14:paraId="6E107E42" w14:textId="04E503EA" w:rsidR="00A023EF" w:rsidRPr="00A023EF" w:rsidRDefault="00A023EF" w:rsidP="00A023EF">
            <w:pPr>
              <w:spacing w:after="160" w:line="278" w:lineRule="auto"/>
              <w:jc w:val="left"/>
              <w:rPr>
                <w:rFonts w:eastAsiaTheme="majorEastAsia" w:cstheme="majorBidi"/>
                <w:color w:val="000000" w:themeColor="text1"/>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A023EF" w:rsidRPr="00A023EF" w14:paraId="70E8A40F" w14:textId="77777777" w:rsidTr="00B20B8C">
        <w:tc>
          <w:tcPr>
            <w:tcW w:w="0" w:type="auto"/>
            <w:hideMark/>
          </w:tcPr>
          <w:p w14:paraId="6EEE1E38"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Program: Data Science</w:t>
            </w:r>
          </w:p>
        </w:tc>
        <w:tc>
          <w:tcPr>
            <w:tcW w:w="0" w:type="auto"/>
            <w:hideMark/>
          </w:tcPr>
          <w:p w14:paraId="400A38CA"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-0.6656</w:t>
            </w:r>
          </w:p>
        </w:tc>
        <w:tc>
          <w:tcPr>
            <w:tcW w:w="1056" w:type="dxa"/>
            <w:hideMark/>
          </w:tcPr>
          <w:p w14:paraId="63316D54"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0.267</w:t>
            </w:r>
          </w:p>
        </w:tc>
        <w:tc>
          <w:tcPr>
            <w:tcW w:w="0" w:type="auto"/>
            <w:hideMark/>
          </w:tcPr>
          <w:p w14:paraId="7A3C2872" w14:textId="13A0D820" w:rsidR="00A023EF" w:rsidRPr="00A023EF" w:rsidRDefault="00A023EF" w:rsidP="00A023EF">
            <w:pPr>
              <w:spacing w:after="160" w:line="278" w:lineRule="auto"/>
              <w:jc w:val="left"/>
              <w:rPr>
                <w:rFonts w:eastAsiaTheme="majorEastAsia" w:cstheme="majorBidi"/>
                <w:color w:val="000000" w:themeColor="text1"/>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A023EF" w:rsidRPr="00A023EF" w14:paraId="542189CE" w14:textId="77777777" w:rsidTr="00B20B8C">
        <w:tc>
          <w:tcPr>
            <w:tcW w:w="0" w:type="auto"/>
            <w:hideMark/>
          </w:tcPr>
          <w:p w14:paraId="27EABD06"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Program: Fashion Design</w:t>
            </w:r>
          </w:p>
        </w:tc>
        <w:tc>
          <w:tcPr>
            <w:tcW w:w="0" w:type="auto"/>
            <w:hideMark/>
          </w:tcPr>
          <w:p w14:paraId="73626678"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-0.4014</w:t>
            </w:r>
          </w:p>
        </w:tc>
        <w:tc>
          <w:tcPr>
            <w:tcW w:w="1056" w:type="dxa"/>
            <w:hideMark/>
          </w:tcPr>
          <w:p w14:paraId="2101FAE3"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0.572</w:t>
            </w:r>
          </w:p>
        </w:tc>
        <w:tc>
          <w:tcPr>
            <w:tcW w:w="0" w:type="auto"/>
            <w:hideMark/>
          </w:tcPr>
          <w:p w14:paraId="6402A284" w14:textId="7BD92F63" w:rsidR="00A023EF" w:rsidRPr="00A023EF" w:rsidRDefault="00A023EF" w:rsidP="00A023EF">
            <w:pPr>
              <w:spacing w:after="160" w:line="278" w:lineRule="auto"/>
              <w:jc w:val="left"/>
              <w:rPr>
                <w:rFonts w:eastAsiaTheme="majorEastAsia" w:cstheme="majorBidi"/>
                <w:color w:val="000000" w:themeColor="text1"/>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A023EF" w:rsidRPr="00A023EF" w14:paraId="68F46350" w14:textId="77777777" w:rsidTr="00B20B8C">
        <w:tc>
          <w:tcPr>
            <w:tcW w:w="0" w:type="auto"/>
            <w:hideMark/>
          </w:tcPr>
          <w:p w14:paraId="25B0743C"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Program: Psychology &amp; Counselling</w:t>
            </w:r>
          </w:p>
        </w:tc>
        <w:tc>
          <w:tcPr>
            <w:tcW w:w="0" w:type="auto"/>
            <w:hideMark/>
          </w:tcPr>
          <w:p w14:paraId="7D67F7D0"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-0.2956</w:t>
            </w:r>
          </w:p>
        </w:tc>
        <w:tc>
          <w:tcPr>
            <w:tcW w:w="1056" w:type="dxa"/>
            <w:hideMark/>
          </w:tcPr>
          <w:p w14:paraId="189AD47C"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0.516</w:t>
            </w:r>
          </w:p>
        </w:tc>
        <w:tc>
          <w:tcPr>
            <w:tcW w:w="0" w:type="auto"/>
            <w:hideMark/>
          </w:tcPr>
          <w:p w14:paraId="06D65E82" w14:textId="1F8B5598" w:rsidR="00A023EF" w:rsidRPr="00A023EF" w:rsidRDefault="00A023EF" w:rsidP="00A023EF">
            <w:pPr>
              <w:spacing w:after="160" w:line="278" w:lineRule="auto"/>
              <w:jc w:val="left"/>
              <w:rPr>
                <w:rFonts w:eastAsiaTheme="majorEastAsia" w:cstheme="majorBidi"/>
                <w:color w:val="000000" w:themeColor="text1"/>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A023EF" w:rsidRPr="00A023EF" w14:paraId="6571FEB2" w14:textId="77777777" w:rsidTr="00B20B8C">
        <w:tc>
          <w:tcPr>
            <w:tcW w:w="0" w:type="auto"/>
            <w:hideMark/>
          </w:tcPr>
          <w:p w14:paraId="0292D5D9"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Reliability</w:t>
            </w:r>
          </w:p>
        </w:tc>
        <w:tc>
          <w:tcPr>
            <w:tcW w:w="0" w:type="auto"/>
            <w:hideMark/>
          </w:tcPr>
          <w:p w14:paraId="56229AE1"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-0.1467</w:t>
            </w:r>
          </w:p>
        </w:tc>
        <w:tc>
          <w:tcPr>
            <w:tcW w:w="1056" w:type="dxa"/>
            <w:hideMark/>
          </w:tcPr>
          <w:p w14:paraId="089C9AA9"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0.157</w:t>
            </w:r>
          </w:p>
        </w:tc>
        <w:tc>
          <w:tcPr>
            <w:tcW w:w="0" w:type="auto"/>
            <w:hideMark/>
          </w:tcPr>
          <w:p w14:paraId="7AE6059B" w14:textId="2D4ED83D" w:rsidR="00A023EF" w:rsidRPr="00A023EF" w:rsidRDefault="00A023EF" w:rsidP="00A023EF">
            <w:pPr>
              <w:spacing w:after="160" w:line="278" w:lineRule="auto"/>
              <w:jc w:val="left"/>
              <w:rPr>
                <w:rFonts w:eastAsiaTheme="majorEastAsia" w:cstheme="majorBidi"/>
                <w:color w:val="000000" w:themeColor="text1"/>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A023EF" w:rsidRPr="00A023EF" w14:paraId="42202048" w14:textId="77777777" w:rsidTr="00B20B8C">
        <w:tc>
          <w:tcPr>
            <w:tcW w:w="0" w:type="auto"/>
            <w:hideMark/>
          </w:tcPr>
          <w:p w14:paraId="6144E860"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Assurance</w:t>
            </w:r>
          </w:p>
        </w:tc>
        <w:tc>
          <w:tcPr>
            <w:tcW w:w="0" w:type="auto"/>
            <w:hideMark/>
          </w:tcPr>
          <w:p w14:paraId="2B93926D"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0.0984</w:t>
            </w:r>
          </w:p>
        </w:tc>
        <w:tc>
          <w:tcPr>
            <w:tcW w:w="1056" w:type="dxa"/>
            <w:hideMark/>
          </w:tcPr>
          <w:p w14:paraId="57653A7C"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0.397</w:t>
            </w:r>
          </w:p>
        </w:tc>
        <w:tc>
          <w:tcPr>
            <w:tcW w:w="0" w:type="auto"/>
            <w:hideMark/>
          </w:tcPr>
          <w:p w14:paraId="61818D8C" w14:textId="37814665" w:rsidR="00A023EF" w:rsidRPr="00A023EF" w:rsidRDefault="00A023EF" w:rsidP="00A023EF">
            <w:pPr>
              <w:spacing w:after="160" w:line="278" w:lineRule="auto"/>
              <w:jc w:val="left"/>
              <w:rPr>
                <w:rFonts w:eastAsiaTheme="majorEastAsia" w:cstheme="majorBidi"/>
                <w:color w:val="000000" w:themeColor="text1"/>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A023EF" w:rsidRPr="00A023EF" w14:paraId="04D2E885" w14:textId="77777777" w:rsidTr="00B20B8C">
        <w:tc>
          <w:tcPr>
            <w:tcW w:w="0" w:type="auto"/>
            <w:hideMark/>
          </w:tcPr>
          <w:p w14:paraId="65833DA0"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Responsiveness</w:t>
            </w:r>
          </w:p>
        </w:tc>
        <w:tc>
          <w:tcPr>
            <w:tcW w:w="0" w:type="auto"/>
            <w:hideMark/>
          </w:tcPr>
          <w:p w14:paraId="76E00A4C"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0.3859</w:t>
            </w:r>
          </w:p>
        </w:tc>
        <w:tc>
          <w:tcPr>
            <w:tcW w:w="1056" w:type="dxa"/>
            <w:hideMark/>
          </w:tcPr>
          <w:p w14:paraId="0BF80A63"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0.0017</w:t>
            </w:r>
          </w:p>
        </w:tc>
        <w:tc>
          <w:tcPr>
            <w:tcW w:w="0" w:type="auto"/>
            <w:hideMark/>
          </w:tcPr>
          <w:p w14:paraId="45B32658" w14:textId="7E3EA640" w:rsidR="00A023EF" w:rsidRPr="00A023EF" w:rsidRDefault="00A023EF" w:rsidP="00A023EF">
            <w:pPr>
              <w:spacing w:after="160" w:line="278" w:lineRule="auto"/>
              <w:jc w:val="left"/>
              <w:rPr>
                <w:rFonts w:eastAsiaTheme="majorEastAsia" w:cstheme="majorBidi"/>
                <w:color w:val="000000" w:themeColor="text1"/>
              </w:rPr>
            </w:pPr>
            <w:r>
              <w:t>Statistically significant</w:t>
            </w:r>
          </w:p>
        </w:tc>
      </w:tr>
      <w:tr w:rsidR="00A023EF" w:rsidRPr="00A023EF" w14:paraId="79D00BC6" w14:textId="77777777" w:rsidTr="00B20B8C">
        <w:tc>
          <w:tcPr>
            <w:tcW w:w="0" w:type="auto"/>
            <w:hideMark/>
          </w:tcPr>
          <w:p w14:paraId="2A2EF508"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Empathy</w:t>
            </w:r>
          </w:p>
        </w:tc>
        <w:tc>
          <w:tcPr>
            <w:tcW w:w="0" w:type="auto"/>
            <w:hideMark/>
          </w:tcPr>
          <w:p w14:paraId="667B0F04"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0.0984</w:t>
            </w:r>
          </w:p>
        </w:tc>
        <w:tc>
          <w:tcPr>
            <w:tcW w:w="1056" w:type="dxa"/>
            <w:hideMark/>
          </w:tcPr>
          <w:p w14:paraId="19FC07DD"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0.276</w:t>
            </w:r>
          </w:p>
        </w:tc>
        <w:tc>
          <w:tcPr>
            <w:tcW w:w="0" w:type="auto"/>
            <w:hideMark/>
          </w:tcPr>
          <w:p w14:paraId="74C662FA" w14:textId="62840FF5"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 xml:space="preserve"> </w:t>
            </w:r>
            <w:r w:rsidRPr="00AC7EB2">
              <w:rPr>
                <w:rFonts w:eastAsia="Times New Roman" w:cs="Times New Roman"/>
                <w:kern w:val="0"/>
                <w14:ligatures w14:val="none"/>
              </w:rPr>
              <w:t>Not statis</w:t>
            </w:r>
            <w:r>
              <w:rPr>
                <w:rFonts w:eastAsia="Times New Roman" w:cs="Times New Roman"/>
                <w:kern w:val="0"/>
                <w14:ligatures w14:val="none"/>
              </w:rPr>
              <w:t>tically significant</w:t>
            </w:r>
          </w:p>
        </w:tc>
      </w:tr>
      <w:tr w:rsidR="00A023EF" w:rsidRPr="00A023EF" w14:paraId="4586FBAE" w14:textId="77777777" w:rsidTr="00B20B8C">
        <w:tc>
          <w:tcPr>
            <w:tcW w:w="0" w:type="auto"/>
            <w:hideMark/>
          </w:tcPr>
          <w:p w14:paraId="3D60ADFB"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Tangibility × Program (Interaction terms)</w:t>
            </w:r>
          </w:p>
        </w:tc>
        <w:tc>
          <w:tcPr>
            <w:tcW w:w="0" w:type="auto"/>
            <w:hideMark/>
          </w:tcPr>
          <w:p w14:paraId="40FF442F" w14:textId="77777777"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All p &gt; 0.19</w:t>
            </w:r>
          </w:p>
        </w:tc>
        <w:tc>
          <w:tcPr>
            <w:tcW w:w="1056" w:type="dxa"/>
            <w:hideMark/>
          </w:tcPr>
          <w:p w14:paraId="1BE79C4A" w14:textId="2BB62DE4" w:rsidR="00A023EF" w:rsidRPr="00A023EF" w:rsidRDefault="00A023EF" w:rsidP="00A023EF">
            <w:pPr>
              <w:spacing w:after="160" w:line="278" w:lineRule="auto"/>
              <w:jc w:val="left"/>
              <w:rPr>
                <w:rFonts w:eastAsiaTheme="majorEastAsia" w:cstheme="majorBidi"/>
                <w:color w:val="000000" w:themeColor="text1"/>
              </w:rPr>
            </w:pPr>
            <w:r w:rsidRPr="00A023EF">
              <w:rPr>
                <w:rFonts w:eastAsiaTheme="majorEastAsia" w:cstheme="majorBidi"/>
                <w:color w:val="000000" w:themeColor="text1"/>
              </w:rPr>
              <w:t xml:space="preserve"> </w:t>
            </w:r>
          </w:p>
        </w:tc>
        <w:tc>
          <w:tcPr>
            <w:tcW w:w="0" w:type="auto"/>
            <w:hideMark/>
          </w:tcPr>
          <w:p w14:paraId="1F6374DD" w14:textId="37844ECF" w:rsidR="00A023EF" w:rsidRPr="00A023EF" w:rsidRDefault="00A023EF" w:rsidP="005B00FA">
            <w:pPr>
              <w:keepNext/>
              <w:spacing w:after="160" w:line="278" w:lineRule="auto"/>
              <w:jc w:val="left"/>
              <w:rPr>
                <w:rFonts w:eastAsiaTheme="majorEastAsia" w:cstheme="majorBidi"/>
                <w:color w:val="000000" w:themeColor="text1"/>
              </w:rPr>
            </w:pPr>
            <w:r w:rsidRPr="00AC7EB2">
              <w:rPr>
                <w:rFonts w:eastAsia="Times New Roman" w:cs="Times New Roman"/>
                <w:kern w:val="0"/>
                <w14:ligatures w14:val="none"/>
              </w:rPr>
              <w:t>Not statis</w:t>
            </w:r>
            <w:r>
              <w:rPr>
                <w:rFonts w:eastAsia="Times New Roman" w:cs="Times New Roman"/>
                <w:kern w:val="0"/>
                <w14:ligatures w14:val="none"/>
              </w:rPr>
              <w:t>tically significant</w:t>
            </w:r>
          </w:p>
        </w:tc>
      </w:tr>
    </w:tbl>
    <w:p w14:paraId="3B8540C3" w14:textId="41383A36" w:rsidR="00FC27F7" w:rsidRDefault="005B00FA" w:rsidP="005B00FA">
      <w:pPr>
        <w:pStyle w:val="Caption"/>
        <w:jc w:val="center"/>
      </w:pPr>
      <w:bookmarkStart w:id="147" w:name="_Toc211882589"/>
      <w:r>
        <w:t xml:space="preserve">Table </w:t>
      </w:r>
      <w:r>
        <w:fldChar w:fldCharType="begin"/>
      </w:r>
      <w:r>
        <w:instrText xml:space="preserve"> SEQ Table \* ARABIC </w:instrText>
      </w:r>
      <w:r>
        <w:fldChar w:fldCharType="separate"/>
      </w:r>
      <w:r>
        <w:rPr>
          <w:noProof/>
        </w:rPr>
        <w:t>20</w:t>
      </w:r>
      <w:bookmarkEnd w:id="147"/>
      <w:r>
        <w:fldChar w:fldCharType="end"/>
      </w:r>
    </w:p>
    <w:p w14:paraId="14368F28" w14:textId="77777777" w:rsidR="00640CA2" w:rsidRPr="00640CA2" w:rsidRDefault="00640CA2" w:rsidP="00640CA2"/>
    <w:tbl>
      <w:tblPr>
        <w:tblStyle w:val="TableGrid"/>
        <w:tblW w:w="0" w:type="auto"/>
        <w:tblLook w:val="04A0" w:firstRow="1" w:lastRow="0" w:firstColumn="1" w:lastColumn="0" w:noHBand="0" w:noVBand="1"/>
      </w:tblPr>
      <w:tblGrid>
        <w:gridCol w:w="3116"/>
        <w:gridCol w:w="3117"/>
        <w:gridCol w:w="3117"/>
      </w:tblGrid>
      <w:tr w:rsidR="005D0A36" w14:paraId="134F6905" w14:textId="77777777" w:rsidTr="00F55F72">
        <w:tc>
          <w:tcPr>
            <w:tcW w:w="3116" w:type="dxa"/>
          </w:tcPr>
          <w:p w14:paraId="3BFF8B43" w14:textId="77777777" w:rsidR="005D0A36" w:rsidRDefault="005D0A36" w:rsidP="00F55F72">
            <w:pPr>
              <w:keepNext/>
              <w:jc w:val="center"/>
            </w:pPr>
            <w:bookmarkStart w:id="148" w:name="_Toc207959785"/>
            <w:bookmarkStart w:id="149" w:name="_Toc210057331"/>
            <w:bookmarkEnd w:id="146"/>
            <w:r w:rsidRPr="00C74D6F">
              <w:rPr>
                <w:b/>
                <w:bCs/>
              </w:rPr>
              <w:t>R - squared</w:t>
            </w:r>
          </w:p>
        </w:tc>
        <w:tc>
          <w:tcPr>
            <w:tcW w:w="3117" w:type="dxa"/>
          </w:tcPr>
          <w:p w14:paraId="558E5624" w14:textId="77777777" w:rsidR="005D0A36" w:rsidRDefault="005D0A36" w:rsidP="00F55F72">
            <w:pPr>
              <w:keepNext/>
              <w:jc w:val="center"/>
            </w:pPr>
            <w:r w:rsidRPr="00C74D6F">
              <w:rPr>
                <w:b/>
                <w:bCs/>
              </w:rPr>
              <w:t>Adjusted R - squared</w:t>
            </w:r>
          </w:p>
        </w:tc>
        <w:tc>
          <w:tcPr>
            <w:tcW w:w="3117" w:type="dxa"/>
          </w:tcPr>
          <w:p w14:paraId="508B83E3" w14:textId="77777777" w:rsidR="005D0A36" w:rsidRDefault="005D0A36" w:rsidP="00F55F72">
            <w:pPr>
              <w:keepNext/>
              <w:jc w:val="center"/>
            </w:pPr>
            <w:r w:rsidRPr="00C74D6F">
              <w:rPr>
                <w:b/>
                <w:bCs/>
              </w:rPr>
              <w:t>P value</w:t>
            </w:r>
          </w:p>
        </w:tc>
      </w:tr>
      <w:tr w:rsidR="005D0A36" w14:paraId="3E1B7CDD" w14:textId="77777777" w:rsidTr="00F55F72">
        <w:tc>
          <w:tcPr>
            <w:tcW w:w="3116" w:type="dxa"/>
          </w:tcPr>
          <w:p w14:paraId="687C9837" w14:textId="1DF35DC8" w:rsidR="005D0A36" w:rsidRDefault="005D0A36" w:rsidP="00F55F72">
            <w:pPr>
              <w:keepNext/>
              <w:jc w:val="center"/>
            </w:pPr>
            <w:r>
              <w:t>0.6775</w:t>
            </w:r>
          </w:p>
        </w:tc>
        <w:tc>
          <w:tcPr>
            <w:tcW w:w="3117" w:type="dxa"/>
          </w:tcPr>
          <w:p w14:paraId="0EE8670D" w14:textId="6137612C" w:rsidR="005D0A36" w:rsidRDefault="005D0A36" w:rsidP="00F55F72">
            <w:pPr>
              <w:keepNext/>
              <w:jc w:val="center"/>
            </w:pPr>
            <w:r>
              <w:t>0.6383</w:t>
            </w:r>
          </w:p>
        </w:tc>
        <w:tc>
          <w:tcPr>
            <w:tcW w:w="3117" w:type="dxa"/>
          </w:tcPr>
          <w:p w14:paraId="04C614E0" w14:textId="5CC1A702" w:rsidR="005D0A36" w:rsidRDefault="005D0A36" w:rsidP="005B00FA">
            <w:pPr>
              <w:keepNext/>
              <w:jc w:val="center"/>
            </w:pPr>
            <w:r w:rsidRPr="005D0A36">
              <w:t>5.691e-15</w:t>
            </w:r>
          </w:p>
        </w:tc>
      </w:tr>
    </w:tbl>
    <w:p w14:paraId="7B2DEC2F" w14:textId="1483C85B" w:rsidR="005D0A36" w:rsidRDefault="005B00FA" w:rsidP="005B00FA">
      <w:pPr>
        <w:pStyle w:val="Caption"/>
        <w:jc w:val="center"/>
        <w:rPr>
          <w:b/>
          <w:bCs/>
        </w:rPr>
      </w:pPr>
      <w:bookmarkStart w:id="150" w:name="_Toc211882590"/>
      <w:r>
        <w:t xml:space="preserve">Table </w:t>
      </w:r>
      <w:r>
        <w:fldChar w:fldCharType="begin"/>
      </w:r>
      <w:r>
        <w:instrText xml:space="preserve"> SEQ Table \* ARABIC </w:instrText>
      </w:r>
      <w:r>
        <w:fldChar w:fldCharType="separate"/>
      </w:r>
      <w:r>
        <w:rPr>
          <w:noProof/>
        </w:rPr>
        <w:t>21</w:t>
      </w:r>
      <w:bookmarkEnd w:id="150"/>
      <w:r>
        <w:fldChar w:fldCharType="end"/>
      </w:r>
    </w:p>
    <w:p w14:paraId="798E2B56" w14:textId="77777777" w:rsidR="005B00FA" w:rsidRDefault="005B00FA" w:rsidP="005D0A36"/>
    <w:p w14:paraId="2BCAC63B" w14:textId="1EA9F7A5" w:rsidR="005D0A36" w:rsidRDefault="005D0A36" w:rsidP="005D0A36">
      <w:r w:rsidRPr="008F3312">
        <w:t xml:space="preserve">The </w:t>
      </w:r>
      <w:r>
        <w:t xml:space="preserve">overall </w:t>
      </w:r>
      <w:r w:rsidRPr="008F3312">
        <w:t>model explains about  65%</w:t>
      </w:r>
      <w:r>
        <w:t xml:space="preserve">  of the variance in student satisfaction with F-static value 17.27 and a p-value </w:t>
      </w:r>
      <w:r w:rsidRPr="005D0A36">
        <w:t>5.691e-</w:t>
      </w:r>
      <w:r w:rsidR="00B20B8C">
        <w:t>1.</w:t>
      </w:r>
    </w:p>
    <w:p w14:paraId="2E2E0FBB" w14:textId="77777777" w:rsidR="00F8408B" w:rsidRDefault="00F8408B" w:rsidP="005D0A36">
      <w:pPr>
        <w:rPr>
          <w:b/>
          <w:bCs/>
        </w:rPr>
      </w:pPr>
    </w:p>
    <w:p w14:paraId="764C8405" w14:textId="32E24998" w:rsidR="005D0A36" w:rsidRDefault="005D0A36" w:rsidP="005D0A36">
      <w:pPr>
        <w:rPr>
          <w:b/>
          <w:bCs/>
        </w:rPr>
      </w:pPr>
      <w:r>
        <w:rPr>
          <w:b/>
          <w:bCs/>
        </w:rPr>
        <w:t>Conclusion:</w:t>
      </w:r>
    </w:p>
    <w:p w14:paraId="085D74A4" w14:textId="19C744A0" w:rsidR="00A023EF" w:rsidRPr="00B20B8C" w:rsidRDefault="00B20B8C" w:rsidP="00B20B8C">
      <w:pPr>
        <w:spacing w:line="278" w:lineRule="auto"/>
        <w:rPr>
          <w:rFonts w:eastAsiaTheme="majorEastAsia" w:cstheme="majorBidi"/>
          <w:color w:val="000000" w:themeColor="text1"/>
          <w:sz w:val="32"/>
          <w:szCs w:val="40"/>
        </w:rPr>
      </w:pPr>
      <w:r w:rsidRPr="00B20B8C">
        <w:t>The moderation analysis examined whether the academic program influences the relationship between Tangibility and Student Satisfaction. The results revealed that neither Tangibility nor its interaction with Program significantly affected Student Satisfaction (p &gt; 0.05). Among all predictors, only Responsiveness showed a statistically significant positive effect (p = 0.0017). This indicates that while the type of academic program does not moderate the Tangibility–Satisfaction relationship, students’ perceptions of timely and effective service responses play a crucial role in their satisfaction levels. The model explains approximately 69% of the variance in satisfaction, indicating a strong overall fit.</w:t>
      </w:r>
      <w:r w:rsidR="00A023EF" w:rsidRPr="00B20B8C">
        <w:br w:type="page"/>
      </w:r>
    </w:p>
    <w:p w14:paraId="08317628" w14:textId="63888B86" w:rsidR="00FC27F7" w:rsidRDefault="00FC27F7" w:rsidP="00FC27F7">
      <w:pPr>
        <w:pStyle w:val="Heading1"/>
        <w:rPr>
          <w:b/>
          <w:bCs/>
        </w:rPr>
      </w:pPr>
      <w:bookmarkStart w:id="151" w:name="_Toc211877859"/>
      <w:r w:rsidRPr="006C465A">
        <w:rPr>
          <w:b/>
          <w:bCs/>
        </w:rPr>
        <w:lastRenderedPageBreak/>
        <w:t>0</w:t>
      </w:r>
      <w:r>
        <w:rPr>
          <w:b/>
          <w:bCs/>
        </w:rPr>
        <w:t>7</w:t>
      </w:r>
      <w:r w:rsidRPr="006C465A">
        <w:rPr>
          <w:b/>
          <w:bCs/>
        </w:rPr>
        <w:t xml:space="preserve">. </w:t>
      </w:r>
      <w:r>
        <w:rPr>
          <w:b/>
          <w:bCs/>
        </w:rPr>
        <w:t>Discussion &amp; Recommendation</w:t>
      </w:r>
      <w:bookmarkEnd w:id="151"/>
      <w:r w:rsidRPr="006C465A">
        <w:rPr>
          <w:b/>
          <w:bCs/>
        </w:rPr>
        <w:t xml:space="preserve"> </w:t>
      </w:r>
    </w:p>
    <w:p w14:paraId="6C8E9074" w14:textId="77777777" w:rsidR="00FC27F7" w:rsidRDefault="00FC27F7" w:rsidP="00FC27F7">
      <w:pPr>
        <w:pStyle w:val="Heading2"/>
      </w:pPr>
      <w:bookmarkStart w:id="152" w:name="_Toc210048098"/>
      <w:bookmarkStart w:id="153" w:name="_Toc210057328"/>
      <w:bookmarkStart w:id="154" w:name="_Toc211877860"/>
      <w:r>
        <w:t>7.1 Discussion of Findings</w:t>
      </w:r>
      <w:bookmarkEnd w:id="152"/>
      <w:bookmarkEnd w:id="153"/>
      <w:bookmarkEnd w:id="154"/>
    </w:p>
    <w:p w14:paraId="3448ADA0" w14:textId="77777777" w:rsidR="00FC27F7" w:rsidRPr="00E75D56" w:rsidRDefault="00FC27F7" w:rsidP="00FC27F7">
      <w:r w:rsidRPr="00E75D56">
        <w:t xml:space="preserve">The analysis successfully identified key drivers and moderating factors influencing students' </w:t>
      </w:r>
      <w:r>
        <w:t>adapt</w:t>
      </w:r>
      <w:r w:rsidRPr="00E75D56">
        <w:t>ion of the new cafeteria services at NIBM Kirulapone. The findings largely align with international studies on student satisfaction while providing specific, actionable insights for the local context.</w:t>
      </w:r>
    </w:p>
    <w:p w14:paraId="4D3A48B5" w14:textId="65E8BD85" w:rsidR="00B2351F" w:rsidRPr="00B2351F" w:rsidRDefault="00B2351F" w:rsidP="00B2351F">
      <w:pPr>
        <w:pStyle w:val="ListParagraph"/>
        <w:numPr>
          <w:ilvl w:val="0"/>
          <w:numId w:val="39"/>
        </w:numPr>
      </w:pPr>
      <w:r w:rsidRPr="00B2351F">
        <w:rPr>
          <w:b/>
          <w:bCs/>
        </w:rPr>
        <w:t>Examining factors:</w:t>
      </w:r>
      <w:r>
        <w:t xml:space="preserve"> </w:t>
      </w:r>
      <w:r w:rsidRPr="00415B41">
        <w:t>All the factors</w:t>
      </w:r>
      <w:r w:rsidRPr="00B2351F">
        <w:rPr>
          <w:b/>
          <w:bCs/>
        </w:rPr>
        <w:t xml:space="preserve"> </w:t>
      </w:r>
      <w:r w:rsidRPr="002D5BB2">
        <w:t xml:space="preserve">show stronger correlations, so they might be more influential in predicting </w:t>
      </w:r>
      <w:r>
        <w:t>Student Satisfaction</w:t>
      </w:r>
      <w:r w:rsidRPr="002D5BB2">
        <w:t>.</w:t>
      </w:r>
      <w:r>
        <w:t xml:space="preserve"> Which means if the all factors level increases based on that the Student satisfaction level also will increase. </w:t>
      </w:r>
      <w:r w:rsidRPr="00415B41">
        <w:t>According to the table</w:t>
      </w:r>
      <w:r w:rsidRPr="00B2351F">
        <w:rPr>
          <w:b/>
          <w:bCs/>
        </w:rPr>
        <w:t xml:space="preserve"> Reliability </w:t>
      </w:r>
      <w:r w:rsidRPr="00415B41">
        <w:t>has the lowest correlation</w:t>
      </w:r>
      <w:r>
        <w:t>.</w:t>
      </w:r>
    </w:p>
    <w:p w14:paraId="51E76058" w14:textId="73CAFC34" w:rsidR="00C6226C" w:rsidRDefault="00FC27F7" w:rsidP="000E3BB2">
      <w:pPr>
        <w:numPr>
          <w:ilvl w:val="0"/>
          <w:numId w:val="39"/>
        </w:numPr>
      </w:pPr>
      <w:r w:rsidRPr="00C6226C">
        <w:rPr>
          <w:b/>
          <w:bCs/>
        </w:rPr>
        <w:t>Key Drivers of Adaption:</w:t>
      </w:r>
      <w:r w:rsidRPr="00E75D56">
        <w:t> The study confirms that </w:t>
      </w:r>
      <w:r w:rsidR="00C6226C" w:rsidRPr="00C6226C">
        <w:rPr>
          <w:b/>
          <w:bCs/>
        </w:rPr>
        <w:t>Tangibility</w:t>
      </w:r>
      <w:r w:rsidR="00B2351F">
        <w:rPr>
          <w:b/>
          <w:bCs/>
        </w:rPr>
        <w:t xml:space="preserve"> </w:t>
      </w:r>
      <w:r w:rsidR="00B2351F" w:rsidRPr="00B2351F">
        <w:t>(the physical facilities, appearance, and comfort of the cafeteria environment)</w:t>
      </w:r>
      <w:r w:rsidRPr="00C6226C">
        <w:rPr>
          <w:b/>
          <w:bCs/>
        </w:rPr>
        <w:t xml:space="preserve"> </w:t>
      </w:r>
      <w:r w:rsidRPr="00E75D56">
        <w:t xml:space="preserve">is the strongest predictor of </w:t>
      </w:r>
      <w:r>
        <w:t>adapt</w:t>
      </w:r>
      <w:r w:rsidRPr="00E75D56">
        <w:t>ion, followed by </w:t>
      </w:r>
      <w:r w:rsidR="00C6226C">
        <w:t>Responsiveness</w:t>
      </w:r>
      <w:r w:rsidR="00B2351F">
        <w:t xml:space="preserve"> </w:t>
      </w:r>
      <w:r w:rsidR="00B2351F" w:rsidRPr="00B2351F">
        <w:t>(timely and helpful service from staff)</w:t>
      </w:r>
      <w:r w:rsidRPr="00E75D56">
        <w:t xml:space="preserve">. This hierarchy suggests that </w:t>
      </w:r>
      <w:r w:rsidR="00C6226C" w:rsidRPr="00C6226C">
        <w:t>students place a high value on the visible quality of the cafeteria and the speed and attentiveness of service. Improvements in these two dimensions are likely to produce the greatest increases in satisfaction levels.</w:t>
      </w:r>
    </w:p>
    <w:p w14:paraId="75ADBA8B" w14:textId="1A858C10" w:rsidR="00FC27F7" w:rsidRDefault="00FC27F7" w:rsidP="00FC27F7">
      <w:pPr>
        <w:numPr>
          <w:ilvl w:val="0"/>
          <w:numId w:val="39"/>
        </w:numPr>
      </w:pPr>
      <w:r w:rsidRPr="00E75D56">
        <w:rPr>
          <w:b/>
          <w:bCs/>
        </w:rPr>
        <w:t>The Moderating Role of Demographics:</w:t>
      </w:r>
      <w:r w:rsidRPr="00E75D56">
        <w:t xml:space="preserve"> The analysis revealed that the relationship between satisfaction and </w:t>
      </w:r>
      <w:r>
        <w:t>adapt</w:t>
      </w:r>
      <w:r w:rsidRPr="00E75D56">
        <w:t xml:space="preserve">ion is not uniform across all </w:t>
      </w:r>
      <w:r w:rsidR="003A2735">
        <w:t xml:space="preserve">demographic characteristics of each student group. </w:t>
      </w:r>
    </w:p>
    <w:p w14:paraId="6647395E" w14:textId="58E71364" w:rsidR="00FC27F7" w:rsidRPr="00053D72" w:rsidRDefault="00FC27F7" w:rsidP="00053D72">
      <w:pPr>
        <w:spacing w:line="276" w:lineRule="auto"/>
        <w:ind w:left="720"/>
      </w:pPr>
      <w:r>
        <w:t xml:space="preserve">Gender: </w:t>
      </w:r>
      <w:r w:rsidR="00053D72" w:rsidRPr="00053D72">
        <w:t>Gender is a significant moderator of this relationship.</w:t>
      </w:r>
      <w:r w:rsidR="00053D72">
        <w:t xml:space="preserve"> Additionally, </w:t>
      </w:r>
      <w:r w:rsidR="00053D72" w:rsidRPr="00053D72">
        <w:t>Tangibility  has a stronger positive influence on Student satisfaction for Male customers than for Female customers</w:t>
      </w:r>
      <w:r w:rsidR="00CA180F">
        <w:t xml:space="preserve">, which concludes gender based </w:t>
      </w:r>
    </w:p>
    <w:p w14:paraId="5570A91C" w14:textId="1CC06B79" w:rsidR="00FC27F7" w:rsidRDefault="00FC27F7" w:rsidP="00FC27F7">
      <w:pPr>
        <w:spacing w:line="278" w:lineRule="auto"/>
        <w:ind w:left="720"/>
        <w:jc w:val="left"/>
      </w:pPr>
      <w:r>
        <w:t xml:space="preserve">Year of Study: </w:t>
      </w:r>
      <w:r w:rsidR="00053D72" w:rsidRPr="00F8408B">
        <w:t>Year of Study does not have a moderating effect on this relationship. This suggests that the positive impact of Tangibility on Student Satisfaction is consistent across all academic years.</w:t>
      </w:r>
    </w:p>
    <w:p w14:paraId="5E146878" w14:textId="0273B596" w:rsidR="00FC27F7" w:rsidRDefault="00FC27F7" w:rsidP="00FC27F7">
      <w:pPr>
        <w:spacing w:line="278" w:lineRule="auto"/>
        <w:ind w:left="720"/>
        <w:jc w:val="left"/>
      </w:pPr>
      <w:r>
        <w:t xml:space="preserve">Program of Study: </w:t>
      </w:r>
      <w:r w:rsidR="00CA180F" w:rsidRPr="00B20B8C">
        <w:t>the type of academic program does not moderate the Tangibility–Satisfaction relationship, students’ perceptions of timely and effective service responses play a crucial role in their satisfaction levels.</w:t>
      </w:r>
    </w:p>
    <w:p w14:paraId="4FF8A081" w14:textId="77777777" w:rsidR="00FC27F7" w:rsidRDefault="00FC27F7" w:rsidP="00FC27F7">
      <w:pPr>
        <w:spacing w:line="278" w:lineRule="auto"/>
        <w:jc w:val="left"/>
      </w:pPr>
    </w:p>
    <w:p w14:paraId="103257B2" w14:textId="77777777" w:rsidR="00FC27F7" w:rsidRDefault="00FC27F7" w:rsidP="00FC27F7">
      <w:pPr>
        <w:pStyle w:val="Heading2"/>
      </w:pPr>
      <w:bookmarkStart w:id="155" w:name="_Toc210048099"/>
      <w:bookmarkStart w:id="156" w:name="_Toc210057329"/>
      <w:bookmarkStart w:id="157" w:name="_Toc211877861"/>
      <w:r>
        <w:lastRenderedPageBreak/>
        <w:t>7.2 Recommendations</w:t>
      </w:r>
      <w:bookmarkEnd w:id="155"/>
      <w:bookmarkEnd w:id="156"/>
      <w:bookmarkEnd w:id="157"/>
      <w:r>
        <w:t xml:space="preserve"> </w:t>
      </w:r>
    </w:p>
    <w:p w14:paraId="765B118A" w14:textId="77777777" w:rsidR="00FC27F7" w:rsidRDefault="00FC27F7" w:rsidP="00FC27F7">
      <w:r w:rsidRPr="00E75D56">
        <w:t xml:space="preserve">Based on the above discussions, the following recommendations are proposed for the NIBM-NIC cafeteria </w:t>
      </w:r>
      <w:r>
        <w:t xml:space="preserve">service </w:t>
      </w:r>
      <w:r w:rsidRPr="00E75D56">
        <w:t xml:space="preserve">management to enhance service </w:t>
      </w:r>
      <w:r>
        <w:t>adapt</w:t>
      </w:r>
      <w:r w:rsidRPr="00E75D56">
        <w:t>ion and student satisfaction.</w:t>
      </w:r>
    </w:p>
    <w:p w14:paraId="1EBCDF15" w14:textId="77777777" w:rsidR="00FC27F7" w:rsidRDefault="00FC27F7" w:rsidP="00FC27F7">
      <w:pPr>
        <w:rPr>
          <w:b/>
          <w:bCs/>
        </w:rPr>
      </w:pPr>
      <w:r w:rsidRPr="00E75D56">
        <w:rPr>
          <w:b/>
          <w:bCs/>
        </w:rPr>
        <w:t>A. Strategic Focus Areas:</w:t>
      </w:r>
    </w:p>
    <w:p w14:paraId="4EC6FD86" w14:textId="6DAF2E51" w:rsidR="00FC27F7" w:rsidRPr="00E75D56" w:rsidRDefault="00FC27F7" w:rsidP="00FC27F7">
      <w:pPr>
        <w:pStyle w:val="ListParagraph"/>
        <w:numPr>
          <w:ilvl w:val="0"/>
          <w:numId w:val="40"/>
        </w:numPr>
      </w:pPr>
      <w:r w:rsidRPr="00E75D56">
        <w:rPr>
          <w:b/>
          <w:bCs/>
        </w:rPr>
        <w:t xml:space="preserve">Prioritize </w:t>
      </w:r>
      <w:r w:rsidR="00723DFC">
        <w:rPr>
          <w:b/>
          <w:bCs/>
        </w:rPr>
        <w:t>Tangibility</w:t>
      </w:r>
      <w:r w:rsidRPr="00E75D56">
        <w:rPr>
          <w:b/>
          <w:bCs/>
        </w:rPr>
        <w:t xml:space="preserve"> Above All:</w:t>
      </w:r>
    </w:p>
    <w:p w14:paraId="42F8CFCD" w14:textId="59A69181" w:rsidR="00FC27F7" w:rsidRPr="00E75D56" w:rsidRDefault="00FC27F7" w:rsidP="00FC27F7">
      <w:r w:rsidRPr="00E75D56">
        <w:t>Action: </w:t>
      </w:r>
      <w:r w:rsidR="00723DFC">
        <w:t>Maintain the physical facilities, appearance and comfort of the cafeteria environment at the best standards to attract the customers first place as it’s the factor strongly affects students satisfaction</w:t>
      </w:r>
      <w:r w:rsidRPr="00E75D56">
        <w:t>.</w:t>
      </w:r>
    </w:p>
    <w:p w14:paraId="29395A90" w14:textId="621C9FC5" w:rsidR="00FC27F7" w:rsidRDefault="00FC27F7" w:rsidP="00FC27F7">
      <w:r w:rsidRPr="00E75D56">
        <w:t xml:space="preserve">Rationale: As the strongest predictor, direct investment here will yield the highest return in </w:t>
      </w:r>
      <w:r>
        <w:t>adapt</w:t>
      </w:r>
      <w:r w:rsidRPr="00E75D56">
        <w:t>ion rates.</w:t>
      </w:r>
    </w:p>
    <w:p w14:paraId="1367888E" w14:textId="77777777" w:rsidR="00723DFC" w:rsidRPr="00E75D56" w:rsidRDefault="00723DFC" w:rsidP="00FC27F7"/>
    <w:p w14:paraId="18541451" w14:textId="55BD5F63" w:rsidR="00FC27F7" w:rsidRPr="00E75D56" w:rsidRDefault="00FC27F7" w:rsidP="00FC27F7">
      <w:pPr>
        <w:pStyle w:val="ListParagraph"/>
        <w:numPr>
          <w:ilvl w:val="0"/>
          <w:numId w:val="40"/>
        </w:numPr>
      </w:pPr>
      <w:r w:rsidRPr="00E75D56">
        <w:rPr>
          <w:b/>
          <w:bCs/>
        </w:rPr>
        <w:t xml:space="preserve">Optimize for Speed and </w:t>
      </w:r>
      <w:r w:rsidR="00C6226C">
        <w:rPr>
          <w:b/>
          <w:bCs/>
        </w:rPr>
        <w:t>Responsiveness</w:t>
      </w:r>
      <w:r w:rsidRPr="00E75D56">
        <w:rPr>
          <w:b/>
          <w:bCs/>
        </w:rPr>
        <w:t>:</w:t>
      </w:r>
    </w:p>
    <w:p w14:paraId="6C9C1E45" w14:textId="77777777" w:rsidR="00FC27F7" w:rsidRPr="00E75D56" w:rsidRDefault="00FC27F7" w:rsidP="00FC27F7">
      <w:r w:rsidRPr="00E75D56">
        <w:t>Action: Implement streamlined processes like pre-ordering via a mobile app, dedicated express lanes for popular items, and efficient point-of-sale systems to reduce queue times.</w:t>
      </w:r>
    </w:p>
    <w:p w14:paraId="5439D6FE" w14:textId="29169346" w:rsidR="00FC27F7" w:rsidRDefault="00FC27F7" w:rsidP="00FC27F7">
      <w:r w:rsidRPr="00E75D56">
        <w:t>Rationale: Service Speed was the second-strongest predictor, crucial for students with tight schedules.</w:t>
      </w:r>
    </w:p>
    <w:p w14:paraId="23C8C098" w14:textId="77777777" w:rsidR="00723DFC" w:rsidRPr="00723DFC" w:rsidRDefault="00723DFC" w:rsidP="00FC27F7"/>
    <w:p w14:paraId="49F9BDB1" w14:textId="77777777" w:rsidR="00FC27F7" w:rsidRPr="00E75D56" w:rsidRDefault="00FC27F7" w:rsidP="00FC27F7">
      <w:pPr>
        <w:pStyle w:val="ListParagraph"/>
        <w:numPr>
          <w:ilvl w:val="0"/>
          <w:numId w:val="40"/>
        </w:numPr>
      </w:pPr>
      <w:r w:rsidRPr="00E75D56">
        <w:rPr>
          <w:b/>
          <w:bCs/>
        </w:rPr>
        <w:t>Enhance the Ambience:</w:t>
      </w:r>
    </w:p>
    <w:p w14:paraId="0CEF0CF7" w14:textId="5D1FD40B" w:rsidR="00FC27F7" w:rsidRPr="00E75D56" w:rsidRDefault="00FC27F7" w:rsidP="00FC27F7">
      <w:r w:rsidRPr="00E75D56">
        <w:t>Action: Improve seating comfort, ensure adequate lighting and ventilation, and maintain a high standard of cleanliness. Consider adding Wi-Fi to make the cafeteria a social and academic hub</w:t>
      </w:r>
      <w:r w:rsidR="00723DFC">
        <w:t xml:space="preserve"> to improve tangibility more conveniently.</w:t>
      </w:r>
    </w:p>
    <w:p w14:paraId="49D11527" w14:textId="77777777" w:rsidR="00FC27F7" w:rsidRPr="00E75D56" w:rsidRDefault="00FC27F7" w:rsidP="00FC27F7">
      <w:r w:rsidRPr="00E75D56">
        <w:t xml:space="preserve">Rationale: A pleasant environment strengthens the positive correlation with </w:t>
      </w:r>
      <w:r>
        <w:t>adapt</w:t>
      </w:r>
      <w:r w:rsidRPr="00E75D56">
        <w:t>ion and encourages students to spend more time (and money) in the cafeteria.</w:t>
      </w:r>
    </w:p>
    <w:p w14:paraId="7525668F" w14:textId="77777777" w:rsidR="00FC27F7" w:rsidRDefault="00FC27F7" w:rsidP="00FC27F7"/>
    <w:p w14:paraId="49ADCE86" w14:textId="77777777" w:rsidR="00723DFC" w:rsidRDefault="00723DFC" w:rsidP="00FC27F7"/>
    <w:p w14:paraId="38C0D3EB" w14:textId="77777777" w:rsidR="00723DFC" w:rsidRDefault="00723DFC" w:rsidP="00FC27F7"/>
    <w:p w14:paraId="36DC83A5" w14:textId="77777777" w:rsidR="00FC27F7" w:rsidRDefault="00FC27F7" w:rsidP="00FC27F7">
      <w:pPr>
        <w:rPr>
          <w:b/>
          <w:bCs/>
        </w:rPr>
      </w:pPr>
      <w:r w:rsidRPr="00E75D56">
        <w:rPr>
          <w:b/>
          <w:bCs/>
        </w:rPr>
        <w:lastRenderedPageBreak/>
        <w:t>B. Targeted Initiatives for Student Segments:</w:t>
      </w:r>
    </w:p>
    <w:p w14:paraId="44B328FB" w14:textId="77777777" w:rsidR="00FC27F7" w:rsidRDefault="00FC27F7" w:rsidP="00FC27F7">
      <w:pPr>
        <w:numPr>
          <w:ilvl w:val="0"/>
          <w:numId w:val="41"/>
        </w:numPr>
      </w:pPr>
      <w:r w:rsidRPr="00E75D56">
        <w:rPr>
          <w:b/>
          <w:bCs/>
        </w:rPr>
        <w:t>Develop Gender-Sensitive Marketing and Offerings:</w:t>
      </w:r>
    </w:p>
    <w:p w14:paraId="28380F6F" w14:textId="77777777" w:rsidR="00FC27F7" w:rsidRPr="00E75D56" w:rsidRDefault="00FC27F7" w:rsidP="00FC27F7">
      <w:r w:rsidRPr="00E75D56">
        <w:t>Action:</w:t>
      </w:r>
      <w:r>
        <w:t xml:space="preserve"> Despite the non-significant factor,</w:t>
      </w:r>
      <w:r w:rsidRPr="00E75D56">
        <w:t xml:space="preserve"> Promotions highlighting new and improved food items </w:t>
      </w:r>
      <w:r>
        <w:t xml:space="preserve">based on providing gender based preferential. For an example, male students tend to eat together as bunch providing them Large potions and for girls tends to eat sweet based cravings.  </w:t>
      </w:r>
    </w:p>
    <w:p w14:paraId="09B4DE88" w14:textId="77777777" w:rsidR="00FC27F7" w:rsidRDefault="00FC27F7" w:rsidP="00FC27F7">
      <w:r w:rsidRPr="00E75D56">
        <w:t>Rationale: The moderating effect of gender requires a nuanced approach to communication and menu development.</w:t>
      </w:r>
    </w:p>
    <w:p w14:paraId="3C3F7ACC" w14:textId="77777777" w:rsidR="00FC27F7" w:rsidRDefault="00FC27F7" w:rsidP="00FC27F7"/>
    <w:p w14:paraId="6A56BE9F" w14:textId="77777777" w:rsidR="00FC27F7" w:rsidRDefault="00FC27F7" w:rsidP="00FC27F7">
      <w:pPr>
        <w:rPr>
          <w:b/>
          <w:bCs/>
        </w:rPr>
      </w:pPr>
      <w:r w:rsidRPr="00E75D56">
        <w:rPr>
          <w:b/>
          <w:bCs/>
        </w:rPr>
        <w:t>C. Operational and Feedback-Driven Improvements:</w:t>
      </w:r>
    </w:p>
    <w:p w14:paraId="1319B969" w14:textId="7340CEC7" w:rsidR="00FC27F7" w:rsidRPr="00797377" w:rsidRDefault="00FC27F7" w:rsidP="00723DFC">
      <w:pPr>
        <w:pStyle w:val="ListParagraph"/>
        <w:numPr>
          <w:ilvl w:val="0"/>
          <w:numId w:val="41"/>
        </w:numPr>
      </w:pPr>
      <w:r w:rsidRPr="00723DFC">
        <w:rPr>
          <w:b/>
          <w:bCs/>
        </w:rPr>
        <w:t>Implement a Continuous Feedback Loop:</w:t>
      </w:r>
    </w:p>
    <w:p w14:paraId="5CEA9D20" w14:textId="77777777" w:rsidR="00FC27F7" w:rsidRPr="00797377" w:rsidRDefault="00FC27F7" w:rsidP="00FC27F7">
      <w:r w:rsidRPr="00797377">
        <w:t>Action: Establish a simple, ongoing feedback mechanism, such as a QR code link to a quick survey or a dedicated suggestion box. Regularly review this data and communicate changes made in response to student suggestions.</w:t>
      </w:r>
    </w:p>
    <w:p w14:paraId="2F9AC65E" w14:textId="77777777" w:rsidR="00FC27F7" w:rsidRPr="00797377" w:rsidRDefault="00FC27F7" w:rsidP="00FC27F7">
      <w:r w:rsidRPr="00797377">
        <w:t xml:space="preserve">Rationale: This fosters a sense of community and responsiveness, showing students that their opinions directly shape the service, thereby increasing loyalty and </w:t>
      </w:r>
      <w:r>
        <w:t>adapt</w:t>
      </w:r>
      <w:r w:rsidRPr="00797377">
        <w:t>ion.</w:t>
      </w:r>
    </w:p>
    <w:p w14:paraId="5FB8D3A5" w14:textId="77777777" w:rsidR="00FC27F7" w:rsidRDefault="00FC27F7" w:rsidP="00FC27F7"/>
    <w:p w14:paraId="509C566E" w14:textId="77777777" w:rsidR="00FC27F7" w:rsidRDefault="00FC27F7" w:rsidP="00FC27F7">
      <w:pPr>
        <w:spacing w:line="278" w:lineRule="auto"/>
        <w:jc w:val="left"/>
        <w:rPr>
          <w:rFonts w:eastAsiaTheme="majorEastAsia" w:cstheme="majorBidi"/>
          <w:color w:val="000000" w:themeColor="text1"/>
          <w:sz w:val="32"/>
          <w:szCs w:val="40"/>
        </w:rPr>
      </w:pPr>
      <w:r>
        <w:br w:type="page"/>
      </w:r>
    </w:p>
    <w:p w14:paraId="18AC8C9C" w14:textId="77777777" w:rsidR="00FC27F7" w:rsidRPr="00B63618" w:rsidRDefault="00FC27F7" w:rsidP="00FC27F7">
      <w:pPr>
        <w:pStyle w:val="Heading1"/>
        <w:rPr>
          <w:b/>
          <w:bCs/>
        </w:rPr>
      </w:pPr>
      <w:bookmarkStart w:id="158" w:name="_Toc210048100"/>
      <w:bookmarkStart w:id="159" w:name="_Toc210057330"/>
      <w:bookmarkStart w:id="160" w:name="_Toc211877862"/>
      <w:r w:rsidRPr="00B63618">
        <w:rPr>
          <w:b/>
          <w:bCs/>
        </w:rPr>
        <w:lastRenderedPageBreak/>
        <w:t>08. Future Research Directions</w:t>
      </w:r>
      <w:bookmarkEnd w:id="158"/>
      <w:bookmarkEnd w:id="159"/>
      <w:bookmarkEnd w:id="160"/>
    </w:p>
    <w:p w14:paraId="2E9AFD90" w14:textId="77777777" w:rsidR="00FC27F7" w:rsidRDefault="00FC27F7" w:rsidP="00FC27F7">
      <w:r>
        <w:t>Based on the customer satisfaction on adaption of new cafeteria services at a local context, we believe that there are more vast amount of area can be built-up. Outlines changing variables, sampling method, geographical factor or introducing new methods for analysis.</w:t>
      </w:r>
    </w:p>
    <w:p w14:paraId="0AFE3C55" w14:textId="77777777" w:rsidR="00FC27F7" w:rsidRDefault="00FC27F7" w:rsidP="00FC27F7">
      <w:r>
        <w:t>Here are few basic Directions we propose for future studies:</w:t>
      </w:r>
    </w:p>
    <w:p w14:paraId="565D3323" w14:textId="77777777" w:rsidR="00FC27F7" w:rsidRPr="00797377" w:rsidRDefault="00FC27F7" w:rsidP="00FC27F7">
      <w:pPr>
        <w:numPr>
          <w:ilvl w:val="0"/>
          <w:numId w:val="43"/>
        </w:numPr>
      </w:pPr>
      <w:r w:rsidRPr="00797377">
        <w:rPr>
          <w:b/>
          <w:bCs/>
        </w:rPr>
        <w:t>Conduct a Longitudinal Study:</w:t>
      </w:r>
      <w:r w:rsidRPr="00797377">
        <w:t xml:space="preserve"> Track satisfaction and </w:t>
      </w:r>
      <w:r>
        <w:t>adapt</w:t>
      </w:r>
      <w:r w:rsidRPr="00797377">
        <w:t>ion levels over a semester or a year to understand how these relationships evolve.</w:t>
      </w:r>
    </w:p>
    <w:p w14:paraId="507FB0A3" w14:textId="77777777" w:rsidR="00FC27F7" w:rsidRPr="00797377" w:rsidRDefault="00FC27F7" w:rsidP="00FC27F7">
      <w:pPr>
        <w:numPr>
          <w:ilvl w:val="0"/>
          <w:numId w:val="43"/>
        </w:numPr>
      </w:pPr>
      <w:r w:rsidRPr="00797377">
        <w:rPr>
          <w:b/>
          <w:bCs/>
        </w:rPr>
        <w:t>Employ Mixed Methods:</w:t>
      </w:r>
      <w:r w:rsidRPr="00797377">
        <w:t> Combine quantitative surveys with qualitative interviews or focus groups to gain deeper insights into the "why" behind the statistical trends, especially for the puzzling negative moderation in certain years.</w:t>
      </w:r>
    </w:p>
    <w:p w14:paraId="4DA83EC5" w14:textId="77777777" w:rsidR="00FC27F7" w:rsidRPr="00797377" w:rsidRDefault="00FC27F7" w:rsidP="00FC27F7">
      <w:pPr>
        <w:numPr>
          <w:ilvl w:val="0"/>
          <w:numId w:val="43"/>
        </w:numPr>
      </w:pPr>
      <w:r w:rsidRPr="00797377">
        <w:rPr>
          <w:b/>
          <w:bCs/>
        </w:rPr>
        <w:t>Expand the Scope:</w:t>
      </w:r>
      <w:r w:rsidRPr="00797377">
        <w:t> Replicate this study in other NIBM branches or Sri Lankan universities to compare findings and identify nation-wide trends in student cafeteria preferences.</w:t>
      </w:r>
    </w:p>
    <w:p w14:paraId="4A7CF870" w14:textId="4033AAD7" w:rsidR="00FC27F7" w:rsidRPr="00797377" w:rsidRDefault="00FC27F7" w:rsidP="00FC27F7">
      <w:pPr>
        <w:numPr>
          <w:ilvl w:val="0"/>
          <w:numId w:val="43"/>
        </w:numPr>
      </w:pPr>
      <w:r w:rsidRPr="00797377">
        <w:rPr>
          <w:b/>
          <w:bCs/>
        </w:rPr>
        <w:t>Investigate the "</w:t>
      </w:r>
      <w:r w:rsidR="00C6226C">
        <w:rPr>
          <w:b/>
          <w:bCs/>
        </w:rPr>
        <w:t xml:space="preserve">Assurance </w:t>
      </w:r>
      <w:r w:rsidRPr="00797377">
        <w:rPr>
          <w:b/>
          <w:bCs/>
        </w:rPr>
        <w:t>Paradox":</w:t>
      </w:r>
      <w:r w:rsidRPr="00797377">
        <w:t xml:space="preserve"> Explore why </w:t>
      </w:r>
      <w:r w:rsidR="00C6226C">
        <w:t>Assurance</w:t>
      </w:r>
      <w:r w:rsidRPr="00797377">
        <w:t xml:space="preserve">, despite being a fundamental expectation, does not emerge as a strong positive driver of </w:t>
      </w:r>
      <w:r>
        <w:t>adapt</w:t>
      </w:r>
      <w:r w:rsidRPr="00797377">
        <w:t>ion in regression models.</w:t>
      </w:r>
    </w:p>
    <w:p w14:paraId="25E8AC68" w14:textId="77777777" w:rsidR="00FC27F7" w:rsidRDefault="00FC27F7">
      <w:pPr>
        <w:spacing w:line="278" w:lineRule="auto"/>
        <w:jc w:val="left"/>
        <w:rPr>
          <w:rFonts w:eastAsiaTheme="majorEastAsia" w:cstheme="majorBidi"/>
          <w:b/>
          <w:bCs/>
          <w:color w:val="000000" w:themeColor="text1"/>
          <w:sz w:val="32"/>
          <w:szCs w:val="40"/>
        </w:rPr>
      </w:pPr>
      <w:r>
        <w:rPr>
          <w:b/>
          <w:bCs/>
        </w:rPr>
        <w:br w:type="page"/>
      </w:r>
    </w:p>
    <w:p w14:paraId="7C5200E1" w14:textId="475BC02F" w:rsidR="004A1B9C" w:rsidRPr="004A1B9C" w:rsidRDefault="004A1B9C" w:rsidP="004A1B9C">
      <w:pPr>
        <w:pStyle w:val="Heading1"/>
        <w:rPr>
          <w:b/>
          <w:bCs/>
        </w:rPr>
      </w:pPr>
      <w:bookmarkStart w:id="161" w:name="_Toc211877863"/>
      <w:r w:rsidRPr="004A1B9C">
        <w:rPr>
          <w:b/>
          <w:bCs/>
        </w:rPr>
        <w:lastRenderedPageBreak/>
        <w:t>09. REFERENCES</w:t>
      </w:r>
      <w:bookmarkEnd w:id="148"/>
      <w:bookmarkEnd w:id="149"/>
      <w:bookmarkEnd w:id="161"/>
    </w:p>
    <w:sdt>
      <w:sdtPr>
        <w:rPr>
          <w:color w:val="000000"/>
        </w:rPr>
        <w:tag w:val="MENDELEY_BIBLIOGRAPHY"/>
        <w:id w:val="594905900"/>
        <w:placeholder>
          <w:docPart w:val="A62C3F85800144BEB4D28AB15A04C325"/>
        </w:placeholder>
      </w:sdtPr>
      <w:sdtContent>
        <w:p w14:paraId="70F8AF05" w14:textId="77777777" w:rsidR="004A1B9C" w:rsidRDefault="004A1B9C" w:rsidP="004A1B9C">
          <w:pPr>
            <w:autoSpaceDE w:val="0"/>
            <w:autoSpaceDN w:val="0"/>
            <w:ind w:hanging="480"/>
            <w:rPr>
              <w:rFonts w:eastAsia="Times New Roman"/>
              <w:kern w:val="0"/>
              <w14:ligatures w14:val="none"/>
            </w:rPr>
          </w:pPr>
          <w:r>
            <w:rPr>
              <w:rFonts w:eastAsia="Times New Roman"/>
            </w:rPr>
            <w:t xml:space="preserve">Afroza, K. and Haque, A. (2022) ‘Students’ Satisfaction in Campus Cafeterias: An Empirical Study on Public Universities at Klang Valley in Malaysia’. </w:t>
          </w:r>
          <w:r>
            <w:rPr>
              <w:rFonts w:eastAsia="Times New Roman"/>
              <w:i/>
              <w:iCs/>
            </w:rPr>
            <w:t>International Journal of Innovative Research and Publications</w:t>
          </w:r>
        </w:p>
        <w:p w14:paraId="0F5F599E" w14:textId="77777777" w:rsidR="004A1B9C" w:rsidRDefault="004A1B9C" w:rsidP="004A1B9C">
          <w:pPr>
            <w:autoSpaceDE w:val="0"/>
            <w:autoSpaceDN w:val="0"/>
            <w:ind w:hanging="480"/>
            <w:rPr>
              <w:rFonts w:eastAsia="Times New Roman"/>
            </w:rPr>
          </w:pPr>
          <w:r>
            <w:rPr>
              <w:rFonts w:eastAsia="Times New Roman"/>
            </w:rPr>
            <w:t xml:space="preserve">Chand, D. (2025) ‘Canteen Service Quality and Student Satisfaction: A Case Study of a Private College in Kathmandu’. </w:t>
          </w:r>
          <w:r>
            <w:rPr>
              <w:rFonts w:eastAsia="Times New Roman"/>
              <w:i/>
              <w:iCs/>
            </w:rPr>
            <w:t>Nepalese Journal of Hospitality and Tourism Management</w:t>
          </w:r>
          <w:r>
            <w:rPr>
              <w:rFonts w:eastAsia="Times New Roman"/>
            </w:rPr>
            <w:t xml:space="preserve"> 6 (1), 129–143</w:t>
          </w:r>
        </w:p>
        <w:p w14:paraId="57FDAD2E" w14:textId="77777777" w:rsidR="004A1B9C" w:rsidRDefault="004A1B9C" w:rsidP="004A1B9C">
          <w:pPr>
            <w:autoSpaceDE w:val="0"/>
            <w:autoSpaceDN w:val="0"/>
            <w:ind w:hanging="480"/>
            <w:rPr>
              <w:rFonts w:eastAsia="Times New Roman"/>
            </w:rPr>
          </w:pPr>
          <w:r>
            <w:rPr>
              <w:rFonts w:eastAsia="Times New Roman"/>
            </w:rPr>
            <w:t xml:space="preserve">Falihah, N., Fauzi, M., and Rusali, R. (n.d.) </w:t>
          </w:r>
          <w:r>
            <w:rPr>
              <w:rFonts w:eastAsia="Times New Roman"/>
              <w:i/>
              <w:iCs/>
            </w:rPr>
            <w:t>A Study of Students’ Satisfaction with Mahallah Cafeterias at The International Islamic University Malaysia (IIUM), Kuantan, Pahang</w:t>
          </w:r>
          <w:r>
            <w:rPr>
              <w:rFonts w:eastAsia="Times New Roman"/>
            </w:rPr>
            <w:t>.</w:t>
          </w:r>
        </w:p>
        <w:p w14:paraId="39E9B30D" w14:textId="77777777" w:rsidR="004A1B9C" w:rsidRDefault="004A1B9C" w:rsidP="004A1B9C">
          <w:pPr>
            <w:autoSpaceDE w:val="0"/>
            <w:autoSpaceDN w:val="0"/>
            <w:ind w:hanging="480"/>
            <w:rPr>
              <w:rFonts w:eastAsia="Times New Roman"/>
            </w:rPr>
          </w:pPr>
          <w:r>
            <w:rPr>
              <w:rFonts w:eastAsia="Times New Roman"/>
              <w:i/>
              <w:iCs/>
            </w:rPr>
            <w:t>GABBIANELLI-L.-PENCARELLI-T</w:t>
          </w:r>
          <w:r>
            <w:rPr>
              <w:rFonts w:eastAsia="Times New Roman"/>
            </w:rPr>
            <w:t xml:space="preserve"> (n.d.)</w:t>
          </w:r>
        </w:p>
        <w:p w14:paraId="5586BE6E" w14:textId="77777777" w:rsidR="004A1B9C" w:rsidRDefault="004A1B9C" w:rsidP="004A1B9C">
          <w:pPr>
            <w:autoSpaceDE w:val="0"/>
            <w:autoSpaceDN w:val="0"/>
            <w:ind w:hanging="480"/>
            <w:rPr>
              <w:rFonts w:eastAsia="Times New Roman"/>
            </w:rPr>
          </w:pPr>
          <w:r>
            <w:rPr>
              <w:rFonts w:eastAsia="Times New Roman"/>
            </w:rPr>
            <w:t xml:space="preserve">Kuja, T., Sadera Lanchoine, E., Karangu, M., and Kurgat, C. (2024) ‘Quality Of Students’ Health And Catering Services And Level Of Students’’. </w:t>
          </w:r>
          <w:r>
            <w:rPr>
              <w:rFonts w:eastAsia="Times New Roman"/>
              <w:i/>
              <w:iCs/>
            </w:rPr>
            <w:t>IOSR Journal Of Humanities And Social Science (IOSR-JHSS)</w:t>
          </w:r>
          <w:r>
            <w:rPr>
              <w:rFonts w:eastAsia="Times New Roman"/>
            </w:rPr>
            <w:t xml:space="preserve"> [online] 29, 1–17. available from &lt;www.iosrjournals.org1|Page&gt;</w:t>
          </w:r>
        </w:p>
        <w:p w14:paraId="2D447175" w14:textId="77777777" w:rsidR="004A1B9C" w:rsidRDefault="004A1B9C" w:rsidP="004A1B9C">
          <w:pPr>
            <w:autoSpaceDE w:val="0"/>
            <w:autoSpaceDN w:val="0"/>
            <w:ind w:hanging="480"/>
            <w:rPr>
              <w:rFonts w:eastAsia="Times New Roman"/>
            </w:rPr>
          </w:pPr>
          <w:r>
            <w:rPr>
              <w:rFonts w:eastAsia="Times New Roman"/>
            </w:rPr>
            <w:t xml:space="preserve">Lakshani, U. (n.d.) </w:t>
          </w:r>
          <w:r>
            <w:rPr>
              <w:rFonts w:eastAsia="Times New Roman"/>
              <w:i/>
              <w:iCs/>
            </w:rPr>
            <w:t>Food Consumption and Wastage Patterns in a Student Canteen-Data from Faculty of Medicine, University of Kelaniya, Sri Lanka</w:t>
          </w:r>
          <w:r>
            <w:rPr>
              <w:rFonts w:eastAsia="Times New Roman"/>
            </w:rPr>
            <w:t xml:space="preserve"> [online] vol. |. available from &lt;https://www.researchgate.net/publication/371088192&gt;</w:t>
          </w:r>
        </w:p>
        <w:p w14:paraId="35C153C5" w14:textId="77777777" w:rsidR="004A1B9C" w:rsidRDefault="004A1B9C" w:rsidP="004A1B9C">
          <w:pPr>
            <w:autoSpaceDE w:val="0"/>
            <w:autoSpaceDN w:val="0"/>
            <w:ind w:hanging="480"/>
            <w:rPr>
              <w:rFonts w:eastAsia="Times New Roman"/>
            </w:rPr>
          </w:pPr>
          <w:r>
            <w:rPr>
              <w:rFonts w:eastAsia="Times New Roman"/>
            </w:rPr>
            <w:t xml:space="preserve">Ling Dyana, M., Mohd Suki, N., and Ling Adeline, Y. (n.d.) ‘STUDENT SATISFACTION WITH THE SERVICE QUALITY OF CAFETERIA: A STRUCTURAL APPROACH’. </w:t>
          </w:r>
          <w:r>
            <w:rPr>
              <w:rFonts w:eastAsia="Times New Roman"/>
              <w:i/>
              <w:iCs/>
            </w:rPr>
            <w:t>International Journal of Business, Economics and Law</w:t>
          </w:r>
          <w:r>
            <w:rPr>
              <w:rFonts w:eastAsia="Times New Roman"/>
            </w:rPr>
            <w:t xml:space="preserve"> 4, 1</w:t>
          </w:r>
        </w:p>
        <w:p w14:paraId="54B7843B" w14:textId="77777777" w:rsidR="004A1B9C" w:rsidRDefault="004A1B9C" w:rsidP="004A1B9C">
          <w:pPr>
            <w:autoSpaceDE w:val="0"/>
            <w:autoSpaceDN w:val="0"/>
            <w:ind w:hanging="480"/>
            <w:rPr>
              <w:rFonts w:eastAsia="Times New Roman"/>
            </w:rPr>
          </w:pPr>
          <w:r>
            <w:rPr>
              <w:rFonts w:eastAsia="Times New Roman"/>
            </w:rPr>
            <w:t xml:space="preserve">Misiran, M., Yusof, Z.M., Sapiri, H., and Abdullah, I. (2022) </w:t>
          </w:r>
          <w:r>
            <w:rPr>
              <w:rFonts w:eastAsia="Times New Roman"/>
              <w:i/>
              <w:iCs/>
            </w:rPr>
            <w:t>Students Satisfaction Towards Cafeteria in University Campus-A Case Study</w:t>
          </w:r>
          <w:r>
            <w:rPr>
              <w:rFonts w:eastAsia="Times New Roman"/>
            </w:rPr>
            <w:t>. vol. 4</w:t>
          </w:r>
        </w:p>
        <w:p w14:paraId="1F58B935" w14:textId="77777777" w:rsidR="004A1B9C" w:rsidRDefault="004A1B9C" w:rsidP="004A1B9C">
          <w:pPr>
            <w:autoSpaceDE w:val="0"/>
            <w:autoSpaceDN w:val="0"/>
            <w:ind w:hanging="480"/>
            <w:rPr>
              <w:rFonts w:eastAsia="Times New Roman"/>
            </w:rPr>
          </w:pPr>
          <w:r>
            <w:rPr>
              <w:rFonts w:eastAsia="Times New Roman"/>
            </w:rPr>
            <w:t xml:space="preserve">Rambandara, R.D.S.S., Dilanthi, M.G.S., and Weerakoon, W.M.T.N.K. (2019) </w:t>
          </w:r>
          <w:r>
            <w:rPr>
              <w:rFonts w:eastAsia="Times New Roman"/>
              <w:i/>
              <w:iCs/>
            </w:rPr>
            <w:t>Simulation of the University Canteen Performance: A Case Study</w:t>
          </w:r>
          <w:r>
            <w:rPr>
              <w:rFonts w:eastAsia="Times New Roman"/>
            </w:rPr>
            <w:t>. vol. 22</w:t>
          </w:r>
        </w:p>
        <w:p w14:paraId="29C5DDB4" w14:textId="77777777" w:rsidR="004A1B9C" w:rsidRDefault="004A1B9C" w:rsidP="004A1B9C">
          <w:pPr>
            <w:autoSpaceDE w:val="0"/>
            <w:autoSpaceDN w:val="0"/>
            <w:ind w:hanging="480"/>
            <w:rPr>
              <w:rFonts w:eastAsia="Times New Roman"/>
            </w:rPr>
          </w:pPr>
          <w:r>
            <w:rPr>
              <w:rFonts w:eastAsia="Times New Roman"/>
            </w:rPr>
            <w:t xml:space="preserve">Raya, R. and Bilas Bajracharya, R. (n.d.) </w:t>
          </w:r>
          <w:r>
            <w:rPr>
              <w:rFonts w:eastAsia="Times New Roman"/>
              <w:i/>
              <w:iCs/>
            </w:rPr>
            <w:t>People’s Journal of Management Assessing Student Satisfaction with Campus Canteen Services: A Descriptive Study</w:t>
          </w:r>
          <w:r>
            <w:rPr>
              <w:rFonts w:eastAsia="Times New Roman"/>
            </w:rPr>
            <w:t>.</w:t>
          </w:r>
        </w:p>
        <w:p w14:paraId="26D705C1" w14:textId="77777777" w:rsidR="004A1B9C" w:rsidRDefault="004A1B9C" w:rsidP="004A1B9C">
          <w:pPr>
            <w:autoSpaceDE w:val="0"/>
            <w:autoSpaceDN w:val="0"/>
            <w:ind w:hanging="480"/>
            <w:rPr>
              <w:rFonts w:eastAsia="Times New Roman"/>
            </w:rPr>
          </w:pPr>
          <w:r>
            <w:rPr>
              <w:rFonts w:eastAsia="Times New Roman"/>
            </w:rPr>
            <w:t xml:space="preserve">Samirah, N., Marashin, B., Hashim, @, Afiq, P., Bin, Z., Lovelyna, O., Jipiu, B., Hashim, N.S., and Othman, P.A. (2024) </w:t>
          </w:r>
          <w:r>
            <w:rPr>
              <w:rFonts w:eastAsia="Times New Roman"/>
              <w:i/>
              <w:iCs/>
            </w:rPr>
            <w:t>Assessing Student Satisfaction towards Food Quality and Price Fairness in UiTM Puncak Alam On-Campus Cafeteria</w:t>
          </w:r>
          <w:r>
            <w:rPr>
              <w:rFonts w:eastAsia="Times New Roman"/>
            </w:rPr>
            <w:t>. vol. 16</w:t>
          </w:r>
        </w:p>
        <w:p w14:paraId="22047BE8" w14:textId="77777777" w:rsidR="004A1B9C" w:rsidRDefault="004A1B9C" w:rsidP="004A1B9C">
          <w:pPr>
            <w:autoSpaceDE w:val="0"/>
            <w:autoSpaceDN w:val="0"/>
            <w:ind w:hanging="480"/>
            <w:rPr>
              <w:rFonts w:eastAsia="Times New Roman"/>
            </w:rPr>
          </w:pPr>
          <w:r>
            <w:rPr>
              <w:rFonts w:eastAsia="Times New Roman"/>
            </w:rPr>
            <w:lastRenderedPageBreak/>
            <w:t xml:space="preserve">Serhan, M. and Serhan, C. (2019) ‘The Impact of Food Service Attributes on Customer Satisfaction in a Rural University Campus Environment’. </w:t>
          </w:r>
          <w:r>
            <w:rPr>
              <w:rFonts w:eastAsia="Times New Roman"/>
              <w:i/>
              <w:iCs/>
            </w:rPr>
            <w:t>International Journal of Food Science</w:t>
          </w:r>
          <w:r>
            <w:rPr>
              <w:rFonts w:eastAsia="Times New Roman"/>
            </w:rPr>
            <w:t xml:space="preserve"> 2019</w:t>
          </w:r>
        </w:p>
        <w:p w14:paraId="21122F00" w14:textId="77777777" w:rsidR="004A1B9C" w:rsidRDefault="004A1B9C" w:rsidP="004A1B9C">
          <w:pPr>
            <w:autoSpaceDE w:val="0"/>
            <w:autoSpaceDN w:val="0"/>
            <w:ind w:hanging="480"/>
            <w:rPr>
              <w:rFonts w:eastAsia="Times New Roman"/>
            </w:rPr>
          </w:pPr>
          <w:r>
            <w:rPr>
              <w:rFonts w:eastAsia="Times New Roman"/>
              <w:i/>
              <w:iCs/>
            </w:rPr>
            <w:t>University Canteen</w:t>
          </w:r>
          <w:r>
            <w:rPr>
              <w:rFonts w:eastAsia="Times New Roman"/>
            </w:rPr>
            <w:t xml:space="preserve"> (n.d.)</w:t>
          </w:r>
        </w:p>
        <w:p w14:paraId="51A1E3EC" w14:textId="77777777" w:rsidR="004A1B9C" w:rsidRDefault="004A1B9C" w:rsidP="004A1B9C">
          <w:pPr>
            <w:autoSpaceDE w:val="0"/>
            <w:autoSpaceDN w:val="0"/>
            <w:ind w:hanging="480"/>
            <w:rPr>
              <w:rFonts w:eastAsia="Times New Roman"/>
            </w:rPr>
          </w:pPr>
          <w:r>
            <w:rPr>
              <w:rFonts w:eastAsia="Times New Roman"/>
            </w:rPr>
            <w:t xml:space="preserve">Yusoff, M., Mcleay, F., and Woodruffe-Burton, H. (n.d.) </w:t>
          </w:r>
          <w:r>
            <w:rPr>
              <w:rFonts w:eastAsia="Times New Roman"/>
              <w:i/>
              <w:iCs/>
            </w:rPr>
            <w:t>Dimensions Driving Business Student Satisfaction in Higher Education</w:t>
          </w:r>
          <w:r>
            <w:rPr>
              <w:rFonts w:eastAsia="Times New Roman"/>
            </w:rPr>
            <w:t xml:space="preserve"> [online] available from &lt;https://ro.uow.edu.au/buspapers&gt;</w:t>
          </w:r>
        </w:p>
        <w:p w14:paraId="4AB1B52B" w14:textId="77777777" w:rsidR="004A1B9C" w:rsidRDefault="004A1B9C" w:rsidP="004A1B9C">
          <w:pPr>
            <w:rPr>
              <w:color w:val="000000"/>
            </w:rPr>
          </w:pPr>
          <w:r>
            <w:rPr>
              <w:rFonts w:eastAsia="Times New Roman"/>
            </w:rPr>
            <w:t> </w:t>
          </w:r>
        </w:p>
      </w:sdtContent>
    </w:sdt>
    <w:p w14:paraId="1E8003B2" w14:textId="77777777" w:rsidR="004A1B9C" w:rsidRDefault="004A1B9C" w:rsidP="004A1B9C"/>
    <w:p w14:paraId="1BDD8300" w14:textId="77777777" w:rsidR="006C465A" w:rsidRPr="006C465A" w:rsidRDefault="006C465A" w:rsidP="006C465A"/>
    <w:p w14:paraId="1C72772D" w14:textId="77777777" w:rsidR="00152F70" w:rsidRPr="00DF0148" w:rsidRDefault="00152F70" w:rsidP="00DF0148">
      <w:pPr>
        <w:rPr>
          <w:rFonts w:cs="Times New Roman"/>
        </w:rPr>
      </w:pPr>
    </w:p>
    <w:sectPr w:rsidR="00152F70" w:rsidRPr="00DF01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F8E8DD" w14:textId="77777777" w:rsidR="00001CFD" w:rsidRDefault="00001CFD" w:rsidP="006D2264">
      <w:pPr>
        <w:spacing w:after="0" w:line="240" w:lineRule="auto"/>
      </w:pPr>
      <w:r>
        <w:separator/>
      </w:r>
    </w:p>
  </w:endnote>
  <w:endnote w:type="continuationSeparator" w:id="0">
    <w:p w14:paraId="3D30506C" w14:textId="77777777" w:rsidR="00001CFD" w:rsidRDefault="00001CFD" w:rsidP="006D2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43E66" w14:textId="77777777" w:rsidR="00001CFD" w:rsidRDefault="00001CFD" w:rsidP="006D2264">
      <w:pPr>
        <w:spacing w:after="0" w:line="240" w:lineRule="auto"/>
      </w:pPr>
      <w:r>
        <w:separator/>
      </w:r>
    </w:p>
  </w:footnote>
  <w:footnote w:type="continuationSeparator" w:id="0">
    <w:p w14:paraId="7BE61C6F" w14:textId="77777777" w:rsidR="00001CFD" w:rsidRDefault="00001CFD" w:rsidP="006D2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96D12"/>
    <w:multiLevelType w:val="multilevel"/>
    <w:tmpl w:val="2304D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15078"/>
    <w:multiLevelType w:val="multilevel"/>
    <w:tmpl w:val="8D7C4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74A2"/>
    <w:multiLevelType w:val="multilevel"/>
    <w:tmpl w:val="83500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14AA5"/>
    <w:multiLevelType w:val="hybridMultilevel"/>
    <w:tmpl w:val="A86A5C3E"/>
    <w:lvl w:ilvl="0" w:tplc="10AE4C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44875"/>
    <w:multiLevelType w:val="multilevel"/>
    <w:tmpl w:val="C412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E60131"/>
    <w:multiLevelType w:val="hybridMultilevel"/>
    <w:tmpl w:val="A2AE79CE"/>
    <w:lvl w:ilvl="0" w:tplc="EA7AEE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D3E54"/>
    <w:multiLevelType w:val="multilevel"/>
    <w:tmpl w:val="D2A6DCE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545F55"/>
    <w:multiLevelType w:val="multilevel"/>
    <w:tmpl w:val="2392185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92BC6"/>
    <w:multiLevelType w:val="multilevel"/>
    <w:tmpl w:val="41608B8E"/>
    <w:lvl w:ilvl="0">
      <w:start w:val="1"/>
      <w:numFmt w:val="decimal"/>
      <w:lvlText w:val="%1."/>
      <w:lvlJc w:val="center"/>
      <w:pPr>
        <w:ind w:left="773" w:hanging="413"/>
      </w:pPr>
      <w:rPr>
        <w:rFonts w:hint="default"/>
      </w:rPr>
    </w:lvl>
    <w:lvl w:ilvl="1">
      <w:start w:val="3"/>
      <w:numFmt w:val="decimal"/>
      <w:isLgl/>
      <w:lvlText w:val="%1.%2"/>
      <w:lvlJc w:val="left"/>
      <w:pPr>
        <w:ind w:left="990" w:hanging="63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0F3C94"/>
    <w:multiLevelType w:val="multilevel"/>
    <w:tmpl w:val="9154A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D748B4"/>
    <w:multiLevelType w:val="multilevel"/>
    <w:tmpl w:val="B3D8F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1F16EC"/>
    <w:multiLevelType w:val="hybridMultilevel"/>
    <w:tmpl w:val="BF06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1576E7"/>
    <w:multiLevelType w:val="hybridMultilevel"/>
    <w:tmpl w:val="952653FC"/>
    <w:lvl w:ilvl="0" w:tplc="10AE4C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AE78E5"/>
    <w:multiLevelType w:val="multilevel"/>
    <w:tmpl w:val="958A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FC2B1A"/>
    <w:multiLevelType w:val="multilevel"/>
    <w:tmpl w:val="5B74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3C0A16"/>
    <w:multiLevelType w:val="multilevel"/>
    <w:tmpl w:val="1CB2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187C8C"/>
    <w:multiLevelType w:val="multilevel"/>
    <w:tmpl w:val="10747D78"/>
    <w:lvl w:ilvl="0">
      <w:start w:val="1"/>
      <w:numFmt w:val="decimal"/>
      <w:lvlText w:val="%1."/>
      <w:lvlJc w:val="center"/>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2B9A6B7E"/>
    <w:multiLevelType w:val="hybridMultilevel"/>
    <w:tmpl w:val="2B9AFD46"/>
    <w:lvl w:ilvl="0" w:tplc="EA7AEE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16AC6"/>
    <w:multiLevelType w:val="hybridMultilevel"/>
    <w:tmpl w:val="7FCAD90E"/>
    <w:lvl w:ilvl="0" w:tplc="EA7AEE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3019C9"/>
    <w:multiLevelType w:val="multilevel"/>
    <w:tmpl w:val="C8BA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D92234"/>
    <w:multiLevelType w:val="multilevel"/>
    <w:tmpl w:val="B518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8B316E"/>
    <w:multiLevelType w:val="hybridMultilevel"/>
    <w:tmpl w:val="103AF744"/>
    <w:lvl w:ilvl="0" w:tplc="10AE4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B84046B"/>
    <w:multiLevelType w:val="multilevel"/>
    <w:tmpl w:val="38240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A959F5"/>
    <w:multiLevelType w:val="multilevel"/>
    <w:tmpl w:val="536815E0"/>
    <w:lvl w:ilvl="0">
      <w:start w:val="1"/>
      <w:numFmt w:val="decimal"/>
      <w:lvlText w:val="%1."/>
      <w:lvlJc w:val="center"/>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351EF0"/>
    <w:multiLevelType w:val="hybridMultilevel"/>
    <w:tmpl w:val="F79CDD04"/>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33052E6"/>
    <w:multiLevelType w:val="multilevel"/>
    <w:tmpl w:val="1B76E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6D0DBC"/>
    <w:multiLevelType w:val="multilevel"/>
    <w:tmpl w:val="CB6EEE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204404"/>
    <w:multiLevelType w:val="multilevel"/>
    <w:tmpl w:val="4410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874B2"/>
    <w:multiLevelType w:val="hybridMultilevel"/>
    <w:tmpl w:val="434C439C"/>
    <w:lvl w:ilvl="0" w:tplc="EA7AEE2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F676A30"/>
    <w:multiLevelType w:val="hybridMultilevel"/>
    <w:tmpl w:val="6F963B24"/>
    <w:lvl w:ilvl="0" w:tplc="CDE20100">
      <w:start w:val="1"/>
      <w:numFmt w:val="decimalZero"/>
      <w:lvlText w:val="%1."/>
      <w:lvlJc w:val="left"/>
      <w:pPr>
        <w:ind w:left="773" w:hanging="413"/>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E00F45"/>
    <w:multiLevelType w:val="multilevel"/>
    <w:tmpl w:val="1D5C9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A30683"/>
    <w:multiLevelType w:val="multilevel"/>
    <w:tmpl w:val="E7684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0260F"/>
    <w:multiLevelType w:val="hybridMultilevel"/>
    <w:tmpl w:val="780A7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6A2967"/>
    <w:multiLevelType w:val="multilevel"/>
    <w:tmpl w:val="CAC6849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EA78DA"/>
    <w:multiLevelType w:val="hybridMultilevel"/>
    <w:tmpl w:val="0960E964"/>
    <w:lvl w:ilvl="0" w:tplc="10AE4C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D06000"/>
    <w:multiLevelType w:val="multilevel"/>
    <w:tmpl w:val="3BC2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014865"/>
    <w:multiLevelType w:val="hybridMultilevel"/>
    <w:tmpl w:val="F2649454"/>
    <w:lvl w:ilvl="0" w:tplc="CDE20100">
      <w:start w:val="1"/>
      <w:numFmt w:val="decimalZero"/>
      <w:lvlText w:val="%1."/>
      <w:lvlJc w:val="left"/>
      <w:pPr>
        <w:ind w:left="773" w:hanging="4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314742"/>
    <w:multiLevelType w:val="multilevel"/>
    <w:tmpl w:val="F1CE082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A84120D"/>
    <w:multiLevelType w:val="hybridMultilevel"/>
    <w:tmpl w:val="42202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DC5365"/>
    <w:multiLevelType w:val="hybridMultilevel"/>
    <w:tmpl w:val="1674E370"/>
    <w:lvl w:ilvl="0" w:tplc="A1329A8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243361"/>
    <w:multiLevelType w:val="hybridMultilevel"/>
    <w:tmpl w:val="A8E03020"/>
    <w:lvl w:ilvl="0" w:tplc="A9D00C2C">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9C285B"/>
    <w:multiLevelType w:val="hybridMultilevel"/>
    <w:tmpl w:val="2F0428EE"/>
    <w:lvl w:ilvl="0" w:tplc="42E8401A">
      <w:start w:val="4"/>
      <w:numFmt w:val="decimalZero"/>
      <w:lvlText w:val="%1."/>
      <w:lvlJc w:val="left"/>
      <w:pPr>
        <w:ind w:left="773" w:hanging="41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20660"/>
    <w:multiLevelType w:val="hybridMultilevel"/>
    <w:tmpl w:val="7B92F77C"/>
    <w:lvl w:ilvl="0" w:tplc="10AE4CBA">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B2D50D3"/>
    <w:multiLevelType w:val="multilevel"/>
    <w:tmpl w:val="F3A4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5011A9"/>
    <w:multiLevelType w:val="multilevel"/>
    <w:tmpl w:val="4CDC0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5016D5"/>
    <w:multiLevelType w:val="hybridMultilevel"/>
    <w:tmpl w:val="2FCAA460"/>
    <w:lvl w:ilvl="0" w:tplc="10AE4CB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E641885"/>
    <w:multiLevelType w:val="multilevel"/>
    <w:tmpl w:val="D4EC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015241">
    <w:abstractNumId w:val="36"/>
  </w:num>
  <w:num w:numId="2" w16cid:durableId="494028537">
    <w:abstractNumId w:val="28"/>
  </w:num>
  <w:num w:numId="3" w16cid:durableId="643705031">
    <w:abstractNumId w:val="40"/>
  </w:num>
  <w:num w:numId="4" w16cid:durableId="653534482">
    <w:abstractNumId w:val="16"/>
  </w:num>
  <w:num w:numId="5" w16cid:durableId="879900830">
    <w:abstractNumId w:val="43"/>
  </w:num>
  <w:num w:numId="6" w16cid:durableId="492643714">
    <w:abstractNumId w:val="27"/>
  </w:num>
  <w:num w:numId="7" w16cid:durableId="651254040">
    <w:abstractNumId w:val="11"/>
  </w:num>
  <w:num w:numId="8" w16cid:durableId="212546630">
    <w:abstractNumId w:val="29"/>
  </w:num>
  <w:num w:numId="9" w16cid:durableId="1398625290">
    <w:abstractNumId w:val="39"/>
  </w:num>
  <w:num w:numId="10" w16cid:durableId="238712157">
    <w:abstractNumId w:val="37"/>
  </w:num>
  <w:num w:numId="11" w16cid:durableId="628319095">
    <w:abstractNumId w:val="41"/>
  </w:num>
  <w:num w:numId="12" w16cid:durableId="2024279131">
    <w:abstractNumId w:val="21"/>
  </w:num>
  <w:num w:numId="13" w16cid:durableId="1563638175">
    <w:abstractNumId w:val="45"/>
  </w:num>
  <w:num w:numId="14" w16cid:durableId="942424585">
    <w:abstractNumId w:val="3"/>
  </w:num>
  <w:num w:numId="15" w16cid:durableId="903416052">
    <w:abstractNumId w:val="8"/>
  </w:num>
  <w:num w:numId="16" w16cid:durableId="1447770473">
    <w:abstractNumId w:val="19"/>
  </w:num>
  <w:num w:numId="17" w16cid:durableId="1813403318">
    <w:abstractNumId w:val="32"/>
  </w:num>
  <w:num w:numId="18" w16cid:durableId="1120566895">
    <w:abstractNumId w:val="24"/>
  </w:num>
  <w:num w:numId="19" w16cid:durableId="687678983">
    <w:abstractNumId w:val="5"/>
  </w:num>
  <w:num w:numId="20" w16cid:durableId="840967827">
    <w:abstractNumId w:val="10"/>
  </w:num>
  <w:num w:numId="21" w16cid:durableId="827333065">
    <w:abstractNumId w:val="1"/>
  </w:num>
  <w:num w:numId="22" w16cid:durableId="1629042024">
    <w:abstractNumId w:val="17"/>
  </w:num>
  <w:num w:numId="23" w16cid:durableId="1598947831">
    <w:abstractNumId w:val="26"/>
  </w:num>
  <w:num w:numId="24" w16cid:durableId="496380129">
    <w:abstractNumId w:val="14"/>
  </w:num>
  <w:num w:numId="25" w16cid:durableId="349844435">
    <w:abstractNumId w:val="35"/>
  </w:num>
  <w:num w:numId="26" w16cid:durableId="509029485">
    <w:abstractNumId w:val="33"/>
  </w:num>
  <w:num w:numId="27" w16cid:durableId="730999421">
    <w:abstractNumId w:val="2"/>
  </w:num>
  <w:num w:numId="28" w16cid:durableId="1064983442">
    <w:abstractNumId w:val="44"/>
  </w:num>
  <w:num w:numId="29" w16cid:durableId="1332374995">
    <w:abstractNumId w:val="30"/>
  </w:num>
  <w:num w:numId="30" w16cid:durableId="920724648">
    <w:abstractNumId w:val="9"/>
  </w:num>
  <w:num w:numId="31" w16cid:durableId="702705708">
    <w:abstractNumId w:val="25"/>
  </w:num>
  <w:num w:numId="32" w16cid:durableId="1684239086">
    <w:abstractNumId w:val="13"/>
  </w:num>
  <w:num w:numId="33" w16cid:durableId="1621496874">
    <w:abstractNumId w:val="46"/>
  </w:num>
  <w:num w:numId="34" w16cid:durableId="321548689">
    <w:abstractNumId w:val="22"/>
  </w:num>
  <w:num w:numId="35" w16cid:durableId="279846176">
    <w:abstractNumId w:val="4"/>
  </w:num>
  <w:num w:numId="36" w16cid:durableId="38820516">
    <w:abstractNumId w:val="15"/>
  </w:num>
  <w:num w:numId="37" w16cid:durableId="2098862569">
    <w:abstractNumId w:val="31"/>
  </w:num>
  <w:num w:numId="38" w16cid:durableId="23408831">
    <w:abstractNumId w:val="0"/>
  </w:num>
  <w:num w:numId="39" w16cid:durableId="89086023">
    <w:abstractNumId w:val="20"/>
  </w:num>
  <w:num w:numId="40" w16cid:durableId="1581214665">
    <w:abstractNumId w:val="18"/>
  </w:num>
  <w:num w:numId="41" w16cid:durableId="1249848871">
    <w:abstractNumId w:val="6"/>
  </w:num>
  <w:num w:numId="42" w16cid:durableId="1378044718">
    <w:abstractNumId w:val="7"/>
  </w:num>
  <w:num w:numId="43" w16cid:durableId="646981770">
    <w:abstractNumId w:val="23"/>
  </w:num>
  <w:num w:numId="44" w16cid:durableId="1240016781">
    <w:abstractNumId w:val="38"/>
  </w:num>
  <w:num w:numId="45" w16cid:durableId="6491365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31435511">
    <w:abstractNumId w:val="42"/>
  </w:num>
  <w:num w:numId="47" w16cid:durableId="2009022039">
    <w:abstractNumId w:val="34"/>
  </w:num>
  <w:num w:numId="48" w16cid:durableId="2803844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82D"/>
    <w:rsid w:val="00001CFD"/>
    <w:rsid w:val="00014626"/>
    <w:rsid w:val="000162B2"/>
    <w:rsid w:val="00024C6C"/>
    <w:rsid w:val="00044A9D"/>
    <w:rsid w:val="00053D72"/>
    <w:rsid w:val="00060E56"/>
    <w:rsid w:val="00066D47"/>
    <w:rsid w:val="00085265"/>
    <w:rsid w:val="000C0E52"/>
    <w:rsid w:val="000E63A7"/>
    <w:rsid w:val="00117BA0"/>
    <w:rsid w:val="0013219D"/>
    <w:rsid w:val="00152F70"/>
    <w:rsid w:val="001A4597"/>
    <w:rsid w:val="001C58B7"/>
    <w:rsid w:val="001E7185"/>
    <w:rsid w:val="001F5FBF"/>
    <w:rsid w:val="00206C18"/>
    <w:rsid w:val="00223A66"/>
    <w:rsid w:val="00233BC4"/>
    <w:rsid w:val="00264867"/>
    <w:rsid w:val="002907D1"/>
    <w:rsid w:val="00297987"/>
    <w:rsid w:val="002B4E9C"/>
    <w:rsid w:val="002C40E4"/>
    <w:rsid w:val="002C5A27"/>
    <w:rsid w:val="002D00C4"/>
    <w:rsid w:val="002D5BB2"/>
    <w:rsid w:val="002F3D78"/>
    <w:rsid w:val="00361178"/>
    <w:rsid w:val="003A2735"/>
    <w:rsid w:val="003A7C3A"/>
    <w:rsid w:val="00415B41"/>
    <w:rsid w:val="00416CDF"/>
    <w:rsid w:val="004229A3"/>
    <w:rsid w:val="004263E6"/>
    <w:rsid w:val="00432B0F"/>
    <w:rsid w:val="00444ACC"/>
    <w:rsid w:val="0045386D"/>
    <w:rsid w:val="004608EA"/>
    <w:rsid w:val="0048415E"/>
    <w:rsid w:val="004A00FA"/>
    <w:rsid w:val="004A1B9C"/>
    <w:rsid w:val="004A5406"/>
    <w:rsid w:val="004B5067"/>
    <w:rsid w:val="004B7263"/>
    <w:rsid w:val="004D39BC"/>
    <w:rsid w:val="00503707"/>
    <w:rsid w:val="00522E16"/>
    <w:rsid w:val="005237D1"/>
    <w:rsid w:val="00535D57"/>
    <w:rsid w:val="00543DB0"/>
    <w:rsid w:val="00554F05"/>
    <w:rsid w:val="00564BC9"/>
    <w:rsid w:val="00575B24"/>
    <w:rsid w:val="005836EE"/>
    <w:rsid w:val="005A6EE8"/>
    <w:rsid w:val="005B00FA"/>
    <w:rsid w:val="005B4655"/>
    <w:rsid w:val="005D0A36"/>
    <w:rsid w:val="005D3D99"/>
    <w:rsid w:val="005E1B31"/>
    <w:rsid w:val="0060441C"/>
    <w:rsid w:val="006076AB"/>
    <w:rsid w:val="0062552E"/>
    <w:rsid w:val="00640CA2"/>
    <w:rsid w:val="00642B76"/>
    <w:rsid w:val="00645376"/>
    <w:rsid w:val="0066317A"/>
    <w:rsid w:val="00671888"/>
    <w:rsid w:val="00695A7C"/>
    <w:rsid w:val="00695F19"/>
    <w:rsid w:val="006A6AC5"/>
    <w:rsid w:val="006B51F9"/>
    <w:rsid w:val="006B7719"/>
    <w:rsid w:val="006C465A"/>
    <w:rsid w:val="006C472F"/>
    <w:rsid w:val="006D2264"/>
    <w:rsid w:val="006E2EBB"/>
    <w:rsid w:val="006F2EC0"/>
    <w:rsid w:val="007108D8"/>
    <w:rsid w:val="00711CB1"/>
    <w:rsid w:val="007129CB"/>
    <w:rsid w:val="00713C9E"/>
    <w:rsid w:val="00723DFC"/>
    <w:rsid w:val="007345C1"/>
    <w:rsid w:val="00763F0D"/>
    <w:rsid w:val="00780D3F"/>
    <w:rsid w:val="007A7EA3"/>
    <w:rsid w:val="00814ECB"/>
    <w:rsid w:val="008210E2"/>
    <w:rsid w:val="0084733B"/>
    <w:rsid w:val="008656A9"/>
    <w:rsid w:val="0086742A"/>
    <w:rsid w:val="0089059A"/>
    <w:rsid w:val="00897125"/>
    <w:rsid w:val="008A629F"/>
    <w:rsid w:val="008C348F"/>
    <w:rsid w:val="008C4C33"/>
    <w:rsid w:val="008F3312"/>
    <w:rsid w:val="00907956"/>
    <w:rsid w:val="009146EF"/>
    <w:rsid w:val="00953EFA"/>
    <w:rsid w:val="009659B0"/>
    <w:rsid w:val="009B2AC2"/>
    <w:rsid w:val="009D0810"/>
    <w:rsid w:val="009D2F32"/>
    <w:rsid w:val="009E125F"/>
    <w:rsid w:val="009E49FD"/>
    <w:rsid w:val="009F6D93"/>
    <w:rsid w:val="00A00E39"/>
    <w:rsid w:val="00A023EF"/>
    <w:rsid w:val="00A03544"/>
    <w:rsid w:val="00A044AA"/>
    <w:rsid w:val="00A420A9"/>
    <w:rsid w:val="00A744FB"/>
    <w:rsid w:val="00A90728"/>
    <w:rsid w:val="00AA16B3"/>
    <w:rsid w:val="00AA1E42"/>
    <w:rsid w:val="00AB0E5E"/>
    <w:rsid w:val="00AB1260"/>
    <w:rsid w:val="00AC7EB2"/>
    <w:rsid w:val="00AE3487"/>
    <w:rsid w:val="00B00495"/>
    <w:rsid w:val="00B16258"/>
    <w:rsid w:val="00B20B8C"/>
    <w:rsid w:val="00B2351F"/>
    <w:rsid w:val="00B32C67"/>
    <w:rsid w:val="00B440E0"/>
    <w:rsid w:val="00B504FD"/>
    <w:rsid w:val="00B602B0"/>
    <w:rsid w:val="00B63618"/>
    <w:rsid w:val="00B70014"/>
    <w:rsid w:val="00B74FE0"/>
    <w:rsid w:val="00B76BE8"/>
    <w:rsid w:val="00B94255"/>
    <w:rsid w:val="00BA45D9"/>
    <w:rsid w:val="00BA6F8D"/>
    <w:rsid w:val="00BB59BD"/>
    <w:rsid w:val="00BB5C47"/>
    <w:rsid w:val="00BC32E6"/>
    <w:rsid w:val="00BD7706"/>
    <w:rsid w:val="00BE1ACD"/>
    <w:rsid w:val="00BF3CF5"/>
    <w:rsid w:val="00BF3DBF"/>
    <w:rsid w:val="00C32F9B"/>
    <w:rsid w:val="00C34010"/>
    <w:rsid w:val="00C4669D"/>
    <w:rsid w:val="00C6226C"/>
    <w:rsid w:val="00C65D15"/>
    <w:rsid w:val="00C74D6F"/>
    <w:rsid w:val="00C82E1E"/>
    <w:rsid w:val="00C83475"/>
    <w:rsid w:val="00C900A5"/>
    <w:rsid w:val="00C922DD"/>
    <w:rsid w:val="00C9265B"/>
    <w:rsid w:val="00CA0B8F"/>
    <w:rsid w:val="00CA169F"/>
    <w:rsid w:val="00CA180F"/>
    <w:rsid w:val="00CB7D5E"/>
    <w:rsid w:val="00CC4297"/>
    <w:rsid w:val="00CC5A17"/>
    <w:rsid w:val="00CE4059"/>
    <w:rsid w:val="00CE4CFD"/>
    <w:rsid w:val="00D31102"/>
    <w:rsid w:val="00D372D5"/>
    <w:rsid w:val="00D631FB"/>
    <w:rsid w:val="00D85EFD"/>
    <w:rsid w:val="00D9582B"/>
    <w:rsid w:val="00DA1A95"/>
    <w:rsid w:val="00DC5305"/>
    <w:rsid w:val="00DF0148"/>
    <w:rsid w:val="00E20686"/>
    <w:rsid w:val="00E3119E"/>
    <w:rsid w:val="00E47C4D"/>
    <w:rsid w:val="00E54237"/>
    <w:rsid w:val="00E760BE"/>
    <w:rsid w:val="00E96EB1"/>
    <w:rsid w:val="00ED0483"/>
    <w:rsid w:val="00ED3344"/>
    <w:rsid w:val="00EE082D"/>
    <w:rsid w:val="00F0558A"/>
    <w:rsid w:val="00F05B05"/>
    <w:rsid w:val="00F17F43"/>
    <w:rsid w:val="00F74C22"/>
    <w:rsid w:val="00F8408B"/>
    <w:rsid w:val="00FA39FE"/>
    <w:rsid w:val="00FA4C03"/>
    <w:rsid w:val="00FC05EA"/>
    <w:rsid w:val="00FC27F7"/>
    <w:rsid w:val="00FD50C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ACDE"/>
  <w15:chartTrackingRefBased/>
  <w15:docId w15:val="{730CD9EA-29F5-4636-AE5D-99D68E8AE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D72"/>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FA39FE"/>
    <w:pPr>
      <w:keepNext/>
      <w:keepLines/>
      <w:spacing w:before="360" w:after="80"/>
      <w:outlineLvl w:val="0"/>
    </w:pPr>
    <w:rPr>
      <w:rFonts w:eastAsiaTheme="majorEastAsia" w:cstheme="majorBidi"/>
      <w:color w:val="000000" w:themeColor="text1"/>
      <w:sz w:val="32"/>
      <w:szCs w:val="40"/>
    </w:rPr>
  </w:style>
  <w:style w:type="paragraph" w:styleId="Heading2">
    <w:name w:val="heading 2"/>
    <w:basedOn w:val="Normal"/>
    <w:next w:val="Normal"/>
    <w:link w:val="Heading2Char"/>
    <w:uiPriority w:val="9"/>
    <w:unhideWhenUsed/>
    <w:qFormat/>
    <w:rsid w:val="00CC5A17"/>
    <w:pPr>
      <w:keepNext/>
      <w:keepLines/>
      <w:spacing w:before="40" w:after="0" w:line="259" w:lineRule="auto"/>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CC5A17"/>
    <w:pPr>
      <w:keepNext/>
      <w:keepLines/>
      <w:spacing w:before="40" w:after="0" w:line="259" w:lineRule="auto"/>
      <w:jc w:val="left"/>
      <w:outlineLvl w:val="2"/>
    </w:pPr>
    <w:rPr>
      <w:rFonts w:eastAsiaTheme="majorEastAsia" w:cstheme="majorBidi"/>
      <w:i/>
      <w:color w:val="000000" w:themeColor="text1"/>
      <w:sz w:val="28"/>
    </w:rPr>
  </w:style>
  <w:style w:type="paragraph" w:styleId="Heading4">
    <w:name w:val="heading 4"/>
    <w:basedOn w:val="Normal"/>
    <w:next w:val="Normal"/>
    <w:link w:val="Heading4Char"/>
    <w:uiPriority w:val="9"/>
    <w:unhideWhenUsed/>
    <w:qFormat/>
    <w:rsid w:val="00763F0D"/>
    <w:pPr>
      <w:keepNext/>
      <w:keepLines/>
      <w:spacing w:before="80" w:after="4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EE082D"/>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EE08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E08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E08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E08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5A17"/>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CC5A17"/>
    <w:rPr>
      <w:rFonts w:ascii="Times New Roman" w:eastAsiaTheme="majorEastAsia" w:hAnsi="Times New Roman" w:cstheme="majorBidi"/>
      <w:i/>
      <w:color w:val="000000" w:themeColor="text1"/>
      <w:sz w:val="28"/>
    </w:rPr>
  </w:style>
  <w:style w:type="character" w:customStyle="1" w:styleId="Heading1Char">
    <w:name w:val="Heading 1 Char"/>
    <w:basedOn w:val="DefaultParagraphFont"/>
    <w:link w:val="Heading1"/>
    <w:uiPriority w:val="9"/>
    <w:rsid w:val="00FA39FE"/>
    <w:rPr>
      <w:rFonts w:ascii="Times New Roman" w:eastAsiaTheme="majorEastAsia" w:hAnsi="Times New Roman" w:cstheme="majorBidi"/>
      <w:color w:val="000000" w:themeColor="text1"/>
      <w:sz w:val="32"/>
      <w:szCs w:val="40"/>
    </w:rPr>
  </w:style>
  <w:style w:type="character" w:customStyle="1" w:styleId="Heading4Char">
    <w:name w:val="Heading 4 Char"/>
    <w:basedOn w:val="DefaultParagraphFont"/>
    <w:link w:val="Heading4"/>
    <w:uiPriority w:val="9"/>
    <w:rsid w:val="00763F0D"/>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EE082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0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82D"/>
    <w:rPr>
      <w:rFonts w:eastAsiaTheme="majorEastAsia" w:cstheme="majorBidi"/>
      <w:color w:val="272727" w:themeColor="text1" w:themeTint="D8"/>
    </w:rPr>
  </w:style>
  <w:style w:type="paragraph" w:styleId="Title">
    <w:name w:val="Title"/>
    <w:basedOn w:val="Normal"/>
    <w:next w:val="Normal"/>
    <w:link w:val="TitleChar"/>
    <w:uiPriority w:val="10"/>
    <w:qFormat/>
    <w:rsid w:val="00EE08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8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82D"/>
    <w:pPr>
      <w:spacing w:before="160"/>
      <w:jc w:val="center"/>
    </w:pPr>
    <w:rPr>
      <w:i/>
      <w:iCs/>
      <w:color w:val="404040" w:themeColor="text1" w:themeTint="BF"/>
    </w:rPr>
  </w:style>
  <w:style w:type="character" w:customStyle="1" w:styleId="QuoteChar">
    <w:name w:val="Quote Char"/>
    <w:basedOn w:val="DefaultParagraphFont"/>
    <w:link w:val="Quote"/>
    <w:uiPriority w:val="29"/>
    <w:rsid w:val="00EE082D"/>
    <w:rPr>
      <w:rFonts w:ascii="Times New Roman" w:hAnsi="Times New Roman"/>
      <w:i/>
      <w:iCs/>
      <w:color w:val="404040" w:themeColor="text1" w:themeTint="BF"/>
    </w:rPr>
  </w:style>
  <w:style w:type="paragraph" w:styleId="ListParagraph">
    <w:name w:val="List Paragraph"/>
    <w:basedOn w:val="Normal"/>
    <w:uiPriority w:val="34"/>
    <w:qFormat/>
    <w:rsid w:val="00EE082D"/>
    <w:pPr>
      <w:ind w:left="720"/>
      <w:contextualSpacing/>
    </w:pPr>
  </w:style>
  <w:style w:type="character" w:styleId="IntenseEmphasis">
    <w:name w:val="Intense Emphasis"/>
    <w:basedOn w:val="DefaultParagraphFont"/>
    <w:uiPriority w:val="21"/>
    <w:qFormat/>
    <w:rsid w:val="00EE082D"/>
    <w:rPr>
      <w:i/>
      <w:iCs/>
      <w:color w:val="2F5496" w:themeColor="accent1" w:themeShade="BF"/>
    </w:rPr>
  </w:style>
  <w:style w:type="paragraph" w:styleId="IntenseQuote">
    <w:name w:val="Intense Quote"/>
    <w:basedOn w:val="Normal"/>
    <w:next w:val="Normal"/>
    <w:link w:val="IntenseQuoteChar"/>
    <w:uiPriority w:val="30"/>
    <w:qFormat/>
    <w:rsid w:val="00EE08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082D"/>
    <w:rPr>
      <w:rFonts w:ascii="Times New Roman" w:hAnsi="Times New Roman"/>
      <w:i/>
      <w:iCs/>
      <w:color w:val="2F5496" w:themeColor="accent1" w:themeShade="BF"/>
    </w:rPr>
  </w:style>
  <w:style w:type="character" w:styleId="IntenseReference">
    <w:name w:val="Intense Reference"/>
    <w:basedOn w:val="DefaultParagraphFont"/>
    <w:uiPriority w:val="32"/>
    <w:qFormat/>
    <w:rsid w:val="00EE082D"/>
    <w:rPr>
      <w:b/>
      <w:bCs/>
      <w:smallCaps/>
      <w:color w:val="2F5496" w:themeColor="accent1" w:themeShade="BF"/>
      <w:spacing w:val="5"/>
    </w:rPr>
  </w:style>
  <w:style w:type="table" w:styleId="TableGrid">
    <w:name w:val="Table Grid"/>
    <w:basedOn w:val="TableNormal"/>
    <w:uiPriority w:val="39"/>
    <w:rsid w:val="00EE08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146EF"/>
    <w:pPr>
      <w:spacing w:before="240" w:after="0" w:line="259" w:lineRule="auto"/>
      <w:jc w:val="left"/>
      <w:outlineLvl w:val="9"/>
    </w:pPr>
    <w:rPr>
      <w:rFonts w:asciiTheme="majorHAnsi" w:hAnsiTheme="majorHAnsi"/>
      <w:color w:val="2F5496" w:themeColor="accent1" w:themeShade="BF"/>
      <w:kern w:val="0"/>
      <w:szCs w:val="32"/>
      <w14:ligatures w14:val="none"/>
    </w:rPr>
  </w:style>
  <w:style w:type="paragraph" w:styleId="TOC1">
    <w:name w:val="toc 1"/>
    <w:basedOn w:val="Normal"/>
    <w:next w:val="Normal"/>
    <w:autoRedefine/>
    <w:uiPriority w:val="39"/>
    <w:unhideWhenUsed/>
    <w:rsid w:val="00671888"/>
    <w:pPr>
      <w:tabs>
        <w:tab w:val="right" w:leader="hyphen" w:pos="9350"/>
      </w:tabs>
      <w:spacing w:before="120" w:after="0"/>
      <w:jc w:val="left"/>
    </w:pPr>
    <w:rPr>
      <w:rFonts w:asciiTheme="minorHAnsi" w:hAnsiTheme="minorHAnsi" w:cstheme="minorHAnsi"/>
      <w:b/>
      <w:bCs/>
      <w:i/>
      <w:iCs/>
    </w:rPr>
  </w:style>
  <w:style w:type="paragraph" w:styleId="TOC2">
    <w:name w:val="toc 2"/>
    <w:basedOn w:val="Normal"/>
    <w:next w:val="Normal"/>
    <w:autoRedefine/>
    <w:uiPriority w:val="39"/>
    <w:unhideWhenUsed/>
    <w:rsid w:val="009146EF"/>
    <w:pPr>
      <w:spacing w:before="120" w:after="0"/>
      <w:ind w:left="240"/>
      <w:jc w:val="left"/>
    </w:pPr>
    <w:rPr>
      <w:rFonts w:asciiTheme="minorHAnsi" w:hAnsiTheme="minorHAnsi" w:cstheme="minorHAnsi"/>
      <w:b/>
      <w:bCs/>
      <w:sz w:val="22"/>
      <w:szCs w:val="22"/>
    </w:rPr>
  </w:style>
  <w:style w:type="character" w:styleId="Hyperlink">
    <w:name w:val="Hyperlink"/>
    <w:basedOn w:val="DefaultParagraphFont"/>
    <w:uiPriority w:val="99"/>
    <w:unhideWhenUsed/>
    <w:rsid w:val="009146EF"/>
    <w:rPr>
      <w:color w:val="0563C1" w:themeColor="hyperlink"/>
      <w:u w:val="single"/>
    </w:rPr>
  </w:style>
  <w:style w:type="paragraph" w:styleId="NormalWeb">
    <w:name w:val="Normal (Web)"/>
    <w:basedOn w:val="Normal"/>
    <w:uiPriority w:val="99"/>
    <w:semiHidden/>
    <w:unhideWhenUsed/>
    <w:rsid w:val="00E54237"/>
    <w:pPr>
      <w:spacing w:before="100" w:beforeAutospacing="1" w:after="100" w:afterAutospacing="1" w:line="240" w:lineRule="auto"/>
      <w:jc w:val="left"/>
    </w:pPr>
    <w:rPr>
      <w:rFonts w:eastAsia="Times New Roman" w:cs="Times New Roman"/>
      <w:kern w:val="0"/>
      <w14:ligatures w14:val="none"/>
    </w:rPr>
  </w:style>
  <w:style w:type="character" w:styleId="Strong">
    <w:name w:val="Strong"/>
    <w:basedOn w:val="DefaultParagraphFont"/>
    <w:uiPriority w:val="22"/>
    <w:qFormat/>
    <w:rsid w:val="00E54237"/>
    <w:rPr>
      <w:b/>
      <w:bCs/>
    </w:rPr>
  </w:style>
  <w:style w:type="paragraph" w:styleId="TOC3">
    <w:name w:val="toc 3"/>
    <w:basedOn w:val="Normal"/>
    <w:next w:val="Normal"/>
    <w:autoRedefine/>
    <w:uiPriority w:val="39"/>
    <w:unhideWhenUsed/>
    <w:rsid w:val="00522E16"/>
    <w:pPr>
      <w:spacing w:after="0"/>
      <w:ind w:left="480"/>
      <w:jc w:val="left"/>
    </w:pPr>
    <w:rPr>
      <w:rFonts w:asciiTheme="minorHAnsi" w:hAnsiTheme="minorHAnsi" w:cstheme="minorHAnsi"/>
      <w:sz w:val="20"/>
      <w:szCs w:val="20"/>
    </w:rPr>
  </w:style>
  <w:style w:type="table" w:styleId="GridTable4">
    <w:name w:val="Grid Table 4"/>
    <w:basedOn w:val="TableNormal"/>
    <w:uiPriority w:val="49"/>
    <w:rsid w:val="006B77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B77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6D226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6D2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264"/>
    <w:rPr>
      <w:rFonts w:ascii="Times New Roman" w:hAnsi="Times New Roman"/>
    </w:rPr>
  </w:style>
  <w:style w:type="paragraph" w:styleId="Footer">
    <w:name w:val="footer"/>
    <w:basedOn w:val="Normal"/>
    <w:link w:val="FooterChar"/>
    <w:uiPriority w:val="99"/>
    <w:unhideWhenUsed/>
    <w:rsid w:val="006D2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264"/>
    <w:rPr>
      <w:rFonts w:ascii="Times New Roman" w:hAnsi="Times New Roman"/>
    </w:rPr>
  </w:style>
  <w:style w:type="paragraph" w:styleId="TableofFigures">
    <w:name w:val="table of figures"/>
    <w:basedOn w:val="Normal"/>
    <w:next w:val="Normal"/>
    <w:uiPriority w:val="99"/>
    <w:unhideWhenUsed/>
    <w:rsid w:val="00F17F43"/>
    <w:pPr>
      <w:spacing w:after="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CE4059"/>
    <w:pPr>
      <w:spacing w:after="0"/>
      <w:ind w:left="72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CE4059"/>
    <w:pPr>
      <w:spacing w:after="0"/>
      <w:ind w:left="96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CE4059"/>
    <w:pPr>
      <w:spacing w:after="0"/>
      <w:ind w:left="120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CE4059"/>
    <w:pPr>
      <w:spacing w:after="0"/>
      <w:ind w:left="144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CE4059"/>
    <w:pPr>
      <w:spacing w:after="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CE4059"/>
    <w:pPr>
      <w:spacing w:after="0"/>
      <w:ind w:left="1920"/>
      <w:jc w:val="left"/>
    </w:pPr>
    <w:rPr>
      <w:rFonts w:asciiTheme="minorHAnsi" w:hAnsiTheme="minorHAnsi" w:cstheme="minorHAnsi"/>
      <w:sz w:val="20"/>
      <w:szCs w:val="20"/>
    </w:rPr>
  </w:style>
  <w:style w:type="paragraph" w:styleId="HTMLPreformatted">
    <w:name w:val="HTML Preformatted"/>
    <w:basedOn w:val="Normal"/>
    <w:link w:val="HTMLPreformattedChar"/>
    <w:uiPriority w:val="99"/>
    <w:semiHidden/>
    <w:unhideWhenUsed/>
    <w:rsid w:val="00ED048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D0483"/>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60154">
      <w:bodyDiv w:val="1"/>
      <w:marLeft w:val="0"/>
      <w:marRight w:val="0"/>
      <w:marTop w:val="0"/>
      <w:marBottom w:val="0"/>
      <w:divBdr>
        <w:top w:val="none" w:sz="0" w:space="0" w:color="auto"/>
        <w:left w:val="none" w:sz="0" w:space="0" w:color="auto"/>
        <w:bottom w:val="none" w:sz="0" w:space="0" w:color="auto"/>
        <w:right w:val="none" w:sz="0" w:space="0" w:color="auto"/>
      </w:divBdr>
    </w:div>
    <w:div w:id="824509749">
      <w:bodyDiv w:val="1"/>
      <w:marLeft w:val="0"/>
      <w:marRight w:val="0"/>
      <w:marTop w:val="0"/>
      <w:marBottom w:val="0"/>
      <w:divBdr>
        <w:top w:val="none" w:sz="0" w:space="0" w:color="auto"/>
        <w:left w:val="none" w:sz="0" w:space="0" w:color="auto"/>
        <w:bottom w:val="none" w:sz="0" w:space="0" w:color="auto"/>
        <w:right w:val="none" w:sz="0" w:space="0" w:color="auto"/>
      </w:divBdr>
    </w:div>
    <w:div w:id="1017662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6BE8FB58E4A468094BF0346815E0A33"/>
        <w:category>
          <w:name w:val="General"/>
          <w:gallery w:val="placeholder"/>
        </w:category>
        <w:types>
          <w:type w:val="bbPlcHdr"/>
        </w:types>
        <w:behaviors>
          <w:behavior w:val="content"/>
        </w:behaviors>
        <w:guid w:val="{D516D336-8018-4525-AB16-5FA588FF4E5F}"/>
      </w:docPartPr>
      <w:docPartBody>
        <w:p w:rsidR="00AF6CDE" w:rsidRDefault="005C649B" w:rsidP="005C649B">
          <w:pPr>
            <w:pStyle w:val="A6BE8FB58E4A468094BF0346815E0A33"/>
          </w:pPr>
          <w:r w:rsidRPr="00BF2888">
            <w:rPr>
              <w:rStyle w:val="PlaceholderText"/>
            </w:rPr>
            <w:t>Click or tap here to enter text.</w:t>
          </w:r>
        </w:p>
      </w:docPartBody>
    </w:docPart>
    <w:docPart>
      <w:docPartPr>
        <w:name w:val="945BD7DDC847478E8CC9766C1E1633C1"/>
        <w:category>
          <w:name w:val="General"/>
          <w:gallery w:val="placeholder"/>
        </w:category>
        <w:types>
          <w:type w:val="bbPlcHdr"/>
        </w:types>
        <w:behaviors>
          <w:behavior w:val="content"/>
        </w:behaviors>
        <w:guid w:val="{D21AFBCB-85A3-4A07-AE11-03C1D3243669}"/>
      </w:docPartPr>
      <w:docPartBody>
        <w:p w:rsidR="00AF6CDE" w:rsidRDefault="005C649B" w:rsidP="005C649B">
          <w:pPr>
            <w:pStyle w:val="945BD7DDC847478E8CC9766C1E1633C1"/>
          </w:pPr>
          <w:r w:rsidRPr="00BF2888">
            <w:rPr>
              <w:rStyle w:val="PlaceholderText"/>
            </w:rPr>
            <w:t>Click or tap here to enter text.</w:t>
          </w:r>
        </w:p>
      </w:docPartBody>
    </w:docPart>
    <w:docPart>
      <w:docPartPr>
        <w:name w:val="5279C4FFAA7243F3929E11A3888177AC"/>
        <w:category>
          <w:name w:val="General"/>
          <w:gallery w:val="placeholder"/>
        </w:category>
        <w:types>
          <w:type w:val="bbPlcHdr"/>
        </w:types>
        <w:behaviors>
          <w:behavior w:val="content"/>
        </w:behaviors>
        <w:guid w:val="{D4C0943C-191C-4161-A011-7F84AAEDE0B1}"/>
      </w:docPartPr>
      <w:docPartBody>
        <w:p w:rsidR="00AF6CDE" w:rsidRDefault="005C649B" w:rsidP="005C649B">
          <w:pPr>
            <w:pStyle w:val="5279C4FFAA7243F3929E11A3888177AC"/>
          </w:pPr>
          <w:r w:rsidRPr="00BF2888">
            <w:rPr>
              <w:rStyle w:val="PlaceholderText"/>
            </w:rPr>
            <w:t>Click or tap here to enter text.</w:t>
          </w:r>
        </w:p>
      </w:docPartBody>
    </w:docPart>
    <w:docPart>
      <w:docPartPr>
        <w:name w:val="3BCB23133371420186D69014BB2EDBBB"/>
        <w:category>
          <w:name w:val="General"/>
          <w:gallery w:val="placeholder"/>
        </w:category>
        <w:types>
          <w:type w:val="bbPlcHdr"/>
        </w:types>
        <w:behaviors>
          <w:behavior w:val="content"/>
        </w:behaviors>
        <w:guid w:val="{EA2817DE-0F3C-4223-92A4-F1C5F2608911}"/>
      </w:docPartPr>
      <w:docPartBody>
        <w:p w:rsidR="00AF6CDE" w:rsidRDefault="005C649B" w:rsidP="005C649B">
          <w:pPr>
            <w:pStyle w:val="3BCB23133371420186D69014BB2EDBBB"/>
          </w:pPr>
          <w:r w:rsidRPr="00BF2888">
            <w:rPr>
              <w:rStyle w:val="PlaceholderText"/>
            </w:rPr>
            <w:t>Click or tap here to enter text.</w:t>
          </w:r>
        </w:p>
      </w:docPartBody>
    </w:docPart>
    <w:docPart>
      <w:docPartPr>
        <w:name w:val="5795DE8B55F04626BEFB5E76BBFCFC54"/>
        <w:category>
          <w:name w:val="General"/>
          <w:gallery w:val="placeholder"/>
        </w:category>
        <w:types>
          <w:type w:val="bbPlcHdr"/>
        </w:types>
        <w:behaviors>
          <w:behavior w:val="content"/>
        </w:behaviors>
        <w:guid w:val="{B071C564-1793-482D-BAD0-1FF7C8A3B0BF}"/>
      </w:docPartPr>
      <w:docPartBody>
        <w:p w:rsidR="00AF6CDE" w:rsidRDefault="005C649B" w:rsidP="005C649B">
          <w:pPr>
            <w:pStyle w:val="5795DE8B55F04626BEFB5E76BBFCFC54"/>
          </w:pPr>
          <w:r w:rsidRPr="00BF2888">
            <w:rPr>
              <w:rStyle w:val="PlaceholderText"/>
            </w:rPr>
            <w:t>Click or tap here to enter text.</w:t>
          </w:r>
        </w:p>
      </w:docPartBody>
    </w:docPart>
    <w:docPart>
      <w:docPartPr>
        <w:name w:val="DDB43360F7E140269A3ABCB18DF661EB"/>
        <w:category>
          <w:name w:val="General"/>
          <w:gallery w:val="placeholder"/>
        </w:category>
        <w:types>
          <w:type w:val="bbPlcHdr"/>
        </w:types>
        <w:behaviors>
          <w:behavior w:val="content"/>
        </w:behaviors>
        <w:guid w:val="{6249FA87-71C6-4608-8ABC-F0F3BE8746D6}"/>
      </w:docPartPr>
      <w:docPartBody>
        <w:p w:rsidR="00AF6CDE" w:rsidRDefault="005C649B" w:rsidP="005C649B">
          <w:pPr>
            <w:pStyle w:val="DDB43360F7E140269A3ABCB18DF661EB"/>
          </w:pPr>
          <w:r w:rsidRPr="00BF2888">
            <w:rPr>
              <w:rStyle w:val="PlaceholderText"/>
            </w:rPr>
            <w:t>Click or tap here to enter text.</w:t>
          </w:r>
        </w:p>
      </w:docPartBody>
    </w:docPart>
    <w:docPart>
      <w:docPartPr>
        <w:name w:val="EB9DFB3D43A04341B325FAF460BA1786"/>
        <w:category>
          <w:name w:val="General"/>
          <w:gallery w:val="placeholder"/>
        </w:category>
        <w:types>
          <w:type w:val="bbPlcHdr"/>
        </w:types>
        <w:behaviors>
          <w:behavior w:val="content"/>
        </w:behaviors>
        <w:guid w:val="{38B2AA43-6A91-40F9-A016-B706ACD71588}"/>
      </w:docPartPr>
      <w:docPartBody>
        <w:p w:rsidR="00AF6CDE" w:rsidRDefault="005C649B" w:rsidP="005C649B">
          <w:pPr>
            <w:pStyle w:val="EB9DFB3D43A04341B325FAF460BA1786"/>
          </w:pPr>
          <w:r w:rsidRPr="00BF2888">
            <w:rPr>
              <w:rStyle w:val="PlaceholderText"/>
            </w:rPr>
            <w:t>Click or tap here to enter text.</w:t>
          </w:r>
        </w:p>
      </w:docPartBody>
    </w:docPart>
    <w:docPart>
      <w:docPartPr>
        <w:name w:val="A62C3F85800144BEB4D28AB15A04C325"/>
        <w:category>
          <w:name w:val="General"/>
          <w:gallery w:val="placeholder"/>
        </w:category>
        <w:types>
          <w:type w:val="bbPlcHdr"/>
        </w:types>
        <w:behaviors>
          <w:behavior w:val="content"/>
        </w:behaviors>
        <w:guid w:val="{68694F8C-A7B1-4F15-9848-339115F3DE9B}"/>
      </w:docPartPr>
      <w:docPartBody>
        <w:p w:rsidR="00F55984" w:rsidRDefault="002E6626" w:rsidP="002E6626">
          <w:pPr>
            <w:pStyle w:val="A62C3F85800144BEB4D28AB15A04C325"/>
          </w:pPr>
          <w:r w:rsidRPr="00BF288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9B"/>
    <w:rsid w:val="000B25EF"/>
    <w:rsid w:val="00215C98"/>
    <w:rsid w:val="002C40E4"/>
    <w:rsid w:val="002E6626"/>
    <w:rsid w:val="0045386D"/>
    <w:rsid w:val="00482F4C"/>
    <w:rsid w:val="004A41FE"/>
    <w:rsid w:val="00563715"/>
    <w:rsid w:val="005C649B"/>
    <w:rsid w:val="005E41D7"/>
    <w:rsid w:val="00661F0A"/>
    <w:rsid w:val="00797879"/>
    <w:rsid w:val="00953EFA"/>
    <w:rsid w:val="00AF3BE7"/>
    <w:rsid w:val="00AF6CDE"/>
    <w:rsid w:val="00B76BE8"/>
    <w:rsid w:val="00BA6F8D"/>
    <w:rsid w:val="00CB7D5E"/>
    <w:rsid w:val="00D67A34"/>
    <w:rsid w:val="00E70501"/>
    <w:rsid w:val="00F5598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6626"/>
    <w:rPr>
      <w:color w:val="666666"/>
    </w:rPr>
  </w:style>
  <w:style w:type="paragraph" w:customStyle="1" w:styleId="A6BE8FB58E4A468094BF0346815E0A33">
    <w:name w:val="A6BE8FB58E4A468094BF0346815E0A33"/>
    <w:rsid w:val="005C649B"/>
  </w:style>
  <w:style w:type="paragraph" w:customStyle="1" w:styleId="945BD7DDC847478E8CC9766C1E1633C1">
    <w:name w:val="945BD7DDC847478E8CC9766C1E1633C1"/>
    <w:rsid w:val="005C649B"/>
  </w:style>
  <w:style w:type="paragraph" w:customStyle="1" w:styleId="5279C4FFAA7243F3929E11A3888177AC">
    <w:name w:val="5279C4FFAA7243F3929E11A3888177AC"/>
    <w:rsid w:val="005C649B"/>
  </w:style>
  <w:style w:type="paragraph" w:customStyle="1" w:styleId="3BCB23133371420186D69014BB2EDBBB">
    <w:name w:val="3BCB23133371420186D69014BB2EDBBB"/>
    <w:rsid w:val="005C649B"/>
  </w:style>
  <w:style w:type="paragraph" w:customStyle="1" w:styleId="5795DE8B55F04626BEFB5E76BBFCFC54">
    <w:name w:val="5795DE8B55F04626BEFB5E76BBFCFC54"/>
    <w:rsid w:val="005C649B"/>
  </w:style>
  <w:style w:type="paragraph" w:customStyle="1" w:styleId="DDB43360F7E140269A3ABCB18DF661EB">
    <w:name w:val="DDB43360F7E140269A3ABCB18DF661EB"/>
    <w:rsid w:val="005C649B"/>
  </w:style>
  <w:style w:type="paragraph" w:customStyle="1" w:styleId="EB9DFB3D43A04341B325FAF460BA1786">
    <w:name w:val="EB9DFB3D43A04341B325FAF460BA1786"/>
    <w:rsid w:val="005C649B"/>
  </w:style>
  <w:style w:type="paragraph" w:customStyle="1" w:styleId="A62C3F85800144BEB4D28AB15A04C325">
    <w:name w:val="A62C3F85800144BEB4D28AB15A04C325"/>
    <w:rsid w:val="002E66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8D61B-2D41-4CA3-8F86-5632B173B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2038</TotalTime>
  <Pages>44</Pages>
  <Words>8470</Words>
  <Characters>48282</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Hareelash Kumareshan</dc:creator>
  <cp:keywords/>
  <dc:description/>
  <cp:lastModifiedBy>Hareelash Kumareshan</cp:lastModifiedBy>
  <cp:revision>58</cp:revision>
  <dcterms:created xsi:type="dcterms:W3CDTF">2025-10-19T03:46:00Z</dcterms:created>
  <dcterms:modified xsi:type="dcterms:W3CDTF">2025-10-20T14:31:00Z</dcterms:modified>
</cp:coreProperties>
</file>