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6B3A" w:rsidRPr="0019085B" w:rsidRDefault="0031115F" w:rsidP="000A30FF">
      <w:pPr>
        <w:pStyle w:val="Heading1"/>
        <w:tabs>
          <w:tab w:val="left" w:pos="4500"/>
        </w:tabs>
        <w:spacing w:before="0" w:after="0"/>
        <w:jc w:val="center"/>
        <w:rPr>
          <w:rFonts w:ascii="Calibri" w:hAnsi="Calibri" w:cs="Calibri"/>
          <w:sz w:val="28"/>
          <w:szCs w:val="28"/>
        </w:rPr>
      </w:pPr>
      <w:r w:rsidRPr="0019085B">
        <w:rPr>
          <w:rFonts w:ascii="Calibri" w:hAnsi="Calibri" w:cs="Calibri"/>
          <w:sz w:val="28"/>
          <w:szCs w:val="28"/>
        </w:rPr>
        <w:t>Dublin Business School</w:t>
      </w:r>
    </w:p>
    <w:p w:rsidR="00AB6B3A" w:rsidRPr="0019085B" w:rsidRDefault="00B57265">
      <w:pPr>
        <w:pStyle w:val="Heading1"/>
        <w:spacing w:before="0" w:after="0"/>
        <w:jc w:val="center"/>
        <w:rPr>
          <w:rFonts w:ascii="Calibri" w:hAnsi="Calibri" w:cs="Calibri"/>
          <w:sz w:val="28"/>
          <w:szCs w:val="28"/>
        </w:rPr>
      </w:pPr>
      <w:r w:rsidRPr="0019085B">
        <w:rPr>
          <w:rFonts w:ascii="Calibri" w:hAnsi="Calibri" w:cs="Calibri"/>
          <w:sz w:val="28"/>
          <w:szCs w:val="28"/>
        </w:rPr>
        <w:t>Assessment</w:t>
      </w:r>
      <w:r w:rsidR="00AB6B3A" w:rsidRPr="0019085B">
        <w:rPr>
          <w:rFonts w:ascii="Calibri" w:hAnsi="Calibri" w:cs="Calibri"/>
          <w:sz w:val="28"/>
          <w:szCs w:val="28"/>
        </w:rPr>
        <w:t xml:space="preserve"> </w:t>
      </w:r>
      <w:r w:rsidR="001172B6" w:rsidRPr="0019085B">
        <w:rPr>
          <w:rFonts w:ascii="Calibri" w:hAnsi="Calibri" w:cs="Calibri"/>
          <w:sz w:val="28"/>
          <w:szCs w:val="28"/>
        </w:rPr>
        <w:t>Brief</w:t>
      </w:r>
    </w:p>
    <w:p w:rsidR="00AB6B3A" w:rsidRPr="0019085B" w:rsidRDefault="00AB6B3A">
      <w:pPr>
        <w:pStyle w:val="Heading1"/>
        <w:rPr>
          <w:rFonts w:ascii="Calibri" w:hAnsi="Calibri" w:cs="Calibri"/>
          <w:sz w:val="24"/>
          <w:szCs w:val="24"/>
        </w:rPr>
      </w:pPr>
      <w:r w:rsidRPr="0019085B">
        <w:rPr>
          <w:rFonts w:ascii="Calibri" w:hAnsi="Calibri" w:cs="Calibri"/>
          <w:sz w:val="24"/>
          <w:szCs w:val="24"/>
        </w:rPr>
        <w:t>Ass</w:t>
      </w:r>
      <w:r w:rsidR="00B57265" w:rsidRPr="0019085B">
        <w:rPr>
          <w:rFonts w:ascii="Calibri" w:hAnsi="Calibri" w:cs="Calibri"/>
          <w:sz w:val="24"/>
          <w:szCs w:val="24"/>
        </w:rPr>
        <w:t>ess</w:t>
      </w:r>
      <w:r w:rsidRPr="0019085B">
        <w:rPr>
          <w:rFonts w:ascii="Calibri" w:hAnsi="Calibri" w:cs="Calibri"/>
          <w:sz w:val="24"/>
          <w:szCs w:val="24"/>
        </w:rPr>
        <w:t>ment Details</w:t>
      </w:r>
    </w:p>
    <w:p w:rsidR="00B57265" w:rsidRPr="0019085B" w:rsidRDefault="00B57265" w:rsidP="00B57265">
      <w:pPr>
        <w:rPr>
          <w:rFonts w:ascii="Calibri" w:hAnsi="Calibri" w:cs="Calibri"/>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0"/>
        <w:gridCol w:w="5688"/>
      </w:tblGrid>
      <w:tr w:rsidR="00AB6B3A" w:rsidRPr="0019085B" w:rsidTr="00AA6C00">
        <w:tc>
          <w:tcPr>
            <w:tcW w:w="3960" w:type="dxa"/>
          </w:tcPr>
          <w:p w:rsidR="00AB6B3A" w:rsidRPr="0019085B" w:rsidRDefault="00BC5B2A">
            <w:pPr>
              <w:rPr>
                <w:rFonts w:ascii="Calibri" w:hAnsi="Calibri" w:cs="Calibri"/>
                <w:sz w:val="22"/>
                <w:szCs w:val="22"/>
              </w:rPr>
            </w:pPr>
            <w:r>
              <w:rPr>
                <w:rFonts w:ascii="Calibri" w:hAnsi="Calibri" w:cs="Calibri"/>
                <w:sz w:val="22"/>
                <w:szCs w:val="22"/>
              </w:rPr>
              <w:t>Module</w:t>
            </w:r>
            <w:r w:rsidR="00B57265" w:rsidRPr="0019085B">
              <w:rPr>
                <w:rFonts w:ascii="Calibri" w:hAnsi="Calibri" w:cs="Calibri"/>
                <w:sz w:val="22"/>
                <w:szCs w:val="22"/>
              </w:rPr>
              <w:t xml:space="preserve"> T</w:t>
            </w:r>
            <w:r w:rsidR="00AB6B3A" w:rsidRPr="0019085B">
              <w:rPr>
                <w:rFonts w:ascii="Calibri" w:hAnsi="Calibri" w:cs="Calibri"/>
                <w:sz w:val="22"/>
                <w:szCs w:val="22"/>
              </w:rPr>
              <w:t>itle:</w:t>
            </w:r>
          </w:p>
        </w:tc>
        <w:tc>
          <w:tcPr>
            <w:tcW w:w="5688" w:type="dxa"/>
          </w:tcPr>
          <w:p w:rsidR="00D06504" w:rsidRPr="0019085B" w:rsidRDefault="00742328">
            <w:pPr>
              <w:rPr>
                <w:rFonts w:ascii="Calibri" w:hAnsi="Calibri" w:cs="Calibri"/>
              </w:rPr>
            </w:pPr>
            <w:r>
              <w:rPr>
                <w:rFonts w:ascii="Calibri" w:hAnsi="Calibri" w:cs="Calibri"/>
              </w:rPr>
              <w:t>Statistics for</w:t>
            </w:r>
            <w:r w:rsidR="00E65B28">
              <w:rPr>
                <w:rFonts w:ascii="Calibri" w:hAnsi="Calibri" w:cs="Calibri"/>
              </w:rPr>
              <w:t xml:space="preserve"> Data Analytics </w:t>
            </w:r>
          </w:p>
        </w:tc>
      </w:tr>
      <w:tr w:rsidR="00B57265" w:rsidRPr="0019085B" w:rsidTr="00AA6C00">
        <w:tc>
          <w:tcPr>
            <w:tcW w:w="3960" w:type="dxa"/>
          </w:tcPr>
          <w:p w:rsidR="00B57265" w:rsidRPr="0019085B" w:rsidRDefault="00BC5B2A">
            <w:pPr>
              <w:rPr>
                <w:rFonts w:ascii="Calibri" w:hAnsi="Calibri" w:cs="Calibri"/>
                <w:sz w:val="22"/>
                <w:szCs w:val="22"/>
              </w:rPr>
            </w:pPr>
            <w:r>
              <w:rPr>
                <w:rFonts w:ascii="Calibri" w:hAnsi="Calibri" w:cs="Calibri"/>
                <w:sz w:val="22"/>
                <w:szCs w:val="22"/>
              </w:rPr>
              <w:t>Module</w:t>
            </w:r>
            <w:r w:rsidR="00B57265" w:rsidRPr="0019085B">
              <w:rPr>
                <w:rFonts w:ascii="Calibri" w:hAnsi="Calibri" w:cs="Calibri"/>
                <w:sz w:val="22"/>
                <w:szCs w:val="22"/>
              </w:rPr>
              <w:t xml:space="preserve"> </w:t>
            </w:r>
            <w:r w:rsidR="000C4246" w:rsidRPr="0019085B">
              <w:rPr>
                <w:rFonts w:ascii="Calibri" w:hAnsi="Calibri" w:cs="Calibri"/>
                <w:sz w:val="22"/>
                <w:szCs w:val="22"/>
              </w:rPr>
              <w:t>Code</w:t>
            </w:r>
            <w:r w:rsidR="00B57265" w:rsidRPr="0019085B">
              <w:rPr>
                <w:rFonts w:ascii="Calibri" w:hAnsi="Calibri" w:cs="Calibri"/>
                <w:sz w:val="22"/>
                <w:szCs w:val="22"/>
              </w:rPr>
              <w:t>:</w:t>
            </w:r>
          </w:p>
        </w:tc>
        <w:tc>
          <w:tcPr>
            <w:tcW w:w="5688" w:type="dxa"/>
          </w:tcPr>
          <w:p w:rsidR="00E65B28" w:rsidRPr="00E65B28" w:rsidRDefault="007A70A9" w:rsidP="00E65B28">
            <w:pPr>
              <w:rPr>
                <w:rFonts w:ascii="Calibri" w:hAnsi="Calibri" w:cs="Calibri"/>
                <w:lang w:val="en-NZ"/>
              </w:rPr>
            </w:pPr>
            <w:hyperlink r:id="rId8" w:history="1"/>
            <w:r w:rsidR="00742328">
              <w:rPr>
                <w:rStyle w:val="Hyperlink"/>
                <w:rFonts w:ascii="Calibri" w:hAnsi="Calibri" w:cs="Calibri"/>
                <w:lang w:val="en-NZ"/>
              </w:rPr>
              <w:t xml:space="preserve"> B9DA101</w:t>
            </w:r>
          </w:p>
          <w:p w:rsidR="00B57265" w:rsidRPr="00E8440A" w:rsidRDefault="00B57265">
            <w:pPr>
              <w:rPr>
                <w:rFonts w:ascii="Calibri" w:hAnsi="Calibri" w:cs="Calibri"/>
              </w:rPr>
            </w:pPr>
          </w:p>
        </w:tc>
      </w:tr>
      <w:tr w:rsidR="00AB6B3A" w:rsidRPr="0019085B" w:rsidTr="00AA6C00">
        <w:tc>
          <w:tcPr>
            <w:tcW w:w="3960" w:type="dxa"/>
          </w:tcPr>
          <w:p w:rsidR="00AB6B3A" w:rsidRPr="0019085B" w:rsidRDefault="00566448">
            <w:pPr>
              <w:rPr>
                <w:rFonts w:ascii="Calibri" w:hAnsi="Calibri" w:cs="Calibri"/>
                <w:sz w:val="22"/>
                <w:szCs w:val="22"/>
              </w:rPr>
            </w:pPr>
            <w:r>
              <w:rPr>
                <w:rFonts w:ascii="Calibri" w:hAnsi="Calibri" w:cs="Calibri"/>
                <w:sz w:val="22"/>
                <w:szCs w:val="22"/>
              </w:rPr>
              <w:t>Module</w:t>
            </w:r>
            <w:r w:rsidR="00AB6B3A" w:rsidRPr="0019085B">
              <w:rPr>
                <w:rFonts w:ascii="Calibri" w:hAnsi="Calibri" w:cs="Calibri"/>
                <w:sz w:val="22"/>
                <w:szCs w:val="22"/>
              </w:rPr>
              <w:t xml:space="preserve"> Leader</w:t>
            </w:r>
            <w:r w:rsidR="00B57265" w:rsidRPr="0019085B">
              <w:rPr>
                <w:rFonts w:ascii="Calibri" w:hAnsi="Calibri" w:cs="Calibri"/>
                <w:sz w:val="22"/>
                <w:szCs w:val="22"/>
              </w:rPr>
              <w:t>:</w:t>
            </w:r>
          </w:p>
        </w:tc>
        <w:tc>
          <w:tcPr>
            <w:tcW w:w="5688" w:type="dxa"/>
          </w:tcPr>
          <w:p w:rsidR="00AB6B3A" w:rsidRPr="0019085B" w:rsidRDefault="00E65B28" w:rsidP="0031115F">
            <w:pPr>
              <w:rPr>
                <w:rFonts w:ascii="Calibri" w:hAnsi="Calibri" w:cs="Calibri"/>
              </w:rPr>
            </w:pPr>
            <w:r>
              <w:rPr>
                <w:rFonts w:ascii="Calibri" w:hAnsi="Calibri" w:cs="Calibri"/>
              </w:rPr>
              <w:t>Dr Shahram Azizi</w:t>
            </w:r>
          </w:p>
        </w:tc>
      </w:tr>
      <w:tr w:rsidR="008D582C" w:rsidRPr="0019085B" w:rsidTr="00AA6C00">
        <w:tc>
          <w:tcPr>
            <w:tcW w:w="3960" w:type="dxa"/>
          </w:tcPr>
          <w:p w:rsidR="008D582C" w:rsidRPr="0019085B" w:rsidRDefault="00566448">
            <w:pPr>
              <w:rPr>
                <w:rFonts w:ascii="Calibri" w:hAnsi="Calibri" w:cs="Calibri"/>
                <w:sz w:val="22"/>
                <w:szCs w:val="22"/>
              </w:rPr>
            </w:pPr>
            <w:r>
              <w:rPr>
                <w:rFonts w:ascii="Calibri" w:hAnsi="Calibri" w:cs="Calibri"/>
                <w:sz w:val="22"/>
                <w:szCs w:val="22"/>
              </w:rPr>
              <w:t>Stage</w:t>
            </w:r>
            <w:r w:rsidR="00211E78">
              <w:rPr>
                <w:rFonts w:ascii="Calibri" w:hAnsi="Calibri" w:cs="Calibri"/>
                <w:sz w:val="22"/>
                <w:szCs w:val="22"/>
              </w:rPr>
              <w:t xml:space="preserve"> (if relevant)</w:t>
            </w:r>
            <w:r w:rsidR="008D582C" w:rsidRPr="0019085B">
              <w:rPr>
                <w:rFonts w:ascii="Calibri" w:hAnsi="Calibri" w:cs="Calibri"/>
                <w:sz w:val="22"/>
                <w:szCs w:val="22"/>
              </w:rPr>
              <w:t>:</w:t>
            </w:r>
          </w:p>
        </w:tc>
        <w:tc>
          <w:tcPr>
            <w:tcW w:w="5688" w:type="dxa"/>
          </w:tcPr>
          <w:p w:rsidR="008D582C" w:rsidRPr="0019085B" w:rsidRDefault="008D582C">
            <w:pPr>
              <w:rPr>
                <w:rFonts w:ascii="Calibri" w:hAnsi="Calibri" w:cs="Calibri"/>
              </w:rPr>
            </w:pPr>
          </w:p>
        </w:tc>
      </w:tr>
      <w:tr w:rsidR="00AB6B3A" w:rsidRPr="0019085B" w:rsidTr="00AA6C00">
        <w:tc>
          <w:tcPr>
            <w:tcW w:w="3960" w:type="dxa"/>
          </w:tcPr>
          <w:p w:rsidR="00AB6B3A" w:rsidRPr="0019085B" w:rsidRDefault="00B57265">
            <w:pPr>
              <w:rPr>
                <w:rFonts w:ascii="Calibri" w:hAnsi="Calibri" w:cs="Calibri"/>
                <w:sz w:val="22"/>
                <w:szCs w:val="22"/>
              </w:rPr>
            </w:pPr>
            <w:r w:rsidRPr="0019085B">
              <w:rPr>
                <w:rFonts w:ascii="Calibri" w:hAnsi="Calibri" w:cs="Calibri"/>
                <w:sz w:val="22"/>
                <w:szCs w:val="22"/>
              </w:rPr>
              <w:t>Assessment T</w:t>
            </w:r>
            <w:r w:rsidR="00AB6B3A" w:rsidRPr="0019085B">
              <w:rPr>
                <w:rFonts w:ascii="Calibri" w:hAnsi="Calibri" w:cs="Calibri"/>
                <w:sz w:val="22"/>
                <w:szCs w:val="22"/>
              </w:rPr>
              <w:t>itle</w:t>
            </w:r>
            <w:r w:rsidRPr="0019085B">
              <w:rPr>
                <w:rFonts w:ascii="Calibri" w:hAnsi="Calibri" w:cs="Calibri"/>
                <w:sz w:val="22"/>
                <w:szCs w:val="22"/>
              </w:rPr>
              <w:t>:</w:t>
            </w:r>
          </w:p>
        </w:tc>
        <w:tc>
          <w:tcPr>
            <w:tcW w:w="5688" w:type="dxa"/>
          </w:tcPr>
          <w:p w:rsidR="00AB6B3A" w:rsidRPr="0019085B" w:rsidRDefault="00E65B28" w:rsidP="00742328">
            <w:pPr>
              <w:rPr>
                <w:rFonts w:ascii="Calibri" w:hAnsi="Calibri" w:cs="Calibri"/>
              </w:rPr>
            </w:pPr>
            <w:r>
              <w:rPr>
                <w:rFonts w:ascii="Calibri" w:hAnsi="Calibri" w:cs="Calibri"/>
              </w:rPr>
              <w:t xml:space="preserve">CA </w:t>
            </w:r>
            <w:r w:rsidR="00742328">
              <w:rPr>
                <w:rFonts w:ascii="Calibri" w:hAnsi="Calibri" w:cs="Calibri"/>
              </w:rPr>
              <w:t>two</w:t>
            </w:r>
            <w:r>
              <w:rPr>
                <w:rFonts w:ascii="Calibri" w:hAnsi="Calibri" w:cs="Calibri"/>
              </w:rPr>
              <w:t xml:space="preserve"> </w:t>
            </w:r>
          </w:p>
        </w:tc>
      </w:tr>
      <w:tr w:rsidR="00B57265" w:rsidRPr="0019085B" w:rsidTr="00AA6C00">
        <w:tc>
          <w:tcPr>
            <w:tcW w:w="3960" w:type="dxa"/>
          </w:tcPr>
          <w:p w:rsidR="00B57265" w:rsidRPr="0019085B" w:rsidRDefault="00B57265">
            <w:pPr>
              <w:rPr>
                <w:rFonts w:ascii="Calibri" w:hAnsi="Calibri" w:cs="Calibri"/>
                <w:sz w:val="22"/>
                <w:szCs w:val="22"/>
              </w:rPr>
            </w:pPr>
            <w:r w:rsidRPr="0019085B">
              <w:rPr>
                <w:rFonts w:ascii="Calibri" w:hAnsi="Calibri" w:cs="Calibri"/>
                <w:sz w:val="22"/>
                <w:szCs w:val="22"/>
              </w:rPr>
              <w:t>Assessment Number</w:t>
            </w:r>
            <w:r w:rsidR="00BC5B2A">
              <w:rPr>
                <w:rFonts w:ascii="Calibri" w:hAnsi="Calibri" w:cs="Calibri"/>
                <w:sz w:val="22"/>
                <w:szCs w:val="22"/>
              </w:rPr>
              <w:t xml:space="preserve"> (if relevant)</w:t>
            </w:r>
            <w:r w:rsidRPr="0019085B">
              <w:rPr>
                <w:rFonts w:ascii="Calibri" w:hAnsi="Calibri" w:cs="Calibri"/>
                <w:sz w:val="22"/>
                <w:szCs w:val="22"/>
              </w:rPr>
              <w:t>:</w:t>
            </w:r>
          </w:p>
        </w:tc>
        <w:tc>
          <w:tcPr>
            <w:tcW w:w="5688" w:type="dxa"/>
          </w:tcPr>
          <w:p w:rsidR="00B57265" w:rsidRPr="0019085B" w:rsidRDefault="00B57265">
            <w:pPr>
              <w:rPr>
                <w:rFonts w:ascii="Calibri" w:hAnsi="Calibri" w:cs="Calibri"/>
              </w:rPr>
            </w:pPr>
          </w:p>
        </w:tc>
      </w:tr>
      <w:tr w:rsidR="00B57265" w:rsidRPr="0019085B" w:rsidTr="00AA6C00">
        <w:tc>
          <w:tcPr>
            <w:tcW w:w="3960" w:type="dxa"/>
          </w:tcPr>
          <w:p w:rsidR="00B57265" w:rsidRPr="0019085B" w:rsidRDefault="00B57265">
            <w:pPr>
              <w:rPr>
                <w:rFonts w:ascii="Calibri" w:hAnsi="Calibri" w:cs="Calibri"/>
                <w:sz w:val="22"/>
                <w:szCs w:val="22"/>
              </w:rPr>
            </w:pPr>
            <w:r w:rsidRPr="0019085B">
              <w:rPr>
                <w:rFonts w:ascii="Calibri" w:hAnsi="Calibri" w:cs="Calibri"/>
                <w:sz w:val="22"/>
                <w:szCs w:val="22"/>
              </w:rPr>
              <w:t>Assessment Type:</w:t>
            </w:r>
          </w:p>
        </w:tc>
        <w:tc>
          <w:tcPr>
            <w:tcW w:w="5688" w:type="dxa"/>
          </w:tcPr>
          <w:p w:rsidR="00B57265" w:rsidRPr="0019085B" w:rsidRDefault="00B57265">
            <w:pPr>
              <w:rPr>
                <w:rFonts w:ascii="Calibri" w:hAnsi="Calibri" w:cs="Calibri"/>
              </w:rPr>
            </w:pPr>
          </w:p>
        </w:tc>
      </w:tr>
      <w:tr w:rsidR="00AB6B3A" w:rsidRPr="0019085B" w:rsidTr="00AA6C00">
        <w:tc>
          <w:tcPr>
            <w:tcW w:w="3960" w:type="dxa"/>
          </w:tcPr>
          <w:p w:rsidR="00AB6B3A" w:rsidRPr="0019085B" w:rsidRDefault="00AB6B3A">
            <w:pPr>
              <w:rPr>
                <w:rFonts w:ascii="Calibri" w:hAnsi="Calibri" w:cs="Calibri"/>
                <w:sz w:val="22"/>
                <w:szCs w:val="22"/>
              </w:rPr>
            </w:pPr>
            <w:r w:rsidRPr="0019085B">
              <w:rPr>
                <w:rFonts w:ascii="Calibri" w:hAnsi="Calibri" w:cs="Calibri"/>
                <w:sz w:val="22"/>
                <w:szCs w:val="22"/>
              </w:rPr>
              <w:t>Restrictions</w:t>
            </w:r>
            <w:r w:rsidR="00B57265" w:rsidRPr="0019085B">
              <w:rPr>
                <w:rFonts w:ascii="Calibri" w:hAnsi="Calibri" w:cs="Calibri"/>
                <w:sz w:val="22"/>
                <w:szCs w:val="22"/>
              </w:rPr>
              <w:t xml:space="preserve"> </w:t>
            </w:r>
            <w:r w:rsidR="000A30FF" w:rsidRPr="0019085B">
              <w:rPr>
                <w:rFonts w:ascii="Calibri" w:hAnsi="Calibri" w:cs="Calibri"/>
                <w:sz w:val="22"/>
                <w:szCs w:val="22"/>
              </w:rPr>
              <w:t xml:space="preserve">on </w:t>
            </w:r>
            <w:r w:rsidR="00B57265" w:rsidRPr="0019085B">
              <w:rPr>
                <w:rFonts w:ascii="Calibri" w:hAnsi="Calibri" w:cs="Calibri"/>
                <w:sz w:val="22"/>
                <w:szCs w:val="22"/>
              </w:rPr>
              <w:t>Time/L</w:t>
            </w:r>
            <w:r w:rsidRPr="0019085B">
              <w:rPr>
                <w:rFonts w:ascii="Calibri" w:hAnsi="Calibri" w:cs="Calibri"/>
                <w:sz w:val="22"/>
                <w:szCs w:val="22"/>
              </w:rPr>
              <w:t>ength</w:t>
            </w:r>
            <w:r w:rsidR="00B57265" w:rsidRPr="0019085B">
              <w:rPr>
                <w:rFonts w:ascii="Calibri" w:hAnsi="Calibri" w:cs="Calibri"/>
                <w:sz w:val="22"/>
                <w:szCs w:val="22"/>
              </w:rPr>
              <w:t xml:space="preserve"> </w:t>
            </w:r>
            <w:r w:rsidRPr="0019085B">
              <w:rPr>
                <w:rFonts w:ascii="Calibri" w:hAnsi="Calibri" w:cs="Calibri"/>
                <w:sz w:val="22"/>
                <w:szCs w:val="22"/>
              </w:rPr>
              <w:t>:</w:t>
            </w:r>
          </w:p>
        </w:tc>
        <w:tc>
          <w:tcPr>
            <w:tcW w:w="5688" w:type="dxa"/>
          </w:tcPr>
          <w:p w:rsidR="00AB6B3A" w:rsidRPr="0019085B" w:rsidRDefault="00E65B28">
            <w:pPr>
              <w:rPr>
                <w:rFonts w:ascii="Calibri" w:hAnsi="Calibri" w:cs="Calibri"/>
              </w:rPr>
            </w:pPr>
            <w:r>
              <w:rPr>
                <w:rFonts w:ascii="Calibri" w:hAnsi="Calibri" w:cs="Calibri"/>
              </w:rPr>
              <w:t xml:space="preserve">Submission before deadline </w:t>
            </w:r>
          </w:p>
        </w:tc>
      </w:tr>
      <w:tr w:rsidR="00AB6B3A" w:rsidRPr="0019085B" w:rsidTr="00AA6C00">
        <w:tc>
          <w:tcPr>
            <w:tcW w:w="3960" w:type="dxa"/>
          </w:tcPr>
          <w:p w:rsidR="00AB6B3A" w:rsidRPr="0019085B" w:rsidRDefault="00B57265">
            <w:pPr>
              <w:rPr>
                <w:rFonts w:ascii="Calibri" w:hAnsi="Calibri" w:cs="Calibri"/>
                <w:sz w:val="22"/>
                <w:szCs w:val="22"/>
              </w:rPr>
            </w:pPr>
            <w:r w:rsidRPr="0019085B">
              <w:rPr>
                <w:rFonts w:ascii="Calibri" w:hAnsi="Calibri" w:cs="Calibri"/>
                <w:sz w:val="22"/>
                <w:szCs w:val="22"/>
              </w:rPr>
              <w:t>Individual/G</w:t>
            </w:r>
            <w:r w:rsidR="00AB6B3A" w:rsidRPr="0019085B">
              <w:rPr>
                <w:rFonts w:ascii="Calibri" w:hAnsi="Calibri" w:cs="Calibri"/>
                <w:sz w:val="22"/>
                <w:szCs w:val="22"/>
              </w:rPr>
              <w:t>roup:</w:t>
            </w:r>
          </w:p>
        </w:tc>
        <w:tc>
          <w:tcPr>
            <w:tcW w:w="5688" w:type="dxa"/>
          </w:tcPr>
          <w:p w:rsidR="00AB6B3A" w:rsidRPr="0019085B" w:rsidRDefault="00AB6B3A">
            <w:pPr>
              <w:rPr>
                <w:rFonts w:ascii="Calibri" w:hAnsi="Calibri" w:cs="Calibri"/>
              </w:rPr>
            </w:pPr>
          </w:p>
        </w:tc>
      </w:tr>
      <w:tr w:rsidR="00AB6B3A" w:rsidRPr="0019085B" w:rsidTr="00AA6C00">
        <w:tc>
          <w:tcPr>
            <w:tcW w:w="3960" w:type="dxa"/>
          </w:tcPr>
          <w:p w:rsidR="00AB6B3A" w:rsidRPr="0019085B" w:rsidRDefault="00B57265">
            <w:pPr>
              <w:rPr>
                <w:rFonts w:ascii="Calibri" w:hAnsi="Calibri" w:cs="Calibri"/>
                <w:sz w:val="22"/>
                <w:szCs w:val="22"/>
              </w:rPr>
            </w:pPr>
            <w:r w:rsidRPr="0019085B">
              <w:rPr>
                <w:rFonts w:ascii="Calibri" w:hAnsi="Calibri" w:cs="Calibri"/>
                <w:sz w:val="22"/>
                <w:szCs w:val="22"/>
              </w:rPr>
              <w:t>Assessment W</w:t>
            </w:r>
            <w:r w:rsidR="00AB6B3A" w:rsidRPr="0019085B">
              <w:rPr>
                <w:rFonts w:ascii="Calibri" w:hAnsi="Calibri" w:cs="Calibri"/>
                <w:sz w:val="22"/>
                <w:szCs w:val="22"/>
              </w:rPr>
              <w:t>eighting:</w:t>
            </w:r>
          </w:p>
        </w:tc>
        <w:tc>
          <w:tcPr>
            <w:tcW w:w="5688" w:type="dxa"/>
          </w:tcPr>
          <w:p w:rsidR="00AB6B3A" w:rsidRPr="0019085B" w:rsidRDefault="00AB6B3A" w:rsidP="000E2595">
            <w:pPr>
              <w:rPr>
                <w:rFonts w:ascii="Calibri" w:hAnsi="Calibri" w:cs="Calibri"/>
              </w:rPr>
            </w:pPr>
          </w:p>
        </w:tc>
      </w:tr>
      <w:tr w:rsidR="00AB6B3A" w:rsidRPr="0019085B" w:rsidTr="00AA6C00">
        <w:tc>
          <w:tcPr>
            <w:tcW w:w="3960" w:type="dxa"/>
          </w:tcPr>
          <w:p w:rsidR="00AB6B3A" w:rsidRPr="0019085B" w:rsidRDefault="00B57265">
            <w:pPr>
              <w:rPr>
                <w:rFonts w:ascii="Calibri" w:hAnsi="Calibri" w:cs="Calibri"/>
                <w:sz w:val="22"/>
                <w:szCs w:val="22"/>
              </w:rPr>
            </w:pPr>
            <w:r w:rsidRPr="0019085B">
              <w:rPr>
                <w:rFonts w:ascii="Calibri" w:hAnsi="Calibri" w:cs="Calibri"/>
                <w:sz w:val="22"/>
                <w:szCs w:val="22"/>
              </w:rPr>
              <w:t>Issue D</w:t>
            </w:r>
            <w:r w:rsidR="00AB6B3A" w:rsidRPr="0019085B">
              <w:rPr>
                <w:rFonts w:ascii="Calibri" w:hAnsi="Calibri" w:cs="Calibri"/>
                <w:sz w:val="22"/>
                <w:szCs w:val="22"/>
              </w:rPr>
              <w:t>ate:</w:t>
            </w:r>
          </w:p>
        </w:tc>
        <w:tc>
          <w:tcPr>
            <w:tcW w:w="5688" w:type="dxa"/>
          </w:tcPr>
          <w:p w:rsidR="00AB6B3A" w:rsidRPr="0019085B" w:rsidRDefault="00AB6B3A" w:rsidP="0031115F">
            <w:pPr>
              <w:rPr>
                <w:rFonts w:ascii="Calibri" w:hAnsi="Calibri" w:cs="Calibri"/>
              </w:rPr>
            </w:pPr>
          </w:p>
        </w:tc>
      </w:tr>
      <w:tr w:rsidR="00AB6B3A" w:rsidRPr="0019085B" w:rsidTr="00AA6C00">
        <w:tc>
          <w:tcPr>
            <w:tcW w:w="3960" w:type="dxa"/>
          </w:tcPr>
          <w:p w:rsidR="00AB6B3A" w:rsidRPr="0019085B" w:rsidRDefault="00B57265">
            <w:pPr>
              <w:rPr>
                <w:rFonts w:ascii="Calibri" w:hAnsi="Calibri" w:cs="Calibri"/>
                <w:sz w:val="22"/>
                <w:szCs w:val="22"/>
              </w:rPr>
            </w:pPr>
            <w:r w:rsidRPr="0019085B">
              <w:rPr>
                <w:rFonts w:ascii="Calibri" w:hAnsi="Calibri" w:cs="Calibri"/>
                <w:sz w:val="22"/>
                <w:szCs w:val="22"/>
              </w:rPr>
              <w:t>Hand In D</w:t>
            </w:r>
            <w:r w:rsidR="00AB6B3A" w:rsidRPr="0019085B">
              <w:rPr>
                <w:rFonts w:ascii="Calibri" w:hAnsi="Calibri" w:cs="Calibri"/>
                <w:sz w:val="22"/>
                <w:szCs w:val="22"/>
              </w:rPr>
              <w:t>ate:</w:t>
            </w:r>
          </w:p>
        </w:tc>
        <w:tc>
          <w:tcPr>
            <w:tcW w:w="5688" w:type="dxa"/>
          </w:tcPr>
          <w:p w:rsidR="0006769D" w:rsidRPr="0019085B" w:rsidRDefault="002B3680" w:rsidP="003A1E05">
            <w:pPr>
              <w:rPr>
                <w:rFonts w:ascii="Calibri" w:hAnsi="Calibri" w:cs="Calibri"/>
                <w:color w:val="000000"/>
              </w:rPr>
            </w:pPr>
            <w:r>
              <w:rPr>
                <w:rFonts w:ascii="Calibri" w:hAnsi="Calibri" w:cs="Calibri"/>
                <w:color w:val="000000"/>
              </w:rPr>
              <w:t xml:space="preserve"> </w:t>
            </w:r>
          </w:p>
        </w:tc>
      </w:tr>
      <w:tr w:rsidR="00AB6B3A" w:rsidRPr="0019085B" w:rsidTr="00AA6C00">
        <w:tc>
          <w:tcPr>
            <w:tcW w:w="3960" w:type="dxa"/>
          </w:tcPr>
          <w:p w:rsidR="00AB6B3A" w:rsidRPr="0019085B" w:rsidRDefault="00B57265">
            <w:pPr>
              <w:rPr>
                <w:rFonts w:ascii="Calibri" w:hAnsi="Calibri" w:cs="Calibri"/>
                <w:sz w:val="22"/>
                <w:szCs w:val="22"/>
              </w:rPr>
            </w:pPr>
            <w:r w:rsidRPr="0019085B">
              <w:rPr>
                <w:rFonts w:ascii="Calibri" w:hAnsi="Calibri" w:cs="Calibri"/>
                <w:sz w:val="22"/>
                <w:szCs w:val="22"/>
              </w:rPr>
              <w:t>Planned Feedback D</w:t>
            </w:r>
            <w:r w:rsidR="00AB6B3A" w:rsidRPr="0019085B">
              <w:rPr>
                <w:rFonts w:ascii="Calibri" w:hAnsi="Calibri" w:cs="Calibri"/>
                <w:sz w:val="22"/>
                <w:szCs w:val="22"/>
              </w:rPr>
              <w:t>ate:</w:t>
            </w:r>
          </w:p>
        </w:tc>
        <w:tc>
          <w:tcPr>
            <w:tcW w:w="5688" w:type="dxa"/>
          </w:tcPr>
          <w:p w:rsidR="00AB6B3A" w:rsidRPr="0019085B" w:rsidRDefault="00AB6B3A" w:rsidP="0031115F">
            <w:pPr>
              <w:rPr>
                <w:rFonts w:ascii="Calibri" w:hAnsi="Calibri" w:cs="Calibri"/>
              </w:rPr>
            </w:pPr>
          </w:p>
        </w:tc>
      </w:tr>
      <w:tr w:rsidR="007F6401" w:rsidRPr="0019085B" w:rsidTr="00AA6C00">
        <w:tc>
          <w:tcPr>
            <w:tcW w:w="3960" w:type="dxa"/>
          </w:tcPr>
          <w:p w:rsidR="007F6401" w:rsidRPr="0019085B" w:rsidRDefault="007F6401" w:rsidP="00387641">
            <w:pPr>
              <w:jc w:val="left"/>
              <w:rPr>
                <w:rFonts w:ascii="Calibri" w:hAnsi="Calibri" w:cs="Calibri"/>
                <w:sz w:val="22"/>
                <w:szCs w:val="22"/>
              </w:rPr>
            </w:pPr>
            <w:r w:rsidRPr="0019085B">
              <w:rPr>
                <w:rFonts w:ascii="Calibri" w:hAnsi="Calibri" w:cs="Calibri"/>
                <w:sz w:val="22"/>
                <w:szCs w:val="22"/>
              </w:rPr>
              <w:t>Mode of Submission:</w:t>
            </w:r>
          </w:p>
        </w:tc>
        <w:tc>
          <w:tcPr>
            <w:tcW w:w="5688" w:type="dxa"/>
          </w:tcPr>
          <w:p w:rsidR="007F6401" w:rsidRPr="0019085B" w:rsidRDefault="00E65B28">
            <w:pPr>
              <w:rPr>
                <w:rFonts w:ascii="Calibri" w:hAnsi="Calibri" w:cs="Calibri"/>
                <w:sz w:val="22"/>
                <w:szCs w:val="22"/>
              </w:rPr>
            </w:pPr>
            <w:r>
              <w:rPr>
                <w:rFonts w:ascii="Calibri" w:hAnsi="Calibri" w:cs="Calibri"/>
                <w:sz w:val="22"/>
                <w:szCs w:val="22"/>
              </w:rPr>
              <w:t xml:space="preserve">Online </w:t>
            </w:r>
          </w:p>
        </w:tc>
      </w:tr>
    </w:tbl>
    <w:p w:rsidR="00F71BDE" w:rsidRDefault="00F71BDE" w:rsidP="002E4A78">
      <w:pPr>
        <w:pStyle w:val="Heading1"/>
        <w:spacing w:before="0" w:after="120"/>
        <w:jc w:val="left"/>
        <w:rPr>
          <w:rFonts w:ascii="Calibri" w:hAnsi="Calibri" w:cs="Calibri"/>
          <w:sz w:val="24"/>
          <w:szCs w:val="24"/>
        </w:rPr>
      </w:pPr>
    </w:p>
    <w:p w:rsidR="00E65B28" w:rsidRDefault="00E65B28" w:rsidP="00E65B28">
      <w:pPr>
        <w:ind w:left="360"/>
        <w:rPr>
          <w:b/>
          <w:bCs/>
          <w:sz w:val="28"/>
          <w:szCs w:val="28"/>
        </w:rPr>
      </w:pPr>
      <w:r>
        <w:rPr>
          <w:b/>
          <w:bCs/>
          <w:sz w:val="28"/>
          <w:szCs w:val="28"/>
        </w:rPr>
        <w:t>Guideline:</w:t>
      </w:r>
    </w:p>
    <w:p w:rsidR="00E65B28" w:rsidRDefault="00E65B28" w:rsidP="00E65B28">
      <w:pPr>
        <w:pStyle w:val="ListParagraph"/>
        <w:numPr>
          <w:ilvl w:val="0"/>
          <w:numId w:val="23"/>
        </w:numPr>
        <w:spacing w:after="160" w:line="259" w:lineRule="auto"/>
        <w:rPr>
          <w:rFonts w:ascii="Times New Roman" w:hAnsi="Times New Roman"/>
          <w:sz w:val="28"/>
          <w:szCs w:val="28"/>
        </w:rPr>
      </w:pPr>
      <w:r>
        <w:rPr>
          <w:rFonts w:ascii="Times New Roman" w:hAnsi="Times New Roman"/>
          <w:sz w:val="28"/>
          <w:szCs w:val="28"/>
        </w:rPr>
        <w:t xml:space="preserve">This CA assesses students </w:t>
      </w:r>
      <w:r w:rsidRPr="00962E98">
        <w:rPr>
          <w:rFonts w:ascii="Times New Roman" w:hAnsi="Times New Roman"/>
          <w:sz w:val="28"/>
          <w:szCs w:val="28"/>
        </w:rPr>
        <w:t xml:space="preserve">on </w:t>
      </w:r>
      <w:r>
        <w:rPr>
          <w:rFonts w:ascii="Times New Roman" w:hAnsi="Times New Roman"/>
          <w:sz w:val="28"/>
          <w:szCs w:val="28"/>
        </w:rPr>
        <w:t xml:space="preserve">core </w:t>
      </w:r>
      <w:r w:rsidR="00742328">
        <w:rPr>
          <w:rFonts w:ascii="Times New Roman" w:hAnsi="Times New Roman"/>
          <w:sz w:val="28"/>
          <w:szCs w:val="28"/>
        </w:rPr>
        <w:t>concept in</w:t>
      </w:r>
      <w:r w:rsidR="002517B5">
        <w:rPr>
          <w:rFonts w:ascii="Times New Roman" w:hAnsi="Times New Roman"/>
          <w:sz w:val="28"/>
          <w:szCs w:val="28"/>
        </w:rPr>
        <w:t xml:space="preserve"> Hypotheses tests, </w:t>
      </w:r>
      <w:r>
        <w:rPr>
          <w:rFonts w:ascii="Times New Roman" w:hAnsi="Times New Roman"/>
          <w:sz w:val="28"/>
          <w:szCs w:val="28"/>
        </w:rPr>
        <w:t xml:space="preserve"> GLM analytics, </w:t>
      </w:r>
      <w:r w:rsidR="00742328">
        <w:rPr>
          <w:rFonts w:ascii="Times New Roman" w:hAnsi="Times New Roman"/>
          <w:sz w:val="28"/>
          <w:szCs w:val="28"/>
        </w:rPr>
        <w:t xml:space="preserve">and Bayesian </w:t>
      </w:r>
      <w:r>
        <w:rPr>
          <w:rFonts w:ascii="Times New Roman" w:hAnsi="Times New Roman"/>
          <w:sz w:val="28"/>
          <w:szCs w:val="28"/>
        </w:rPr>
        <w:t xml:space="preserve">analytics.  </w:t>
      </w:r>
    </w:p>
    <w:p w:rsidR="00E65B28" w:rsidRPr="001A522C" w:rsidRDefault="00E65B28" w:rsidP="00E65B28">
      <w:pPr>
        <w:pStyle w:val="ListParagraph"/>
        <w:numPr>
          <w:ilvl w:val="0"/>
          <w:numId w:val="23"/>
        </w:numPr>
        <w:spacing w:after="160" w:line="259" w:lineRule="auto"/>
        <w:rPr>
          <w:rFonts w:ascii="Times New Roman" w:hAnsi="Times New Roman"/>
          <w:sz w:val="28"/>
          <w:szCs w:val="28"/>
        </w:rPr>
      </w:pPr>
      <w:r w:rsidRPr="001A522C">
        <w:rPr>
          <w:rFonts w:ascii="Times New Roman" w:hAnsi="Times New Roman"/>
          <w:sz w:val="28"/>
          <w:szCs w:val="28"/>
        </w:rPr>
        <w:t xml:space="preserve">All questions </w:t>
      </w:r>
      <w:r>
        <w:rPr>
          <w:rFonts w:ascii="Times New Roman" w:hAnsi="Times New Roman"/>
          <w:sz w:val="28"/>
          <w:szCs w:val="28"/>
        </w:rPr>
        <w:t>are mandatory</w:t>
      </w:r>
      <w:r w:rsidRPr="001A522C">
        <w:rPr>
          <w:rFonts w:ascii="Times New Roman" w:hAnsi="Times New Roman"/>
          <w:sz w:val="28"/>
          <w:szCs w:val="28"/>
        </w:rPr>
        <w:t xml:space="preserve">. </w:t>
      </w:r>
    </w:p>
    <w:p w:rsidR="00E65B28" w:rsidRPr="001A522C" w:rsidRDefault="00E65B28" w:rsidP="00E65B28">
      <w:pPr>
        <w:pStyle w:val="ListParagraph"/>
        <w:numPr>
          <w:ilvl w:val="0"/>
          <w:numId w:val="23"/>
        </w:numPr>
        <w:spacing w:after="160" w:line="259" w:lineRule="auto"/>
        <w:rPr>
          <w:rFonts w:ascii="Times New Roman" w:hAnsi="Times New Roman"/>
          <w:sz w:val="28"/>
          <w:szCs w:val="28"/>
        </w:rPr>
      </w:pPr>
      <w:r w:rsidRPr="001A522C">
        <w:rPr>
          <w:rFonts w:ascii="Times New Roman" w:hAnsi="Times New Roman"/>
          <w:sz w:val="28"/>
          <w:szCs w:val="28"/>
        </w:rPr>
        <w:t>Use R/Rstudio to solve questions and perform analytics.</w:t>
      </w:r>
    </w:p>
    <w:p w:rsidR="00E65B28" w:rsidRPr="001A522C" w:rsidRDefault="00E65B28" w:rsidP="00E65B28">
      <w:pPr>
        <w:pStyle w:val="ListParagraph"/>
        <w:numPr>
          <w:ilvl w:val="0"/>
          <w:numId w:val="23"/>
        </w:numPr>
        <w:spacing w:after="160" w:line="259" w:lineRule="auto"/>
        <w:rPr>
          <w:rFonts w:ascii="Times New Roman" w:hAnsi="Times New Roman"/>
          <w:sz w:val="28"/>
          <w:szCs w:val="28"/>
        </w:rPr>
      </w:pPr>
      <w:r w:rsidRPr="001A522C">
        <w:rPr>
          <w:rFonts w:ascii="Times New Roman" w:hAnsi="Times New Roman"/>
          <w:sz w:val="28"/>
          <w:szCs w:val="28"/>
        </w:rPr>
        <w:t xml:space="preserve">Any submission after deadline will not be considered and scored. </w:t>
      </w:r>
    </w:p>
    <w:p w:rsidR="00E65B28" w:rsidRPr="009E1E60" w:rsidRDefault="00E65B28" w:rsidP="00742328">
      <w:pPr>
        <w:ind w:left="360"/>
        <w:rPr>
          <w:b/>
        </w:rPr>
      </w:pPr>
      <w:r>
        <w:rPr>
          <w:b/>
          <w:bCs/>
          <w:sz w:val="28"/>
          <w:szCs w:val="28"/>
        </w:rPr>
        <w:t xml:space="preserve">   </w:t>
      </w:r>
      <w:r w:rsidR="00742328">
        <w:rPr>
          <w:b/>
          <w:bCs/>
          <w:sz w:val="28"/>
          <w:szCs w:val="28"/>
        </w:rPr>
        <w:t xml:space="preserve"> </w:t>
      </w:r>
    </w:p>
    <w:p w:rsidR="00E65B28" w:rsidRPr="00E65B28" w:rsidRDefault="00E65B28" w:rsidP="00E65B28">
      <w:pPr>
        <w:pStyle w:val="ListParagraph"/>
        <w:rPr>
          <w:rFonts w:ascii="Times New Roman" w:hAnsi="Times New Roman"/>
          <w:b/>
          <w:bCs/>
          <w:sz w:val="28"/>
          <w:szCs w:val="28"/>
          <w:lang w:val="en-GB"/>
        </w:rPr>
      </w:pPr>
      <w:bookmarkStart w:id="0" w:name="_Hlk515483883"/>
    </w:p>
    <w:p w:rsidR="00E65B28" w:rsidRPr="00E65B28" w:rsidRDefault="00E65B28" w:rsidP="00E65B28">
      <w:pPr>
        <w:pStyle w:val="ListParagraph"/>
        <w:rPr>
          <w:rFonts w:ascii="Times New Roman" w:hAnsi="Times New Roman"/>
          <w:b/>
          <w:bCs/>
          <w:sz w:val="28"/>
          <w:szCs w:val="28"/>
          <w:lang w:val="en-GB"/>
        </w:rPr>
      </w:pPr>
      <w:r w:rsidRPr="00E65B28">
        <w:rPr>
          <w:rFonts w:ascii="Times New Roman" w:hAnsi="Times New Roman"/>
          <w:b/>
          <w:bCs/>
          <w:sz w:val="28"/>
          <w:szCs w:val="28"/>
          <w:lang w:val="en-GB"/>
        </w:rPr>
        <w:t xml:space="preserve">Question </w:t>
      </w:r>
      <w:r w:rsidR="00742328">
        <w:rPr>
          <w:rFonts w:ascii="Times New Roman" w:hAnsi="Times New Roman"/>
          <w:b/>
          <w:bCs/>
          <w:sz w:val="28"/>
          <w:szCs w:val="28"/>
          <w:lang w:val="en-GB"/>
        </w:rPr>
        <w:t>1</w:t>
      </w:r>
    </w:p>
    <w:bookmarkEnd w:id="0"/>
    <w:p w:rsidR="00E65B28" w:rsidRPr="00E65B28" w:rsidRDefault="00EB376F" w:rsidP="00EB376F">
      <w:pPr>
        <w:pStyle w:val="ListParagraph"/>
        <w:rPr>
          <w:rFonts w:ascii="Times New Roman" w:hAnsi="Times New Roman"/>
          <w:sz w:val="28"/>
          <w:szCs w:val="28"/>
        </w:rPr>
      </w:pPr>
      <w:r>
        <w:rPr>
          <w:rFonts w:ascii="Times New Roman" w:hAnsi="Times New Roman"/>
          <w:sz w:val="28"/>
          <w:szCs w:val="28"/>
        </w:rPr>
        <w:t xml:space="preserve">Consider a relational </w:t>
      </w:r>
      <w:r w:rsidR="00E65B28" w:rsidRPr="00E65B28">
        <w:rPr>
          <w:rFonts w:ascii="Times New Roman" w:hAnsi="Times New Roman"/>
          <w:sz w:val="28"/>
          <w:szCs w:val="28"/>
        </w:rPr>
        <w:t xml:space="preserve">dataset </w:t>
      </w:r>
      <w:r>
        <w:rPr>
          <w:rFonts w:ascii="Times New Roman" w:hAnsi="Times New Roman"/>
          <w:sz w:val="28"/>
          <w:szCs w:val="28"/>
        </w:rPr>
        <w:t>and specify your input and output variables</w:t>
      </w:r>
      <w:r w:rsidR="00E65B28">
        <w:t xml:space="preserve"> , </w:t>
      </w:r>
      <w:r w:rsidR="00E65B28" w:rsidRPr="00E65B28">
        <w:rPr>
          <w:rFonts w:ascii="Times New Roman" w:hAnsi="Times New Roman"/>
          <w:sz w:val="28"/>
          <w:szCs w:val="28"/>
        </w:rPr>
        <w:t>then:</w:t>
      </w:r>
    </w:p>
    <w:p w:rsidR="00E65B28" w:rsidRPr="00E65B28" w:rsidRDefault="00E65B28" w:rsidP="00EB376F">
      <w:pPr>
        <w:pStyle w:val="ListParagraph"/>
        <w:numPr>
          <w:ilvl w:val="1"/>
          <w:numId w:val="26"/>
        </w:numPr>
        <w:spacing w:after="160" w:line="259" w:lineRule="auto"/>
        <w:rPr>
          <w:rFonts w:ascii="Times New Roman" w:hAnsi="Times New Roman"/>
          <w:sz w:val="28"/>
          <w:szCs w:val="28"/>
          <w:lang w:val="en-IE"/>
        </w:rPr>
      </w:pPr>
      <w:r w:rsidRPr="00E65B28">
        <w:rPr>
          <w:rFonts w:ascii="Times New Roman" w:hAnsi="Times New Roman"/>
          <w:sz w:val="28"/>
          <w:szCs w:val="28"/>
          <w:lang w:val="en-IE"/>
        </w:rPr>
        <w:t xml:space="preserve">Train the model using 80% of this dataset and suggest an appropriate GLM to model </w:t>
      </w:r>
      <w:r w:rsidR="00EB376F">
        <w:rPr>
          <w:rFonts w:ascii="Times New Roman" w:hAnsi="Times New Roman"/>
          <w:b/>
          <w:bCs/>
          <w:sz w:val="28"/>
          <w:szCs w:val="28"/>
          <w:lang w:val="en-IE"/>
        </w:rPr>
        <w:t>ouput</w:t>
      </w:r>
      <w:r w:rsidRPr="00E65B28">
        <w:rPr>
          <w:rFonts w:ascii="Times New Roman" w:hAnsi="Times New Roman"/>
          <w:sz w:val="28"/>
          <w:szCs w:val="28"/>
          <w:lang w:val="en-IE"/>
        </w:rPr>
        <w:t xml:space="preserve"> to </w:t>
      </w:r>
      <w:r w:rsidR="00EB376F">
        <w:rPr>
          <w:rFonts w:ascii="Times New Roman" w:hAnsi="Times New Roman"/>
          <w:b/>
          <w:bCs/>
          <w:sz w:val="28"/>
          <w:szCs w:val="28"/>
          <w:lang w:val="en-IE"/>
        </w:rPr>
        <w:t xml:space="preserve">input </w:t>
      </w:r>
      <w:r w:rsidR="00EB376F" w:rsidRPr="00EB376F">
        <w:rPr>
          <w:rFonts w:ascii="Times New Roman" w:hAnsi="Times New Roman"/>
          <w:sz w:val="28"/>
          <w:szCs w:val="28"/>
          <w:lang w:val="en-IE"/>
        </w:rPr>
        <w:t>variable</w:t>
      </w:r>
      <w:r w:rsidR="00EB376F">
        <w:rPr>
          <w:rFonts w:ascii="Times New Roman" w:hAnsi="Times New Roman"/>
          <w:sz w:val="28"/>
          <w:szCs w:val="28"/>
          <w:lang w:val="en-IE"/>
        </w:rPr>
        <w:t>s</w:t>
      </w:r>
      <w:r w:rsidRPr="00E65B28">
        <w:rPr>
          <w:rFonts w:ascii="Times New Roman" w:hAnsi="Times New Roman"/>
          <w:sz w:val="28"/>
          <w:szCs w:val="28"/>
          <w:lang w:val="en-IE"/>
        </w:rPr>
        <w:t xml:space="preserve">. </w:t>
      </w:r>
      <w:r w:rsidRPr="00B521F5">
        <w:rPr>
          <w:rFonts w:ascii="Book Antiqua" w:hAnsi="Book Antiqua"/>
          <w:b/>
          <w:i/>
          <w:color w:val="0070C0"/>
          <w:sz w:val="28"/>
          <w:szCs w:val="28"/>
        </w:rPr>
        <w:t xml:space="preserve"> </w:t>
      </w:r>
    </w:p>
    <w:p w:rsidR="00E65B28" w:rsidRPr="006A32F9" w:rsidRDefault="00E65B28" w:rsidP="00E65B28">
      <w:pPr>
        <w:ind w:left="360"/>
        <w:contextualSpacing/>
        <w:jc w:val="right"/>
        <w:rPr>
          <w:sz w:val="28"/>
          <w:szCs w:val="28"/>
        </w:rPr>
      </w:pPr>
      <w:r w:rsidRPr="006A32F9">
        <w:rPr>
          <w:b/>
        </w:rPr>
        <w:t>(</w:t>
      </w:r>
      <w:r w:rsidR="00742328">
        <w:rPr>
          <w:b/>
        </w:rPr>
        <w:t>10</w:t>
      </w:r>
      <w:r w:rsidRPr="006A32F9">
        <w:rPr>
          <w:b/>
        </w:rPr>
        <w:t xml:space="preserve"> Marks)</w:t>
      </w:r>
    </w:p>
    <w:p w:rsidR="00E65B28" w:rsidRPr="00E65B28" w:rsidRDefault="00E65B28" w:rsidP="00EB376F">
      <w:pPr>
        <w:pStyle w:val="ListParagraph"/>
        <w:numPr>
          <w:ilvl w:val="1"/>
          <w:numId w:val="26"/>
        </w:numPr>
        <w:spacing w:after="160" w:line="259" w:lineRule="auto"/>
        <w:rPr>
          <w:rFonts w:ascii="Times New Roman" w:hAnsi="Times New Roman"/>
          <w:sz w:val="28"/>
          <w:szCs w:val="28"/>
          <w:lang w:val="en-IE"/>
        </w:rPr>
      </w:pPr>
      <w:r w:rsidRPr="00E65B28">
        <w:rPr>
          <w:rFonts w:ascii="Times New Roman" w:hAnsi="Times New Roman"/>
          <w:sz w:val="28"/>
          <w:szCs w:val="28"/>
          <w:lang w:val="en-IE"/>
        </w:rPr>
        <w:t>Specify the significant variables on</w:t>
      </w:r>
      <w:r w:rsidR="00EB376F">
        <w:rPr>
          <w:rFonts w:ascii="Times New Roman" w:hAnsi="Times New Roman"/>
          <w:sz w:val="28"/>
          <w:szCs w:val="28"/>
          <w:lang w:val="en-IE"/>
        </w:rPr>
        <w:t xml:space="preserve"> the</w:t>
      </w:r>
      <w:r w:rsidRPr="00E65B28">
        <w:rPr>
          <w:rFonts w:ascii="Times New Roman" w:hAnsi="Times New Roman"/>
          <w:sz w:val="28"/>
          <w:szCs w:val="28"/>
          <w:lang w:val="en-IE"/>
        </w:rPr>
        <w:t xml:space="preserve"> </w:t>
      </w:r>
      <w:r w:rsidR="00EB376F">
        <w:rPr>
          <w:rFonts w:ascii="Times New Roman" w:hAnsi="Times New Roman"/>
          <w:b/>
          <w:bCs/>
          <w:sz w:val="28"/>
          <w:szCs w:val="28"/>
          <w:lang w:val="en-IE"/>
        </w:rPr>
        <w:t xml:space="preserve">output </w:t>
      </w:r>
      <w:r w:rsidR="00EB376F" w:rsidRPr="00EB376F">
        <w:rPr>
          <w:rFonts w:ascii="Times New Roman" w:hAnsi="Times New Roman"/>
          <w:sz w:val="28"/>
          <w:szCs w:val="28"/>
          <w:lang w:val="en-IE"/>
        </w:rPr>
        <w:t>variable</w:t>
      </w:r>
      <w:r w:rsidRPr="00E65B28">
        <w:rPr>
          <w:rFonts w:ascii="Times New Roman" w:hAnsi="Times New Roman"/>
          <w:sz w:val="28"/>
          <w:szCs w:val="28"/>
          <w:lang w:val="en-IE"/>
        </w:rPr>
        <w:t xml:space="preserve"> at the level of </w:t>
      </w:r>
      <w:r w:rsidRPr="001172CC">
        <w:rPr>
          <w:rFonts w:ascii="Cambria Math" w:hAnsi="Cambria Math" w:cs="Cambria Math"/>
          <w:sz w:val="28"/>
          <w:szCs w:val="28"/>
          <w:lang w:val="en-IE"/>
        </w:rPr>
        <w:t>𝛼</w:t>
      </w:r>
      <w:r w:rsidRPr="00E65B28">
        <w:rPr>
          <w:rFonts w:ascii="Times New Roman" w:hAnsi="Times New Roman"/>
          <w:sz w:val="28"/>
          <w:szCs w:val="28"/>
          <w:lang w:val="en-IE"/>
        </w:rPr>
        <w:t>=0.05</w:t>
      </w:r>
      <w:r w:rsidR="00EB376F">
        <w:rPr>
          <w:rFonts w:ascii="Times New Roman" w:hAnsi="Times New Roman"/>
          <w:sz w:val="28"/>
          <w:szCs w:val="28"/>
          <w:lang w:val="en-IE"/>
        </w:rPr>
        <w:t xml:space="preserve"> and explore the related hypotheses test. E</w:t>
      </w:r>
      <w:r w:rsidRPr="00E65B28">
        <w:rPr>
          <w:rFonts w:ascii="Times New Roman" w:hAnsi="Times New Roman"/>
          <w:sz w:val="28"/>
          <w:szCs w:val="28"/>
          <w:lang w:val="en-IE"/>
        </w:rPr>
        <w:t xml:space="preserve">stimate the parameters of your model. </w:t>
      </w:r>
    </w:p>
    <w:p w:rsidR="00E65B28" w:rsidRPr="006A32F9" w:rsidRDefault="00E65B28" w:rsidP="00453A00">
      <w:pPr>
        <w:ind w:left="360"/>
        <w:contextualSpacing/>
        <w:jc w:val="right"/>
        <w:rPr>
          <w:sz w:val="28"/>
          <w:szCs w:val="28"/>
        </w:rPr>
      </w:pPr>
      <w:r w:rsidRPr="006A32F9">
        <w:rPr>
          <w:b/>
        </w:rPr>
        <w:t>(</w:t>
      </w:r>
      <w:r w:rsidR="002517B5">
        <w:rPr>
          <w:b/>
        </w:rPr>
        <w:t>1</w:t>
      </w:r>
      <w:r w:rsidR="00453A00">
        <w:rPr>
          <w:b/>
        </w:rPr>
        <w:t>0</w:t>
      </w:r>
      <w:r w:rsidRPr="006A32F9">
        <w:rPr>
          <w:b/>
        </w:rPr>
        <w:t xml:space="preserve"> Marks)</w:t>
      </w:r>
    </w:p>
    <w:p w:rsidR="00E65B28" w:rsidRPr="00E65B28" w:rsidRDefault="00E65B28" w:rsidP="00E65B28">
      <w:pPr>
        <w:pStyle w:val="ListParagraph"/>
        <w:numPr>
          <w:ilvl w:val="1"/>
          <w:numId w:val="26"/>
        </w:numPr>
        <w:spacing w:after="160" w:line="259" w:lineRule="auto"/>
        <w:rPr>
          <w:rFonts w:ascii="Times New Roman" w:hAnsi="Times New Roman"/>
          <w:sz w:val="28"/>
          <w:szCs w:val="28"/>
          <w:lang w:val="en-IE"/>
        </w:rPr>
      </w:pPr>
      <w:r w:rsidRPr="00E65B28">
        <w:rPr>
          <w:rFonts w:ascii="Times New Roman" w:hAnsi="Times New Roman"/>
          <w:sz w:val="28"/>
          <w:szCs w:val="28"/>
          <w:lang w:val="en-IE"/>
        </w:rPr>
        <w:t>Predict the</w:t>
      </w:r>
      <w:r w:rsidR="00453A00">
        <w:rPr>
          <w:rFonts w:ascii="Times New Roman" w:hAnsi="Times New Roman"/>
          <w:sz w:val="28"/>
          <w:szCs w:val="28"/>
          <w:lang w:val="en-IE"/>
        </w:rPr>
        <w:t xml:space="preserve"> output of the</w:t>
      </w:r>
      <w:r w:rsidRPr="00E65B28">
        <w:rPr>
          <w:rFonts w:ascii="Times New Roman" w:hAnsi="Times New Roman"/>
          <w:sz w:val="28"/>
          <w:szCs w:val="28"/>
          <w:lang w:val="en-IE"/>
        </w:rPr>
        <w:t xml:space="preserve"> test dataset using the trained model.</w:t>
      </w:r>
      <w:r w:rsidR="00742328">
        <w:rPr>
          <w:rFonts w:ascii="Times New Roman" w:hAnsi="Times New Roman"/>
          <w:sz w:val="28"/>
          <w:szCs w:val="28"/>
          <w:lang w:val="en-IE"/>
        </w:rPr>
        <w:t xml:space="preserve"> Prov</w:t>
      </w:r>
      <w:r w:rsidR="00453A00">
        <w:rPr>
          <w:rFonts w:ascii="Times New Roman" w:hAnsi="Times New Roman"/>
          <w:sz w:val="28"/>
          <w:szCs w:val="28"/>
          <w:lang w:val="en-IE"/>
        </w:rPr>
        <w:t xml:space="preserve">ide the functional form of the </w:t>
      </w:r>
      <w:r w:rsidR="00742328">
        <w:rPr>
          <w:rFonts w:ascii="Times New Roman" w:hAnsi="Times New Roman"/>
          <w:sz w:val="28"/>
          <w:szCs w:val="28"/>
          <w:lang w:val="en-IE"/>
        </w:rPr>
        <w:t xml:space="preserve">optimal predictive model. </w:t>
      </w:r>
    </w:p>
    <w:p w:rsidR="00E65B28" w:rsidRPr="006A32F9" w:rsidRDefault="00E65B28" w:rsidP="00E65B28">
      <w:pPr>
        <w:ind w:left="360"/>
        <w:contextualSpacing/>
        <w:jc w:val="right"/>
        <w:rPr>
          <w:sz w:val="28"/>
          <w:szCs w:val="28"/>
        </w:rPr>
      </w:pPr>
      <w:r w:rsidRPr="006A32F9">
        <w:rPr>
          <w:b/>
        </w:rPr>
        <w:t>(</w:t>
      </w:r>
      <w:r w:rsidR="002517B5">
        <w:rPr>
          <w:b/>
        </w:rPr>
        <w:t>1</w:t>
      </w:r>
      <w:r w:rsidR="00742328">
        <w:rPr>
          <w:b/>
        </w:rPr>
        <w:t>0</w:t>
      </w:r>
      <w:r w:rsidRPr="006A32F9">
        <w:rPr>
          <w:b/>
        </w:rPr>
        <w:t xml:space="preserve"> Marks)</w:t>
      </w:r>
    </w:p>
    <w:p w:rsidR="00E65B28" w:rsidRPr="00E65B28" w:rsidRDefault="00E65B28" w:rsidP="00E65B28">
      <w:pPr>
        <w:pStyle w:val="ListParagraph"/>
        <w:numPr>
          <w:ilvl w:val="1"/>
          <w:numId w:val="26"/>
        </w:numPr>
        <w:spacing w:after="160" w:line="259" w:lineRule="auto"/>
        <w:rPr>
          <w:rFonts w:ascii="Times New Roman" w:hAnsi="Times New Roman"/>
          <w:sz w:val="28"/>
          <w:szCs w:val="28"/>
          <w:lang w:val="en-IE"/>
        </w:rPr>
      </w:pPr>
      <w:r w:rsidRPr="00E65B28">
        <w:rPr>
          <w:rFonts w:ascii="Times New Roman" w:hAnsi="Times New Roman"/>
          <w:sz w:val="28"/>
          <w:szCs w:val="28"/>
          <w:lang w:val="en-IE"/>
        </w:rPr>
        <w:lastRenderedPageBreak/>
        <w:t xml:space="preserve">Provide the confusion matrix and obtain the probability of correctness of predictions. </w:t>
      </w:r>
    </w:p>
    <w:p w:rsidR="00E65B28" w:rsidRPr="006A32F9" w:rsidRDefault="00E65B28" w:rsidP="00E65B28">
      <w:pPr>
        <w:ind w:left="360"/>
        <w:contextualSpacing/>
        <w:jc w:val="right"/>
        <w:rPr>
          <w:sz w:val="28"/>
          <w:szCs w:val="28"/>
        </w:rPr>
      </w:pPr>
      <w:r w:rsidRPr="006A32F9">
        <w:rPr>
          <w:b/>
        </w:rPr>
        <w:t>(</w:t>
      </w:r>
      <w:r w:rsidR="002517B5">
        <w:rPr>
          <w:b/>
        </w:rPr>
        <w:t>5</w:t>
      </w:r>
      <w:r w:rsidRPr="006A32F9">
        <w:rPr>
          <w:b/>
        </w:rPr>
        <w:t xml:space="preserve"> Marks)</w:t>
      </w:r>
    </w:p>
    <w:p w:rsidR="00E65B28" w:rsidRDefault="00E65B28" w:rsidP="00E65B28">
      <w:pPr>
        <w:rPr>
          <w:bCs/>
        </w:rPr>
      </w:pPr>
    </w:p>
    <w:p w:rsidR="002B3680" w:rsidRPr="00E65B28" w:rsidRDefault="002B3680" w:rsidP="002B3680">
      <w:pPr>
        <w:pStyle w:val="ListParagraph"/>
        <w:tabs>
          <w:tab w:val="right" w:pos="8505"/>
        </w:tabs>
        <w:jc w:val="right"/>
        <w:rPr>
          <w:rFonts w:cs="Calibri"/>
          <w:b/>
        </w:rPr>
      </w:pPr>
      <w:r>
        <w:rPr>
          <w:bCs/>
        </w:rPr>
        <w:t xml:space="preserve">                                                                       </w:t>
      </w:r>
      <w:r w:rsidRPr="00E65B28">
        <w:rPr>
          <w:rFonts w:cs="Calibri"/>
          <w:b/>
        </w:rPr>
        <w:t xml:space="preserve"> (Total: </w:t>
      </w:r>
      <w:r>
        <w:rPr>
          <w:rFonts w:cs="Calibri"/>
          <w:b/>
        </w:rPr>
        <w:t>35</w:t>
      </w:r>
      <w:r w:rsidRPr="00E65B28">
        <w:rPr>
          <w:rFonts w:cs="Calibri"/>
          <w:b/>
        </w:rPr>
        <w:t xml:space="preserve"> Marks)</w:t>
      </w:r>
    </w:p>
    <w:p w:rsidR="007A6C89" w:rsidRDefault="007A6C89" w:rsidP="00E65B28">
      <w:pPr>
        <w:rPr>
          <w:bCs/>
        </w:rPr>
      </w:pPr>
    </w:p>
    <w:p w:rsidR="007A6C89" w:rsidRDefault="007A6C89" w:rsidP="00E65B28">
      <w:pPr>
        <w:rPr>
          <w:bCs/>
        </w:rPr>
      </w:pPr>
    </w:p>
    <w:p w:rsidR="007A6C89" w:rsidRPr="007A6C89" w:rsidRDefault="007A6C89" w:rsidP="002B3680">
      <w:pPr>
        <w:rPr>
          <w:b/>
          <w:bCs/>
          <w:sz w:val="28"/>
          <w:szCs w:val="28"/>
        </w:rPr>
      </w:pPr>
      <w:r w:rsidRPr="007A6C89">
        <w:rPr>
          <w:b/>
          <w:bCs/>
          <w:sz w:val="28"/>
          <w:szCs w:val="28"/>
        </w:rPr>
        <w:t xml:space="preserve">Question </w:t>
      </w:r>
      <w:r>
        <w:rPr>
          <w:b/>
          <w:bCs/>
          <w:sz w:val="28"/>
          <w:szCs w:val="28"/>
        </w:rPr>
        <w:t>2</w:t>
      </w:r>
      <w:r w:rsidRPr="007A6C89">
        <w:rPr>
          <w:b/>
          <w:bCs/>
          <w:sz w:val="28"/>
          <w:szCs w:val="28"/>
        </w:rPr>
        <w:t>:</w:t>
      </w:r>
      <w:r>
        <w:rPr>
          <w:b/>
          <w:bCs/>
          <w:sz w:val="28"/>
          <w:szCs w:val="28"/>
        </w:rPr>
        <w:t xml:space="preserve">                                                                                          </w:t>
      </w:r>
      <w:r w:rsidRPr="007A6C89">
        <w:rPr>
          <w:b/>
          <w:bCs/>
          <w:sz w:val="28"/>
          <w:szCs w:val="28"/>
        </w:rPr>
        <w:t xml:space="preserve"> </w:t>
      </w:r>
      <w:r w:rsidR="002B3680">
        <w:rPr>
          <w:b/>
          <w:bCs/>
          <w:sz w:val="28"/>
          <w:szCs w:val="28"/>
        </w:rPr>
        <w:t xml:space="preserve"> </w:t>
      </w:r>
    </w:p>
    <w:p w:rsidR="007A6C89" w:rsidRPr="007A6C89" w:rsidRDefault="007A6C89" w:rsidP="007A6C89">
      <w:pPr>
        <w:rPr>
          <w:sz w:val="28"/>
          <w:szCs w:val="28"/>
          <w:lang w:val="en-IE"/>
        </w:rPr>
      </w:pPr>
      <w:r w:rsidRPr="007A6C89">
        <w:rPr>
          <w:sz w:val="28"/>
          <w:szCs w:val="28"/>
          <w:lang w:val="en-IE"/>
        </w:rPr>
        <w:t>Use the trafficstop dataset in the link;</w:t>
      </w:r>
    </w:p>
    <w:p w:rsidR="007A6C89" w:rsidRPr="007A6C89" w:rsidRDefault="007A6C89" w:rsidP="007A6C89">
      <w:pPr>
        <w:rPr>
          <w:sz w:val="28"/>
          <w:szCs w:val="28"/>
          <w:lang w:val="en-IE"/>
        </w:rPr>
      </w:pPr>
      <w:r w:rsidRPr="007A6C89">
        <w:rPr>
          <w:sz w:val="28"/>
          <w:szCs w:val="28"/>
          <w:lang w:val="en-IE"/>
        </w:rPr>
        <w:t>https://github.com/shazizisazi/Datasets</w:t>
      </w:r>
    </w:p>
    <w:p w:rsidR="007A6C89" w:rsidRPr="007A6C89" w:rsidRDefault="007A6C89" w:rsidP="007A6C89">
      <w:pPr>
        <w:rPr>
          <w:sz w:val="28"/>
          <w:szCs w:val="28"/>
          <w:lang w:val="en-IE"/>
        </w:rPr>
      </w:pPr>
      <w:r w:rsidRPr="007A6C89">
        <w:rPr>
          <w:sz w:val="28"/>
          <w:szCs w:val="28"/>
          <w:lang w:val="en-IE"/>
        </w:rPr>
        <w:t xml:space="preserve">consider </w:t>
      </w:r>
      <w:r w:rsidRPr="002B3680">
        <w:rPr>
          <w:b/>
          <w:bCs/>
          <w:sz w:val="28"/>
          <w:szCs w:val="28"/>
          <w:lang w:val="en-IE"/>
        </w:rPr>
        <w:t>SrchVhcl</w:t>
      </w:r>
      <w:r w:rsidRPr="007A6C89">
        <w:rPr>
          <w:sz w:val="28"/>
          <w:szCs w:val="28"/>
          <w:lang w:val="en-IE"/>
        </w:rPr>
        <w:t xml:space="preserve"> as the categorical output variable and </w:t>
      </w:r>
      <w:r w:rsidRPr="002B3680">
        <w:rPr>
          <w:b/>
          <w:bCs/>
          <w:sz w:val="28"/>
          <w:szCs w:val="28"/>
          <w:lang w:val="en-IE"/>
        </w:rPr>
        <w:t>DrvMale</w:t>
      </w:r>
    </w:p>
    <w:p w:rsidR="007A6C89" w:rsidRPr="007A6C89" w:rsidRDefault="007A6C89" w:rsidP="007A6C89">
      <w:pPr>
        <w:rPr>
          <w:sz w:val="28"/>
          <w:szCs w:val="28"/>
          <w:lang w:val="en-IE"/>
        </w:rPr>
      </w:pPr>
      <w:r w:rsidRPr="007A6C89">
        <w:rPr>
          <w:sz w:val="28"/>
          <w:szCs w:val="28"/>
          <w:lang w:val="en-IE"/>
        </w:rPr>
        <w:t xml:space="preserve">and </w:t>
      </w:r>
      <w:r w:rsidRPr="002B3680">
        <w:rPr>
          <w:b/>
          <w:bCs/>
          <w:sz w:val="28"/>
          <w:szCs w:val="28"/>
          <w:lang w:val="en-IE"/>
        </w:rPr>
        <w:t>DrvRace</w:t>
      </w:r>
      <w:r w:rsidRPr="007A6C89">
        <w:rPr>
          <w:sz w:val="28"/>
          <w:szCs w:val="28"/>
          <w:lang w:val="en-IE"/>
        </w:rPr>
        <w:t xml:space="preserve"> as the input variables. Apply Naïve Bayes classifier to predict the output</w:t>
      </w:r>
      <w:r>
        <w:rPr>
          <w:sz w:val="28"/>
          <w:szCs w:val="28"/>
          <w:lang w:val="en-IE"/>
        </w:rPr>
        <w:t xml:space="preserve"> </w:t>
      </w:r>
      <w:r w:rsidRPr="007A6C89">
        <w:rPr>
          <w:sz w:val="28"/>
          <w:szCs w:val="28"/>
          <w:lang w:val="en-IE"/>
        </w:rPr>
        <w:t>variable, to do so;</w:t>
      </w:r>
    </w:p>
    <w:p w:rsidR="007A6C89" w:rsidRPr="007A6C89" w:rsidRDefault="007A6C89" w:rsidP="007A6C89">
      <w:pPr>
        <w:rPr>
          <w:sz w:val="28"/>
          <w:szCs w:val="28"/>
          <w:lang w:val="en-IE"/>
        </w:rPr>
      </w:pPr>
      <w:r w:rsidRPr="007A6C89">
        <w:rPr>
          <w:sz w:val="28"/>
          <w:szCs w:val="28"/>
          <w:lang w:val="en-IE"/>
        </w:rPr>
        <w:t>a) Compute the prior probability of the output variable.</w:t>
      </w:r>
      <w:r>
        <w:rPr>
          <w:sz w:val="28"/>
          <w:szCs w:val="28"/>
          <w:lang w:val="en-IE"/>
        </w:rPr>
        <w:t xml:space="preserve">                       </w:t>
      </w:r>
      <w:r w:rsidR="002B3680">
        <w:rPr>
          <w:sz w:val="28"/>
          <w:szCs w:val="28"/>
          <w:lang w:val="en-IE"/>
        </w:rPr>
        <w:t xml:space="preserve">    </w:t>
      </w:r>
      <w:r>
        <w:rPr>
          <w:sz w:val="28"/>
          <w:szCs w:val="28"/>
          <w:lang w:val="en-IE"/>
        </w:rPr>
        <w:t xml:space="preserve">      </w:t>
      </w:r>
      <w:r w:rsidRPr="007A6C89">
        <w:rPr>
          <w:sz w:val="28"/>
          <w:szCs w:val="28"/>
          <w:lang w:val="en-IE"/>
        </w:rPr>
        <w:t xml:space="preserve"> (5)</w:t>
      </w:r>
    </w:p>
    <w:p w:rsidR="007A6C89" w:rsidRPr="007A6C89" w:rsidRDefault="007A6C89" w:rsidP="002B3680">
      <w:pPr>
        <w:rPr>
          <w:sz w:val="28"/>
          <w:szCs w:val="28"/>
          <w:lang w:val="en-IE"/>
        </w:rPr>
      </w:pPr>
      <w:r w:rsidRPr="007A6C89">
        <w:rPr>
          <w:sz w:val="28"/>
          <w:szCs w:val="28"/>
          <w:lang w:val="en-IE"/>
        </w:rPr>
        <w:t>b) Compute the likelihood of input variables given the value of the output variable.</w:t>
      </w:r>
      <w:r w:rsidR="002B3680">
        <w:rPr>
          <w:sz w:val="28"/>
          <w:szCs w:val="28"/>
          <w:lang w:val="en-IE"/>
        </w:rPr>
        <w:t xml:space="preserve">                                                                                                           </w:t>
      </w:r>
      <w:r w:rsidR="002B3680" w:rsidRPr="007A6C89">
        <w:rPr>
          <w:sz w:val="28"/>
          <w:szCs w:val="28"/>
          <w:lang w:val="en-IE"/>
        </w:rPr>
        <w:t>(</w:t>
      </w:r>
      <w:r w:rsidR="002B3680">
        <w:rPr>
          <w:sz w:val="28"/>
          <w:szCs w:val="28"/>
          <w:lang w:val="en-IE"/>
        </w:rPr>
        <w:t>10</w:t>
      </w:r>
      <w:r w:rsidR="002B3680" w:rsidRPr="007A6C89">
        <w:rPr>
          <w:sz w:val="28"/>
          <w:szCs w:val="28"/>
          <w:lang w:val="en-IE"/>
        </w:rPr>
        <w:t>)</w:t>
      </w:r>
    </w:p>
    <w:p w:rsidR="007A6C89" w:rsidRPr="007A6C89" w:rsidRDefault="002B3680" w:rsidP="007A6C89">
      <w:pPr>
        <w:rPr>
          <w:sz w:val="28"/>
          <w:szCs w:val="28"/>
          <w:lang w:val="en-IE"/>
        </w:rPr>
      </w:pPr>
      <w:r>
        <w:rPr>
          <w:sz w:val="28"/>
          <w:szCs w:val="28"/>
          <w:lang w:val="en-IE"/>
        </w:rPr>
        <w:t xml:space="preserve"> </w:t>
      </w:r>
    </w:p>
    <w:p w:rsidR="007A6C89" w:rsidRPr="007A6C89" w:rsidRDefault="007A6C89" w:rsidP="007A6C89">
      <w:pPr>
        <w:rPr>
          <w:sz w:val="28"/>
          <w:szCs w:val="28"/>
          <w:lang w:val="en-IE"/>
        </w:rPr>
      </w:pPr>
      <w:r w:rsidRPr="007A6C89">
        <w:rPr>
          <w:sz w:val="28"/>
          <w:szCs w:val="28"/>
          <w:lang w:val="en-IE"/>
        </w:rPr>
        <w:t>c) Using (a) and (b), and Bayes’ rule, find the posterior probability of the output</w:t>
      </w:r>
    </w:p>
    <w:p w:rsidR="007A6C89" w:rsidRPr="007A6C89" w:rsidRDefault="007A6C89" w:rsidP="007A6C89">
      <w:pPr>
        <w:rPr>
          <w:sz w:val="28"/>
          <w:szCs w:val="28"/>
          <w:lang w:val="en-IE"/>
        </w:rPr>
      </w:pPr>
      <w:r w:rsidRPr="007A6C89">
        <w:rPr>
          <w:sz w:val="28"/>
          <w:szCs w:val="28"/>
          <w:lang w:val="en-IE"/>
        </w:rPr>
        <w:t>variable if DrvMale =1 and DrvRace =5 .</w:t>
      </w:r>
      <w:r w:rsidR="002B3680">
        <w:rPr>
          <w:sz w:val="28"/>
          <w:szCs w:val="28"/>
          <w:lang w:val="en-IE"/>
        </w:rPr>
        <w:t xml:space="preserve">                                                      (10)</w:t>
      </w:r>
    </w:p>
    <w:p w:rsidR="007A6C89" w:rsidRPr="007A6C89" w:rsidRDefault="002B3680" w:rsidP="007A6C89">
      <w:pPr>
        <w:rPr>
          <w:sz w:val="28"/>
          <w:szCs w:val="28"/>
          <w:lang w:val="en-IE"/>
        </w:rPr>
      </w:pPr>
      <w:r>
        <w:rPr>
          <w:sz w:val="28"/>
          <w:szCs w:val="28"/>
          <w:lang w:val="en-IE"/>
        </w:rPr>
        <w:t xml:space="preserve"> </w:t>
      </w:r>
    </w:p>
    <w:p w:rsidR="007A6C89" w:rsidRDefault="007A6C89" w:rsidP="002B3680">
      <w:pPr>
        <w:rPr>
          <w:sz w:val="28"/>
          <w:szCs w:val="28"/>
          <w:lang w:val="en-IE"/>
        </w:rPr>
      </w:pPr>
      <w:r w:rsidRPr="007A6C89">
        <w:rPr>
          <w:sz w:val="28"/>
          <w:szCs w:val="28"/>
          <w:lang w:val="en-IE"/>
        </w:rPr>
        <w:t>d) What is the predicted value of output variab</w:t>
      </w:r>
      <w:r w:rsidR="002B3680">
        <w:rPr>
          <w:sz w:val="28"/>
          <w:szCs w:val="28"/>
          <w:lang w:val="en-IE"/>
        </w:rPr>
        <w:t>le if DrvMale =1 and DrvRace =5.</w:t>
      </w:r>
    </w:p>
    <w:p w:rsidR="002B3680" w:rsidRPr="007A6C89" w:rsidRDefault="002B3680" w:rsidP="002B3680">
      <w:pPr>
        <w:rPr>
          <w:sz w:val="28"/>
          <w:szCs w:val="28"/>
          <w:lang w:val="en-IE"/>
        </w:rPr>
      </w:pPr>
      <w:r>
        <w:rPr>
          <w:sz w:val="28"/>
          <w:szCs w:val="28"/>
          <w:lang w:val="en-IE"/>
        </w:rPr>
        <w:t xml:space="preserve">                                                                                                                          (10)</w:t>
      </w:r>
    </w:p>
    <w:p w:rsidR="00E65B28" w:rsidRPr="00E65B28" w:rsidRDefault="00E65B28" w:rsidP="00453A00">
      <w:pPr>
        <w:pStyle w:val="ListParagraph"/>
        <w:tabs>
          <w:tab w:val="right" w:pos="8505"/>
        </w:tabs>
        <w:jc w:val="right"/>
        <w:rPr>
          <w:rFonts w:cs="Calibri"/>
          <w:b/>
        </w:rPr>
      </w:pPr>
      <w:r w:rsidRPr="00E65B28">
        <w:rPr>
          <w:rFonts w:cs="Calibri"/>
          <w:b/>
        </w:rPr>
        <w:t xml:space="preserve"> (Total: </w:t>
      </w:r>
      <w:r w:rsidR="002517B5">
        <w:rPr>
          <w:rFonts w:cs="Calibri"/>
          <w:b/>
        </w:rPr>
        <w:t>35</w:t>
      </w:r>
      <w:r w:rsidRPr="00E65B28">
        <w:rPr>
          <w:rFonts w:cs="Calibri"/>
          <w:b/>
        </w:rPr>
        <w:t xml:space="preserve"> Marks)</w:t>
      </w:r>
    </w:p>
    <w:p w:rsidR="00E65B28" w:rsidRDefault="002B3680" w:rsidP="00453A00">
      <w:pPr>
        <w:pStyle w:val="ListParagraph"/>
        <w:tabs>
          <w:tab w:val="right" w:pos="8505"/>
        </w:tabs>
        <w:jc w:val="right"/>
        <w:rPr>
          <w:rFonts w:cs="Calibri"/>
          <w:b/>
        </w:rPr>
      </w:pPr>
      <w:r>
        <w:rPr>
          <w:rFonts w:cs="Calibri"/>
          <w:b/>
        </w:rPr>
        <w:t xml:space="preserve"> </w:t>
      </w:r>
    </w:p>
    <w:p w:rsidR="002517B5" w:rsidRDefault="002517B5" w:rsidP="00453A00">
      <w:pPr>
        <w:pStyle w:val="ListParagraph"/>
        <w:tabs>
          <w:tab w:val="right" w:pos="8505"/>
        </w:tabs>
        <w:jc w:val="right"/>
        <w:rPr>
          <w:rFonts w:cs="Calibri"/>
          <w:b/>
        </w:rPr>
      </w:pPr>
    </w:p>
    <w:p w:rsidR="002517B5" w:rsidRDefault="002517B5" w:rsidP="00453A00">
      <w:pPr>
        <w:pStyle w:val="ListParagraph"/>
        <w:tabs>
          <w:tab w:val="right" w:pos="8505"/>
        </w:tabs>
        <w:jc w:val="right"/>
        <w:rPr>
          <w:rFonts w:cs="Calibri"/>
          <w:b/>
        </w:rPr>
      </w:pPr>
    </w:p>
    <w:p w:rsidR="002B3680" w:rsidRDefault="002B3680" w:rsidP="002517B5">
      <w:pPr>
        <w:rPr>
          <w:b/>
          <w:bCs/>
          <w:sz w:val="28"/>
          <w:szCs w:val="28"/>
        </w:rPr>
      </w:pPr>
    </w:p>
    <w:p w:rsidR="002B3680" w:rsidRDefault="002B3680" w:rsidP="002517B5">
      <w:pPr>
        <w:rPr>
          <w:b/>
          <w:bCs/>
          <w:sz w:val="28"/>
          <w:szCs w:val="28"/>
        </w:rPr>
      </w:pPr>
    </w:p>
    <w:p w:rsidR="002B3680" w:rsidRDefault="002B3680" w:rsidP="002517B5">
      <w:pPr>
        <w:rPr>
          <w:b/>
          <w:bCs/>
          <w:sz w:val="28"/>
          <w:szCs w:val="28"/>
        </w:rPr>
      </w:pPr>
    </w:p>
    <w:p w:rsidR="002B3680" w:rsidRDefault="002B3680" w:rsidP="002517B5">
      <w:pPr>
        <w:rPr>
          <w:b/>
          <w:bCs/>
          <w:sz w:val="28"/>
          <w:szCs w:val="28"/>
        </w:rPr>
      </w:pPr>
    </w:p>
    <w:p w:rsidR="002B3680" w:rsidRDefault="002B3680" w:rsidP="002517B5">
      <w:pPr>
        <w:rPr>
          <w:b/>
          <w:bCs/>
          <w:sz w:val="28"/>
          <w:szCs w:val="28"/>
        </w:rPr>
      </w:pPr>
    </w:p>
    <w:p w:rsidR="002B3680" w:rsidRDefault="002B3680" w:rsidP="002517B5">
      <w:pPr>
        <w:rPr>
          <w:b/>
          <w:bCs/>
          <w:sz w:val="28"/>
          <w:szCs w:val="28"/>
        </w:rPr>
      </w:pPr>
    </w:p>
    <w:p w:rsidR="002B3680" w:rsidRDefault="002B3680" w:rsidP="002517B5">
      <w:pPr>
        <w:rPr>
          <w:b/>
          <w:bCs/>
          <w:sz w:val="28"/>
          <w:szCs w:val="28"/>
        </w:rPr>
      </w:pPr>
    </w:p>
    <w:p w:rsidR="002B3680" w:rsidRDefault="002B3680" w:rsidP="002517B5">
      <w:pPr>
        <w:rPr>
          <w:b/>
          <w:bCs/>
          <w:sz w:val="28"/>
          <w:szCs w:val="28"/>
        </w:rPr>
      </w:pPr>
    </w:p>
    <w:p w:rsidR="002B3680" w:rsidRDefault="002B3680" w:rsidP="002517B5">
      <w:pPr>
        <w:rPr>
          <w:b/>
          <w:bCs/>
          <w:sz w:val="28"/>
          <w:szCs w:val="28"/>
        </w:rPr>
      </w:pPr>
    </w:p>
    <w:p w:rsidR="002B3680" w:rsidRDefault="002B3680" w:rsidP="002517B5">
      <w:pPr>
        <w:rPr>
          <w:b/>
          <w:bCs/>
          <w:sz w:val="28"/>
          <w:szCs w:val="28"/>
        </w:rPr>
      </w:pPr>
    </w:p>
    <w:p w:rsidR="002B3680" w:rsidRDefault="002B3680" w:rsidP="002517B5">
      <w:pPr>
        <w:rPr>
          <w:b/>
          <w:bCs/>
          <w:sz w:val="28"/>
          <w:szCs w:val="28"/>
        </w:rPr>
      </w:pPr>
    </w:p>
    <w:p w:rsidR="002B3680" w:rsidRDefault="002B3680" w:rsidP="002517B5">
      <w:pPr>
        <w:rPr>
          <w:b/>
          <w:bCs/>
          <w:sz w:val="28"/>
          <w:szCs w:val="28"/>
        </w:rPr>
      </w:pPr>
    </w:p>
    <w:p w:rsidR="002B3680" w:rsidRDefault="002B3680" w:rsidP="002517B5">
      <w:pPr>
        <w:rPr>
          <w:b/>
          <w:bCs/>
          <w:sz w:val="28"/>
          <w:szCs w:val="28"/>
        </w:rPr>
      </w:pPr>
    </w:p>
    <w:p w:rsidR="002B3680" w:rsidRDefault="002B3680" w:rsidP="002517B5">
      <w:pPr>
        <w:rPr>
          <w:b/>
          <w:bCs/>
          <w:sz w:val="28"/>
          <w:szCs w:val="28"/>
        </w:rPr>
      </w:pPr>
    </w:p>
    <w:p w:rsidR="002B3680" w:rsidRDefault="002B3680" w:rsidP="002517B5">
      <w:pPr>
        <w:rPr>
          <w:b/>
          <w:bCs/>
          <w:sz w:val="28"/>
          <w:szCs w:val="28"/>
        </w:rPr>
      </w:pPr>
    </w:p>
    <w:p w:rsidR="002B3680" w:rsidRDefault="002B3680" w:rsidP="002517B5">
      <w:pPr>
        <w:rPr>
          <w:b/>
          <w:bCs/>
          <w:sz w:val="28"/>
          <w:szCs w:val="28"/>
        </w:rPr>
      </w:pPr>
    </w:p>
    <w:p w:rsidR="002B3680" w:rsidRDefault="002B3680" w:rsidP="002517B5">
      <w:pPr>
        <w:rPr>
          <w:b/>
          <w:bCs/>
          <w:sz w:val="28"/>
          <w:szCs w:val="28"/>
        </w:rPr>
      </w:pPr>
    </w:p>
    <w:p w:rsidR="002B3680" w:rsidRDefault="002B3680" w:rsidP="002517B5">
      <w:pPr>
        <w:rPr>
          <w:b/>
          <w:bCs/>
          <w:sz w:val="28"/>
          <w:szCs w:val="28"/>
        </w:rPr>
      </w:pPr>
    </w:p>
    <w:p w:rsidR="002B3680" w:rsidRDefault="002B3680" w:rsidP="002517B5">
      <w:pPr>
        <w:rPr>
          <w:b/>
          <w:bCs/>
          <w:sz w:val="28"/>
          <w:szCs w:val="28"/>
        </w:rPr>
      </w:pPr>
    </w:p>
    <w:p w:rsidR="002B3680" w:rsidRDefault="002B3680" w:rsidP="002517B5">
      <w:pPr>
        <w:rPr>
          <w:b/>
          <w:bCs/>
          <w:sz w:val="28"/>
          <w:szCs w:val="28"/>
        </w:rPr>
      </w:pPr>
    </w:p>
    <w:p w:rsidR="002B3680" w:rsidRDefault="002B3680" w:rsidP="002517B5">
      <w:pPr>
        <w:rPr>
          <w:b/>
          <w:bCs/>
          <w:sz w:val="28"/>
          <w:szCs w:val="28"/>
        </w:rPr>
      </w:pPr>
    </w:p>
    <w:p w:rsidR="002B3680" w:rsidRDefault="002B3680" w:rsidP="002517B5">
      <w:pPr>
        <w:rPr>
          <w:b/>
          <w:bCs/>
          <w:sz w:val="28"/>
          <w:szCs w:val="28"/>
        </w:rPr>
      </w:pPr>
    </w:p>
    <w:p w:rsidR="002517B5" w:rsidRPr="003E0564" w:rsidRDefault="002517B5" w:rsidP="002517B5">
      <w:pPr>
        <w:rPr>
          <w:b/>
          <w:bCs/>
          <w:sz w:val="28"/>
          <w:szCs w:val="28"/>
        </w:rPr>
      </w:pPr>
      <w:bookmarkStart w:id="1" w:name="_GoBack"/>
      <w:bookmarkEnd w:id="1"/>
      <w:r w:rsidRPr="003E0564">
        <w:rPr>
          <w:b/>
          <w:bCs/>
          <w:sz w:val="28"/>
          <w:szCs w:val="28"/>
        </w:rPr>
        <w:t xml:space="preserve">Question </w:t>
      </w:r>
      <w:r>
        <w:rPr>
          <w:b/>
          <w:bCs/>
          <w:sz w:val="28"/>
          <w:szCs w:val="28"/>
        </w:rPr>
        <w:t>3</w:t>
      </w:r>
      <w:r w:rsidRPr="003E0564">
        <w:rPr>
          <w:b/>
          <w:bCs/>
          <w:sz w:val="28"/>
          <w:szCs w:val="28"/>
        </w:rPr>
        <w:t xml:space="preserve"> </w:t>
      </w:r>
    </w:p>
    <w:p w:rsidR="002517B5" w:rsidRPr="00E65B28" w:rsidRDefault="002517B5" w:rsidP="00453A00">
      <w:pPr>
        <w:pStyle w:val="ListParagraph"/>
        <w:tabs>
          <w:tab w:val="right" w:pos="8505"/>
        </w:tabs>
        <w:jc w:val="right"/>
        <w:rPr>
          <w:rFonts w:cs="Calibri"/>
          <w:b/>
        </w:rPr>
      </w:pPr>
    </w:p>
    <w:p w:rsidR="002517B5" w:rsidRPr="002517B5" w:rsidRDefault="002517B5" w:rsidP="002517B5">
      <w:pPr>
        <w:spacing w:after="160" w:line="259" w:lineRule="auto"/>
        <w:ind w:left="360"/>
        <w:jc w:val="left"/>
        <w:rPr>
          <w:sz w:val="28"/>
          <w:szCs w:val="28"/>
          <w:lang w:val="en-IE"/>
        </w:rPr>
      </w:pPr>
      <w:r w:rsidRPr="002517B5">
        <w:rPr>
          <w:sz w:val="28"/>
          <w:szCs w:val="28"/>
          <w:lang w:val="en-IE"/>
        </w:rPr>
        <w:t>An opinion poll surveyed a simple random sample of 1000 students. Respondents were classified by gender (male or female) and by opinion (Reservation for women, No Reservation, or No Opinion). Results are shown in the observed contingency table below.</w:t>
      </w:r>
    </w:p>
    <w:p w:rsidR="002517B5" w:rsidRPr="00A84642" w:rsidRDefault="002517B5" w:rsidP="002517B5">
      <w:pPr>
        <w:spacing w:after="160" w:line="259" w:lineRule="auto"/>
        <w:ind w:left="360"/>
        <w:jc w:val="left"/>
        <w:rPr>
          <w:rFonts w:eastAsia="Calibri"/>
          <w:sz w:val="28"/>
          <w:szCs w:val="28"/>
          <w:lang w:val="en-US"/>
        </w:rPr>
      </w:pPr>
    </w:p>
    <w:p w:rsidR="002517B5" w:rsidRPr="00A84642" w:rsidRDefault="002517B5" w:rsidP="002517B5">
      <w:pPr>
        <w:spacing w:after="160" w:line="259" w:lineRule="auto"/>
        <w:ind w:left="360"/>
        <w:jc w:val="left"/>
        <w:rPr>
          <w:rFonts w:eastAsia="Calibri"/>
          <w:sz w:val="28"/>
          <w:szCs w:val="28"/>
          <w:lang w:val="en-US"/>
        </w:rPr>
      </w:pPr>
      <w:r w:rsidRPr="00A84642">
        <w:rPr>
          <w:rFonts w:eastAsia="Calibri"/>
          <w:noProof/>
          <w:sz w:val="28"/>
          <w:szCs w:val="28"/>
          <w:lang w:val="en-IE" w:eastAsia="en-IE"/>
        </w:rPr>
        <w:drawing>
          <wp:inline distT="0" distB="0" distL="0" distR="0" wp14:anchorId="40F1B1D7" wp14:editId="13405030">
            <wp:extent cx="4410075" cy="2200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0075" cy="2200275"/>
                    </a:xfrm>
                    <a:prstGeom prst="rect">
                      <a:avLst/>
                    </a:prstGeom>
                    <a:noFill/>
                    <a:ln>
                      <a:noFill/>
                    </a:ln>
                  </pic:spPr>
                </pic:pic>
              </a:graphicData>
            </a:graphic>
          </wp:inline>
        </w:drawing>
      </w:r>
    </w:p>
    <w:p w:rsidR="002517B5" w:rsidRPr="00A84642" w:rsidRDefault="002517B5" w:rsidP="002517B5">
      <w:pPr>
        <w:spacing w:after="160" w:line="259" w:lineRule="auto"/>
        <w:ind w:left="360"/>
        <w:jc w:val="left"/>
        <w:rPr>
          <w:rFonts w:eastAsia="Calibri"/>
          <w:sz w:val="28"/>
          <w:szCs w:val="28"/>
          <w:lang w:val="en-US"/>
        </w:rPr>
      </w:pPr>
    </w:p>
    <w:p w:rsidR="002517B5" w:rsidRPr="00A84642" w:rsidRDefault="002517B5" w:rsidP="002517B5">
      <w:pPr>
        <w:spacing w:after="160" w:line="259" w:lineRule="auto"/>
        <w:ind w:left="360"/>
        <w:jc w:val="left"/>
        <w:rPr>
          <w:rFonts w:eastAsia="Calibri"/>
          <w:sz w:val="28"/>
          <w:szCs w:val="28"/>
          <w:lang w:val="en-US"/>
        </w:rPr>
      </w:pPr>
      <w:r w:rsidRPr="00A84642">
        <w:rPr>
          <w:rFonts w:eastAsia="Calibri"/>
          <w:sz w:val="28"/>
          <w:szCs w:val="28"/>
          <w:lang w:val="en-US"/>
        </w:rPr>
        <w:t xml:space="preserve">Does the gender and opinion on women reservation are independent?  Use a 0.05 level of significance. To do so, </w:t>
      </w:r>
    </w:p>
    <w:p w:rsidR="002517B5" w:rsidRPr="002517B5" w:rsidRDefault="002517B5" w:rsidP="002517B5">
      <w:pPr>
        <w:pStyle w:val="ListParagraph"/>
        <w:numPr>
          <w:ilvl w:val="0"/>
          <w:numId w:val="32"/>
        </w:numPr>
        <w:rPr>
          <w:sz w:val="28"/>
          <w:szCs w:val="28"/>
        </w:rPr>
      </w:pPr>
      <w:r w:rsidRPr="002517B5">
        <w:rPr>
          <w:rFonts w:eastAsia="Calibri"/>
          <w:sz w:val="28"/>
          <w:szCs w:val="28"/>
        </w:rPr>
        <w:t xml:space="preserve">State the hypotheses.                    </w:t>
      </w:r>
      <w:r>
        <w:rPr>
          <w:rFonts w:eastAsia="Calibri"/>
          <w:sz w:val="28"/>
          <w:szCs w:val="28"/>
        </w:rPr>
        <w:t xml:space="preserve">                  </w:t>
      </w:r>
      <w:r w:rsidRPr="002517B5">
        <w:rPr>
          <w:rFonts w:eastAsia="Calibri"/>
          <w:sz w:val="28"/>
          <w:szCs w:val="28"/>
        </w:rPr>
        <w:t xml:space="preserve"> </w:t>
      </w:r>
      <w:r>
        <w:rPr>
          <w:rFonts w:eastAsia="Calibri"/>
          <w:sz w:val="28"/>
          <w:szCs w:val="28"/>
        </w:rPr>
        <w:t xml:space="preserve">                  </w:t>
      </w:r>
      <w:r w:rsidRPr="002517B5">
        <w:rPr>
          <w:rFonts w:eastAsia="Calibri"/>
          <w:sz w:val="28"/>
          <w:szCs w:val="28"/>
        </w:rPr>
        <w:t xml:space="preserve">   </w:t>
      </w:r>
      <w:r w:rsidRPr="002517B5">
        <w:rPr>
          <w:b/>
        </w:rPr>
        <w:t>(5 Marks)</w:t>
      </w:r>
    </w:p>
    <w:p w:rsidR="002517B5" w:rsidRPr="002517B5" w:rsidRDefault="002517B5" w:rsidP="002517B5">
      <w:pPr>
        <w:pStyle w:val="ListParagraph"/>
        <w:numPr>
          <w:ilvl w:val="0"/>
          <w:numId w:val="32"/>
        </w:numPr>
        <w:rPr>
          <w:sz w:val="28"/>
          <w:szCs w:val="28"/>
        </w:rPr>
      </w:pPr>
      <w:r w:rsidRPr="002517B5">
        <w:rPr>
          <w:rFonts w:eastAsia="Calibri"/>
          <w:sz w:val="28"/>
          <w:szCs w:val="28"/>
        </w:rPr>
        <w:t xml:space="preserve">Find the statistic and critical values.            </w:t>
      </w:r>
      <w:r>
        <w:rPr>
          <w:rFonts w:eastAsia="Calibri"/>
          <w:sz w:val="28"/>
          <w:szCs w:val="28"/>
        </w:rPr>
        <w:t xml:space="preserve">                </w:t>
      </w:r>
      <w:r w:rsidRPr="002517B5">
        <w:rPr>
          <w:rFonts w:eastAsia="Calibri"/>
          <w:sz w:val="28"/>
          <w:szCs w:val="28"/>
        </w:rPr>
        <w:t xml:space="preserve">   </w:t>
      </w:r>
      <w:r w:rsidRPr="002517B5">
        <w:rPr>
          <w:b/>
        </w:rPr>
        <w:t>(</w:t>
      </w:r>
      <w:r>
        <w:rPr>
          <w:b/>
        </w:rPr>
        <w:t>10</w:t>
      </w:r>
      <w:r w:rsidRPr="002517B5">
        <w:rPr>
          <w:b/>
        </w:rPr>
        <w:t xml:space="preserve"> Marks)</w:t>
      </w:r>
    </w:p>
    <w:p w:rsidR="002517B5" w:rsidRPr="002517B5" w:rsidRDefault="002517B5" w:rsidP="002517B5">
      <w:pPr>
        <w:pStyle w:val="ListParagraph"/>
        <w:numPr>
          <w:ilvl w:val="0"/>
          <w:numId w:val="32"/>
        </w:numPr>
        <w:rPr>
          <w:sz w:val="28"/>
          <w:szCs w:val="28"/>
        </w:rPr>
      </w:pPr>
      <w:r w:rsidRPr="002517B5">
        <w:rPr>
          <w:rFonts w:eastAsia="Calibri"/>
          <w:sz w:val="28"/>
          <w:szCs w:val="28"/>
        </w:rPr>
        <w:t xml:space="preserve">Explain your decision and Interpret results.    </w:t>
      </w:r>
      <w:r>
        <w:rPr>
          <w:rFonts w:eastAsia="Calibri"/>
          <w:sz w:val="28"/>
          <w:szCs w:val="28"/>
        </w:rPr>
        <w:t xml:space="preserve">            </w:t>
      </w:r>
      <w:r w:rsidRPr="002517B5">
        <w:rPr>
          <w:b/>
        </w:rPr>
        <w:t>(</w:t>
      </w:r>
      <w:r>
        <w:rPr>
          <w:b/>
        </w:rPr>
        <w:t>1</w:t>
      </w:r>
      <w:r w:rsidRPr="002517B5">
        <w:rPr>
          <w:b/>
        </w:rPr>
        <w:t>5 Marks)</w:t>
      </w:r>
    </w:p>
    <w:p w:rsidR="002517B5" w:rsidRDefault="002517B5" w:rsidP="002517B5">
      <w:pPr>
        <w:pStyle w:val="ListParagraph"/>
        <w:tabs>
          <w:tab w:val="right" w:pos="8505"/>
        </w:tabs>
        <w:jc w:val="center"/>
        <w:rPr>
          <w:rFonts w:cs="Calibri"/>
          <w:b/>
        </w:rPr>
      </w:pPr>
      <w:r>
        <w:rPr>
          <w:rFonts w:cs="Calibri"/>
          <w:b/>
        </w:rPr>
        <w:t xml:space="preserve">                                                                                       </w:t>
      </w:r>
      <w:r w:rsidRPr="00E65B28">
        <w:rPr>
          <w:rFonts w:cs="Calibri"/>
          <w:b/>
        </w:rPr>
        <w:t xml:space="preserve">(Total: </w:t>
      </w:r>
      <w:r>
        <w:rPr>
          <w:rFonts w:cs="Calibri"/>
          <w:b/>
        </w:rPr>
        <w:t>30</w:t>
      </w:r>
      <w:r w:rsidRPr="00E65B28">
        <w:rPr>
          <w:rFonts w:cs="Calibri"/>
          <w:b/>
        </w:rPr>
        <w:t xml:space="preserve"> Marks)</w:t>
      </w:r>
    </w:p>
    <w:p w:rsidR="002517B5" w:rsidRDefault="002517B5" w:rsidP="002517B5"/>
    <w:p w:rsidR="00E65B28" w:rsidRDefault="00E65B28" w:rsidP="002517B5">
      <w:pPr>
        <w:tabs>
          <w:tab w:val="right" w:pos="8505"/>
        </w:tabs>
        <w:ind w:left="720"/>
        <w:jc w:val="right"/>
        <w:rPr>
          <w:rFonts w:cs="Calibri"/>
          <w:b/>
        </w:rPr>
      </w:pPr>
    </w:p>
    <w:p w:rsidR="00F8564D" w:rsidRPr="002C4CB0" w:rsidRDefault="00E65B28" w:rsidP="00E65B28">
      <w:pPr>
        <w:spacing w:after="120"/>
        <w:jc w:val="left"/>
        <w:rPr>
          <w:rFonts w:ascii="Calibri" w:hAnsi="Calibri"/>
          <w:color w:val="000000"/>
          <w:sz w:val="22"/>
          <w:szCs w:val="22"/>
          <w:lang w:val="en-US"/>
        </w:rPr>
      </w:pPr>
      <w:r>
        <w:rPr>
          <w:rFonts w:ascii="Calibri" w:hAnsi="Calibri" w:cs="Calibri"/>
          <w:b/>
        </w:rPr>
        <w:t xml:space="preserve"> </w:t>
      </w:r>
    </w:p>
    <w:p w:rsidR="00F8564D" w:rsidRPr="0019085B" w:rsidRDefault="00F8564D" w:rsidP="00F8564D">
      <w:pPr>
        <w:ind w:left="720"/>
        <w:rPr>
          <w:rFonts w:ascii="Calibri" w:hAnsi="Calibri" w:cs="Calibri"/>
          <w:sz w:val="20"/>
        </w:rPr>
      </w:pPr>
    </w:p>
    <w:p w:rsidR="00F3681E" w:rsidRPr="006413A5" w:rsidRDefault="00F3681E" w:rsidP="006413A5">
      <w:pPr>
        <w:pStyle w:val="Heading1"/>
        <w:spacing w:line="360" w:lineRule="auto"/>
        <w:jc w:val="left"/>
        <w:rPr>
          <w:rFonts w:ascii="Calibri" w:hAnsi="Calibri"/>
          <w:bCs w:val="0"/>
          <w:sz w:val="20"/>
          <w:szCs w:val="20"/>
        </w:rPr>
      </w:pPr>
    </w:p>
    <w:sectPr w:rsidR="00F3681E" w:rsidRPr="006413A5" w:rsidSect="004315AF">
      <w:footerReference w:type="even" r:id="rId10"/>
      <w:footerReference w:type="default" r:id="rId11"/>
      <w:pgSz w:w="11906" w:h="16838"/>
      <w:pgMar w:top="1258"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70A9" w:rsidRDefault="007A70A9">
      <w:r>
        <w:separator/>
      </w:r>
    </w:p>
  </w:endnote>
  <w:endnote w:type="continuationSeparator" w:id="0">
    <w:p w:rsidR="007A70A9" w:rsidRDefault="007A7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9C8" w:rsidRDefault="005342C5" w:rsidP="00D37DE0">
    <w:pPr>
      <w:pStyle w:val="Footer"/>
      <w:framePr w:wrap="around" w:vAnchor="text" w:hAnchor="margin" w:xAlign="right" w:y="1"/>
      <w:rPr>
        <w:rStyle w:val="PageNumber"/>
      </w:rPr>
    </w:pPr>
    <w:r>
      <w:rPr>
        <w:rStyle w:val="PageNumber"/>
      </w:rPr>
      <w:fldChar w:fldCharType="begin"/>
    </w:r>
    <w:r w:rsidR="007259C8">
      <w:rPr>
        <w:rStyle w:val="PageNumber"/>
      </w:rPr>
      <w:instrText xml:space="preserve">PAGE  </w:instrText>
    </w:r>
    <w:r>
      <w:rPr>
        <w:rStyle w:val="PageNumber"/>
      </w:rPr>
      <w:fldChar w:fldCharType="end"/>
    </w:r>
  </w:p>
  <w:p w:rsidR="007259C8" w:rsidRDefault="007259C8" w:rsidP="00D37D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9C8" w:rsidRDefault="005342C5" w:rsidP="00D37DE0">
    <w:pPr>
      <w:pStyle w:val="Footer"/>
      <w:framePr w:wrap="around" w:vAnchor="text" w:hAnchor="margin" w:xAlign="right" w:y="1"/>
      <w:rPr>
        <w:rStyle w:val="PageNumber"/>
      </w:rPr>
    </w:pPr>
    <w:r>
      <w:rPr>
        <w:rStyle w:val="PageNumber"/>
      </w:rPr>
      <w:fldChar w:fldCharType="begin"/>
    </w:r>
    <w:r w:rsidR="007259C8">
      <w:rPr>
        <w:rStyle w:val="PageNumber"/>
      </w:rPr>
      <w:instrText xml:space="preserve">PAGE  </w:instrText>
    </w:r>
    <w:r>
      <w:rPr>
        <w:rStyle w:val="PageNumber"/>
      </w:rPr>
      <w:fldChar w:fldCharType="separate"/>
    </w:r>
    <w:r w:rsidR="00BF2E43">
      <w:rPr>
        <w:rStyle w:val="PageNumber"/>
        <w:noProof/>
      </w:rPr>
      <w:t>3</w:t>
    </w:r>
    <w:r>
      <w:rPr>
        <w:rStyle w:val="PageNumber"/>
      </w:rPr>
      <w:fldChar w:fldCharType="end"/>
    </w:r>
  </w:p>
  <w:p w:rsidR="007259C8" w:rsidRPr="00F61FE3" w:rsidRDefault="007259C8" w:rsidP="00D37DE0">
    <w:pPr>
      <w:pStyle w:val="Footer"/>
      <w:ind w:right="360"/>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70A9" w:rsidRDefault="007A70A9">
      <w:r>
        <w:separator/>
      </w:r>
    </w:p>
  </w:footnote>
  <w:footnote w:type="continuationSeparator" w:id="0">
    <w:p w:rsidR="007A70A9" w:rsidRDefault="007A70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2E6AF4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EC58AD"/>
    <w:multiLevelType w:val="hybridMultilevel"/>
    <w:tmpl w:val="6BEEFE5E"/>
    <w:lvl w:ilvl="0" w:tplc="E874672E">
      <w:start w:val="1"/>
      <w:numFmt w:val="bullet"/>
      <w:lvlText w:val=""/>
      <w:lvlJc w:val="left"/>
      <w:pPr>
        <w:tabs>
          <w:tab w:val="num" w:pos="720"/>
        </w:tabs>
        <w:ind w:left="720" w:hanging="360"/>
      </w:pPr>
      <w:rPr>
        <w:rFonts w:ascii="Symbol" w:hAnsi="Symbol" w:hint="default"/>
      </w:rPr>
    </w:lvl>
    <w:lvl w:ilvl="1" w:tplc="ED4C00EA" w:tentative="1">
      <w:start w:val="1"/>
      <w:numFmt w:val="bullet"/>
      <w:lvlText w:val="o"/>
      <w:lvlJc w:val="left"/>
      <w:pPr>
        <w:tabs>
          <w:tab w:val="num" w:pos="1440"/>
        </w:tabs>
        <w:ind w:left="1440" w:hanging="360"/>
      </w:pPr>
      <w:rPr>
        <w:rFonts w:ascii="Courier New" w:hAnsi="Courier New" w:hint="default"/>
      </w:rPr>
    </w:lvl>
    <w:lvl w:ilvl="2" w:tplc="5FA2244A" w:tentative="1">
      <w:start w:val="1"/>
      <w:numFmt w:val="bullet"/>
      <w:lvlText w:val=""/>
      <w:lvlJc w:val="left"/>
      <w:pPr>
        <w:tabs>
          <w:tab w:val="num" w:pos="2160"/>
        </w:tabs>
        <w:ind w:left="2160" w:hanging="360"/>
      </w:pPr>
      <w:rPr>
        <w:rFonts w:ascii="Wingdings" w:hAnsi="Wingdings" w:hint="default"/>
      </w:rPr>
    </w:lvl>
    <w:lvl w:ilvl="3" w:tplc="7F5EE1F0" w:tentative="1">
      <w:start w:val="1"/>
      <w:numFmt w:val="bullet"/>
      <w:lvlText w:val=""/>
      <w:lvlJc w:val="left"/>
      <w:pPr>
        <w:tabs>
          <w:tab w:val="num" w:pos="2880"/>
        </w:tabs>
        <w:ind w:left="2880" w:hanging="360"/>
      </w:pPr>
      <w:rPr>
        <w:rFonts w:ascii="Symbol" w:hAnsi="Symbol" w:hint="default"/>
      </w:rPr>
    </w:lvl>
    <w:lvl w:ilvl="4" w:tplc="4650E3D0" w:tentative="1">
      <w:start w:val="1"/>
      <w:numFmt w:val="bullet"/>
      <w:lvlText w:val="o"/>
      <w:lvlJc w:val="left"/>
      <w:pPr>
        <w:tabs>
          <w:tab w:val="num" w:pos="3600"/>
        </w:tabs>
        <w:ind w:left="3600" w:hanging="360"/>
      </w:pPr>
      <w:rPr>
        <w:rFonts w:ascii="Courier New" w:hAnsi="Courier New" w:hint="default"/>
      </w:rPr>
    </w:lvl>
    <w:lvl w:ilvl="5" w:tplc="24960C9E" w:tentative="1">
      <w:start w:val="1"/>
      <w:numFmt w:val="bullet"/>
      <w:lvlText w:val=""/>
      <w:lvlJc w:val="left"/>
      <w:pPr>
        <w:tabs>
          <w:tab w:val="num" w:pos="4320"/>
        </w:tabs>
        <w:ind w:left="4320" w:hanging="360"/>
      </w:pPr>
      <w:rPr>
        <w:rFonts w:ascii="Wingdings" w:hAnsi="Wingdings" w:hint="default"/>
      </w:rPr>
    </w:lvl>
    <w:lvl w:ilvl="6" w:tplc="8436975A" w:tentative="1">
      <w:start w:val="1"/>
      <w:numFmt w:val="bullet"/>
      <w:lvlText w:val=""/>
      <w:lvlJc w:val="left"/>
      <w:pPr>
        <w:tabs>
          <w:tab w:val="num" w:pos="5040"/>
        </w:tabs>
        <w:ind w:left="5040" w:hanging="360"/>
      </w:pPr>
      <w:rPr>
        <w:rFonts w:ascii="Symbol" w:hAnsi="Symbol" w:hint="default"/>
      </w:rPr>
    </w:lvl>
    <w:lvl w:ilvl="7" w:tplc="E884C780" w:tentative="1">
      <w:start w:val="1"/>
      <w:numFmt w:val="bullet"/>
      <w:lvlText w:val="o"/>
      <w:lvlJc w:val="left"/>
      <w:pPr>
        <w:tabs>
          <w:tab w:val="num" w:pos="5760"/>
        </w:tabs>
        <w:ind w:left="5760" w:hanging="360"/>
      </w:pPr>
      <w:rPr>
        <w:rFonts w:ascii="Courier New" w:hAnsi="Courier New" w:hint="default"/>
      </w:rPr>
    </w:lvl>
    <w:lvl w:ilvl="8" w:tplc="EE5E437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A843C7"/>
    <w:multiLevelType w:val="hybridMultilevel"/>
    <w:tmpl w:val="CEECCF4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4E45CEC"/>
    <w:multiLevelType w:val="hybridMultilevel"/>
    <w:tmpl w:val="0D4C6A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7532484"/>
    <w:multiLevelType w:val="hybridMultilevel"/>
    <w:tmpl w:val="1376F9E0"/>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5" w15:restartNumberingAfterBreak="0">
    <w:nsid w:val="0DBC1384"/>
    <w:multiLevelType w:val="hybridMultilevel"/>
    <w:tmpl w:val="A6B4B5BC"/>
    <w:lvl w:ilvl="0" w:tplc="6CE4F620">
      <w:start w:val="1"/>
      <w:numFmt w:val="bullet"/>
      <w:lvlText w:val=""/>
      <w:lvlJc w:val="left"/>
      <w:pPr>
        <w:tabs>
          <w:tab w:val="num" w:pos="720"/>
        </w:tabs>
        <w:ind w:left="720" w:hanging="360"/>
      </w:pPr>
      <w:rPr>
        <w:rFonts w:ascii="Symbol" w:hAnsi="Symbol" w:hint="default"/>
      </w:rPr>
    </w:lvl>
    <w:lvl w:ilvl="1" w:tplc="BB7C35AC" w:tentative="1">
      <w:start w:val="1"/>
      <w:numFmt w:val="bullet"/>
      <w:lvlText w:val="o"/>
      <w:lvlJc w:val="left"/>
      <w:pPr>
        <w:tabs>
          <w:tab w:val="num" w:pos="1440"/>
        </w:tabs>
        <w:ind w:left="1440" w:hanging="360"/>
      </w:pPr>
      <w:rPr>
        <w:rFonts w:ascii="Courier New" w:hAnsi="Courier New" w:hint="default"/>
      </w:rPr>
    </w:lvl>
    <w:lvl w:ilvl="2" w:tplc="5BD2F4AC" w:tentative="1">
      <w:start w:val="1"/>
      <w:numFmt w:val="bullet"/>
      <w:lvlText w:val=""/>
      <w:lvlJc w:val="left"/>
      <w:pPr>
        <w:tabs>
          <w:tab w:val="num" w:pos="2160"/>
        </w:tabs>
        <w:ind w:left="2160" w:hanging="360"/>
      </w:pPr>
      <w:rPr>
        <w:rFonts w:ascii="Wingdings" w:hAnsi="Wingdings" w:hint="default"/>
      </w:rPr>
    </w:lvl>
    <w:lvl w:ilvl="3" w:tplc="31C2386E" w:tentative="1">
      <w:start w:val="1"/>
      <w:numFmt w:val="bullet"/>
      <w:lvlText w:val=""/>
      <w:lvlJc w:val="left"/>
      <w:pPr>
        <w:tabs>
          <w:tab w:val="num" w:pos="2880"/>
        </w:tabs>
        <w:ind w:left="2880" w:hanging="360"/>
      </w:pPr>
      <w:rPr>
        <w:rFonts w:ascii="Symbol" w:hAnsi="Symbol" w:hint="default"/>
      </w:rPr>
    </w:lvl>
    <w:lvl w:ilvl="4" w:tplc="1DEC4344" w:tentative="1">
      <w:start w:val="1"/>
      <w:numFmt w:val="bullet"/>
      <w:lvlText w:val="o"/>
      <w:lvlJc w:val="left"/>
      <w:pPr>
        <w:tabs>
          <w:tab w:val="num" w:pos="3600"/>
        </w:tabs>
        <w:ind w:left="3600" w:hanging="360"/>
      </w:pPr>
      <w:rPr>
        <w:rFonts w:ascii="Courier New" w:hAnsi="Courier New" w:hint="default"/>
      </w:rPr>
    </w:lvl>
    <w:lvl w:ilvl="5" w:tplc="0254B882" w:tentative="1">
      <w:start w:val="1"/>
      <w:numFmt w:val="bullet"/>
      <w:lvlText w:val=""/>
      <w:lvlJc w:val="left"/>
      <w:pPr>
        <w:tabs>
          <w:tab w:val="num" w:pos="4320"/>
        </w:tabs>
        <w:ind w:left="4320" w:hanging="360"/>
      </w:pPr>
      <w:rPr>
        <w:rFonts w:ascii="Wingdings" w:hAnsi="Wingdings" w:hint="default"/>
      </w:rPr>
    </w:lvl>
    <w:lvl w:ilvl="6" w:tplc="E25C5EDE" w:tentative="1">
      <w:start w:val="1"/>
      <w:numFmt w:val="bullet"/>
      <w:lvlText w:val=""/>
      <w:lvlJc w:val="left"/>
      <w:pPr>
        <w:tabs>
          <w:tab w:val="num" w:pos="5040"/>
        </w:tabs>
        <w:ind w:left="5040" w:hanging="360"/>
      </w:pPr>
      <w:rPr>
        <w:rFonts w:ascii="Symbol" w:hAnsi="Symbol" w:hint="default"/>
      </w:rPr>
    </w:lvl>
    <w:lvl w:ilvl="7" w:tplc="DC960C70" w:tentative="1">
      <w:start w:val="1"/>
      <w:numFmt w:val="bullet"/>
      <w:lvlText w:val="o"/>
      <w:lvlJc w:val="left"/>
      <w:pPr>
        <w:tabs>
          <w:tab w:val="num" w:pos="5760"/>
        </w:tabs>
        <w:ind w:left="5760" w:hanging="360"/>
      </w:pPr>
      <w:rPr>
        <w:rFonts w:ascii="Courier New" w:hAnsi="Courier New" w:hint="default"/>
      </w:rPr>
    </w:lvl>
    <w:lvl w:ilvl="8" w:tplc="9064B6E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10C7A41"/>
    <w:multiLevelType w:val="hybridMultilevel"/>
    <w:tmpl w:val="CB7A98A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21416FD3"/>
    <w:multiLevelType w:val="hybridMultilevel"/>
    <w:tmpl w:val="8AECFE3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2156107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3093F18"/>
    <w:multiLevelType w:val="hybridMultilevel"/>
    <w:tmpl w:val="5762B4A2"/>
    <w:lvl w:ilvl="0" w:tplc="BC2C795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9BC3F84"/>
    <w:multiLevelType w:val="hybridMultilevel"/>
    <w:tmpl w:val="D29EA596"/>
    <w:lvl w:ilvl="0" w:tplc="14090017">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2CC820BF"/>
    <w:multiLevelType w:val="hybridMultilevel"/>
    <w:tmpl w:val="D41A77C4"/>
    <w:lvl w:ilvl="0" w:tplc="33E2EB8C">
      <w:start w:val="1"/>
      <w:numFmt w:val="lowerLetter"/>
      <w:lvlText w:val="(%1)"/>
      <w:lvlJc w:val="left"/>
      <w:pPr>
        <w:ind w:left="1095" w:hanging="375"/>
      </w:pPr>
      <w:rPr>
        <w:rFonts w:hint="default"/>
      </w:rPr>
    </w:lvl>
    <w:lvl w:ilvl="1" w:tplc="E3BA0F0A">
      <w:start w:val="5"/>
      <w:numFmt w:val="decimal"/>
      <w:lvlText w:val="(%2"/>
      <w:lvlJc w:val="left"/>
      <w:pPr>
        <w:ind w:left="1800" w:hanging="360"/>
      </w:pPr>
      <w:rPr>
        <w:rFonts w:hint="default"/>
        <w:b/>
        <w:sz w:val="24"/>
      </w:r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2" w15:restartNumberingAfterBreak="0">
    <w:nsid w:val="2D4E3D34"/>
    <w:multiLevelType w:val="hybridMultilevel"/>
    <w:tmpl w:val="735068D8"/>
    <w:lvl w:ilvl="0" w:tplc="A87411CA">
      <w:start w:val="1"/>
      <w:numFmt w:val="decimal"/>
      <w:lvlText w:val="%1."/>
      <w:lvlJc w:val="left"/>
      <w:pPr>
        <w:tabs>
          <w:tab w:val="num" w:pos="720"/>
        </w:tabs>
        <w:ind w:left="720" w:hanging="360"/>
      </w:pPr>
    </w:lvl>
    <w:lvl w:ilvl="1" w:tplc="E9002B50" w:tentative="1">
      <w:start w:val="1"/>
      <w:numFmt w:val="decimal"/>
      <w:lvlText w:val="%2."/>
      <w:lvlJc w:val="left"/>
      <w:pPr>
        <w:tabs>
          <w:tab w:val="num" w:pos="1440"/>
        </w:tabs>
        <w:ind w:left="1440" w:hanging="360"/>
      </w:pPr>
    </w:lvl>
    <w:lvl w:ilvl="2" w:tplc="051C8018" w:tentative="1">
      <w:start w:val="1"/>
      <w:numFmt w:val="decimal"/>
      <w:lvlText w:val="%3."/>
      <w:lvlJc w:val="left"/>
      <w:pPr>
        <w:tabs>
          <w:tab w:val="num" w:pos="2160"/>
        </w:tabs>
        <w:ind w:left="2160" w:hanging="360"/>
      </w:pPr>
    </w:lvl>
    <w:lvl w:ilvl="3" w:tplc="79565226" w:tentative="1">
      <w:start w:val="1"/>
      <w:numFmt w:val="decimal"/>
      <w:lvlText w:val="%4."/>
      <w:lvlJc w:val="left"/>
      <w:pPr>
        <w:tabs>
          <w:tab w:val="num" w:pos="2880"/>
        </w:tabs>
        <w:ind w:left="2880" w:hanging="360"/>
      </w:pPr>
    </w:lvl>
    <w:lvl w:ilvl="4" w:tplc="F01CE8D4" w:tentative="1">
      <w:start w:val="1"/>
      <w:numFmt w:val="decimal"/>
      <w:lvlText w:val="%5."/>
      <w:lvlJc w:val="left"/>
      <w:pPr>
        <w:tabs>
          <w:tab w:val="num" w:pos="3600"/>
        </w:tabs>
        <w:ind w:left="3600" w:hanging="360"/>
      </w:pPr>
    </w:lvl>
    <w:lvl w:ilvl="5" w:tplc="CD468DC4" w:tentative="1">
      <w:start w:val="1"/>
      <w:numFmt w:val="decimal"/>
      <w:lvlText w:val="%6."/>
      <w:lvlJc w:val="left"/>
      <w:pPr>
        <w:tabs>
          <w:tab w:val="num" w:pos="4320"/>
        </w:tabs>
        <w:ind w:left="4320" w:hanging="360"/>
      </w:pPr>
    </w:lvl>
    <w:lvl w:ilvl="6" w:tplc="153C10B4" w:tentative="1">
      <w:start w:val="1"/>
      <w:numFmt w:val="decimal"/>
      <w:lvlText w:val="%7."/>
      <w:lvlJc w:val="left"/>
      <w:pPr>
        <w:tabs>
          <w:tab w:val="num" w:pos="5040"/>
        </w:tabs>
        <w:ind w:left="5040" w:hanging="360"/>
      </w:pPr>
    </w:lvl>
    <w:lvl w:ilvl="7" w:tplc="05B65EC4" w:tentative="1">
      <w:start w:val="1"/>
      <w:numFmt w:val="decimal"/>
      <w:lvlText w:val="%8."/>
      <w:lvlJc w:val="left"/>
      <w:pPr>
        <w:tabs>
          <w:tab w:val="num" w:pos="5760"/>
        </w:tabs>
        <w:ind w:left="5760" w:hanging="360"/>
      </w:pPr>
    </w:lvl>
    <w:lvl w:ilvl="8" w:tplc="176C099C" w:tentative="1">
      <w:start w:val="1"/>
      <w:numFmt w:val="decimal"/>
      <w:lvlText w:val="%9."/>
      <w:lvlJc w:val="left"/>
      <w:pPr>
        <w:tabs>
          <w:tab w:val="num" w:pos="6480"/>
        </w:tabs>
        <w:ind w:left="6480" w:hanging="360"/>
      </w:pPr>
    </w:lvl>
  </w:abstractNum>
  <w:abstractNum w:abstractNumId="13" w15:restartNumberingAfterBreak="0">
    <w:nsid w:val="35331B20"/>
    <w:multiLevelType w:val="hybridMultilevel"/>
    <w:tmpl w:val="B2D8B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5C1245"/>
    <w:multiLevelType w:val="hybridMultilevel"/>
    <w:tmpl w:val="046CE294"/>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385669A8"/>
    <w:multiLevelType w:val="singleLevel"/>
    <w:tmpl w:val="43EE774C"/>
    <w:lvl w:ilvl="0">
      <w:start w:val="1"/>
      <w:numFmt w:val="decimal"/>
      <w:lvlText w:val="%1."/>
      <w:lvlJc w:val="left"/>
      <w:pPr>
        <w:tabs>
          <w:tab w:val="num" w:pos="720"/>
        </w:tabs>
        <w:ind w:left="720" w:hanging="720"/>
      </w:pPr>
      <w:rPr>
        <w:rFonts w:hint="default"/>
        <w:b w:val="0"/>
        <w:i w:val="0"/>
      </w:rPr>
    </w:lvl>
  </w:abstractNum>
  <w:abstractNum w:abstractNumId="16" w15:restartNumberingAfterBreak="0">
    <w:nsid w:val="3D791246"/>
    <w:multiLevelType w:val="hybridMultilevel"/>
    <w:tmpl w:val="29BA3B38"/>
    <w:lvl w:ilvl="0" w:tplc="B2A8848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3DB4741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1B62050"/>
    <w:multiLevelType w:val="hybridMultilevel"/>
    <w:tmpl w:val="AD30A586"/>
    <w:lvl w:ilvl="0" w:tplc="14090017">
      <w:start w:val="1"/>
      <w:numFmt w:val="lowerLetter"/>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9" w15:restartNumberingAfterBreak="0">
    <w:nsid w:val="42F44357"/>
    <w:multiLevelType w:val="hybridMultilevel"/>
    <w:tmpl w:val="24960348"/>
    <w:lvl w:ilvl="0" w:tplc="F2E6235C">
      <w:start w:val="1"/>
      <w:numFmt w:val="decimal"/>
      <w:lvlText w:val="%1."/>
      <w:lvlJc w:val="left"/>
      <w:pPr>
        <w:tabs>
          <w:tab w:val="num" w:pos="720"/>
        </w:tabs>
        <w:ind w:left="720" w:hanging="360"/>
      </w:pPr>
    </w:lvl>
    <w:lvl w:ilvl="1" w:tplc="C2ACB724">
      <w:start w:val="1"/>
      <w:numFmt w:val="decimal"/>
      <w:lvlText w:val="%2."/>
      <w:lvlJc w:val="left"/>
      <w:pPr>
        <w:tabs>
          <w:tab w:val="num" w:pos="1636"/>
        </w:tabs>
        <w:ind w:left="1636" w:hanging="360"/>
      </w:pPr>
    </w:lvl>
    <w:lvl w:ilvl="2" w:tplc="2C2037CC">
      <w:start w:val="5"/>
      <w:numFmt w:val="decimal"/>
      <w:lvlText w:val="(%3"/>
      <w:lvlJc w:val="left"/>
      <w:pPr>
        <w:ind w:left="2160" w:hanging="360"/>
      </w:pPr>
      <w:rPr>
        <w:rFonts w:hint="default"/>
        <w:b/>
        <w:sz w:val="22"/>
      </w:rPr>
    </w:lvl>
    <w:lvl w:ilvl="3" w:tplc="F04632BA" w:tentative="1">
      <w:start w:val="1"/>
      <w:numFmt w:val="decimal"/>
      <w:lvlText w:val="%4."/>
      <w:lvlJc w:val="left"/>
      <w:pPr>
        <w:tabs>
          <w:tab w:val="num" w:pos="2880"/>
        </w:tabs>
        <w:ind w:left="2880" w:hanging="360"/>
      </w:pPr>
    </w:lvl>
    <w:lvl w:ilvl="4" w:tplc="58AE8ED8" w:tentative="1">
      <w:start w:val="1"/>
      <w:numFmt w:val="decimal"/>
      <w:lvlText w:val="%5."/>
      <w:lvlJc w:val="left"/>
      <w:pPr>
        <w:tabs>
          <w:tab w:val="num" w:pos="3600"/>
        </w:tabs>
        <w:ind w:left="3600" w:hanging="360"/>
      </w:pPr>
    </w:lvl>
    <w:lvl w:ilvl="5" w:tplc="9A649344" w:tentative="1">
      <w:start w:val="1"/>
      <w:numFmt w:val="decimal"/>
      <w:lvlText w:val="%6."/>
      <w:lvlJc w:val="left"/>
      <w:pPr>
        <w:tabs>
          <w:tab w:val="num" w:pos="4320"/>
        </w:tabs>
        <w:ind w:left="4320" w:hanging="360"/>
      </w:pPr>
    </w:lvl>
    <w:lvl w:ilvl="6" w:tplc="29C01864" w:tentative="1">
      <w:start w:val="1"/>
      <w:numFmt w:val="decimal"/>
      <w:lvlText w:val="%7."/>
      <w:lvlJc w:val="left"/>
      <w:pPr>
        <w:tabs>
          <w:tab w:val="num" w:pos="5040"/>
        </w:tabs>
        <w:ind w:left="5040" w:hanging="360"/>
      </w:pPr>
    </w:lvl>
    <w:lvl w:ilvl="7" w:tplc="F3FA8764" w:tentative="1">
      <w:start w:val="1"/>
      <w:numFmt w:val="decimal"/>
      <w:lvlText w:val="%8."/>
      <w:lvlJc w:val="left"/>
      <w:pPr>
        <w:tabs>
          <w:tab w:val="num" w:pos="5760"/>
        </w:tabs>
        <w:ind w:left="5760" w:hanging="360"/>
      </w:pPr>
    </w:lvl>
    <w:lvl w:ilvl="8" w:tplc="80E07434" w:tentative="1">
      <w:start w:val="1"/>
      <w:numFmt w:val="decimal"/>
      <w:lvlText w:val="%9."/>
      <w:lvlJc w:val="left"/>
      <w:pPr>
        <w:tabs>
          <w:tab w:val="num" w:pos="6480"/>
        </w:tabs>
        <w:ind w:left="6480" w:hanging="360"/>
      </w:pPr>
    </w:lvl>
  </w:abstractNum>
  <w:abstractNum w:abstractNumId="20" w15:restartNumberingAfterBreak="0">
    <w:nsid w:val="43DD47CF"/>
    <w:multiLevelType w:val="hybridMultilevel"/>
    <w:tmpl w:val="398891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65743AC"/>
    <w:multiLevelType w:val="hybridMultilevel"/>
    <w:tmpl w:val="E646AFC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2" w15:restartNumberingAfterBreak="0">
    <w:nsid w:val="46E87AE6"/>
    <w:multiLevelType w:val="hybridMultilevel"/>
    <w:tmpl w:val="2B0CF470"/>
    <w:lvl w:ilvl="0" w:tplc="238AC612">
      <w:start w:val="1"/>
      <w:numFmt w:val="lowerLetter"/>
      <w:lvlText w:val="(%1)"/>
      <w:lvlJc w:val="left"/>
      <w:pPr>
        <w:ind w:left="1095" w:hanging="375"/>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3" w15:restartNumberingAfterBreak="0">
    <w:nsid w:val="47513F60"/>
    <w:multiLevelType w:val="hybridMultilevel"/>
    <w:tmpl w:val="31A4B868"/>
    <w:lvl w:ilvl="0" w:tplc="0409000F">
      <w:start w:val="1"/>
      <w:numFmt w:val="lowerRoman"/>
      <w:lvlText w:val="(%1)"/>
      <w:lvlJc w:val="left"/>
      <w:pPr>
        <w:ind w:left="720" w:hanging="360"/>
      </w:pPr>
      <w:rPr>
        <w:b w:val="0"/>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24" w15:restartNumberingAfterBreak="0">
    <w:nsid w:val="4BF95BD2"/>
    <w:multiLevelType w:val="hybridMultilevel"/>
    <w:tmpl w:val="A376604E"/>
    <w:lvl w:ilvl="0" w:tplc="44EA5016">
      <w:start w:val="1"/>
      <w:numFmt w:val="bullet"/>
      <w:lvlText w:val=""/>
      <w:lvlJc w:val="left"/>
      <w:pPr>
        <w:tabs>
          <w:tab w:val="num" w:pos="720"/>
        </w:tabs>
        <w:ind w:left="720" w:hanging="360"/>
      </w:pPr>
      <w:rPr>
        <w:rFonts w:ascii="Symbol" w:hAnsi="Symbol" w:hint="default"/>
      </w:rPr>
    </w:lvl>
    <w:lvl w:ilvl="1" w:tplc="C5E8F868" w:tentative="1">
      <w:start w:val="1"/>
      <w:numFmt w:val="bullet"/>
      <w:lvlText w:val="o"/>
      <w:lvlJc w:val="left"/>
      <w:pPr>
        <w:tabs>
          <w:tab w:val="num" w:pos="1440"/>
        </w:tabs>
        <w:ind w:left="1440" w:hanging="360"/>
      </w:pPr>
      <w:rPr>
        <w:rFonts w:ascii="Courier New" w:hAnsi="Courier New" w:hint="default"/>
      </w:rPr>
    </w:lvl>
    <w:lvl w:ilvl="2" w:tplc="38FC8FB0" w:tentative="1">
      <w:start w:val="1"/>
      <w:numFmt w:val="bullet"/>
      <w:lvlText w:val=""/>
      <w:lvlJc w:val="left"/>
      <w:pPr>
        <w:tabs>
          <w:tab w:val="num" w:pos="2160"/>
        </w:tabs>
        <w:ind w:left="2160" w:hanging="360"/>
      </w:pPr>
      <w:rPr>
        <w:rFonts w:ascii="Wingdings" w:hAnsi="Wingdings" w:hint="default"/>
      </w:rPr>
    </w:lvl>
    <w:lvl w:ilvl="3" w:tplc="F8509668" w:tentative="1">
      <w:start w:val="1"/>
      <w:numFmt w:val="bullet"/>
      <w:lvlText w:val=""/>
      <w:lvlJc w:val="left"/>
      <w:pPr>
        <w:tabs>
          <w:tab w:val="num" w:pos="2880"/>
        </w:tabs>
        <w:ind w:left="2880" w:hanging="360"/>
      </w:pPr>
      <w:rPr>
        <w:rFonts w:ascii="Symbol" w:hAnsi="Symbol" w:hint="default"/>
      </w:rPr>
    </w:lvl>
    <w:lvl w:ilvl="4" w:tplc="A57881F8" w:tentative="1">
      <w:start w:val="1"/>
      <w:numFmt w:val="bullet"/>
      <w:lvlText w:val="o"/>
      <w:lvlJc w:val="left"/>
      <w:pPr>
        <w:tabs>
          <w:tab w:val="num" w:pos="3600"/>
        </w:tabs>
        <w:ind w:left="3600" w:hanging="360"/>
      </w:pPr>
      <w:rPr>
        <w:rFonts w:ascii="Courier New" w:hAnsi="Courier New" w:hint="default"/>
      </w:rPr>
    </w:lvl>
    <w:lvl w:ilvl="5" w:tplc="806EA240" w:tentative="1">
      <w:start w:val="1"/>
      <w:numFmt w:val="bullet"/>
      <w:lvlText w:val=""/>
      <w:lvlJc w:val="left"/>
      <w:pPr>
        <w:tabs>
          <w:tab w:val="num" w:pos="4320"/>
        </w:tabs>
        <w:ind w:left="4320" w:hanging="360"/>
      </w:pPr>
      <w:rPr>
        <w:rFonts w:ascii="Wingdings" w:hAnsi="Wingdings" w:hint="default"/>
      </w:rPr>
    </w:lvl>
    <w:lvl w:ilvl="6" w:tplc="015EEFD4" w:tentative="1">
      <w:start w:val="1"/>
      <w:numFmt w:val="bullet"/>
      <w:lvlText w:val=""/>
      <w:lvlJc w:val="left"/>
      <w:pPr>
        <w:tabs>
          <w:tab w:val="num" w:pos="5040"/>
        </w:tabs>
        <w:ind w:left="5040" w:hanging="360"/>
      </w:pPr>
      <w:rPr>
        <w:rFonts w:ascii="Symbol" w:hAnsi="Symbol" w:hint="default"/>
      </w:rPr>
    </w:lvl>
    <w:lvl w:ilvl="7" w:tplc="5C94276E" w:tentative="1">
      <w:start w:val="1"/>
      <w:numFmt w:val="bullet"/>
      <w:lvlText w:val="o"/>
      <w:lvlJc w:val="left"/>
      <w:pPr>
        <w:tabs>
          <w:tab w:val="num" w:pos="5760"/>
        </w:tabs>
        <w:ind w:left="5760" w:hanging="360"/>
      </w:pPr>
      <w:rPr>
        <w:rFonts w:ascii="Courier New" w:hAnsi="Courier New" w:hint="default"/>
      </w:rPr>
    </w:lvl>
    <w:lvl w:ilvl="8" w:tplc="0FFECD7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994390E"/>
    <w:multiLevelType w:val="hybridMultilevel"/>
    <w:tmpl w:val="0690FD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0216448"/>
    <w:multiLevelType w:val="hybridMultilevel"/>
    <w:tmpl w:val="E0DACEE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7" w15:restartNumberingAfterBreak="0">
    <w:nsid w:val="74F1057E"/>
    <w:multiLevelType w:val="hybridMultilevel"/>
    <w:tmpl w:val="E2E057C2"/>
    <w:lvl w:ilvl="0" w:tplc="18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5772F4"/>
    <w:multiLevelType w:val="hybridMultilevel"/>
    <w:tmpl w:val="8F74F366"/>
    <w:lvl w:ilvl="0" w:tplc="F2E6235C">
      <w:start w:val="1"/>
      <w:numFmt w:val="decimal"/>
      <w:lvlText w:val="%1."/>
      <w:lvlJc w:val="left"/>
      <w:pPr>
        <w:tabs>
          <w:tab w:val="num" w:pos="720"/>
        </w:tabs>
        <w:ind w:left="720" w:hanging="360"/>
      </w:pPr>
    </w:lvl>
    <w:lvl w:ilvl="1" w:tplc="52B444CC">
      <w:start w:val="1"/>
      <w:numFmt w:val="lowerLetter"/>
      <w:lvlText w:val="(%2)"/>
      <w:lvlJc w:val="left"/>
      <w:pPr>
        <w:ind w:left="1530" w:hanging="450"/>
      </w:pPr>
      <w:rPr>
        <w:rFonts w:asciiTheme="majorBidi" w:eastAsia="Calibri" w:hAnsiTheme="majorBidi" w:cstheme="majorBidi"/>
      </w:rPr>
    </w:lvl>
    <w:lvl w:ilvl="2" w:tplc="88523634" w:tentative="1">
      <w:start w:val="1"/>
      <w:numFmt w:val="decimal"/>
      <w:lvlText w:val="%3."/>
      <w:lvlJc w:val="left"/>
      <w:pPr>
        <w:tabs>
          <w:tab w:val="num" w:pos="2160"/>
        </w:tabs>
        <w:ind w:left="2160" w:hanging="360"/>
      </w:pPr>
    </w:lvl>
    <w:lvl w:ilvl="3" w:tplc="F04632BA" w:tentative="1">
      <w:start w:val="1"/>
      <w:numFmt w:val="decimal"/>
      <w:lvlText w:val="%4."/>
      <w:lvlJc w:val="left"/>
      <w:pPr>
        <w:tabs>
          <w:tab w:val="num" w:pos="2880"/>
        </w:tabs>
        <w:ind w:left="2880" w:hanging="360"/>
      </w:pPr>
    </w:lvl>
    <w:lvl w:ilvl="4" w:tplc="58AE8ED8">
      <w:start w:val="1"/>
      <w:numFmt w:val="decimal"/>
      <w:lvlText w:val="%5."/>
      <w:lvlJc w:val="left"/>
      <w:pPr>
        <w:tabs>
          <w:tab w:val="num" w:pos="3600"/>
        </w:tabs>
        <w:ind w:left="3600" w:hanging="360"/>
      </w:pPr>
    </w:lvl>
    <w:lvl w:ilvl="5" w:tplc="9A649344" w:tentative="1">
      <w:start w:val="1"/>
      <w:numFmt w:val="decimal"/>
      <w:lvlText w:val="%6."/>
      <w:lvlJc w:val="left"/>
      <w:pPr>
        <w:tabs>
          <w:tab w:val="num" w:pos="4320"/>
        </w:tabs>
        <w:ind w:left="4320" w:hanging="360"/>
      </w:pPr>
    </w:lvl>
    <w:lvl w:ilvl="6" w:tplc="29C01864" w:tentative="1">
      <w:start w:val="1"/>
      <w:numFmt w:val="decimal"/>
      <w:lvlText w:val="%7."/>
      <w:lvlJc w:val="left"/>
      <w:pPr>
        <w:tabs>
          <w:tab w:val="num" w:pos="5040"/>
        </w:tabs>
        <w:ind w:left="5040" w:hanging="360"/>
      </w:pPr>
    </w:lvl>
    <w:lvl w:ilvl="7" w:tplc="F3FA8764" w:tentative="1">
      <w:start w:val="1"/>
      <w:numFmt w:val="decimal"/>
      <w:lvlText w:val="%8."/>
      <w:lvlJc w:val="left"/>
      <w:pPr>
        <w:tabs>
          <w:tab w:val="num" w:pos="5760"/>
        </w:tabs>
        <w:ind w:left="5760" w:hanging="360"/>
      </w:pPr>
    </w:lvl>
    <w:lvl w:ilvl="8" w:tplc="80E07434" w:tentative="1">
      <w:start w:val="1"/>
      <w:numFmt w:val="decimal"/>
      <w:lvlText w:val="%9."/>
      <w:lvlJc w:val="left"/>
      <w:pPr>
        <w:tabs>
          <w:tab w:val="num" w:pos="6480"/>
        </w:tabs>
        <w:ind w:left="6480" w:hanging="360"/>
      </w:pPr>
    </w:lvl>
  </w:abstractNum>
  <w:abstractNum w:abstractNumId="29" w15:restartNumberingAfterBreak="0">
    <w:nsid w:val="7E071962"/>
    <w:multiLevelType w:val="hybridMultilevel"/>
    <w:tmpl w:val="CFD22AFE"/>
    <w:lvl w:ilvl="0" w:tplc="B20618D4">
      <w:start w:val="1"/>
      <w:numFmt w:val="bullet"/>
      <w:lvlText w:val=""/>
      <w:lvlJc w:val="left"/>
      <w:pPr>
        <w:tabs>
          <w:tab w:val="num" w:pos="720"/>
        </w:tabs>
        <w:ind w:left="720" w:hanging="360"/>
      </w:pPr>
      <w:rPr>
        <w:rFonts w:ascii="Symbol" w:hAnsi="Symbol" w:hint="default"/>
      </w:rPr>
    </w:lvl>
    <w:lvl w:ilvl="1" w:tplc="E6EC9B1C" w:tentative="1">
      <w:start w:val="1"/>
      <w:numFmt w:val="bullet"/>
      <w:lvlText w:val="o"/>
      <w:lvlJc w:val="left"/>
      <w:pPr>
        <w:tabs>
          <w:tab w:val="num" w:pos="1440"/>
        </w:tabs>
        <w:ind w:left="1440" w:hanging="360"/>
      </w:pPr>
      <w:rPr>
        <w:rFonts w:ascii="Courier New" w:hAnsi="Courier New" w:hint="default"/>
      </w:rPr>
    </w:lvl>
    <w:lvl w:ilvl="2" w:tplc="2558EB24" w:tentative="1">
      <w:start w:val="1"/>
      <w:numFmt w:val="bullet"/>
      <w:lvlText w:val=""/>
      <w:lvlJc w:val="left"/>
      <w:pPr>
        <w:tabs>
          <w:tab w:val="num" w:pos="2160"/>
        </w:tabs>
        <w:ind w:left="2160" w:hanging="360"/>
      </w:pPr>
      <w:rPr>
        <w:rFonts w:ascii="Wingdings" w:hAnsi="Wingdings" w:hint="default"/>
      </w:rPr>
    </w:lvl>
    <w:lvl w:ilvl="3" w:tplc="891ED550" w:tentative="1">
      <w:start w:val="1"/>
      <w:numFmt w:val="bullet"/>
      <w:lvlText w:val=""/>
      <w:lvlJc w:val="left"/>
      <w:pPr>
        <w:tabs>
          <w:tab w:val="num" w:pos="2880"/>
        </w:tabs>
        <w:ind w:left="2880" w:hanging="360"/>
      </w:pPr>
      <w:rPr>
        <w:rFonts w:ascii="Symbol" w:hAnsi="Symbol" w:hint="default"/>
      </w:rPr>
    </w:lvl>
    <w:lvl w:ilvl="4" w:tplc="1A50D7EE" w:tentative="1">
      <w:start w:val="1"/>
      <w:numFmt w:val="bullet"/>
      <w:lvlText w:val="o"/>
      <w:lvlJc w:val="left"/>
      <w:pPr>
        <w:tabs>
          <w:tab w:val="num" w:pos="3600"/>
        </w:tabs>
        <w:ind w:left="3600" w:hanging="360"/>
      </w:pPr>
      <w:rPr>
        <w:rFonts w:ascii="Courier New" w:hAnsi="Courier New" w:hint="default"/>
      </w:rPr>
    </w:lvl>
    <w:lvl w:ilvl="5" w:tplc="70F4ACC8" w:tentative="1">
      <w:start w:val="1"/>
      <w:numFmt w:val="bullet"/>
      <w:lvlText w:val=""/>
      <w:lvlJc w:val="left"/>
      <w:pPr>
        <w:tabs>
          <w:tab w:val="num" w:pos="4320"/>
        </w:tabs>
        <w:ind w:left="4320" w:hanging="360"/>
      </w:pPr>
      <w:rPr>
        <w:rFonts w:ascii="Wingdings" w:hAnsi="Wingdings" w:hint="default"/>
      </w:rPr>
    </w:lvl>
    <w:lvl w:ilvl="6" w:tplc="1B44525E" w:tentative="1">
      <w:start w:val="1"/>
      <w:numFmt w:val="bullet"/>
      <w:lvlText w:val=""/>
      <w:lvlJc w:val="left"/>
      <w:pPr>
        <w:tabs>
          <w:tab w:val="num" w:pos="5040"/>
        </w:tabs>
        <w:ind w:left="5040" w:hanging="360"/>
      </w:pPr>
      <w:rPr>
        <w:rFonts w:ascii="Symbol" w:hAnsi="Symbol" w:hint="default"/>
      </w:rPr>
    </w:lvl>
    <w:lvl w:ilvl="7" w:tplc="3F6CA438" w:tentative="1">
      <w:start w:val="1"/>
      <w:numFmt w:val="bullet"/>
      <w:lvlText w:val="o"/>
      <w:lvlJc w:val="left"/>
      <w:pPr>
        <w:tabs>
          <w:tab w:val="num" w:pos="5760"/>
        </w:tabs>
        <w:ind w:left="5760" w:hanging="360"/>
      </w:pPr>
      <w:rPr>
        <w:rFonts w:ascii="Courier New" w:hAnsi="Courier New" w:hint="default"/>
      </w:rPr>
    </w:lvl>
    <w:lvl w:ilvl="8" w:tplc="75721FBA"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FDC5EFB"/>
    <w:multiLevelType w:val="hybridMultilevel"/>
    <w:tmpl w:val="FD6CC454"/>
    <w:lvl w:ilvl="0" w:tplc="B2A8848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30"/>
  </w:num>
  <w:num w:numId="3">
    <w:abstractNumId w:val="16"/>
  </w:num>
  <w:num w:numId="4">
    <w:abstractNumId w:val="7"/>
  </w:num>
  <w:num w:numId="5">
    <w:abstractNumId w:val="6"/>
  </w:num>
  <w:num w:numId="6">
    <w:abstractNumId w:val="9"/>
  </w:num>
  <w:num w:numId="7">
    <w:abstractNumId w:val="15"/>
  </w:num>
  <w:num w:numId="8">
    <w:abstractNumId w:val="29"/>
  </w:num>
  <w:num w:numId="9">
    <w:abstractNumId w:val="24"/>
  </w:num>
  <w:num w:numId="10">
    <w:abstractNumId w:val="1"/>
  </w:num>
  <w:num w:numId="11">
    <w:abstractNumId w:val="5"/>
  </w:num>
  <w:num w:numId="12">
    <w:abstractNumId w:val="25"/>
  </w:num>
  <w:num w:numId="13">
    <w:abstractNumId w:val="0"/>
  </w:num>
  <w:num w:numId="14">
    <w:abstractNumId w:val="3"/>
  </w:num>
  <w:num w:numId="1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8"/>
  </w:num>
  <w:num w:numId="18">
    <w:abstractNumId w:val="20"/>
  </w:num>
  <w:num w:numId="19">
    <w:abstractNumId w:val="13"/>
  </w:num>
  <w:num w:numId="20">
    <w:abstractNumId w:val="23"/>
  </w:num>
  <w:num w:numId="21">
    <w:abstractNumId w:val="27"/>
  </w:num>
  <w:num w:numId="22">
    <w:abstractNumId w:val="19"/>
  </w:num>
  <w:num w:numId="23">
    <w:abstractNumId w:val="21"/>
  </w:num>
  <w:num w:numId="24">
    <w:abstractNumId w:val="11"/>
  </w:num>
  <w:num w:numId="25">
    <w:abstractNumId w:val="22"/>
  </w:num>
  <w:num w:numId="26">
    <w:abstractNumId w:val="28"/>
  </w:num>
  <w:num w:numId="27">
    <w:abstractNumId w:val="26"/>
  </w:num>
  <w:num w:numId="28">
    <w:abstractNumId w:val="18"/>
  </w:num>
  <w:num w:numId="29">
    <w:abstractNumId w:val="10"/>
  </w:num>
  <w:num w:numId="30">
    <w:abstractNumId w:val="4"/>
  </w:num>
  <w:num w:numId="31">
    <w:abstractNumId w:val="2"/>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B3A"/>
    <w:rsid w:val="0002240F"/>
    <w:rsid w:val="000430A0"/>
    <w:rsid w:val="0006769D"/>
    <w:rsid w:val="000948CC"/>
    <w:rsid w:val="00096170"/>
    <w:rsid w:val="000A30FF"/>
    <w:rsid w:val="000B06BD"/>
    <w:rsid w:val="000B3F7B"/>
    <w:rsid w:val="000C4246"/>
    <w:rsid w:val="000C57E4"/>
    <w:rsid w:val="000E2595"/>
    <w:rsid w:val="000F391C"/>
    <w:rsid w:val="000F59EA"/>
    <w:rsid w:val="00110390"/>
    <w:rsid w:val="001172B6"/>
    <w:rsid w:val="00124257"/>
    <w:rsid w:val="001269A7"/>
    <w:rsid w:val="00151795"/>
    <w:rsid w:val="0015337E"/>
    <w:rsid w:val="001565CC"/>
    <w:rsid w:val="0015783B"/>
    <w:rsid w:val="00163916"/>
    <w:rsid w:val="00166355"/>
    <w:rsid w:val="00167F2C"/>
    <w:rsid w:val="001748B4"/>
    <w:rsid w:val="001804DF"/>
    <w:rsid w:val="0018420A"/>
    <w:rsid w:val="0019085B"/>
    <w:rsid w:val="001970BD"/>
    <w:rsid w:val="001B6407"/>
    <w:rsid w:val="001C5B62"/>
    <w:rsid w:val="001C5D94"/>
    <w:rsid w:val="001D57A7"/>
    <w:rsid w:val="001E64CD"/>
    <w:rsid w:val="001F5326"/>
    <w:rsid w:val="00210F03"/>
    <w:rsid w:val="00211E78"/>
    <w:rsid w:val="002232B3"/>
    <w:rsid w:val="00225BA6"/>
    <w:rsid w:val="00244F91"/>
    <w:rsid w:val="002517B5"/>
    <w:rsid w:val="00253D6D"/>
    <w:rsid w:val="002B3680"/>
    <w:rsid w:val="002B4848"/>
    <w:rsid w:val="002E4A78"/>
    <w:rsid w:val="002E7828"/>
    <w:rsid w:val="002F0BA1"/>
    <w:rsid w:val="0031115F"/>
    <w:rsid w:val="00321507"/>
    <w:rsid w:val="003346FA"/>
    <w:rsid w:val="0034048B"/>
    <w:rsid w:val="00346883"/>
    <w:rsid w:val="0035552D"/>
    <w:rsid w:val="003641B8"/>
    <w:rsid w:val="003859DA"/>
    <w:rsid w:val="00387641"/>
    <w:rsid w:val="00387E9B"/>
    <w:rsid w:val="003918EA"/>
    <w:rsid w:val="003A0F2C"/>
    <w:rsid w:val="003A1E05"/>
    <w:rsid w:val="003A3A25"/>
    <w:rsid w:val="003B20E0"/>
    <w:rsid w:val="003E0564"/>
    <w:rsid w:val="003E1050"/>
    <w:rsid w:val="003E3DD9"/>
    <w:rsid w:val="003E772F"/>
    <w:rsid w:val="004203A1"/>
    <w:rsid w:val="00423B6A"/>
    <w:rsid w:val="0042738C"/>
    <w:rsid w:val="004315AF"/>
    <w:rsid w:val="00440A2E"/>
    <w:rsid w:val="004410D5"/>
    <w:rsid w:val="00444EEE"/>
    <w:rsid w:val="00453A00"/>
    <w:rsid w:val="00461FEF"/>
    <w:rsid w:val="004623E9"/>
    <w:rsid w:val="00485DFF"/>
    <w:rsid w:val="004970A2"/>
    <w:rsid w:val="004B0067"/>
    <w:rsid w:val="0050275C"/>
    <w:rsid w:val="0050674E"/>
    <w:rsid w:val="00506A08"/>
    <w:rsid w:val="00527724"/>
    <w:rsid w:val="00530AC1"/>
    <w:rsid w:val="005342C5"/>
    <w:rsid w:val="00536ACC"/>
    <w:rsid w:val="00566448"/>
    <w:rsid w:val="00584318"/>
    <w:rsid w:val="005D7E7C"/>
    <w:rsid w:val="005E3C33"/>
    <w:rsid w:val="005E58A1"/>
    <w:rsid w:val="005F1777"/>
    <w:rsid w:val="006413A5"/>
    <w:rsid w:val="006537B3"/>
    <w:rsid w:val="0066314A"/>
    <w:rsid w:val="00675232"/>
    <w:rsid w:val="00675371"/>
    <w:rsid w:val="006A7660"/>
    <w:rsid w:val="006C1C11"/>
    <w:rsid w:val="006C4E3C"/>
    <w:rsid w:val="006E3390"/>
    <w:rsid w:val="006F4CD8"/>
    <w:rsid w:val="007259C8"/>
    <w:rsid w:val="00742003"/>
    <w:rsid w:val="00742328"/>
    <w:rsid w:val="00744DAD"/>
    <w:rsid w:val="00783719"/>
    <w:rsid w:val="00793BB8"/>
    <w:rsid w:val="007A30A6"/>
    <w:rsid w:val="007A6C89"/>
    <w:rsid w:val="007A70A9"/>
    <w:rsid w:val="007E7439"/>
    <w:rsid w:val="007F6401"/>
    <w:rsid w:val="00805780"/>
    <w:rsid w:val="008128F1"/>
    <w:rsid w:val="00820721"/>
    <w:rsid w:val="00830703"/>
    <w:rsid w:val="008331DC"/>
    <w:rsid w:val="00854668"/>
    <w:rsid w:val="008622F1"/>
    <w:rsid w:val="008A2DE5"/>
    <w:rsid w:val="008D582C"/>
    <w:rsid w:val="008E0F7C"/>
    <w:rsid w:val="008F136E"/>
    <w:rsid w:val="008F22DC"/>
    <w:rsid w:val="00903B97"/>
    <w:rsid w:val="009151C3"/>
    <w:rsid w:val="009206BD"/>
    <w:rsid w:val="0096348A"/>
    <w:rsid w:val="009674EC"/>
    <w:rsid w:val="00967798"/>
    <w:rsid w:val="00974418"/>
    <w:rsid w:val="009767B5"/>
    <w:rsid w:val="00976FA8"/>
    <w:rsid w:val="009776CB"/>
    <w:rsid w:val="009A2C15"/>
    <w:rsid w:val="009A2ED1"/>
    <w:rsid w:val="009A7C41"/>
    <w:rsid w:val="009E1E53"/>
    <w:rsid w:val="009E77C8"/>
    <w:rsid w:val="00A0056E"/>
    <w:rsid w:val="00A2105E"/>
    <w:rsid w:val="00A46BC7"/>
    <w:rsid w:val="00A53BFD"/>
    <w:rsid w:val="00A72B4D"/>
    <w:rsid w:val="00A84426"/>
    <w:rsid w:val="00AA6C00"/>
    <w:rsid w:val="00AB6B3A"/>
    <w:rsid w:val="00AC22C4"/>
    <w:rsid w:val="00AE46C4"/>
    <w:rsid w:val="00AF549F"/>
    <w:rsid w:val="00B1276F"/>
    <w:rsid w:val="00B15977"/>
    <w:rsid w:val="00B42350"/>
    <w:rsid w:val="00B50BC4"/>
    <w:rsid w:val="00B52E76"/>
    <w:rsid w:val="00B57265"/>
    <w:rsid w:val="00BB432C"/>
    <w:rsid w:val="00BC540F"/>
    <w:rsid w:val="00BC5B2A"/>
    <w:rsid w:val="00BD2EF1"/>
    <w:rsid w:val="00BE0E07"/>
    <w:rsid w:val="00BF0E58"/>
    <w:rsid w:val="00BF2E43"/>
    <w:rsid w:val="00C417F4"/>
    <w:rsid w:val="00C5794B"/>
    <w:rsid w:val="00C64ED4"/>
    <w:rsid w:val="00C934B8"/>
    <w:rsid w:val="00D06504"/>
    <w:rsid w:val="00D10286"/>
    <w:rsid w:val="00D1070D"/>
    <w:rsid w:val="00D37DE0"/>
    <w:rsid w:val="00D50446"/>
    <w:rsid w:val="00D55695"/>
    <w:rsid w:val="00D55840"/>
    <w:rsid w:val="00D97DBA"/>
    <w:rsid w:val="00DC1A73"/>
    <w:rsid w:val="00DC1F7D"/>
    <w:rsid w:val="00DC4F56"/>
    <w:rsid w:val="00DF508D"/>
    <w:rsid w:val="00E05873"/>
    <w:rsid w:val="00E12C31"/>
    <w:rsid w:val="00E35B9E"/>
    <w:rsid w:val="00E4795D"/>
    <w:rsid w:val="00E65B28"/>
    <w:rsid w:val="00E7494E"/>
    <w:rsid w:val="00E8440A"/>
    <w:rsid w:val="00E84E45"/>
    <w:rsid w:val="00EB376F"/>
    <w:rsid w:val="00EE56AC"/>
    <w:rsid w:val="00F014A0"/>
    <w:rsid w:val="00F030DA"/>
    <w:rsid w:val="00F044EF"/>
    <w:rsid w:val="00F1311E"/>
    <w:rsid w:val="00F15FAB"/>
    <w:rsid w:val="00F23712"/>
    <w:rsid w:val="00F252B2"/>
    <w:rsid w:val="00F3681E"/>
    <w:rsid w:val="00F60026"/>
    <w:rsid w:val="00F61FE3"/>
    <w:rsid w:val="00F637EF"/>
    <w:rsid w:val="00F71BDE"/>
    <w:rsid w:val="00F7478B"/>
    <w:rsid w:val="00F8186F"/>
    <w:rsid w:val="00F8564D"/>
    <w:rsid w:val="00F86FD2"/>
    <w:rsid w:val="00F935CB"/>
    <w:rsid w:val="00F9367D"/>
    <w:rsid w:val="00F9405D"/>
    <w:rsid w:val="00FA0340"/>
  </w:rsids>
  <m:mathPr>
    <m:mathFont m:val="Cambria Math"/>
    <m:brkBin m:val="before"/>
    <m:brkBinSub m:val="--"/>
    <m:smallFrac/>
    <m:dispDef/>
    <m:lMargin m:val="0"/>
    <m:rMargin m:val="0"/>
    <m:defJc m:val="centerGroup"/>
    <m:wrapIndent m:val="1440"/>
    <m:intLim m:val="subSup"/>
    <m:naryLim m:val="undOvr"/>
  </m:mathPr>
  <w:themeFontLang w:val="en-NZ"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E277B81"/>
  <w15:chartTrackingRefBased/>
  <w15:docId w15:val="{08FD1195-2FA0-470E-8394-2E0D09B6F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5232"/>
    <w:pPr>
      <w:jc w:val="both"/>
    </w:pPr>
    <w:rPr>
      <w:sz w:val="24"/>
      <w:szCs w:val="24"/>
      <w:lang w:val="en-GB" w:eastAsia="en-US"/>
    </w:rPr>
  </w:style>
  <w:style w:type="paragraph" w:styleId="Heading1">
    <w:name w:val="heading 1"/>
    <w:basedOn w:val="Normal"/>
    <w:next w:val="Normal"/>
    <w:qFormat/>
    <w:rsid w:val="00675232"/>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7523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675232"/>
    <w:pPr>
      <w:keepNext/>
      <w:spacing w:before="240" w:after="60"/>
      <w:outlineLvl w:val="2"/>
    </w:pPr>
    <w:rPr>
      <w:rFonts w:ascii="Arial" w:hAnsi="Arial" w:cs="Arial"/>
      <w:b/>
      <w:bCs/>
      <w:sz w:val="26"/>
      <w:szCs w:val="26"/>
    </w:rPr>
  </w:style>
  <w:style w:type="paragraph" w:styleId="Heading4">
    <w:name w:val="heading 4"/>
    <w:basedOn w:val="Normal"/>
    <w:next w:val="Normal"/>
    <w:qFormat/>
    <w:rsid w:val="00124257"/>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75232"/>
    <w:rPr>
      <w:color w:val="0000FF"/>
      <w:u w:val="single"/>
    </w:rPr>
  </w:style>
  <w:style w:type="paragraph" w:styleId="BodyText">
    <w:name w:val="Body Text"/>
    <w:basedOn w:val="Normal"/>
    <w:rsid w:val="00675232"/>
    <w:pPr>
      <w:spacing w:after="120"/>
    </w:pPr>
  </w:style>
  <w:style w:type="character" w:styleId="FollowedHyperlink">
    <w:name w:val="FollowedHyperlink"/>
    <w:rsid w:val="00675232"/>
    <w:rPr>
      <w:color w:val="800080"/>
      <w:u w:val="single"/>
    </w:rPr>
  </w:style>
  <w:style w:type="paragraph" w:styleId="BodyText2">
    <w:name w:val="Body Text 2"/>
    <w:basedOn w:val="Normal"/>
    <w:rsid w:val="00675232"/>
    <w:pPr>
      <w:spacing w:after="120"/>
    </w:pPr>
    <w:rPr>
      <w:b/>
      <w:bCs/>
      <w:i/>
      <w:iCs/>
    </w:rPr>
  </w:style>
  <w:style w:type="table" w:styleId="TableGrid">
    <w:name w:val="Table Grid"/>
    <w:basedOn w:val="TableNormal"/>
    <w:rsid w:val="006631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D37DE0"/>
    <w:pPr>
      <w:tabs>
        <w:tab w:val="center" w:pos="4320"/>
        <w:tab w:val="right" w:pos="8640"/>
      </w:tabs>
    </w:pPr>
  </w:style>
  <w:style w:type="character" w:styleId="PageNumber">
    <w:name w:val="page number"/>
    <w:basedOn w:val="DefaultParagraphFont"/>
    <w:rsid w:val="00D37DE0"/>
  </w:style>
  <w:style w:type="paragraph" w:styleId="BalloonText">
    <w:name w:val="Balloon Text"/>
    <w:basedOn w:val="Normal"/>
    <w:semiHidden/>
    <w:rsid w:val="00D06504"/>
    <w:rPr>
      <w:rFonts w:ascii="Tahoma" w:hAnsi="Tahoma" w:cs="Tahoma"/>
      <w:sz w:val="16"/>
      <w:szCs w:val="16"/>
    </w:rPr>
  </w:style>
  <w:style w:type="character" w:styleId="Strong">
    <w:name w:val="Strong"/>
    <w:qFormat/>
    <w:rsid w:val="002B4848"/>
    <w:rPr>
      <w:b/>
      <w:bCs/>
    </w:rPr>
  </w:style>
  <w:style w:type="paragraph" w:styleId="ListParagraph">
    <w:name w:val="List Paragraph"/>
    <w:basedOn w:val="Normal"/>
    <w:uiPriority w:val="34"/>
    <w:qFormat/>
    <w:rsid w:val="009E1E53"/>
    <w:pPr>
      <w:ind w:left="720"/>
      <w:contextualSpacing/>
      <w:jc w:val="left"/>
    </w:pPr>
    <w:rPr>
      <w:rFonts w:ascii="Cambria" w:hAnsi="Cambria"/>
      <w:lang w:val="en-US"/>
    </w:rPr>
  </w:style>
  <w:style w:type="paragraph" w:styleId="Header">
    <w:name w:val="header"/>
    <w:basedOn w:val="Normal"/>
    <w:link w:val="HeaderChar"/>
    <w:rsid w:val="009E1E53"/>
    <w:pPr>
      <w:tabs>
        <w:tab w:val="center" w:pos="4513"/>
        <w:tab w:val="right" w:pos="9026"/>
      </w:tabs>
    </w:pPr>
  </w:style>
  <w:style w:type="character" w:customStyle="1" w:styleId="HeaderChar">
    <w:name w:val="Header Char"/>
    <w:link w:val="Header"/>
    <w:rsid w:val="009E1E53"/>
    <w:rPr>
      <w:sz w:val="24"/>
      <w:szCs w:val="24"/>
      <w:lang w:val="en-GB" w:eastAsia="en-US"/>
    </w:rPr>
  </w:style>
  <w:style w:type="character" w:styleId="CommentReference">
    <w:name w:val="annotation reference"/>
    <w:rsid w:val="00AF549F"/>
    <w:rPr>
      <w:sz w:val="16"/>
      <w:szCs w:val="16"/>
    </w:rPr>
  </w:style>
  <w:style w:type="paragraph" w:styleId="CommentText">
    <w:name w:val="annotation text"/>
    <w:basedOn w:val="Normal"/>
    <w:link w:val="CommentTextChar"/>
    <w:rsid w:val="00AF549F"/>
    <w:rPr>
      <w:sz w:val="20"/>
      <w:szCs w:val="20"/>
    </w:rPr>
  </w:style>
  <w:style w:type="character" w:customStyle="1" w:styleId="CommentTextChar">
    <w:name w:val="Comment Text Char"/>
    <w:link w:val="CommentText"/>
    <w:rsid w:val="00AF549F"/>
    <w:rPr>
      <w:lang w:val="en-GB"/>
    </w:rPr>
  </w:style>
  <w:style w:type="paragraph" w:styleId="CommentSubject">
    <w:name w:val="annotation subject"/>
    <w:basedOn w:val="CommentText"/>
    <w:next w:val="CommentText"/>
    <w:link w:val="CommentSubjectChar"/>
    <w:rsid w:val="00AF549F"/>
    <w:rPr>
      <w:b/>
      <w:bCs/>
    </w:rPr>
  </w:style>
  <w:style w:type="character" w:customStyle="1" w:styleId="CommentSubjectChar">
    <w:name w:val="Comment Subject Char"/>
    <w:link w:val="CommentSubject"/>
    <w:rsid w:val="00AF549F"/>
    <w:rPr>
      <w:b/>
      <w:bCs/>
      <w:lang w:val="en-GB"/>
    </w:rPr>
  </w:style>
  <w:style w:type="paragraph" w:styleId="Revision">
    <w:name w:val="Revision"/>
    <w:hidden/>
    <w:uiPriority w:val="71"/>
    <w:rsid w:val="00F8564D"/>
    <w:rPr>
      <w:sz w:val="24"/>
      <w:szCs w:val="24"/>
      <w:lang w:val="en-GB" w:eastAsia="en-US"/>
    </w:rPr>
  </w:style>
  <w:style w:type="paragraph" w:styleId="NoSpacing">
    <w:name w:val="No Spacing"/>
    <w:uiPriority w:val="1"/>
    <w:qFormat/>
    <w:rsid w:val="00F8564D"/>
    <w:rPr>
      <w:sz w:val="24"/>
      <w:szCs w:val="24"/>
      <w:lang w:val="en-GB" w:eastAsia="en-US"/>
    </w:rPr>
  </w:style>
  <w:style w:type="character" w:customStyle="1" w:styleId="UnresolvedMention">
    <w:name w:val="Unresolved Mention"/>
    <w:basedOn w:val="DefaultParagraphFont"/>
    <w:uiPriority w:val="99"/>
    <w:semiHidden/>
    <w:unhideWhenUsed/>
    <w:rsid w:val="00E65B28"/>
    <w:rPr>
      <w:color w:val="808080"/>
      <w:shd w:val="clear" w:color="auto" w:fill="E6E6E6"/>
    </w:rPr>
  </w:style>
  <w:style w:type="character" w:styleId="PlaceholderText">
    <w:name w:val="Placeholder Text"/>
    <w:basedOn w:val="DefaultParagraphFont"/>
    <w:uiPriority w:val="67"/>
    <w:rsid w:val="007423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988705">
      <w:bodyDiv w:val="1"/>
      <w:marLeft w:val="0"/>
      <w:marRight w:val="0"/>
      <w:marTop w:val="0"/>
      <w:marBottom w:val="0"/>
      <w:divBdr>
        <w:top w:val="none" w:sz="0" w:space="0" w:color="auto"/>
        <w:left w:val="none" w:sz="0" w:space="0" w:color="auto"/>
        <w:bottom w:val="none" w:sz="0" w:space="0" w:color="auto"/>
        <w:right w:val="none" w:sz="0" w:space="0" w:color="auto"/>
      </w:divBdr>
    </w:div>
    <w:div w:id="816144388">
      <w:bodyDiv w:val="1"/>
      <w:marLeft w:val="0"/>
      <w:marRight w:val="0"/>
      <w:marTop w:val="0"/>
      <w:marBottom w:val="0"/>
      <w:divBdr>
        <w:top w:val="none" w:sz="0" w:space="0" w:color="auto"/>
        <w:left w:val="none" w:sz="0" w:space="0" w:color="auto"/>
        <w:bottom w:val="none" w:sz="0" w:space="0" w:color="auto"/>
        <w:right w:val="none" w:sz="0" w:space="0" w:color="auto"/>
      </w:divBdr>
    </w:div>
    <w:div w:id="1085495245">
      <w:bodyDiv w:val="1"/>
      <w:marLeft w:val="0"/>
      <w:marRight w:val="0"/>
      <w:marTop w:val="0"/>
      <w:marBottom w:val="0"/>
      <w:divBdr>
        <w:top w:val="none" w:sz="0" w:space="0" w:color="auto"/>
        <w:left w:val="none" w:sz="0" w:space="0" w:color="auto"/>
        <w:bottom w:val="none" w:sz="0" w:space="0" w:color="auto"/>
        <w:right w:val="none" w:sz="0" w:space="0" w:color="auto"/>
      </w:divBdr>
    </w:div>
    <w:div w:id="1158957966">
      <w:bodyDiv w:val="1"/>
      <w:marLeft w:val="0"/>
      <w:marRight w:val="0"/>
      <w:marTop w:val="0"/>
      <w:marBottom w:val="0"/>
      <w:divBdr>
        <w:top w:val="none" w:sz="0" w:space="0" w:color="auto"/>
        <w:left w:val="none" w:sz="0" w:space="0" w:color="auto"/>
        <w:bottom w:val="none" w:sz="0" w:space="0" w:color="auto"/>
        <w:right w:val="none" w:sz="0" w:space="0" w:color="auto"/>
      </w:divBdr>
    </w:div>
    <w:div w:id="1425607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learning.dbs.ie/course/view.php?id=862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A94A47-B6C5-4948-9385-9E6E1FE25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Southampton Institute</vt:lpstr>
    </vt:vector>
  </TitlesOfParts>
  <Company>Southampton Institute</Company>
  <LinksUpToDate>false</LinksUpToDate>
  <CharactersWithSpaces>3323</CharactersWithSpaces>
  <SharedDoc>false</SharedDoc>
  <HLinks>
    <vt:vector size="30" baseType="variant">
      <vt:variant>
        <vt:i4>3932186</vt:i4>
      </vt:variant>
      <vt:variant>
        <vt:i4>12</vt:i4>
      </vt:variant>
      <vt:variant>
        <vt:i4>0</vt:i4>
      </vt:variant>
      <vt:variant>
        <vt:i4>5</vt:i4>
      </vt:variant>
      <vt:variant>
        <vt:lpwstr>http://users.stat.ufl.edu/~winner/data/nfl2008_fga.csv</vt:lpwstr>
      </vt:variant>
      <vt:variant>
        <vt:lpwstr/>
      </vt:variant>
      <vt:variant>
        <vt:i4>2424832</vt:i4>
      </vt:variant>
      <vt:variant>
        <vt:i4>9</vt:i4>
      </vt:variant>
      <vt:variant>
        <vt:i4>0</vt:i4>
      </vt:variant>
      <vt:variant>
        <vt:i4>5</vt:i4>
      </vt:variant>
      <vt:variant>
        <vt:lpwstr>http://www.stat.ufl.edu/~winner/data/wage_cpi.csv</vt:lpwstr>
      </vt:variant>
      <vt:variant>
        <vt:lpwstr/>
      </vt:variant>
      <vt:variant>
        <vt:i4>3932186</vt:i4>
      </vt:variant>
      <vt:variant>
        <vt:i4>6</vt:i4>
      </vt:variant>
      <vt:variant>
        <vt:i4>0</vt:i4>
      </vt:variant>
      <vt:variant>
        <vt:i4>5</vt:i4>
      </vt:variant>
      <vt:variant>
        <vt:lpwstr>http://users.stat.ufl.edu/~winner/data/nfl2008_fga.csv</vt:lpwstr>
      </vt:variant>
      <vt:variant>
        <vt:lpwstr/>
      </vt:variant>
      <vt:variant>
        <vt:i4>7340079</vt:i4>
      </vt:variant>
      <vt:variant>
        <vt:i4>3</vt:i4>
      </vt:variant>
      <vt:variant>
        <vt:i4>0</vt:i4>
      </vt:variant>
      <vt:variant>
        <vt:i4>5</vt:i4>
      </vt:variant>
      <vt:variant>
        <vt:lpwstr>http://www.stat.ufl.edu/~winner/data/software2.csv</vt:lpwstr>
      </vt:variant>
      <vt:variant>
        <vt:lpwstr/>
      </vt:variant>
      <vt:variant>
        <vt:i4>1310737</vt:i4>
      </vt:variant>
      <vt:variant>
        <vt:i4>0</vt:i4>
      </vt:variant>
      <vt:variant>
        <vt:i4>0</vt:i4>
      </vt:variant>
      <vt:variant>
        <vt:i4>5</vt:i4>
      </vt:variant>
      <vt:variant>
        <vt:lpwstr>https://elearning.dbs.ie/course/view.php?id=8629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Southampton Institute</dc:title>
  <dc:subject/>
  <dc:creator>haydock_m</dc:creator>
  <cp:keywords/>
  <cp:lastModifiedBy>Shahram Azizi Sazi</cp:lastModifiedBy>
  <cp:revision>2</cp:revision>
  <cp:lastPrinted>2012-04-27T08:40:00Z</cp:lastPrinted>
  <dcterms:created xsi:type="dcterms:W3CDTF">2022-12-12T00:25:00Z</dcterms:created>
  <dcterms:modified xsi:type="dcterms:W3CDTF">2022-12-12T00:25:00Z</dcterms:modified>
</cp:coreProperties>
</file>