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st. kpr. pchor.</w:t>
            </w:r>
          </w:p>
        </w:tc>
        <w:tc>
          <w:tcPr>
            <w:tcW w:type="dxa" w:w="1234"/>
          </w:tcPr>
          <w:p>
            <w:r>
              <w:t>Paweł</w:t>
            </w:r>
          </w:p>
        </w:tc>
        <w:tc>
          <w:tcPr>
            <w:tcW w:type="dxa" w:w="1234"/>
          </w:tcPr>
          <w:p>
            <w:r>
              <w:t>Byś</w:t>
            </w:r>
          </w:p>
        </w:tc>
        <w:tc>
          <w:tcPr>
            <w:tcW w:type="dxa" w:w="1234"/>
          </w:tcPr>
          <w:p>
            <w:r>
              <w:t>w dn. 19 - 22.10.2020</w:t>
            </w:r>
          </w:p>
        </w:tc>
        <w:tc>
          <w:tcPr>
            <w:tcW w:type="dxa" w:w="1234"/>
          </w:tcPr>
          <w:p>
            <w:r>
              <w:t>do m.</w:t>
            </w:r>
          </w:p>
        </w:tc>
        <w:tc>
          <w:tcPr>
            <w:tcW w:type="dxa" w:w="1234"/>
          </w:tcPr>
          <w:p>
            <w:r>
              <w:t>Dębica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kpr. pchor.</w:t>
            </w:r>
          </w:p>
        </w:tc>
        <w:tc>
          <w:tcPr>
            <w:tcW w:type="dxa" w:w="1234"/>
          </w:tcPr>
          <w:p>
            <w:r>
              <w:t>Hubert</w:t>
            </w:r>
          </w:p>
        </w:tc>
        <w:tc>
          <w:tcPr>
            <w:tcW w:type="dxa" w:w="1234"/>
          </w:tcPr>
          <w:p>
            <w:r>
              <w:t>Dziwusz</w:t>
            </w:r>
          </w:p>
        </w:tc>
        <w:tc>
          <w:tcPr>
            <w:tcW w:type="dxa" w:w="1234"/>
          </w:tcPr>
          <w:p>
            <w:r>
              <w:t>w dn. 14 - 23.10.2020</w:t>
            </w:r>
          </w:p>
        </w:tc>
        <w:tc>
          <w:tcPr>
            <w:tcW w:type="dxa" w:w="1234"/>
          </w:tcPr>
          <w:p>
            <w:r>
              <w:t>do m.</w:t>
            </w:r>
          </w:p>
        </w:tc>
        <w:tc>
          <w:tcPr>
            <w:tcW w:type="dxa" w:w="1234"/>
          </w:tcPr>
          <w:p>
            <w:r>
              <w:t>Zielona Góra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