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5A264" w14:textId="0A33841D" w:rsidR="001048C5" w:rsidRPr="001048C5" w:rsidRDefault="001048C5" w:rsidP="001048C5">
      <w:pPr>
        <w:jc w:val="center"/>
        <w:rPr>
          <w:b/>
          <w:bCs/>
          <w:sz w:val="40"/>
          <w:szCs w:val="40"/>
        </w:rPr>
      </w:pPr>
      <w:r w:rsidRPr="001048C5">
        <w:rPr>
          <w:b/>
          <w:bCs/>
          <w:sz w:val="40"/>
          <w:szCs w:val="40"/>
        </w:rPr>
        <w:t>Dokumentacja projektu</w:t>
      </w:r>
    </w:p>
    <w:p w14:paraId="793DE3FD" w14:textId="77777777" w:rsidR="001048C5" w:rsidRDefault="001048C5">
      <w:pPr>
        <w:rPr>
          <w:b/>
          <w:bCs/>
          <w:sz w:val="40"/>
          <w:szCs w:val="40"/>
        </w:rPr>
      </w:pPr>
      <w:r w:rsidRPr="001048C5">
        <w:rPr>
          <w:b/>
          <w:bCs/>
          <w:sz w:val="40"/>
          <w:szCs w:val="40"/>
        </w:rPr>
        <w:t>‘ Znajdowanie optymalnego miejsca parkingowego</w:t>
      </w:r>
    </w:p>
    <w:p w14:paraId="2DD21F2F" w14:textId="4BB0D950" w:rsidR="00E863D6" w:rsidRDefault="001048C5" w:rsidP="001048C5">
      <w:pPr>
        <w:jc w:val="center"/>
        <w:rPr>
          <w:b/>
          <w:bCs/>
          <w:sz w:val="40"/>
          <w:szCs w:val="40"/>
        </w:rPr>
      </w:pPr>
      <w:r w:rsidRPr="001048C5">
        <w:rPr>
          <w:b/>
          <w:bCs/>
          <w:sz w:val="40"/>
          <w:szCs w:val="40"/>
        </w:rPr>
        <w:t>w oparciu w ważony MaxSat Solver’</w:t>
      </w:r>
    </w:p>
    <w:p w14:paraId="5A8DC1B4" w14:textId="01CD13D4" w:rsidR="001048C5" w:rsidRDefault="001048C5" w:rsidP="001048C5">
      <w:pPr>
        <w:jc w:val="center"/>
        <w:rPr>
          <w:b/>
          <w:bCs/>
          <w:sz w:val="40"/>
          <w:szCs w:val="40"/>
        </w:rPr>
      </w:pPr>
      <w:r>
        <w:rPr>
          <w:b/>
          <w:bCs/>
          <w:sz w:val="40"/>
          <w:szCs w:val="40"/>
        </w:rPr>
        <w:t>Studio Projektowe I</w:t>
      </w:r>
    </w:p>
    <w:p w14:paraId="337E6749" w14:textId="555BA4A5" w:rsidR="001048C5" w:rsidRDefault="001048C5" w:rsidP="001048C5">
      <w:pPr>
        <w:rPr>
          <w:sz w:val="32"/>
          <w:szCs w:val="32"/>
        </w:rPr>
      </w:pPr>
      <w:r>
        <w:rPr>
          <w:sz w:val="32"/>
          <w:szCs w:val="32"/>
        </w:rPr>
        <w:t>Twórcy : Bartosz Biegun , Paweł Hanzlik</w:t>
      </w:r>
    </w:p>
    <w:p w14:paraId="37C82B3A" w14:textId="61B7D273" w:rsidR="001048C5" w:rsidRDefault="001048C5" w:rsidP="001048C5">
      <w:pPr>
        <w:rPr>
          <w:sz w:val="32"/>
          <w:szCs w:val="32"/>
        </w:rPr>
      </w:pPr>
      <w:r>
        <w:rPr>
          <w:sz w:val="32"/>
          <w:szCs w:val="32"/>
        </w:rPr>
        <w:t>Opiekun: prof. Radosław Klimek</w:t>
      </w:r>
    </w:p>
    <w:p w14:paraId="641164B6" w14:textId="0A517948" w:rsidR="001048C5" w:rsidRDefault="001048C5" w:rsidP="001048C5">
      <w:pPr>
        <w:rPr>
          <w:sz w:val="32"/>
          <w:szCs w:val="32"/>
        </w:rPr>
      </w:pPr>
    </w:p>
    <w:p w14:paraId="72A6667E" w14:textId="77777777" w:rsidR="001048C5" w:rsidRDefault="001048C5" w:rsidP="001048C5">
      <w:pPr>
        <w:rPr>
          <w:sz w:val="32"/>
          <w:szCs w:val="32"/>
        </w:rPr>
      </w:pPr>
    </w:p>
    <w:p w14:paraId="14B3E3E4" w14:textId="0096E729" w:rsidR="001048C5" w:rsidRDefault="001048C5" w:rsidP="001048C5">
      <w:pPr>
        <w:jc w:val="center"/>
        <w:rPr>
          <w:sz w:val="32"/>
          <w:szCs w:val="32"/>
        </w:rPr>
      </w:pPr>
      <w:r>
        <w:rPr>
          <w:noProof/>
          <w:sz w:val="32"/>
          <w:szCs w:val="32"/>
        </w:rPr>
        <w:drawing>
          <wp:inline distT="0" distB="0" distL="0" distR="0" wp14:anchorId="525143C4" wp14:editId="1ED21304">
            <wp:extent cx="1908175" cy="19081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pic:spPr>
                </pic:pic>
              </a:graphicData>
            </a:graphic>
          </wp:inline>
        </w:drawing>
      </w:r>
    </w:p>
    <w:p w14:paraId="382EB309" w14:textId="45FF22ED" w:rsidR="002A2991" w:rsidRDefault="00F95E5B" w:rsidP="001048C5">
      <w:pPr>
        <w:jc w:val="center"/>
        <w:rPr>
          <w:sz w:val="32"/>
          <w:szCs w:val="32"/>
        </w:rPr>
      </w:pPr>
      <w:r>
        <w:rPr>
          <w:sz w:val="32"/>
          <w:szCs w:val="32"/>
        </w:rPr>
        <w:t>12</w:t>
      </w:r>
      <w:r w:rsidR="002A2991">
        <w:rPr>
          <w:sz w:val="32"/>
          <w:szCs w:val="32"/>
        </w:rPr>
        <w:t>.0</w:t>
      </w:r>
      <w:r>
        <w:rPr>
          <w:sz w:val="32"/>
          <w:szCs w:val="32"/>
        </w:rPr>
        <w:t>6</w:t>
      </w:r>
      <w:r w:rsidR="002A2991">
        <w:rPr>
          <w:sz w:val="32"/>
          <w:szCs w:val="32"/>
        </w:rPr>
        <w:t>.2021</w:t>
      </w:r>
    </w:p>
    <w:p w14:paraId="55D1A90C" w14:textId="58F315C4" w:rsidR="001048C5" w:rsidRDefault="001048C5">
      <w:pPr>
        <w:rPr>
          <w:sz w:val="32"/>
          <w:szCs w:val="32"/>
        </w:rPr>
      </w:pPr>
      <w:r>
        <w:rPr>
          <w:sz w:val="32"/>
          <w:szCs w:val="32"/>
        </w:rPr>
        <w:br w:type="page"/>
      </w:r>
    </w:p>
    <w:sdt>
      <w:sdtPr>
        <w:rPr>
          <w:rFonts w:eastAsiaTheme="minorHAnsi" w:cstheme="minorBidi"/>
          <w:b w:val="0"/>
          <w:sz w:val="22"/>
          <w:szCs w:val="22"/>
          <w:lang w:eastAsia="en-US"/>
        </w:rPr>
        <w:id w:val="1562138130"/>
        <w:docPartObj>
          <w:docPartGallery w:val="Table of Contents"/>
          <w:docPartUnique/>
        </w:docPartObj>
      </w:sdtPr>
      <w:sdtEndPr>
        <w:rPr>
          <w:bCs/>
        </w:rPr>
      </w:sdtEndPr>
      <w:sdtContent>
        <w:p w14:paraId="2BCF5E7B" w14:textId="76F7A637" w:rsidR="00821B60" w:rsidRDefault="00821B60" w:rsidP="00821B60">
          <w:pPr>
            <w:pStyle w:val="Nagwekspisutreci"/>
            <w:numPr>
              <w:ilvl w:val="0"/>
              <w:numId w:val="0"/>
            </w:numPr>
            <w:ind w:left="720" w:hanging="360"/>
            <w:rPr>
              <w:rStyle w:val="Nagwek2Znak"/>
            </w:rPr>
          </w:pPr>
          <w:r w:rsidRPr="00821B60">
            <w:rPr>
              <w:rStyle w:val="Nagwek2Znak"/>
            </w:rPr>
            <w:t>Spis treści</w:t>
          </w:r>
        </w:p>
        <w:p w14:paraId="60642D7B" w14:textId="77777777" w:rsidR="00821B60" w:rsidRPr="00821B60" w:rsidRDefault="00821B60" w:rsidP="00821B60">
          <w:pPr>
            <w:rPr>
              <w:lang w:eastAsia="pl-PL"/>
            </w:rPr>
          </w:pPr>
        </w:p>
        <w:p w14:paraId="59C1966C" w14:textId="7D275C9C" w:rsidR="003A2B98" w:rsidRDefault="00821B60">
          <w:pPr>
            <w:pStyle w:val="Spistreci1"/>
            <w:tabs>
              <w:tab w:val="left" w:pos="440"/>
              <w:tab w:val="right" w:leader="dot" w:pos="9062"/>
            </w:tabs>
            <w:rPr>
              <w:rFonts w:cstheme="minorBidi"/>
              <w:noProof/>
            </w:rPr>
          </w:pPr>
          <w:r>
            <w:fldChar w:fldCharType="begin"/>
          </w:r>
          <w:r>
            <w:instrText xml:space="preserve"> TOC \o "1-3" \h \z \u </w:instrText>
          </w:r>
          <w:r>
            <w:fldChar w:fldCharType="separate"/>
          </w:r>
          <w:hyperlink w:anchor="_Toc74577851" w:history="1">
            <w:r w:rsidR="003A2B98" w:rsidRPr="00E30FB7">
              <w:rPr>
                <w:rStyle w:val="Hipercze"/>
                <w:noProof/>
              </w:rPr>
              <w:t>1.</w:t>
            </w:r>
            <w:r w:rsidR="003A2B98">
              <w:rPr>
                <w:rFonts w:cstheme="minorBidi"/>
                <w:noProof/>
              </w:rPr>
              <w:tab/>
            </w:r>
            <w:r w:rsidR="003A2B98" w:rsidRPr="00E30FB7">
              <w:rPr>
                <w:rStyle w:val="Hipercze"/>
                <w:noProof/>
              </w:rPr>
              <w:t>Cel projektu</w:t>
            </w:r>
            <w:r w:rsidR="003A2B98">
              <w:rPr>
                <w:noProof/>
                <w:webHidden/>
              </w:rPr>
              <w:tab/>
            </w:r>
            <w:r w:rsidR="003A2B98">
              <w:rPr>
                <w:noProof/>
                <w:webHidden/>
              </w:rPr>
              <w:fldChar w:fldCharType="begin"/>
            </w:r>
            <w:r w:rsidR="003A2B98">
              <w:rPr>
                <w:noProof/>
                <w:webHidden/>
              </w:rPr>
              <w:instrText xml:space="preserve"> PAGEREF _Toc74577851 \h </w:instrText>
            </w:r>
            <w:r w:rsidR="003A2B98">
              <w:rPr>
                <w:noProof/>
                <w:webHidden/>
              </w:rPr>
            </w:r>
            <w:r w:rsidR="003A2B98">
              <w:rPr>
                <w:noProof/>
                <w:webHidden/>
              </w:rPr>
              <w:fldChar w:fldCharType="separate"/>
            </w:r>
            <w:r w:rsidR="003A2B98">
              <w:rPr>
                <w:noProof/>
                <w:webHidden/>
              </w:rPr>
              <w:t>3</w:t>
            </w:r>
            <w:r w:rsidR="003A2B98">
              <w:rPr>
                <w:noProof/>
                <w:webHidden/>
              </w:rPr>
              <w:fldChar w:fldCharType="end"/>
            </w:r>
          </w:hyperlink>
        </w:p>
        <w:p w14:paraId="72B4A08C" w14:textId="1F36935C" w:rsidR="003A2B98" w:rsidRDefault="003A2B98">
          <w:pPr>
            <w:pStyle w:val="Spistreci1"/>
            <w:tabs>
              <w:tab w:val="left" w:pos="440"/>
              <w:tab w:val="right" w:leader="dot" w:pos="9062"/>
            </w:tabs>
            <w:rPr>
              <w:rFonts w:cstheme="minorBidi"/>
              <w:noProof/>
            </w:rPr>
          </w:pPr>
          <w:hyperlink w:anchor="_Toc74577852" w:history="1">
            <w:r w:rsidRPr="00E30FB7">
              <w:rPr>
                <w:rStyle w:val="Hipercze"/>
                <w:noProof/>
              </w:rPr>
              <w:t>2.</w:t>
            </w:r>
            <w:r>
              <w:rPr>
                <w:rFonts w:cstheme="minorBidi"/>
                <w:noProof/>
              </w:rPr>
              <w:tab/>
            </w:r>
            <w:r w:rsidRPr="00E30FB7">
              <w:rPr>
                <w:rStyle w:val="Hipercze"/>
                <w:noProof/>
              </w:rPr>
              <w:t>Zasada działania</w:t>
            </w:r>
            <w:r>
              <w:rPr>
                <w:noProof/>
                <w:webHidden/>
              </w:rPr>
              <w:tab/>
            </w:r>
            <w:r>
              <w:rPr>
                <w:noProof/>
                <w:webHidden/>
              </w:rPr>
              <w:fldChar w:fldCharType="begin"/>
            </w:r>
            <w:r>
              <w:rPr>
                <w:noProof/>
                <w:webHidden/>
              </w:rPr>
              <w:instrText xml:space="preserve"> PAGEREF _Toc74577852 \h </w:instrText>
            </w:r>
            <w:r>
              <w:rPr>
                <w:noProof/>
                <w:webHidden/>
              </w:rPr>
            </w:r>
            <w:r>
              <w:rPr>
                <w:noProof/>
                <w:webHidden/>
              </w:rPr>
              <w:fldChar w:fldCharType="separate"/>
            </w:r>
            <w:r>
              <w:rPr>
                <w:noProof/>
                <w:webHidden/>
              </w:rPr>
              <w:t>3</w:t>
            </w:r>
            <w:r>
              <w:rPr>
                <w:noProof/>
                <w:webHidden/>
              </w:rPr>
              <w:fldChar w:fldCharType="end"/>
            </w:r>
          </w:hyperlink>
        </w:p>
        <w:p w14:paraId="1680099B" w14:textId="6D507E46" w:rsidR="003A2B98" w:rsidRDefault="003A2B98">
          <w:pPr>
            <w:pStyle w:val="Spistreci2"/>
            <w:tabs>
              <w:tab w:val="left" w:pos="660"/>
              <w:tab w:val="right" w:leader="dot" w:pos="9062"/>
            </w:tabs>
            <w:rPr>
              <w:rFonts w:cstheme="minorBidi"/>
              <w:noProof/>
            </w:rPr>
          </w:pPr>
          <w:hyperlink w:anchor="_Toc74577853" w:history="1">
            <w:r w:rsidRPr="00E30FB7">
              <w:rPr>
                <w:rStyle w:val="Hipercze"/>
                <w:noProof/>
              </w:rPr>
              <w:t>a.</w:t>
            </w:r>
            <w:r>
              <w:rPr>
                <w:rFonts w:cstheme="minorBidi"/>
                <w:noProof/>
              </w:rPr>
              <w:tab/>
            </w:r>
            <w:r w:rsidRPr="00E30FB7">
              <w:rPr>
                <w:rStyle w:val="Hipercze"/>
                <w:noProof/>
              </w:rPr>
              <w:t>Strefy</w:t>
            </w:r>
            <w:r>
              <w:rPr>
                <w:noProof/>
                <w:webHidden/>
              </w:rPr>
              <w:tab/>
            </w:r>
            <w:r>
              <w:rPr>
                <w:noProof/>
                <w:webHidden/>
              </w:rPr>
              <w:fldChar w:fldCharType="begin"/>
            </w:r>
            <w:r>
              <w:rPr>
                <w:noProof/>
                <w:webHidden/>
              </w:rPr>
              <w:instrText xml:space="preserve"> PAGEREF _Toc74577853 \h </w:instrText>
            </w:r>
            <w:r>
              <w:rPr>
                <w:noProof/>
                <w:webHidden/>
              </w:rPr>
            </w:r>
            <w:r>
              <w:rPr>
                <w:noProof/>
                <w:webHidden/>
              </w:rPr>
              <w:fldChar w:fldCharType="separate"/>
            </w:r>
            <w:r>
              <w:rPr>
                <w:noProof/>
                <w:webHidden/>
              </w:rPr>
              <w:t>3</w:t>
            </w:r>
            <w:r>
              <w:rPr>
                <w:noProof/>
                <w:webHidden/>
              </w:rPr>
              <w:fldChar w:fldCharType="end"/>
            </w:r>
          </w:hyperlink>
        </w:p>
        <w:p w14:paraId="48FD44C4" w14:textId="0DB47389" w:rsidR="003A2B98" w:rsidRDefault="003A2B98">
          <w:pPr>
            <w:pStyle w:val="Spistreci2"/>
            <w:tabs>
              <w:tab w:val="left" w:pos="660"/>
              <w:tab w:val="right" w:leader="dot" w:pos="9062"/>
            </w:tabs>
            <w:rPr>
              <w:rFonts w:cstheme="minorBidi"/>
              <w:noProof/>
            </w:rPr>
          </w:pPr>
          <w:hyperlink w:anchor="_Toc74577854" w:history="1">
            <w:r w:rsidRPr="00E30FB7">
              <w:rPr>
                <w:rStyle w:val="Hipercze"/>
                <w:noProof/>
              </w:rPr>
              <w:t>b.</w:t>
            </w:r>
            <w:r>
              <w:rPr>
                <w:rFonts w:cstheme="minorBidi"/>
                <w:noProof/>
              </w:rPr>
              <w:tab/>
            </w:r>
            <w:r w:rsidRPr="00E30FB7">
              <w:rPr>
                <w:rStyle w:val="Hipercze"/>
                <w:noProof/>
              </w:rPr>
              <w:t>Solver</w:t>
            </w:r>
            <w:r>
              <w:rPr>
                <w:noProof/>
                <w:webHidden/>
              </w:rPr>
              <w:tab/>
            </w:r>
            <w:r>
              <w:rPr>
                <w:noProof/>
                <w:webHidden/>
              </w:rPr>
              <w:fldChar w:fldCharType="begin"/>
            </w:r>
            <w:r>
              <w:rPr>
                <w:noProof/>
                <w:webHidden/>
              </w:rPr>
              <w:instrText xml:space="preserve"> PAGEREF _Toc74577854 \h </w:instrText>
            </w:r>
            <w:r>
              <w:rPr>
                <w:noProof/>
                <w:webHidden/>
              </w:rPr>
            </w:r>
            <w:r>
              <w:rPr>
                <w:noProof/>
                <w:webHidden/>
              </w:rPr>
              <w:fldChar w:fldCharType="separate"/>
            </w:r>
            <w:r>
              <w:rPr>
                <w:noProof/>
                <w:webHidden/>
              </w:rPr>
              <w:t>5</w:t>
            </w:r>
            <w:r>
              <w:rPr>
                <w:noProof/>
                <w:webHidden/>
              </w:rPr>
              <w:fldChar w:fldCharType="end"/>
            </w:r>
          </w:hyperlink>
        </w:p>
        <w:p w14:paraId="3743FBA7" w14:textId="0734F843" w:rsidR="003A2B98" w:rsidRDefault="003A2B98">
          <w:pPr>
            <w:pStyle w:val="Spistreci1"/>
            <w:tabs>
              <w:tab w:val="left" w:pos="440"/>
              <w:tab w:val="right" w:leader="dot" w:pos="9062"/>
            </w:tabs>
            <w:rPr>
              <w:rFonts w:cstheme="minorBidi"/>
              <w:noProof/>
            </w:rPr>
          </w:pPr>
          <w:hyperlink w:anchor="_Toc74577855" w:history="1">
            <w:r w:rsidRPr="00E30FB7">
              <w:rPr>
                <w:rStyle w:val="Hipercze"/>
                <w:noProof/>
              </w:rPr>
              <w:t>3.</w:t>
            </w:r>
            <w:r>
              <w:rPr>
                <w:rFonts w:cstheme="minorBidi"/>
                <w:noProof/>
              </w:rPr>
              <w:tab/>
            </w:r>
            <w:r w:rsidRPr="00E30FB7">
              <w:rPr>
                <w:rStyle w:val="Hipercze"/>
                <w:noProof/>
              </w:rPr>
              <w:t>Architektura systemu</w:t>
            </w:r>
            <w:r>
              <w:rPr>
                <w:noProof/>
                <w:webHidden/>
              </w:rPr>
              <w:tab/>
            </w:r>
            <w:r>
              <w:rPr>
                <w:noProof/>
                <w:webHidden/>
              </w:rPr>
              <w:fldChar w:fldCharType="begin"/>
            </w:r>
            <w:r>
              <w:rPr>
                <w:noProof/>
                <w:webHidden/>
              </w:rPr>
              <w:instrText xml:space="preserve"> PAGEREF _Toc74577855 \h </w:instrText>
            </w:r>
            <w:r>
              <w:rPr>
                <w:noProof/>
                <w:webHidden/>
              </w:rPr>
            </w:r>
            <w:r>
              <w:rPr>
                <w:noProof/>
                <w:webHidden/>
              </w:rPr>
              <w:fldChar w:fldCharType="separate"/>
            </w:r>
            <w:r>
              <w:rPr>
                <w:noProof/>
                <w:webHidden/>
              </w:rPr>
              <w:t>6</w:t>
            </w:r>
            <w:r>
              <w:rPr>
                <w:noProof/>
                <w:webHidden/>
              </w:rPr>
              <w:fldChar w:fldCharType="end"/>
            </w:r>
          </w:hyperlink>
        </w:p>
        <w:p w14:paraId="461A1773" w14:textId="0E8809C5" w:rsidR="003A2B98" w:rsidRDefault="003A2B98">
          <w:pPr>
            <w:pStyle w:val="Spistreci1"/>
            <w:tabs>
              <w:tab w:val="left" w:pos="440"/>
              <w:tab w:val="right" w:leader="dot" w:pos="9062"/>
            </w:tabs>
            <w:rPr>
              <w:rFonts w:cstheme="minorBidi"/>
              <w:noProof/>
            </w:rPr>
          </w:pPr>
          <w:hyperlink w:anchor="_Toc74577856" w:history="1">
            <w:r w:rsidRPr="00E30FB7">
              <w:rPr>
                <w:rStyle w:val="Hipercze"/>
                <w:noProof/>
              </w:rPr>
              <w:t>4.</w:t>
            </w:r>
            <w:r>
              <w:rPr>
                <w:rFonts w:cstheme="minorBidi"/>
                <w:noProof/>
              </w:rPr>
              <w:tab/>
            </w:r>
            <w:r w:rsidRPr="00E30FB7">
              <w:rPr>
                <w:rStyle w:val="Hipercze"/>
                <w:noProof/>
              </w:rPr>
              <w:t>Schemat bazy danych</w:t>
            </w:r>
            <w:r>
              <w:rPr>
                <w:noProof/>
                <w:webHidden/>
              </w:rPr>
              <w:tab/>
            </w:r>
            <w:r>
              <w:rPr>
                <w:noProof/>
                <w:webHidden/>
              </w:rPr>
              <w:fldChar w:fldCharType="begin"/>
            </w:r>
            <w:r>
              <w:rPr>
                <w:noProof/>
                <w:webHidden/>
              </w:rPr>
              <w:instrText xml:space="preserve"> PAGEREF _Toc74577856 \h </w:instrText>
            </w:r>
            <w:r>
              <w:rPr>
                <w:noProof/>
                <w:webHidden/>
              </w:rPr>
            </w:r>
            <w:r>
              <w:rPr>
                <w:noProof/>
                <w:webHidden/>
              </w:rPr>
              <w:fldChar w:fldCharType="separate"/>
            </w:r>
            <w:r>
              <w:rPr>
                <w:noProof/>
                <w:webHidden/>
              </w:rPr>
              <w:t>7</w:t>
            </w:r>
            <w:r>
              <w:rPr>
                <w:noProof/>
                <w:webHidden/>
              </w:rPr>
              <w:fldChar w:fldCharType="end"/>
            </w:r>
          </w:hyperlink>
        </w:p>
        <w:p w14:paraId="72027230" w14:textId="57A94534" w:rsidR="003A2B98" w:rsidRDefault="003A2B98">
          <w:pPr>
            <w:pStyle w:val="Spistreci1"/>
            <w:tabs>
              <w:tab w:val="left" w:pos="440"/>
              <w:tab w:val="right" w:leader="dot" w:pos="9062"/>
            </w:tabs>
            <w:rPr>
              <w:rFonts w:cstheme="minorBidi"/>
              <w:noProof/>
            </w:rPr>
          </w:pPr>
          <w:hyperlink w:anchor="_Toc74577857" w:history="1">
            <w:r w:rsidRPr="00E30FB7">
              <w:rPr>
                <w:rStyle w:val="Hipercze"/>
                <w:noProof/>
              </w:rPr>
              <w:t>5.</w:t>
            </w:r>
            <w:r>
              <w:rPr>
                <w:rFonts w:cstheme="minorBidi"/>
                <w:noProof/>
              </w:rPr>
              <w:tab/>
            </w:r>
            <w:r w:rsidRPr="00E30FB7">
              <w:rPr>
                <w:rStyle w:val="Hipercze"/>
                <w:noProof/>
              </w:rPr>
              <w:t>Przykłady rekordów w tabelach</w:t>
            </w:r>
            <w:r>
              <w:rPr>
                <w:noProof/>
                <w:webHidden/>
              </w:rPr>
              <w:tab/>
            </w:r>
            <w:r>
              <w:rPr>
                <w:noProof/>
                <w:webHidden/>
              </w:rPr>
              <w:fldChar w:fldCharType="begin"/>
            </w:r>
            <w:r>
              <w:rPr>
                <w:noProof/>
                <w:webHidden/>
              </w:rPr>
              <w:instrText xml:space="preserve"> PAGEREF _Toc74577857 \h </w:instrText>
            </w:r>
            <w:r>
              <w:rPr>
                <w:noProof/>
                <w:webHidden/>
              </w:rPr>
            </w:r>
            <w:r>
              <w:rPr>
                <w:noProof/>
                <w:webHidden/>
              </w:rPr>
              <w:fldChar w:fldCharType="separate"/>
            </w:r>
            <w:r>
              <w:rPr>
                <w:noProof/>
                <w:webHidden/>
              </w:rPr>
              <w:t>8</w:t>
            </w:r>
            <w:r>
              <w:rPr>
                <w:noProof/>
                <w:webHidden/>
              </w:rPr>
              <w:fldChar w:fldCharType="end"/>
            </w:r>
          </w:hyperlink>
        </w:p>
        <w:p w14:paraId="62E38C5A" w14:textId="113B3626" w:rsidR="003A2B98" w:rsidRDefault="003A2B98">
          <w:pPr>
            <w:pStyle w:val="Spistreci1"/>
            <w:tabs>
              <w:tab w:val="left" w:pos="440"/>
              <w:tab w:val="right" w:leader="dot" w:pos="9062"/>
            </w:tabs>
            <w:rPr>
              <w:rFonts w:cstheme="minorBidi"/>
              <w:noProof/>
            </w:rPr>
          </w:pPr>
          <w:hyperlink w:anchor="_Toc74577858" w:history="1">
            <w:r w:rsidRPr="00E30FB7">
              <w:rPr>
                <w:rStyle w:val="Hipercze"/>
                <w:noProof/>
              </w:rPr>
              <w:t>6.</w:t>
            </w:r>
            <w:r>
              <w:rPr>
                <w:rFonts w:cstheme="minorBidi"/>
                <w:noProof/>
              </w:rPr>
              <w:tab/>
            </w:r>
            <w:r w:rsidRPr="00E30FB7">
              <w:rPr>
                <w:rStyle w:val="Hipercze"/>
                <w:noProof/>
              </w:rPr>
              <w:t>Znaczenie poszczególnych pól w tabelach</w:t>
            </w:r>
            <w:r>
              <w:rPr>
                <w:noProof/>
                <w:webHidden/>
              </w:rPr>
              <w:tab/>
            </w:r>
            <w:r>
              <w:rPr>
                <w:noProof/>
                <w:webHidden/>
              </w:rPr>
              <w:fldChar w:fldCharType="begin"/>
            </w:r>
            <w:r>
              <w:rPr>
                <w:noProof/>
                <w:webHidden/>
              </w:rPr>
              <w:instrText xml:space="preserve"> PAGEREF _Toc74577858 \h </w:instrText>
            </w:r>
            <w:r>
              <w:rPr>
                <w:noProof/>
                <w:webHidden/>
              </w:rPr>
            </w:r>
            <w:r>
              <w:rPr>
                <w:noProof/>
                <w:webHidden/>
              </w:rPr>
              <w:fldChar w:fldCharType="separate"/>
            </w:r>
            <w:r>
              <w:rPr>
                <w:noProof/>
                <w:webHidden/>
              </w:rPr>
              <w:t>9</w:t>
            </w:r>
            <w:r>
              <w:rPr>
                <w:noProof/>
                <w:webHidden/>
              </w:rPr>
              <w:fldChar w:fldCharType="end"/>
            </w:r>
          </w:hyperlink>
        </w:p>
        <w:p w14:paraId="4E8C4EB5" w14:textId="4DE2B7E7" w:rsidR="003A2B98" w:rsidRDefault="003A2B98">
          <w:pPr>
            <w:pStyle w:val="Spistreci2"/>
            <w:tabs>
              <w:tab w:val="left" w:pos="660"/>
              <w:tab w:val="right" w:leader="dot" w:pos="9062"/>
            </w:tabs>
            <w:rPr>
              <w:rFonts w:cstheme="minorBidi"/>
              <w:noProof/>
            </w:rPr>
          </w:pPr>
          <w:hyperlink w:anchor="_Toc74577859" w:history="1">
            <w:r w:rsidRPr="00E30FB7">
              <w:rPr>
                <w:rStyle w:val="Hipercze"/>
                <w:noProof/>
              </w:rPr>
              <w:t>a.</w:t>
            </w:r>
            <w:r>
              <w:rPr>
                <w:rFonts w:cstheme="minorBidi"/>
                <w:noProof/>
              </w:rPr>
              <w:tab/>
            </w:r>
            <w:r w:rsidRPr="00E30FB7">
              <w:rPr>
                <w:rStyle w:val="Hipercze"/>
                <w:noProof/>
              </w:rPr>
              <w:t>Tabela Strefy:</w:t>
            </w:r>
            <w:r>
              <w:rPr>
                <w:noProof/>
                <w:webHidden/>
              </w:rPr>
              <w:tab/>
            </w:r>
            <w:r>
              <w:rPr>
                <w:noProof/>
                <w:webHidden/>
              </w:rPr>
              <w:fldChar w:fldCharType="begin"/>
            </w:r>
            <w:r>
              <w:rPr>
                <w:noProof/>
                <w:webHidden/>
              </w:rPr>
              <w:instrText xml:space="preserve"> PAGEREF _Toc74577859 \h </w:instrText>
            </w:r>
            <w:r>
              <w:rPr>
                <w:noProof/>
                <w:webHidden/>
              </w:rPr>
            </w:r>
            <w:r>
              <w:rPr>
                <w:noProof/>
                <w:webHidden/>
              </w:rPr>
              <w:fldChar w:fldCharType="separate"/>
            </w:r>
            <w:r>
              <w:rPr>
                <w:noProof/>
                <w:webHidden/>
              </w:rPr>
              <w:t>9</w:t>
            </w:r>
            <w:r>
              <w:rPr>
                <w:noProof/>
                <w:webHidden/>
              </w:rPr>
              <w:fldChar w:fldCharType="end"/>
            </w:r>
          </w:hyperlink>
        </w:p>
        <w:p w14:paraId="77B452D0" w14:textId="78ED33D6" w:rsidR="003A2B98" w:rsidRDefault="003A2B98">
          <w:pPr>
            <w:pStyle w:val="Spistreci2"/>
            <w:tabs>
              <w:tab w:val="left" w:pos="660"/>
              <w:tab w:val="right" w:leader="dot" w:pos="9062"/>
            </w:tabs>
            <w:rPr>
              <w:rFonts w:cstheme="minorBidi"/>
              <w:noProof/>
            </w:rPr>
          </w:pPr>
          <w:hyperlink w:anchor="_Toc74577860" w:history="1">
            <w:r w:rsidRPr="00E30FB7">
              <w:rPr>
                <w:rStyle w:val="Hipercze"/>
                <w:noProof/>
              </w:rPr>
              <w:t>b.</w:t>
            </w:r>
            <w:r>
              <w:rPr>
                <w:rFonts w:cstheme="minorBidi"/>
                <w:noProof/>
              </w:rPr>
              <w:tab/>
            </w:r>
            <w:r w:rsidRPr="00E30FB7">
              <w:rPr>
                <w:rStyle w:val="Hipercze"/>
                <w:noProof/>
              </w:rPr>
              <w:t>Tabela Kierowcy:</w:t>
            </w:r>
            <w:r>
              <w:rPr>
                <w:noProof/>
                <w:webHidden/>
              </w:rPr>
              <w:tab/>
            </w:r>
            <w:r>
              <w:rPr>
                <w:noProof/>
                <w:webHidden/>
              </w:rPr>
              <w:fldChar w:fldCharType="begin"/>
            </w:r>
            <w:r>
              <w:rPr>
                <w:noProof/>
                <w:webHidden/>
              </w:rPr>
              <w:instrText xml:space="preserve"> PAGEREF _Toc74577860 \h </w:instrText>
            </w:r>
            <w:r>
              <w:rPr>
                <w:noProof/>
                <w:webHidden/>
              </w:rPr>
            </w:r>
            <w:r>
              <w:rPr>
                <w:noProof/>
                <w:webHidden/>
              </w:rPr>
              <w:fldChar w:fldCharType="separate"/>
            </w:r>
            <w:r>
              <w:rPr>
                <w:noProof/>
                <w:webHidden/>
              </w:rPr>
              <w:t>9</w:t>
            </w:r>
            <w:r>
              <w:rPr>
                <w:noProof/>
                <w:webHidden/>
              </w:rPr>
              <w:fldChar w:fldCharType="end"/>
            </w:r>
          </w:hyperlink>
        </w:p>
        <w:p w14:paraId="5BD9E654" w14:textId="3E3427FE" w:rsidR="003A2B98" w:rsidRDefault="003A2B98">
          <w:pPr>
            <w:pStyle w:val="Spistreci2"/>
            <w:tabs>
              <w:tab w:val="left" w:pos="660"/>
              <w:tab w:val="right" w:leader="dot" w:pos="9062"/>
            </w:tabs>
            <w:rPr>
              <w:rFonts w:cstheme="minorBidi"/>
              <w:noProof/>
            </w:rPr>
          </w:pPr>
          <w:hyperlink w:anchor="_Toc74577861" w:history="1">
            <w:r w:rsidRPr="00E30FB7">
              <w:rPr>
                <w:rStyle w:val="Hipercze"/>
                <w:noProof/>
              </w:rPr>
              <w:t>c.</w:t>
            </w:r>
            <w:r>
              <w:rPr>
                <w:rFonts w:cstheme="minorBidi"/>
                <w:noProof/>
              </w:rPr>
              <w:tab/>
            </w:r>
            <w:r w:rsidRPr="00E30FB7">
              <w:rPr>
                <w:rStyle w:val="Hipercze"/>
                <w:noProof/>
              </w:rPr>
              <w:t>Tabela Parkingi:</w:t>
            </w:r>
            <w:r>
              <w:rPr>
                <w:noProof/>
                <w:webHidden/>
              </w:rPr>
              <w:tab/>
            </w:r>
            <w:r>
              <w:rPr>
                <w:noProof/>
                <w:webHidden/>
              </w:rPr>
              <w:fldChar w:fldCharType="begin"/>
            </w:r>
            <w:r>
              <w:rPr>
                <w:noProof/>
                <w:webHidden/>
              </w:rPr>
              <w:instrText xml:space="preserve"> PAGEREF _Toc74577861 \h </w:instrText>
            </w:r>
            <w:r>
              <w:rPr>
                <w:noProof/>
                <w:webHidden/>
              </w:rPr>
            </w:r>
            <w:r>
              <w:rPr>
                <w:noProof/>
                <w:webHidden/>
              </w:rPr>
              <w:fldChar w:fldCharType="separate"/>
            </w:r>
            <w:r>
              <w:rPr>
                <w:noProof/>
                <w:webHidden/>
              </w:rPr>
              <w:t>9</w:t>
            </w:r>
            <w:r>
              <w:rPr>
                <w:noProof/>
                <w:webHidden/>
              </w:rPr>
              <w:fldChar w:fldCharType="end"/>
            </w:r>
          </w:hyperlink>
        </w:p>
        <w:p w14:paraId="51660C97" w14:textId="04FD3254" w:rsidR="003A2B98" w:rsidRDefault="003A2B98">
          <w:pPr>
            <w:pStyle w:val="Spistreci1"/>
            <w:tabs>
              <w:tab w:val="left" w:pos="440"/>
              <w:tab w:val="right" w:leader="dot" w:pos="9062"/>
            </w:tabs>
            <w:rPr>
              <w:rFonts w:cstheme="minorBidi"/>
              <w:noProof/>
            </w:rPr>
          </w:pPr>
          <w:hyperlink w:anchor="_Toc74577862" w:history="1">
            <w:r w:rsidRPr="00E30FB7">
              <w:rPr>
                <w:rStyle w:val="Hipercze"/>
                <w:noProof/>
              </w:rPr>
              <w:t>7.</w:t>
            </w:r>
            <w:r>
              <w:rPr>
                <w:rFonts w:cstheme="minorBidi"/>
                <w:noProof/>
              </w:rPr>
              <w:tab/>
            </w:r>
            <w:r w:rsidRPr="00E30FB7">
              <w:rPr>
                <w:rStyle w:val="Hipercze"/>
                <w:noProof/>
              </w:rPr>
              <w:t>Diagram klas</w:t>
            </w:r>
            <w:r>
              <w:rPr>
                <w:noProof/>
                <w:webHidden/>
              </w:rPr>
              <w:tab/>
            </w:r>
            <w:r>
              <w:rPr>
                <w:noProof/>
                <w:webHidden/>
              </w:rPr>
              <w:fldChar w:fldCharType="begin"/>
            </w:r>
            <w:r>
              <w:rPr>
                <w:noProof/>
                <w:webHidden/>
              </w:rPr>
              <w:instrText xml:space="preserve"> PAGEREF _Toc74577862 \h </w:instrText>
            </w:r>
            <w:r>
              <w:rPr>
                <w:noProof/>
                <w:webHidden/>
              </w:rPr>
            </w:r>
            <w:r>
              <w:rPr>
                <w:noProof/>
                <w:webHidden/>
              </w:rPr>
              <w:fldChar w:fldCharType="separate"/>
            </w:r>
            <w:r>
              <w:rPr>
                <w:noProof/>
                <w:webHidden/>
              </w:rPr>
              <w:t>10</w:t>
            </w:r>
            <w:r>
              <w:rPr>
                <w:noProof/>
                <w:webHidden/>
              </w:rPr>
              <w:fldChar w:fldCharType="end"/>
            </w:r>
          </w:hyperlink>
        </w:p>
        <w:p w14:paraId="52FDE228" w14:textId="48DB3B70" w:rsidR="003A2B98" w:rsidRDefault="003A2B98">
          <w:pPr>
            <w:pStyle w:val="Spistreci1"/>
            <w:tabs>
              <w:tab w:val="left" w:pos="440"/>
              <w:tab w:val="right" w:leader="dot" w:pos="9062"/>
            </w:tabs>
            <w:rPr>
              <w:rFonts w:cstheme="minorBidi"/>
              <w:noProof/>
            </w:rPr>
          </w:pPr>
          <w:hyperlink w:anchor="_Toc74577863" w:history="1">
            <w:r w:rsidRPr="00E30FB7">
              <w:rPr>
                <w:rStyle w:val="Hipercze"/>
                <w:noProof/>
              </w:rPr>
              <w:t>8.</w:t>
            </w:r>
            <w:r>
              <w:rPr>
                <w:rFonts w:cstheme="minorBidi"/>
                <w:noProof/>
              </w:rPr>
              <w:tab/>
            </w:r>
            <w:r w:rsidRPr="00E30FB7">
              <w:rPr>
                <w:rStyle w:val="Hipercze"/>
                <w:noProof/>
              </w:rPr>
              <w:t>Wykorzystane technologie</w:t>
            </w:r>
            <w:r>
              <w:rPr>
                <w:noProof/>
                <w:webHidden/>
              </w:rPr>
              <w:tab/>
            </w:r>
            <w:r>
              <w:rPr>
                <w:noProof/>
                <w:webHidden/>
              </w:rPr>
              <w:fldChar w:fldCharType="begin"/>
            </w:r>
            <w:r>
              <w:rPr>
                <w:noProof/>
                <w:webHidden/>
              </w:rPr>
              <w:instrText xml:space="preserve"> PAGEREF _Toc74577863 \h </w:instrText>
            </w:r>
            <w:r>
              <w:rPr>
                <w:noProof/>
                <w:webHidden/>
              </w:rPr>
            </w:r>
            <w:r>
              <w:rPr>
                <w:noProof/>
                <w:webHidden/>
              </w:rPr>
              <w:fldChar w:fldCharType="separate"/>
            </w:r>
            <w:r>
              <w:rPr>
                <w:noProof/>
                <w:webHidden/>
              </w:rPr>
              <w:t>11</w:t>
            </w:r>
            <w:r>
              <w:rPr>
                <w:noProof/>
                <w:webHidden/>
              </w:rPr>
              <w:fldChar w:fldCharType="end"/>
            </w:r>
          </w:hyperlink>
        </w:p>
        <w:p w14:paraId="70DA088C" w14:textId="795190B1" w:rsidR="003A2B98" w:rsidRDefault="003A2B98">
          <w:pPr>
            <w:pStyle w:val="Spistreci1"/>
            <w:tabs>
              <w:tab w:val="left" w:pos="440"/>
              <w:tab w:val="right" w:leader="dot" w:pos="9062"/>
            </w:tabs>
            <w:rPr>
              <w:rFonts w:cstheme="minorBidi"/>
              <w:noProof/>
            </w:rPr>
          </w:pPr>
          <w:hyperlink w:anchor="_Toc74577864" w:history="1">
            <w:r w:rsidRPr="00E30FB7">
              <w:rPr>
                <w:rStyle w:val="Hipercze"/>
                <w:noProof/>
              </w:rPr>
              <w:t>9.</w:t>
            </w:r>
            <w:r>
              <w:rPr>
                <w:rFonts w:cstheme="minorBidi"/>
                <w:noProof/>
              </w:rPr>
              <w:tab/>
            </w:r>
            <w:r w:rsidRPr="00E30FB7">
              <w:rPr>
                <w:rStyle w:val="Hipercze"/>
                <w:noProof/>
              </w:rPr>
              <w:t>Generowanie klauzul z dostępnych danych</w:t>
            </w:r>
            <w:r>
              <w:rPr>
                <w:noProof/>
                <w:webHidden/>
              </w:rPr>
              <w:tab/>
            </w:r>
            <w:r>
              <w:rPr>
                <w:noProof/>
                <w:webHidden/>
              </w:rPr>
              <w:fldChar w:fldCharType="begin"/>
            </w:r>
            <w:r>
              <w:rPr>
                <w:noProof/>
                <w:webHidden/>
              </w:rPr>
              <w:instrText xml:space="preserve"> PAGEREF _Toc74577864 \h </w:instrText>
            </w:r>
            <w:r>
              <w:rPr>
                <w:noProof/>
                <w:webHidden/>
              </w:rPr>
            </w:r>
            <w:r>
              <w:rPr>
                <w:noProof/>
                <w:webHidden/>
              </w:rPr>
              <w:fldChar w:fldCharType="separate"/>
            </w:r>
            <w:r>
              <w:rPr>
                <w:noProof/>
                <w:webHidden/>
              </w:rPr>
              <w:t>11</w:t>
            </w:r>
            <w:r>
              <w:rPr>
                <w:noProof/>
                <w:webHidden/>
              </w:rPr>
              <w:fldChar w:fldCharType="end"/>
            </w:r>
          </w:hyperlink>
        </w:p>
        <w:p w14:paraId="7786D1E6" w14:textId="71A7340A" w:rsidR="003A2B98" w:rsidRDefault="003A2B98">
          <w:pPr>
            <w:pStyle w:val="Spistreci2"/>
            <w:tabs>
              <w:tab w:val="left" w:pos="660"/>
              <w:tab w:val="right" w:leader="dot" w:pos="9062"/>
            </w:tabs>
            <w:rPr>
              <w:rFonts w:cstheme="minorBidi"/>
              <w:noProof/>
            </w:rPr>
          </w:pPr>
          <w:hyperlink w:anchor="_Toc74577865" w:history="1">
            <w:r w:rsidRPr="00E30FB7">
              <w:rPr>
                <w:rStyle w:val="Hipercze"/>
                <w:noProof/>
              </w:rPr>
              <w:t>a.</w:t>
            </w:r>
            <w:r>
              <w:rPr>
                <w:rFonts w:cstheme="minorBidi"/>
                <w:noProof/>
              </w:rPr>
              <w:tab/>
            </w:r>
            <w:r w:rsidRPr="00E30FB7">
              <w:rPr>
                <w:rStyle w:val="Hipercze"/>
                <w:noProof/>
              </w:rPr>
              <w:t>Określenie zmiennych zdaniowych</w:t>
            </w:r>
            <w:r>
              <w:rPr>
                <w:noProof/>
                <w:webHidden/>
              </w:rPr>
              <w:tab/>
            </w:r>
            <w:r>
              <w:rPr>
                <w:noProof/>
                <w:webHidden/>
              </w:rPr>
              <w:fldChar w:fldCharType="begin"/>
            </w:r>
            <w:r>
              <w:rPr>
                <w:noProof/>
                <w:webHidden/>
              </w:rPr>
              <w:instrText xml:space="preserve"> PAGEREF _Toc74577865 \h </w:instrText>
            </w:r>
            <w:r>
              <w:rPr>
                <w:noProof/>
                <w:webHidden/>
              </w:rPr>
            </w:r>
            <w:r>
              <w:rPr>
                <w:noProof/>
                <w:webHidden/>
              </w:rPr>
              <w:fldChar w:fldCharType="separate"/>
            </w:r>
            <w:r>
              <w:rPr>
                <w:noProof/>
                <w:webHidden/>
              </w:rPr>
              <w:t>11</w:t>
            </w:r>
            <w:r>
              <w:rPr>
                <w:noProof/>
                <w:webHidden/>
              </w:rPr>
              <w:fldChar w:fldCharType="end"/>
            </w:r>
          </w:hyperlink>
        </w:p>
        <w:p w14:paraId="0A2F6C41" w14:textId="32DA8F9E" w:rsidR="003A2B98" w:rsidRDefault="003A2B98">
          <w:pPr>
            <w:pStyle w:val="Spistreci2"/>
            <w:tabs>
              <w:tab w:val="left" w:pos="660"/>
              <w:tab w:val="right" w:leader="dot" w:pos="9062"/>
            </w:tabs>
            <w:rPr>
              <w:rFonts w:cstheme="minorBidi"/>
              <w:noProof/>
            </w:rPr>
          </w:pPr>
          <w:hyperlink w:anchor="_Toc74577866" w:history="1">
            <w:r w:rsidRPr="00E30FB7">
              <w:rPr>
                <w:rStyle w:val="Hipercze"/>
                <w:noProof/>
              </w:rPr>
              <w:t>b.</w:t>
            </w:r>
            <w:r>
              <w:rPr>
                <w:rFonts w:cstheme="minorBidi"/>
                <w:noProof/>
              </w:rPr>
              <w:tab/>
            </w:r>
            <w:r w:rsidRPr="00E30FB7">
              <w:rPr>
                <w:rStyle w:val="Hipercze"/>
                <w:noProof/>
              </w:rPr>
              <w:t>Określenie klauzul</w:t>
            </w:r>
            <w:r>
              <w:rPr>
                <w:noProof/>
                <w:webHidden/>
              </w:rPr>
              <w:tab/>
            </w:r>
            <w:r>
              <w:rPr>
                <w:noProof/>
                <w:webHidden/>
              </w:rPr>
              <w:fldChar w:fldCharType="begin"/>
            </w:r>
            <w:r>
              <w:rPr>
                <w:noProof/>
                <w:webHidden/>
              </w:rPr>
              <w:instrText xml:space="preserve"> PAGEREF _Toc74577866 \h </w:instrText>
            </w:r>
            <w:r>
              <w:rPr>
                <w:noProof/>
                <w:webHidden/>
              </w:rPr>
            </w:r>
            <w:r>
              <w:rPr>
                <w:noProof/>
                <w:webHidden/>
              </w:rPr>
              <w:fldChar w:fldCharType="separate"/>
            </w:r>
            <w:r>
              <w:rPr>
                <w:noProof/>
                <w:webHidden/>
              </w:rPr>
              <w:t>12</w:t>
            </w:r>
            <w:r>
              <w:rPr>
                <w:noProof/>
                <w:webHidden/>
              </w:rPr>
              <w:fldChar w:fldCharType="end"/>
            </w:r>
          </w:hyperlink>
        </w:p>
        <w:p w14:paraId="5858AB4A" w14:textId="0CF9F209" w:rsidR="003A2B98" w:rsidRDefault="003A2B98">
          <w:pPr>
            <w:pStyle w:val="Spistreci2"/>
            <w:tabs>
              <w:tab w:val="left" w:pos="660"/>
              <w:tab w:val="right" w:leader="dot" w:pos="9062"/>
            </w:tabs>
            <w:rPr>
              <w:rFonts w:cstheme="minorBidi"/>
              <w:noProof/>
            </w:rPr>
          </w:pPr>
          <w:hyperlink w:anchor="_Toc74577867" w:history="1">
            <w:r w:rsidRPr="00E30FB7">
              <w:rPr>
                <w:rStyle w:val="Hipercze"/>
                <w:noProof/>
              </w:rPr>
              <w:t>c.</w:t>
            </w:r>
            <w:r>
              <w:rPr>
                <w:rFonts w:cstheme="minorBidi"/>
                <w:noProof/>
              </w:rPr>
              <w:tab/>
            </w:r>
            <w:r w:rsidRPr="00E30FB7">
              <w:rPr>
                <w:rStyle w:val="Hipercze"/>
                <w:noProof/>
              </w:rPr>
              <w:t>Interpretacja wyników</w:t>
            </w:r>
            <w:r>
              <w:rPr>
                <w:noProof/>
                <w:webHidden/>
              </w:rPr>
              <w:tab/>
            </w:r>
            <w:r>
              <w:rPr>
                <w:noProof/>
                <w:webHidden/>
              </w:rPr>
              <w:fldChar w:fldCharType="begin"/>
            </w:r>
            <w:r>
              <w:rPr>
                <w:noProof/>
                <w:webHidden/>
              </w:rPr>
              <w:instrText xml:space="preserve"> PAGEREF _Toc74577867 \h </w:instrText>
            </w:r>
            <w:r>
              <w:rPr>
                <w:noProof/>
                <w:webHidden/>
              </w:rPr>
            </w:r>
            <w:r>
              <w:rPr>
                <w:noProof/>
                <w:webHidden/>
              </w:rPr>
              <w:fldChar w:fldCharType="separate"/>
            </w:r>
            <w:r>
              <w:rPr>
                <w:noProof/>
                <w:webHidden/>
              </w:rPr>
              <w:t>12</w:t>
            </w:r>
            <w:r>
              <w:rPr>
                <w:noProof/>
                <w:webHidden/>
              </w:rPr>
              <w:fldChar w:fldCharType="end"/>
            </w:r>
          </w:hyperlink>
        </w:p>
        <w:p w14:paraId="5CB02021" w14:textId="019A4496" w:rsidR="003A2B98" w:rsidRDefault="003A2B98">
          <w:pPr>
            <w:pStyle w:val="Spistreci1"/>
            <w:tabs>
              <w:tab w:val="left" w:pos="660"/>
              <w:tab w:val="right" w:leader="dot" w:pos="9062"/>
            </w:tabs>
            <w:rPr>
              <w:rFonts w:cstheme="minorBidi"/>
              <w:noProof/>
            </w:rPr>
          </w:pPr>
          <w:hyperlink w:anchor="_Toc74577868" w:history="1">
            <w:r w:rsidRPr="00E30FB7">
              <w:rPr>
                <w:rStyle w:val="Hipercze"/>
                <w:noProof/>
              </w:rPr>
              <w:t>10.</w:t>
            </w:r>
            <w:r>
              <w:rPr>
                <w:rFonts w:cstheme="minorBidi"/>
                <w:noProof/>
              </w:rPr>
              <w:tab/>
            </w:r>
            <w:r w:rsidRPr="00E30FB7">
              <w:rPr>
                <w:rStyle w:val="Hipercze"/>
                <w:noProof/>
                <w:shd w:val="clear" w:color="auto" w:fill="FFFFFF"/>
              </w:rPr>
              <w:t>Biblioteka SATJ</w:t>
            </w:r>
            <w:r>
              <w:rPr>
                <w:noProof/>
                <w:webHidden/>
              </w:rPr>
              <w:tab/>
            </w:r>
            <w:r>
              <w:rPr>
                <w:noProof/>
                <w:webHidden/>
              </w:rPr>
              <w:fldChar w:fldCharType="begin"/>
            </w:r>
            <w:r>
              <w:rPr>
                <w:noProof/>
                <w:webHidden/>
              </w:rPr>
              <w:instrText xml:space="preserve"> PAGEREF _Toc74577868 \h </w:instrText>
            </w:r>
            <w:r>
              <w:rPr>
                <w:noProof/>
                <w:webHidden/>
              </w:rPr>
            </w:r>
            <w:r>
              <w:rPr>
                <w:noProof/>
                <w:webHidden/>
              </w:rPr>
              <w:fldChar w:fldCharType="separate"/>
            </w:r>
            <w:r>
              <w:rPr>
                <w:noProof/>
                <w:webHidden/>
              </w:rPr>
              <w:t>13</w:t>
            </w:r>
            <w:r>
              <w:rPr>
                <w:noProof/>
                <w:webHidden/>
              </w:rPr>
              <w:fldChar w:fldCharType="end"/>
            </w:r>
          </w:hyperlink>
        </w:p>
        <w:p w14:paraId="6BCD818E" w14:textId="15F52C4F" w:rsidR="003A2B98" w:rsidRDefault="003A2B98">
          <w:pPr>
            <w:pStyle w:val="Spistreci2"/>
            <w:tabs>
              <w:tab w:val="left" w:pos="660"/>
              <w:tab w:val="right" w:leader="dot" w:pos="9062"/>
            </w:tabs>
            <w:rPr>
              <w:rFonts w:cstheme="minorBidi"/>
              <w:noProof/>
            </w:rPr>
          </w:pPr>
          <w:hyperlink w:anchor="_Toc74577869" w:history="1">
            <w:r w:rsidRPr="00E30FB7">
              <w:rPr>
                <w:rStyle w:val="Hipercze"/>
                <w:noProof/>
              </w:rPr>
              <w:t>a.</w:t>
            </w:r>
            <w:r>
              <w:rPr>
                <w:rFonts w:cstheme="minorBidi"/>
                <w:noProof/>
              </w:rPr>
              <w:tab/>
            </w:r>
            <w:r w:rsidRPr="00E30FB7">
              <w:rPr>
                <w:rStyle w:val="Hipercze"/>
                <w:noProof/>
              </w:rPr>
              <w:t>Format danych wejściowych</w:t>
            </w:r>
            <w:r>
              <w:rPr>
                <w:noProof/>
                <w:webHidden/>
              </w:rPr>
              <w:tab/>
            </w:r>
            <w:r>
              <w:rPr>
                <w:noProof/>
                <w:webHidden/>
              </w:rPr>
              <w:fldChar w:fldCharType="begin"/>
            </w:r>
            <w:r>
              <w:rPr>
                <w:noProof/>
                <w:webHidden/>
              </w:rPr>
              <w:instrText xml:space="preserve"> PAGEREF _Toc74577869 \h </w:instrText>
            </w:r>
            <w:r>
              <w:rPr>
                <w:noProof/>
                <w:webHidden/>
              </w:rPr>
            </w:r>
            <w:r>
              <w:rPr>
                <w:noProof/>
                <w:webHidden/>
              </w:rPr>
              <w:fldChar w:fldCharType="separate"/>
            </w:r>
            <w:r>
              <w:rPr>
                <w:noProof/>
                <w:webHidden/>
              </w:rPr>
              <w:t>13</w:t>
            </w:r>
            <w:r>
              <w:rPr>
                <w:noProof/>
                <w:webHidden/>
              </w:rPr>
              <w:fldChar w:fldCharType="end"/>
            </w:r>
          </w:hyperlink>
        </w:p>
        <w:p w14:paraId="4D684D07" w14:textId="45F0102F" w:rsidR="00821B60" w:rsidRDefault="00821B60">
          <w:r>
            <w:rPr>
              <w:b/>
              <w:bCs/>
            </w:rPr>
            <w:fldChar w:fldCharType="end"/>
          </w:r>
        </w:p>
      </w:sdtContent>
    </w:sdt>
    <w:p w14:paraId="257525C9" w14:textId="3FE7D8EA" w:rsidR="001048C5" w:rsidRDefault="001048C5" w:rsidP="005561F2">
      <w:pPr>
        <w:pStyle w:val="Podtytu"/>
      </w:pPr>
      <w:r>
        <w:br w:type="page"/>
      </w:r>
    </w:p>
    <w:p w14:paraId="3C796F36" w14:textId="4496A50F" w:rsidR="001048C5" w:rsidRPr="00780189" w:rsidRDefault="001048C5" w:rsidP="00780189">
      <w:pPr>
        <w:pStyle w:val="Nagwek1"/>
      </w:pPr>
      <w:bookmarkStart w:id="0" w:name="_Toc74577851"/>
      <w:r w:rsidRPr="00780189">
        <w:lastRenderedPageBreak/>
        <w:t>Cel projektu</w:t>
      </w:r>
      <w:bookmarkEnd w:id="0"/>
    </w:p>
    <w:p w14:paraId="6D630CA3" w14:textId="33746955" w:rsidR="00AE4AE0" w:rsidRPr="00720E67" w:rsidRDefault="00AE4AE0" w:rsidP="00AE4AE0">
      <w:pPr>
        <w:pStyle w:val="Akapitzlist"/>
        <w:jc w:val="both"/>
      </w:pPr>
      <w:r w:rsidRPr="00720E67">
        <w:t xml:space="preserve">Celem projektu jest zaimplementowanie aplikacji wykorzystującej solver typu MaxSat do znajdowania miejsc parkingowych dla klientów wypożyczalni samochodów                   </w:t>
      </w:r>
      <w:r w:rsidR="00720E67">
        <w:t xml:space="preserve">                           </w:t>
      </w:r>
      <w:r w:rsidRPr="00720E67">
        <w:t xml:space="preserve"> z uwzględnieniem popytu na następne wypożyczenia w danym sektorze miasta.</w:t>
      </w:r>
    </w:p>
    <w:p w14:paraId="0BE8AAED" w14:textId="6C62D240" w:rsidR="00AE4AE0" w:rsidRPr="00720E67" w:rsidRDefault="00AE4AE0" w:rsidP="00AE4AE0">
      <w:pPr>
        <w:pStyle w:val="Akapitzlist"/>
        <w:jc w:val="both"/>
      </w:pPr>
      <w:r w:rsidRPr="00720E67">
        <w:t>Aplikacja będzie symulowała obszar danego miasta podzielonego na wyznaczone strefy, wewnątrz których jest pewna liczba samochodów dostępnych do wypożyczenia. Każda strefa będzie mieć przewidywany popyt na samochody, na który  aplikacja będzie odpowiadać przekierowując samochody do danej strefy gdy są tam potrzebne. Użytkownik będzie posiadał możliwość utworzenia zapytania odpytującego serwer        o miejsce parkingowe w pobliżu pewnej lokacji lub uruchomić prostą symulację generującą wiele podobnych zapytań oraz modyfikującą stan bazy w zależności od pory dnia.</w:t>
      </w:r>
    </w:p>
    <w:p w14:paraId="0B627C04" w14:textId="77777777" w:rsidR="003D6BBF" w:rsidRDefault="003D6BBF" w:rsidP="003D6BBF">
      <w:pPr>
        <w:pStyle w:val="Akapitzlist"/>
        <w:rPr>
          <w:b/>
          <w:bCs/>
          <w:sz w:val="32"/>
          <w:szCs w:val="32"/>
        </w:rPr>
      </w:pPr>
    </w:p>
    <w:p w14:paraId="39292E9D" w14:textId="7D4E2BEC" w:rsidR="00AE4AE0" w:rsidRDefault="002A2991" w:rsidP="00780189">
      <w:pPr>
        <w:pStyle w:val="Nagwek1"/>
      </w:pPr>
      <w:bookmarkStart w:id="1" w:name="_Toc74577852"/>
      <w:r>
        <w:t>Zasada działania</w:t>
      </w:r>
      <w:bookmarkEnd w:id="1"/>
    </w:p>
    <w:p w14:paraId="3AF7EB54" w14:textId="77777777" w:rsidR="00AE4AE0" w:rsidRPr="00AE4AE0" w:rsidRDefault="00AE4AE0" w:rsidP="00AE4AE0"/>
    <w:p w14:paraId="7BEE0C75" w14:textId="693D8E55" w:rsidR="00AE4AE0" w:rsidRDefault="00AE4AE0" w:rsidP="00AE4AE0">
      <w:pPr>
        <w:pStyle w:val="Nagwek2"/>
      </w:pPr>
      <w:bookmarkStart w:id="2" w:name="_Toc74577853"/>
      <w:r>
        <w:t>Strefy</w:t>
      </w:r>
      <w:bookmarkEnd w:id="2"/>
    </w:p>
    <w:p w14:paraId="7660D305" w14:textId="419413D8" w:rsidR="00AE4AE0" w:rsidRPr="00720E67" w:rsidRDefault="00AE4AE0" w:rsidP="00AE4AE0">
      <w:pPr>
        <w:pStyle w:val="Textbody"/>
        <w:ind w:left="708"/>
        <w:jc w:val="both"/>
      </w:pPr>
      <w:r w:rsidRPr="00720E67">
        <w:t xml:space="preserve">Miasto zostanie podzielone na heksagonalne strefy w celu zarządzania popytem                </w:t>
      </w:r>
      <w:r w:rsidR="00720E67">
        <w:t xml:space="preserve">                   </w:t>
      </w:r>
      <w:r w:rsidRPr="00720E67">
        <w:t xml:space="preserve"> i podażą samochodów na zróżnicowanym obszarze.</w:t>
      </w:r>
    </w:p>
    <w:p w14:paraId="7B8C6405" w14:textId="77777777" w:rsidR="00AE4AE0" w:rsidRDefault="00AE4AE0" w:rsidP="00AE4AE0">
      <w:pPr>
        <w:pStyle w:val="Textbody"/>
        <w:ind w:left="708"/>
        <w:rPr>
          <w:sz w:val="24"/>
          <w:szCs w:val="24"/>
        </w:rPr>
      </w:pPr>
    </w:p>
    <w:p w14:paraId="53E601BC" w14:textId="77777777" w:rsidR="00AE4AE0" w:rsidRDefault="00AE4AE0" w:rsidP="00AE4AE0">
      <w:pPr>
        <w:pStyle w:val="Textbody"/>
      </w:pPr>
      <w:r>
        <w:rPr>
          <w:noProof/>
        </w:rPr>
        <w:drawing>
          <wp:anchor distT="0" distB="0" distL="114300" distR="114300" simplePos="0" relativeHeight="251663360" behindDoc="0" locked="0" layoutInCell="1" allowOverlap="1" wp14:anchorId="271647D3" wp14:editId="1CCE1E8E">
            <wp:simplePos x="0" y="0"/>
            <wp:positionH relativeFrom="column">
              <wp:posOffset>946800</wp:posOffset>
            </wp:positionH>
            <wp:positionV relativeFrom="paragraph">
              <wp:posOffset>0</wp:posOffset>
            </wp:positionV>
            <wp:extent cx="4514040" cy="3385800"/>
            <wp:effectExtent l="0" t="0" r="0" b="0"/>
            <wp:wrapTopAndBottom/>
            <wp:docPr id="1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514040" cy="3385800"/>
                    </a:xfrm>
                    <a:prstGeom prst="rect">
                      <a:avLst/>
                    </a:prstGeom>
                  </pic:spPr>
                </pic:pic>
              </a:graphicData>
            </a:graphic>
          </wp:anchor>
        </w:drawing>
      </w:r>
      <w:r>
        <w:tab/>
      </w:r>
    </w:p>
    <w:p w14:paraId="064A5454" w14:textId="77777777" w:rsidR="00AE4AE0" w:rsidRDefault="00AE4AE0" w:rsidP="00AE4AE0">
      <w:pPr>
        <w:pStyle w:val="Textbody"/>
        <w:rPr>
          <w:sz w:val="24"/>
          <w:szCs w:val="24"/>
        </w:rPr>
      </w:pPr>
      <w:r>
        <w:rPr>
          <w:sz w:val="24"/>
          <w:szCs w:val="24"/>
        </w:rPr>
        <w:tab/>
      </w:r>
    </w:p>
    <w:p w14:paraId="2E50D533" w14:textId="77777777" w:rsidR="00AE4AE0" w:rsidRDefault="00AE4AE0">
      <w:pPr>
        <w:rPr>
          <w:rFonts w:ascii="Calibri" w:eastAsia="SimSun" w:hAnsi="Calibri" w:cs="Tahoma"/>
          <w:kern w:val="3"/>
          <w:sz w:val="24"/>
          <w:szCs w:val="24"/>
        </w:rPr>
      </w:pPr>
      <w:r>
        <w:rPr>
          <w:sz w:val="24"/>
          <w:szCs w:val="24"/>
        </w:rPr>
        <w:br w:type="page"/>
      </w:r>
    </w:p>
    <w:p w14:paraId="39DD751F" w14:textId="6C91BEC7" w:rsidR="00AE4AE0" w:rsidRPr="00720E67" w:rsidRDefault="00AE4AE0" w:rsidP="00AE4AE0">
      <w:pPr>
        <w:pStyle w:val="Textbody"/>
        <w:ind w:left="708"/>
      </w:pPr>
      <w:r w:rsidRPr="00720E67">
        <w:lastRenderedPageBreak/>
        <w:t>W celu optymalnego rozlokowania klientów dla każdej strefy jest regularnie obliczany współczynnik zajętości:</w:t>
      </w:r>
    </w:p>
    <w:p w14:paraId="7FE2E858" w14:textId="77777777" w:rsidR="00AE4AE0" w:rsidRDefault="00AE4AE0" w:rsidP="00AE4AE0">
      <w:pPr>
        <w:pStyle w:val="Textbody"/>
      </w:pPr>
    </w:p>
    <w:p w14:paraId="3EF8801D" w14:textId="77777777" w:rsidR="00AE4AE0" w:rsidRDefault="0009512A" w:rsidP="00AE4AE0">
      <w:pPr>
        <w:pStyle w:val="Textbody"/>
        <w:jc w:val="center"/>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n</m:t>
                  </m:r>
                </m:sub>
              </m:sSub>
            </m:num>
            <m:den>
              <m:sSub>
                <m:sSubPr>
                  <m:ctrlPr>
                    <w:rPr>
                      <w:rFonts w:ascii="Cambria Math" w:hAnsi="Cambria Math"/>
                    </w:rPr>
                  </m:ctrlPr>
                </m:sSubPr>
                <m:e>
                  <m:r>
                    <w:rPr>
                      <w:rFonts w:ascii="Cambria Math" w:hAnsi="Cambria Math"/>
                    </w:rPr>
                    <m:t>D</m:t>
                  </m:r>
                </m:e>
                <m:sub>
                  <m:r>
                    <w:rPr>
                      <w:rFonts w:ascii="Cambria Math" w:hAnsi="Cambria Math"/>
                    </w:rPr>
                    <m:t>n</m:t>
                  </m:r>
                </m:sub>
              </m:sSub>
            </m:den>
          </m:f>
        </m:oMath>
      </m:oMathPara>
    </w:p>
    <w:p w14:paraId="5E57B405" w14:textId="77777777" w:rsidR="00AE4AE0" w:rsidRDefault="00AE4AE0" w:rsidP="00AE4AE0">
      <w:pPr>
        <w:pStyle w:val="Textbody"/>
        <w:jc w:val="center"/>
        <w:rPr>
          <w:sz w:val="24"/>
          <w:szCs w:val="24"/>
        </w:rPr>
      </w:pPr>
    </w:p>
    <w:p w14:paraId="65A21BB3" w14:textId="77777777" w:rsidR="00AE4AE0" w:rsidRDefault="00AE4AE0" w:rsidP="00AE4AE0">
      <w:pPr>
        <w:pStyle w:val="Textbody"/>
        <w:jc w:val="both"/>
        <w:rPr>
          <w:sz w:val="24"/>
          <w:szCs w:val="24"/>
        </w:rPr>
      </w:pPr>
    </w:p>
    <w:p w14:paraId="170D93D9" w14:textId="77777777" w:rsidR="00AE4AE0" w:rsidRPr="00720E67" w:rsidRDefault="00AE4AE0" w:rsidP="00AE4AE0">
      <w:pPr>
        <w:pStyle w:val="Textbody"/>
        <w:ind w:left="708"/>
        <w:jc w:val="both"/>
      </w:pPr>
      <w:r w:rsidRPr="00720E67">
        <w:t>gdzie:</w:t>
      </w:r>
    </w:p>
    <w:p w14:paraId="7EED9BEF" w14:textId="77777777" w:rsidR="00AE4AE0" w:rsidRPr="00720E67" w:rsidRDefault="0009512A" w:rsidP="00AE4AE0">
      <w:pPr>
        <w:pStyle w:val="Textbody"/>
        <w:ind w:left="708"/>
        <w:jc w:val="both"/>
      </w:pPr>
      <m:oMath>
        <m:sSub>
          <m:sSubPr>
            <m:ctrlPr>
              <w:rPr>
                <w:rFonts w:ascii="Cambria Math" w:hAnsi="Cambria Math"/>
              </w:rPr>
            </m:ctrlPr>
          </m:sSubPr>
          <m:e>
            <m:r>
              <w:rPr>
                <w:rFonts w:ascii="Cambria Math" w:hAnsi="Cambria Math"/>
              </w:rPr>
              <m:t>a</m:t>
            </m:r>
          </m:e>
          <m:sub>
            <m:r>
              <w:rPr>
                <w:rFonts w:ascii="Cambria Math" w:hAnsi="Cambria Math"/>
              </w:rPr>
              <m:t>n</m:t>
            </m:r>
          </m:sub>
        </m:sSub>
      </m:oMath>
      <w:r w:rsidR="00AE4AE0" w:rsidRPr="00720E67">
        <w:t>- Współczynnik zajętości</w:t>
      </w:r>
    </w:p>
    <w:p w14:paraId="7C841130" w14:textId="77777777" w:rsidR="00AE4AE0" w:rsidRPr="00720E67" w:rsidRDefault="0009512A" w:rsidP="00AE4AE0">
      <w:pPr>
        <w:pStyle w:val="Textbody"/>
        <w:ind w:left="708"/>
        <w:jc w:val="both"/>
      </w:pPr>
      <m:oMath>
        <m:sSub>
          <m:sSubPr>
            <m:ctrlPr>
              <w:rPr>
                <w:rFonts w:ascii="Cambria Math" w:hAnsi="Cambria Math"/>
              </w:rPr>
            </m:ctrlPr>
          </m:sSubPr>
          <m:e>
            <m:r>
              <w:rPr>
                <w:rFonts w:ascii="Cambria Math" w:hAnsi="Cambria Math"/>
              </w:rPr>
              <m:t>S</m:t>
            </m:r>
          </m:e>
          <m:sub>
            <m:r>
              <w:rPr>
                <w:rFonts w:ascii="Cambria Math" w:hAnsi="Cambria Math"/>
              </w:rPr>
              <m:t>n</m:t>
            </m:r>
          </m:sub>
        </m:sSub>
      </m:oMath>
      <w:r w:rsidR="00AE4AE0" w:rsidRPr="00720E67">
        <w:t xml:space="preserve">- Suma wag klientów chcących wypożyczyć samochód w odległości do </w:t>
      </w:r>
      <w:r w:rsidR="00AE4AE0" w:rsidRPr="00720E67">
        <w:br/>
        <w:t>1 km od środka strefy</w:t>
      </w:r>
    </w:p>
    <w:p w14:paraId="719457E5" w14:textId="77777777" w:rsidR="00AE4AE0" w:rsidRPr="00720E67" w:rsidRDefault="0009512A" w:rsidP="00AE4AE0">
      <w:pPr>
        <w:pStyle w:val="Textbody"/>
        <w:ind w:left="708"/>
        <w:jc w:val="both"/>
      </w:pPr>
      <m:oMath>
        <m:sSub>
          <m:sSubPr>
            <m:ctrlPr>
              <w:rPr>
                <w:rFonts w:ascii="Cambria Math" w:hAnsi="Cambria Math"/>
              </w:rPr>
            </m:ctrlPr>
          </m:sSubPr>
          <m:e>
            <m:r>
              <w:rPr>
                <w:rFonts w:ascii="Cambria Math" w:hAnsi="Cambria Math"/>
              </w:rPr>
              <m:t>D</m:t>
            </m:r>
          </m:e>
          <m:sub>
            <m:r>
              <w:rPr>
                <w:rFonts w:ascii="Cambria Math" w:hAnsi="Cambria Math"/>
              </w:rPr>
              <m:t>n</m:t>
            </m:r>
          </m:sub>
        </m:sSub>
      </m:oMath>
      <w:r w:rsidR="00AE4AE0" w:rsidRPr="00720E67">
        <w:t>- Suma wag wolnych samochodów w odległości do 1 km od środka strefy</w:t>
      </w:r>
    </w:p>
    <w:p w14:paraId="62FCD6F6" w14:textId="77777777" w:rsidR="00AE4AE0" w:rsidRPr="00720E67" w:rsidRDefault="00AE4AE0" w:rsidP="00AE4AE0">
      <w:pPr>
        <w:pStyle w:val="Textbody"/>
        <w:ind w:left="708"/>
        <w:jc w:val="both"/>
      </w:pPr>
    </w:p>
    <w:p w14:paraId="18CF956E" w14:textId="77777777" w:rsidR="00AE4AE0" w:rsidRPr="00720E67" w:rsidRDefault="00AE4AE0" w:rsidP="00AE4AE0">
      <w:pPr>
        <w:pStyle w:val="Textbody"/>
        <w:ind w:left="708"/>
        <w:jc w:val="both"/>
      </w:pPr>
      <w:r w:rsidRPr="00720E67">
        <w:t>Wagi klientów i miejsc parkingowych maleją wraz z odległością od środka strefy co odwzorowuje możliwość że klienci na skraju strefy zostaną przypisani do miejsc parkingowych w sąsiadującej strefie</w:t>
      </w:r>
    </w:p>
    <w:p w14:paraId="6EA44C50" w14:textId="77777777" w:rsidR="00AE4AE0" w:rsidRPr="00720E67" w:rsidRDefault="00AE4AE0" w:rsidP="00AE4AE0">
      <w:pPr>
        <w:pStyle w:val="Textbody"/>
        <w:jc w:val="both"/>
      </w:pPr>
    </w:p>
    <w:p w14:paraId="30109179" w14:textId="4093D9ED" w:rsidR="00AE4AE0" w:rsidRPr="00720E67" w:rsidRDefault="00AE4AE0" w:rsidP="00AE4AE0">
      <w:pPr>
        <w:pStyle w:val="Textbody"/>
        <w:ind w:left="708"/>
        <w:jc w:val="both"/>
      </w:pPr>
      <w:r w:rsidRPr="00720E67">
        <w:t>Aplikacja będzie manipulować klientami chcącymi zaparkować w pobliżu strefy a przez to sumą wag wolnych samochodów aby utrzymać współczynnik zajętości zbliżony do 1</w:t>
      </w:r>
      <w:r w:rsidR="0044407C" w:rsidRPr="00720E67">
        <w:t>.</w:t>
      </w:r>
    </w:p>
    <w:p w14:paraId="031C2EF8" w14:textId="3A207B6E" w:rsidR="0044407C" w:rsidRPr="00720E67" w:rsidRDefault="0044407C" w:rsidP="00AE4AE0">
      <w:pPr>
        <w:pStyle w:val="Textbody"/>
        <w:ind w:left="708"/>
        <w:jc w:val="both"/>
      </w:pPr>
      <w:r w:rsidRPr="00720E67">
        <w:t>Ważnym czynnikiem będzie również wskaźnik atrakcyjności strefy, który także wpłynie na rezultat pracy solvera.</w:t>
      </w:r>
    </w:p>
    <w:p w14:paraId="06A9A4E7" w14:textId="77777777" w:rsidR="00AE4AE0" w:rsidRPr="00720E67" w:rsidRDefault="00AE4AE0" w:rsidP="00AE4AE0">
      <w:pPr>
        <w:pStyle w:val="Textbody"/>
      </w:pPr>
      <w:r w:rsidRPr="00720E67">
        <w:tab/>
        <w:t>Na przykład:</w:t>
      </w:r>
    </w:p>
    <w:p w14:paraId="3527F282" w14:textId="28BA4F33" w:rsidR="00AE4AE0" w:rsidRDefault="00AE4AE0" w:rsidP="00AE4AE0">
      <w:pPr>
        <w:pStyle w:val="Textbody"/>
        <w:ind w:left="708"/>
      </w:pPr>
      <w:r>
        <w:rPr>
          <w:noProof/>
        </w:rPr>
        <w:drawing>
          <wp:anchor distT="0" distB="0" distL="114300" distR="114300" simplePos="0" relativeHeight="251664384" behindDoc="0" locked="0" layoutInCell="1" allowOverlap="1" wp14:anchorId="2A76EA34" wp14:editId="2F03A4B5">
            <wp:simplePos x="0" y="0"/>
            <wp:positionH relativeFrom="column">
              <wp:align>center</wp:align>
            </wp:positionH>
            <wp:positionV relativeFrom="paragraph">
              <wp:align>top</wp:align>
            </wp:positionV>
            <wp:extent cx="2107080" cy="1580400"/>
            <wp:effectExtent l="0" t="0" r="7470" b="750"/>
            <wp:wrapTopAndBottom/>
            <wp:docPr id="19"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107080" cy="1580400"/>
                    </a:xfrm>
                    <a:prstGeom prst="rect">
                      <a:avLst/>
                    </a:prstGeom>
                  </pic:spPr>
                </pic:pic>
              </a:graphicData>
            </a:graphic>
          </wp:anchor>
        </w:drawing>
      </w:r>
      <w:r>
        <w:t>Samochody ze strefy A (O niskim współczynniku zajętości – samochodów jest za dużo) będą przekierowywane do strefy C (O wysokim współczynniku zajętości – samochodów brakuje)</w:t>
      </w:r>
    </w:p>
    <w:p w14:paraId="588F2EBB" w14:textId="77777777" w:rsidR="00AE4AE0" w:rsidRDefault="00AE4AE0" w:rsidP="00AE4AE0">
      <w:pPr>
        <w:pStyle w:val="Textbody"/>
      </w:pPr>
    </w:p>
    <w:p w14:paraId="7420B1B7" w14:textId="77777777" w:rsidR="00AE4AE0" w:rsidRDefault="00AE4AE0" w:rsidP="00AE4AE0">
      <w:pPr>
        <w:pStyle w:val="Textbody"/>
      </w:pPr>
      <w:r>
        <w:tab/>
      </w:r>
    </w:p>
    <w:p w14:paraId="54D22760" w14:textId="77777777" w:rsidR="00AE4AE0" w:rsidRDefault="00AE4AE0">
      <w:pPr>
        <w:rPr>
          <w:rFonts w:ascii="Calibri" w:eastAsia="SimSun" w:hAnsi="Calibri" w:cs="Tahoma"/>
          <w:kern w:val="3"/>
        </w:rPr>
      </w:pPr>
      <w:r>
        <w:br w:type="page"/>
      </w:r>
    </w:p>
    <w:p w14:paraId="08009D0B" w14:textId="254EA30E" w:rsidR="00AE4AE0" w:rsidRDefault="00AE4AE0" w:rsidP="00AE4AE0">
      <w:pPr>
        <w:pStyle w:val="Nagwek2"/>
      </w:pPr>
      <w:bookmarkStart w:id="3" w:name="_Toc74577854"/>
      <w:r>
        <w:lastRenderedPageBreak/>
        <w:t>Solver</w:t>
      </w:r>
      <w:bookmarkEnd w:id="3"/>
    </w:p>
    <w:p w14:paraId="1A95720F" w14:textId="77777777" w:rsidR="00AE4AE0" w:rsidRDefault="00AE4AE0" w:rsidP="00AE4AE0">
      <w:pPr>
        <w:pStyle w:val="Textbody"/>
      </w:pPr>
    </w:p>
    <w:p w14:paraId="724572BA" w14:textId="29DF97E1"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Problem spełnialności to koncept związany z logiką matematyczną, zostanie on wykorzystany do rozwiązania problemu zarządzania wypożyczanymi samochodami          w Krakowie.</w:t>
      </w:r>
    </w:p>
    <w:p w14:paraId="6D4F3C22"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SAT mamy do czynienia gdy mając formułę zdaniową chce się określić, czy istnieje podstawienie wartościami ‘0’ i ‘1’ pod zmienne zdaniowe, by formuła była spełniona.</w:t>
      </w:r>
    </w:p>
    <w:p w14:paraId="13C2DA37" w14:textId="77777777" w:rsidR="00AE4AE0" w:rsidRPr="00720E67" w:rsidRDefault="00AE4AE0" w:rsidP="00AE4AE0">
      <w:pPr>
        <w:pStyle w:val="NormalnyWeb"/>
        <w:ind w:firstLine="708"/>
        <w:jc w:val="both"/>
        <w:rPr>
          <w:rFonts w:ascii="Calibri" w:hAnsi="Calibri" w:cs="Calibri"/>
          <w:sz w:val="22"/>
          <w:szCs w:val="22"/>
        </w:rPr>
      </w:pPr>
      <w:r w:rsidRPr="00720E67">
        <w:rPr>
          <w:rFonts w:ascii="Calibri" w:hAnsi="Calibri" w:cs="Calibri"/>
          <w:sz w:val="22"/>
          <w:szCs w:val="22"/>
        </w:rPr>
        <w:t>Problemy Max-Sat składają się z ważonych klauzul połączonych koniunkcjami :</w:t>
      </w:r>
    </w:p>
    <w:p w14:paraId="353A3F2E" w14:textId="77777777" w:rsidR="00AE4AE0" w:rsidRPr="00720E67" w:rsidRDefault="00AE4AE0" w:rsidP="00AE4AE0">
      <w:pPr>
        <w:pStyle w:val="NormalnyWeb"/>
        <w:ind w:firstLine="708"/>
        <w:jc w:val="both"/>
        <w:rPr>
          <w:sz w:val="22"/>
          <w:szCs w:val="22"/>
        </w:rPr>
      </w:pP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¬p2)</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r w:rsidRPr="00720E67">
        <w:rPr>
          <w:rFonts w:ascii="Cambria Math" w:hAnsi="Cambria Math" w:cs="Cambria Math"/>
          <w:sz w:val="22"/>
          <w:szCs w:val="22"/>
        </w:rPr>
        <w:t>∧</w:t>
      </w:r>
      <w:r w:rsidRPr="00720E67">
        <w:rPr>
          <w:rFonts w:ascii="Calibri" w:hAnsi="Calibri" w:cs="Calibri"/>
          <w:sz w:val="22"/>
          <w:szCs w:val="22"/>
        </w:rPr>
        <w:t>(¬p1</w:t>
      </w:r>
      <w:r w:rsidRPr="00720E67">
        <w:rPr>
          <w:rFonts w:ascii="Cambria Math" w:hAnsi="Cambria Math" w:cs="Cambria Math"/>
          <w:sz w:val="22"/>
          <w:szCs w:val="22"/>
        </w:rPr>
        <w:t>∨</w:t>
      </w:r>
      <w:r w:rsidRPr="00720E67">
        <w:rPr>
          <w:rFonts w:ascii="Calibri" w:hAnsi="Calibri" w:cs="Calibri"/>
          <w:sz w:val="22"/>
          <w:szCs w:val="22"/>
        </w:rPr>
        <w:t>¬p3)</w:t>
      </w:r>
    </w:p>
    <w:p w14:paraId="1696A154" w14:textId="77777777" w:rsidR="00AE4AE0" w:rsidRPr="00720E67" w:rsidRDefault="00AE4AE0" w:rsidP="00AE4AE0">
      <w:pPr>
        <w:pStyle w:val="Standard"/>
        <w:ind w:left="708"/>
        <w:jc w:val="both"/>
        <w:rPr>
          <w:rFonts w:eastAsia="Times New Roman" w:cs="Calibri"/>
          <w:lang w:eastAsia="pl-PL"/>
        </w:rPr>
      </w:pPr>
      <w:r w:rsidRPr="00720E67">
        <w:rPr>
          <w:rFonts w:eastAsia="Times New Roman" w:cs="Calibri"/>
          <w:lang w:eastAsia="pl-PL"/>
        </w:rPr>
        <w:t>Ponieważ nie zawsze da się spełnić wszystkie klauzule, solver Max Sat znajduje rozwiązanie w którym największa liczba klauzul jest spełniona</w:t>
      </w:r>
    </w:p>
    <w:p w14:paraId="2BB7D04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Z problemem Max-SAT to rozszerzenie problemu SAT w taki sposób, aby w przypadku gdy nie da się dobrać wartości tak, aby spełniona była cała formuła dobiera się je tak, by zmaksymalizować ilość spełnionych formuł.</w:t>
      </w:r>
    </w:p>
    <w:p w14:paraId="45BE3FE9"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Ważony Max-SAT to kolejne rozszerzenie, dodające tym razem odpowiadające wagi każdej z klauzul i uwzględnienie ich a procesie rozwiązywania w taki sposób aby suma wag niespełnionych klauzul była jak najmniejsza.</w:t>
      </w:r>
    </w:p>
    <w:p w14:paraId="2EA69ABF" w14:textId="77777777" w:rsidR="00AE4AE0" w:rsidRPr="00720E67" w:rsidRDefault="00AE4AE0" w:rsidP="00AE4AE0">
      <w:pPr>
        <w:pStyle w:val="NormalnyWeb"/>
        <w:ind w:left="720"/>
        <w:jc w:val="both"/>
        <w:rPr>
          <w:rFonts w:ascii="Calibri" w:hAnsi="Calibri" w:cs="Calibri"/>
          <w:sz w:val="22"/>
          <w:szCs w:val="22"/>
        </w:rPr>
      </w:pPr>
      <w:r w:rsidRPr="00720E67">
        <w:rPr>
          <w:rFonts w:ascii="Calibri" w:hAnsi="Calibri" w:cs="Calibri"/>
          <w:sz w:val="22"/>
          <w:szCs w:val="22"/>
        </w:rPr>
        <w:t>Aby dobrać najlepsze dla systemu rozwiązanie będzie on generować formułę w której zdania będą odpowiadać optymalnemu rozlokowaniu samochodów.</w:t>
      </w:r>
    </w:p>
    <w:p w14:paraId="488B67B4" w14:textId="77777777" w:rsidR="00AE4AE0" w:rsidRDefault="00AE4AE0" w:rsidP="00AE4AE0">
      <w:pPr>
        <w:pStyle w:val="NormalnyWeb"/>
        <w:ind w:left="720"/>
        <w:jc w:val="both"/>
        <w:rPr>
          <w:rFonts w:ascii="Calibri" w:hAnsi="Calibri" w:cs="Calibri"/>
        </w:rPr>
      </w:pPr>
    </w:p>
    <w:p w14:paraId="659D7C86" w14:textId="348535D1" w:rsidR="00720E67" w:rsidRDefault="00720E67">
      <w:pPr>
        <w:rPr>
          <w:b/>
          <w:bCs/>
          <w:sz w:val="32"/>
          <w:szCs w:val="32"/>
        </w:rPr>
      </w:pPr>
      <w:r>
        <w:rPr>
          <w:b/>
          <w:bCs/>
          <w:sz w:val="32"/>
          <w:szCs w:val="32"/>
        </w:rPr>
        <w:br w:type="page"/>
      </w:r>
    </w:p>
    <w:p w14:paraId="756E7228" w14:textId="77777777" w:rsidR="001359AF" w:rsidRPr="001359AF" w:rsidRDefault="001359AF" w:rsidP="001359AF">
      <w:pPr>
        <w:rPr>
          <w:b/>
          <w:bCs/>
          <w:sz w:val="32"/>
          <w:szCs w:val="32"/>
        </w:rPr>
      </w:pPr>
    </w:p>
    <w:p w14:paraId="334FA17B" w14:textId="51694128" w:rsidR="001359AF" w:rsidRDefault="001359AF" w:rsidP="00780189">
      <w:pPr>
        <w:pStyle w:val="Nagwek1"/>
      </w:pPr>
      <w:bookmarkStart w:id="4" w:name="_Toc74577855"/>
      <w:r>
        <w:t>Architektura systemu</w:t>
      </w:r>
      <w:bookmarkEnd w:id="4"/>
    </w:p>
    <w:p w14:paraId="1339163E" w14:textId="1C57AB00" w:rsidR="001359AF" w:rsidRDefault="001359AF" w:rsidP="00EA3C7F">
      <w:pPr>
        <w:jc w:val="both"/>
        <w:rPr>
          <w:b/>
          <w:bCs/>
          <w:sz w:val="32"/>
          <w:szCs w:val="32"/>
        </w:rPr>
      </w:pPr>
      <w:r w:rsidRPr="001359AF">
        <w:rPr>
          <w:b/>
          <w:bCs/>
          <w:noProof/>
          <w:sz w:val="32"/>
          <w:szCs w:val="32"/>
        </w:rPr>
        <w:drawing>
          <wp:inline distT="0" distB="0" distL="0" distR="0" wp14:anchorId="52EA7CAB" wp14:editId="65FBFFAC">
            <wp:extent cx="5760720" cy="2877185"/>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77185"/>
                    </a:xfrm>
                    <a:prstGeom prst="rect">
                      <a:avLst/>
                    </a:prstGeom>
                  </pic:spPr>
                </pic:pic>
              </a:graphicData>
            </a:graphic>
          </wp:inline>
        </w:drawing>
      </w:r>
    </w:p>
    <w:p w14:paraId="6A47DA57" w14:textId="77777777" w:rsidR="00EA3C7F" w:rsidRDefault="00EA3C7F" w:rsidP="00EA3C7F">
      <w:pPr>
        <w:jc w:val="both"/>
        <w:rPr>
          <w:b/>
          <w:bCs/>
          <w:sz w:val="32"/>
          <w:szCs w:val="32"/>
        </w:rPr>
      </w:pPr>
    </w:p>
    <w:p w14:paraId="06F49F16" w14:textId="04611B0E" w:rsidR="001359AF" w:rsidRPr="00720E67" w:rsidRDefault="001359AF" w:rsidP="00EA3C7F">
      <w:pPr>
        <w:jc w:val="both"/>
        <w:rPr>
          <w:b/>
          <w:bCs/>
        </w:rPr>
      </w:pPr>
      <w:r w:rsidRPr="00720E67">
        <w:t xml:space="preserve">Główny moduł aplikacji zostanie napisany w języku Java z użyciem Spring Framework. Baza danych działać będzie na serwerze PostreSQL, natomiast łączenie jej z projektem realizowane będzie przy użyciu Hibernate. </w:t>
      </w:r>
      <w:r w:rsidR="00EA3C7F" w:rsidRPr="00720E67">
        <w:t>Z zewnątrz klient wysyłać będzie zapytanie obsługiwane przez REST API, które na podstawie danych z bazy oraz obliczeń Solvera zwróci wynik.</w:t>
      </w:r>
      <w:r w:rsidR="00505FA7" w:rsidRPr="00720E67">
        <w:rPr>
          <w:b/>
          <w:bCs/>
        </w:rPr>
        <w:br w:type="page"/>
      </w:r>
    </w:p>
    <w:p w14:paraId="519A1442" w14:textId="6B07EC2B" w:rsidR="00505FA7" w:rsidRPr="00F51D0C" w:rsidRDefault="00505FA7" w:rsidP="00780189">
      <w:pPr>
        <w:rPr>
          <w:b/>
          <w:bCs/>
          <w:sz w:val="32"/>
          <w:szCs w:val="32"/>
        </w:rPr>
      </w:pPr>
    </w:p>
    <w:p w14:paraId="044C052A" w14:textId="57FA11F8" w:rsidR="005C141E" w:rsidRDefault="0020656F" w:rsidP="00780189">
      <w:pPr>
        <w:pStyle w:val="Nagwek1"/>
      </w:pPr>
      <w:bookmarkStart w:id="5" w:name="_Toc74577856"/>
      <w:r>
        <w:t>Schem</w:t>
      </w:r>
      <w:r w:rsidR="00556E22">
        <w:t>a</w:t>
      </w:r>
      <w:r>
        <w:t>t bazy danych</w:t>
      </w:r>
      <w:bookmarkEnd w:id="5"/>
      <w:r>
        <w:t xml:space="preserve"> </w:t>
      </w:r>
    </w:p>
    <w:p w14:paraId="2F9037C1" w14:textId="55BA3DC7" w:rsidR="00556E22" w:rsidRPr="00556E22" w:rsidRDefault="00556E22" w:rsidP="00556E22">
      <w:r>
        <w:rPr>
          <w:noProof/>
        </w:rPr>
        <w:drawing>
          <wp:inline distT="0" distB="0" distL="0" distR="0" wp14:anchorId="1CA7C5F1" wp14:editId="11F09614">
            <wp:extent cx="5761355" cy="3676015"/>
            <wp:effectExtent l="0" t="0" r="0"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355" cy="3676015"/>
                    </a:xfrm>
                    <a:prstGeom prst="rect">
                      <a:avLst/>
                    </a:prstGeom>
                    <a:noFill/>
                  </pic:spPr>
                </pic:pic>
              </a:graphicData>
            </a:graphic>
          </wp:inline>
        </w:drawing>
      </w:r>
    </w:p>
    <w:p w14:paraId="736EDC78" w14:textId="2FBFC00A" w:rsidR="005C141E" w:rsidRPr="00720E67" w:rsidRDefault="005C141E" w:rsidP="005C141E">
      <w:pPr>
        <w:pStyle w:val="Akapitzlist"/>
        <w:jc w:val="both"/>
        <w:rPr>
          <w:b/>
          <w:bCs/>
        </w:rPr>
      </w:pPr>
      <w:r w:rsidRPr="00720E67">
        <w:t xml:space="preserve">Tabela Strefa oznacza podział miasta na obszary posiadające wartość zatłoczenia            </w:t>
      </w:r>
      <w:r w:rsidR="00720E67">
        <w:t xml:space="preserve">                  </w:t>
      </w:r>
      <w:r w:rsidRPr="00720E67">
        <w:t>w danym momencie, współczynnik atrakcyjności, współczynnik zapotrzebowania oraz rodzaj Strefy tj. obrzeża, centrum, poza miastem, przemysłowa</w:t>
      </w:r>
      <w:r w:rsidR="00556E22">
        <w:t>, a także jej współrzędne</w:t>
      </w:r>
      <w:r w:rsidRPr="00720E67">
        <w:t>. Zawiera wiele rekordów typu Parking.</w:t>
      </w:r>
    </w:p>
    <w:p w14:paraId="7F0CDAFB" w14:textId="77777777" w:rsidR="005C141E" w:rsidRPr="00720E67" w:rsidRDefault="005C141E" w:rsidP="005C141E">
      <w:pPr>
        <w:pStyle w:val="Akapitzlist"/>
        <w:jc w:val="both"/>
      </w:pPr>
    </w:p>
    <w:p w14:paraId="2B39C4E6" w14:textId="77777777" w:rsidR="005C141E" w:rsidRPr="00720E67" w:rsidRDefault="005C141E" w:rsidP="005C141E">
      <w:pPr>
        <w:pStyle w:val="Akapitzlist"/>
        <w:jc w:val="both"/>
      </w:pPr>
      <w:r w:rsidRPr="00720E67">
        <w:t>Tabela Kierowcy zawiera dane klienta, informacje o rozmiarach ich samochodów oraz preferencjach dotyczących miejsca parkingowego.</w:t>
      </w:r>
    </w:p>
    <w:p w14:paraId="62436CD1" w14:textId="77777777" w:rsidR="005C141E" w:rsidRPr="00720E67" w:rsidRDefault="005C141E" w:rsidP="005C141E">
      <w:pPr>
        <w:pStyle w:val="Akapitzlist"/>
        <w:jc w:val="both"/>
      </w:pPr>
    </w:p>
    <w:p w14:paraId="4FB26FC8" w14:textId="77777777" w:rsidR="005C141E" w:rsidRPr="00720E67" w:rsidRDefault="005C141E" w:rsidP="005C141E">
      <w:pPr>
        <w:pStyle w:val="Akapitzlist"/>
        <w:jc w:val="both"/>
      </w:pPr>
      <w:r w:rsidRPr="00720E67">
        <w:t xml:space="preserve">Tabela Parking zawiera informacje dotyczące parkingu w danej strefie miasta. </w:t>
      </w:r>
    </w:p>
    <w:p w14:paraId="4CD3C9A6" w14:textId="63CE1EBE" w:rsidR="0020656F" w:rsidRDefault="0020656F" w:rsidP="00E87A95">
      <w:pPr>
        <w:pStyle w:val="Akapitzlist"/>
        <w:rPr>
          <w:b/>
          <w:bCs/>
          <w:sz w:val="32"/>
          <w:szCs w:val="32"/>
        </w:rPr>
      </w:pPr>
    </w:p>
    <w:p w14:paraId="14D3B867" w14:textId="77777777" w:rsidR="00505FA7" w:rsidRDefault="00505FA7">
      <w:pPr>
        <w:rPr>
          <w:b/>
          <w:bCs/>
          <w:sz w:val="32"/>
          <w:szCs w:val="32"/>
        </w:rPr>
      </w:pPr>
      <w:r>
        <w:rPr>
          <w:b/>
          <w:bCs/>
          <w:sz w:val="32"/>
          <w:szCs w:val="32"/>
        </w:rPr>
        <w:br w:type="page"/>
      </w:r>
    </w:p>
    <w:p w14:paraId="666C1217" w14:textId="62F19ADD" w:rsidR="00780189" w:rsidRPr="00780189" w:rsidRDefault="00E87A95" w:rsidP="00780189">
      <w:pPr>
        <w:pStyle w:val="Nagwek1"/>
      </w:pPr>
      <w:bookmarkStart w:id="6" w:name="_Toc74577857"/>
      <w:r>
        <w:lastRenderedPageBreak/>
        <w:t>Przykłady rekordów w tabelach</w:t>
      </w:r>
      <w:bookmarkEnd w:id="6"/>
    </w:p>
    <w:p w14:paraId="645AC758" w14:textId="099E72B5" w:rsidR="00505FA7" w:rsidRDefault="00505FA7" w:rsidP="00505FA7">
      <w:pPr>
        <w:pStyle w:val="Akapitzlist"/>
        <w:rPr>
          <w:b/>
          <w:bCs/>
          <w:sz w:val="32"/>
          <w:szCs w:val="32"/>
        </w:rPr>
      </w:pPr>
    </w:p>
    <w:p w14:paraId="1EA34746" w14:textId="3A5FBB96" w:rsidR="00505FA7" w:rsidRDefault="00C5164F" w:rsidP="00C5164F">
      <w:pPr>
        <w:pStyle w:val="Akapitzlist"/>
        <w:jc w:val="center"/>
        <w:rPr>
          <w:sz w:val="24"/>
          <w:szCs w:val="24"/>
        </w:rPr>
      </w:pPr>
      <w:r>
        <w:rPr>
          <w:sz w:val="24"/>
          <w:szCs w:val="24"/>
        </w:rPr>
        <w:t>Tabela: strefy</w:t>
      </w:r>
    </w:p>
    <w:p w14:paraId="05AC4582" w14:textId="77777777" w:rsidR="005C141E" w:rsidRDefault="005C141E" w:rsidP="00C5164F">
      <w:pPr>
        <w:pStyle w:val="Akapitzlist"/>
        <w:jc w:val="center"/>
        <w:rPr>
          <w:sz w:val="24"/>
          <w:szCs w:val="24"/>
        </w:rPr>
      </w:pPr>
    </w:p>
    <w:p w14:paraId="732D0954" w14:textId="6FA1CAA9" w:rsidR="00C5164F" w:rsidRPr="00C5164F" w:rsidRDefault="005E08AF" w:rsidP="00C5164F">
      <w:pPr>
        <w:pStyle w:val="Akapitzlist"/>
        <w:jc w:val="center"/>
        <w:rPr>
          <w:sz w:val="24"/>
          <w:szCs w:val="24"/>
        </w:rPr>
      </w:pPr>
      <w:r w:rsidRPr="005E08AF">
        <w:rPr>
          <w:noProof/>
          <w:sz w:val="24"/>
          <w:szCs w:val="24"/>
        </w:rPr>
        <w:drawing>
          <wp:inline distT="0" distB="0" distL="0" distR="0" wp14:anchorId="09FD1B47" wp14:editId="06A128AB">
            <wp:extent cx="5760720" cy="723265"/>
            <wp:effectExtent l="0" t="0" r="0" b="63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23265"/>
                    </a:xfrm>
                    <a:prstGeom prst="rect">
                      <a:avLst/>
                    </a:prstGeom>
                  </pic:spPr>
                </pic:pic>
              </a:graphicData>
            </a:graphic>
          </wp:inline>
        </w:drawing>
      </w:r>
    </w:p>
    <w:p w14:paraId="742218FD" w14:textId="22A2D7FC" w:rsidR="00C5164F" w:rsidRPr="005C141E" w:rsidRDefault="00C5164F" w:rsidP="005C141E">
      <w:pPr>
        <w:pStyle w:val="Akapitzlist"/>
        <w:jc w:val="center"/>
        <w:rPr>
          <w:b/>
          <w:bCs/>
          <w:sz w:val="32"/>
          <w:szCs w:val="32"/>
        </w:rPr>
      </w:pPr>
    </w:p>
    <w:p w14:paraId="4D95469C" w14:textId="275B5FEE" w:rsidR="00C5164F" w:rsidRDefault="00C5164F" w:rsidP="00C5164F">
      <w:pPr>
        <w:pStyle w:val="Akapitzlist"/>
        <w:jc w:val="center"/>
        <w:rPr>
          <w:sz w:val="24"/>
          <w:szCs w:val="24"/>
        </w:rPr>
      </w:pPr>
      <w:r>
        <w:rPr>
          <w:sz w:val="24"/>
          <w:szCs w:val="24"/>
        </w:rPr>
        <w:t>Tabela: kierowcy</w:t>
      </w:r>
    </w:p>
    <w:p w14:paraId="777BFDA2" w14:textId="77777777" w:rsidR="00C5164F" w:rsidRPr="00C5164F" w:rsidRDefault="00C5164F" w:rsidP="00C5164F">
      <w:pPr>
        <w:pStyle w:val="Akapitzlist"/>
        <w:jc w:val="center"/>
        <w:rPr>
          <w:sz w:val="24"/>
          <w:szCs w:val="24"/>
        </w:rPr>
      </w:pPr>
    </w:p>
    <w:p w14:paraId="1010E3AA" w14:textId="6B353694" w:rsidR="00E87A95" w:rsidRDefault="00A12074" w:rsidP="00E87A95">
      <w:pPr>
        <w:pStyle w:val="Akapitzlist"/>
        <w:rPr>
          <w:b/>
          <w:bCs/>
          <w:sz w:val="32"/>
          <w:szCs w:val="32"/>
        </w:rPr>
      </w:pPr>
      <w:r>
        <w:rPr>
          <w:b/>
          <w:bCs/>
          <w:noProof/>
          <w:sz w:val="32"/>
          <w:szCs w:val="32"/>
        </w:rPr>
        <w:drawing>
          <wp:inline distT="0" distB="0" distL="0" distR="0" wp14:anchorId="053D5FBF" wp14:editId="128988AC">
            <wp:extent cx="5753735" cy="694038"/>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51" cy="706910"/>
                    </a:xfrm>
                    <a:prstGeom prst="rect">
                      <a:avLst/>
                    </a:prstGeom>
                    <a:noFill/>
                  </pic:spPr>
                </pic:pic>
              </a:graphicData>
            </a:graphic>
          </wp:inline>
        </w:drawing>
      </w:r>
    </w:p>
    <w:p w14:paraId="3CD27047" w14:textId="702A2131" w:rsidR="00C5164F" w:rsidRDefault="00C5164F" w:rsidP="00E87A95">
      <w:pPr>
        <w:pStyle w:val="Akapitzlist"/>
        <w:rPr>
          <w:b/>
          <w:bCs/>
          <w:sz w:val="32"/>
          <w:szCs w:val="32"/>
        </w:rPr>
      </w:pPr>
    </w:p>
    <w:p w14:paraId="1B4846FE" w14:textId="21CBBEA6" w:rsidR="00C5164F" w:rsidRDefault="00C5164F" w:rsidP="00C5164F">
      <w:pPr>
        <w:pStyle w:val="Akapitzlist"/>
        <w:jc w:val="center"/>
        <w:rPr>
          <w:sz w:val="24"/>
          <w:szCs w:val="24"/>
        </w:rPr>
      </w:pPr>
      <w:r>
        <w:rPr>
          <w:sz w:val="24"/>
          <w:szCs w:val="24"/>
        </w:rPr>
        <w:t>Tabela: parkingi</w:t>
      </w:r>
    </w:p>
    <w:p w14:paraId="6A152169" w14:textId="4B21DA0A" w:rsidR="00C5164F" w:rsidRPr="00F51D0C" w:rsidRDefault="00A12074" w:rsidP="00F51D0C">
      <w:pPr>
        <w:jc w:val="center"/>
        <w:rPr>
          <w:sz w:val="24"/>
          <w:szCs w:val="24"/>
        </w:rPr>
      </w:pPr>
      <w:r>
        <w:rPr>
          <w:noProof/>
          <w:sz w:val="24"/>
          <w:szCs w:val="24"/>
        </w:rPr>
        <w:drawing>
          <wp:inline distT="0" distB="0" distL="0" distR="0" wp14:anchorId="54482B21" wp14:editId="64181F07">
            <wp:extent cx="6479590" cy="72390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1576" cy="729708"/>
                    </a:xfrm>
                    <a:prstGeom prst="rect">
                      <a:avLst/>
                    </a:prstGeom>
                    <a:noFill/>
                  </pic:spPr>
                </pic:pic>
              </a:graphicData>
            </a:graphic>
          </wp:inline>
        </w:drawing>
      </w:r>
    </w:p>
    <w:p w14:paraId="36882A51" w14:textId="20CC39DF" w:rsidR="00C5164F" w:rsidRDefault="00C5164F" w:rsidP="00C5164F">
      <w:pPr>
        <w:pStyle w:val="Akapitzlist"/>
        <w:jc w:val="center"/>
        <w:rPr>
          <w:sz w:val="24"/>
          <w:szCs w:val="24"/>
        </w:rPr>
      </w:pPr>
    </w:p>
    <w:p w14:paraId="55D4EEAF" w14:textId="77777777" w:rsidR="00C5164F" w:rsidRPr="00C5164F" w:rsidRDefault="00C5164F" w:rsidP="00C5164F">
      <w:pPr>
        <w:pStyle w:val="Akapitzlist"/>
        <w:jc w:val="center"/>
        <w:rPr>
          <w:sz w:val="24"/>
          <w:szCs w:val="24"/>
        </w:rPr>
      </w:pPr>
    </w:p>
    <w:p w14:paraId="130AD923" w14:textId="7C6674BA" w:rsidR="00780189" w:rsidRDefault="00505FA7" w:rsidP="00780189">
      <w:pPr>
        <w:pStyle w:val="Nagwek1"/>
      </w:pPr>
      <w:r w:rsidRPr="00780189">
        <w:rPr>
          <w:bCs/>
        </w:rPr>
        <w:br w:type="page"/>
      </w:r>
    </w:p>
    <w:p w14:paraId="7064C0D1" w14:textId="77777777" w:rsidR="00186232" w:rsidRDefault="00780189" w:rsidP="00780189">
      <w:pPr>
        <w:pStyle w:val="Nagwek1"/>
        <w:numPr>
          <w:ilvl w:val="0"/>
          <w:numId w:val="16"/>
        </w:numPr>
      </w:pPr>
      <w:bookmarkStart w:id="7" w:name="_Toc74577858"/>
      <w:r>
        <w:lastRenderedPageBreak/>
        <w:t>Zna</w:t>
      </w:r>
      <w:r w:rsidR="00186232">
        <w:t>czenie poszczególnych pól w tabelach</w:t>
      </w:r>
      <w:bookmarkEnd w:id="7"/>
    </w:p>
    <w:p w14:paraId="07E8EC03" w14:textId="250EEACE" w:rsidR="00186232" w:rsidRDefault="00186232" w:rsidP="003A2B98">
      <w:pPr>
        <w:pStyle w:val="Nagwek2"/>
        <w:numPr>
          <w:ilvl w:val="0"/>
          <w:numId w:val="17"/>
        </w:numPr>
        <w:jc w:val="both"/>
      </w:pPr>
      <w:r>
        <w:t xml:space="preserve"> </w:t>
      </w:r>
      <w:bookmarkStart w:id="8" w:name="_Toc74577859"/>
      <w:r>
        <w:t>Tabela Strefy:</w:t>
      </w:r>
      <w:bookmarkEnd w:id="8"/>
    </w:p>
    <w:p w14:paraId="36E661D1" w14:textId="178E9190" w:rsidR="00186232" w:rsidRPr="00186232" w:rsidRDefault="00186232" w:rsidP="003A2B98">
      <w:pPr>
        <w:pStyle w:val="Akapitzlist"/>
        <w:jc w:val="both"/>
        <w:rPr>
          <w:bCs/>
        </w:rPr>
      </w:pPr>
      <w:r w:rsidRPr="00186232">
        <w:rPr>
          <w:b/>
          <w:bCs/>
        </w:rPr>
        <w:t xml:space="preserve">idStrefy </w:t>
      </w:r>
      <w:r w:rsidRPr="00186232">
        <w:t>– klucz podstawowy tabeli</w:t>
      </w:r>
    </w:p>
    <w:p w14:paraId="7F8CB3DE" w14:textId="77777777" w:rsidR="00186232" w:rsidRDefault="00186232" w:rsidP="003A2B98">
      <w:pPr>
        <w:pStyle w:val="Akapitzlist"/>
        <w:jc w:val="both"/>
      </w:pPr>
      <w:r w:rsidRPr="00186232">
        <w:rPr>
          <w:b/>
          <w:bCs/>
        </w:rPr>
        <w:t>rodzaj strefy</w:t>
      </w:r>
      <w:r>
        <w:t xml:space="preserve"> – określenie położenia strefy na ‘mapie’. Będzie on mógł być wykorzystany   do </w:t>
      </w:r>
    </w:p>
    <w:p w14:paraId="5C59B92E" w14:textId="3E468C7D" w:rsidR="00186232" w:rsidRPr="00186232" w:rsidRDefault="00186232" w:rsidP="003A2B98">
      <w:pPr>
        <w:pStyle w:val="Akapitzlist"/>
        <w:jc w:val="both"/>
        <w:rPr>
          <w:rFonts w:cstheme="minorHAnsi"/>
        </w:rPr>
      </w:pPr>
      <w:r w:rsidRPr="00186232">
        <w:rPr>
          <w:rFonts w:cstheme="minorHAnsi"/>
        </w:rPr>
        <w:t>bardziej inteligentnego generowania wartości zapotrzebowania oraz zatłoczenia</w:t>
      </w:r>
    </w:p>
    <w:p w14:paraId="46F5C511" w14:textId="77777777" w:rsidR="00DE19B4" w:rsidRDefault="00186232" w:rsidP="003A2B98">
      <w:pPr>
        <w:pStyle w:val="Akapitzlist"/>
        <w:jc w:val="both"/>
      </w:pPr>
      <w:r w:rsidRPr="00186232">
        <w:rPr>
          <w:b/>
          <w:bCs/>
        </w:rPr>
        <w:t>współczynnik zatłoczenia</w:t>
      </w:r>
      <w:r w:rsidRPr="00186232">
        <w:t xml:space="preserve"> –</w:t>
      </w:r>
      <w:r>
        <w:t xml:space="preserve"> określa nam </w:t>
      </w:r>
      <w:r w:rsidR="00DE19B4">
        <w:t>jak bardzo zatłoczona jest strefa, tj. ile wolnych, czekających na klienta samochodów jest w danej strefie. Będziemy starali się jak najbardziej dopasowywać te wskaźniki pomiędzy strefami, tak aby nie było w nich za dużo, ani za mało samochodów. Dlatego więc, gdy współczynnik zapotrzebowania będzie dużo większy niż współczynnik zatłoczenia będziemy starali się kierować tam klientów w celu parkowania nieużytkowanego już przez niego auta.</w:t>
      </w:r>
    </w:p>
    <w:p w14:paraId="37B47B3E" w14:textId="77777777" w:rsidR="00DE19B4" w:rsidRDefault="00DE19B4" w:rsidP="003A2B98">
      <w:pPr>
        <w:pStyle w:val="Akapitzlist"/>
        <w:jc w:val="both"/>
      </w:pPr>
      <w:r w:rsidRPr="00186232">
        <w:rPr>
          <w:b/>
          <w:bCs/>
        </w:rPr>
        <w:t xml:space="preserve">współczynnik </w:t>
      </w:r>
      <w:r>
        <w:rPr>
          <w:b/>
          <w:bCs/>
        </w:rPr>
        <w:t>atrakcyjności</w:t>
      </w:r>
      <w:r w:rsidRPr="00186232">
        <w:t xml:space="preserve"> –</w:t>
      </w:r>
      <w:r>
        <w:t xml:space="preserve"> określa jak bardzo przyjazna dla użytkownika jest to strefa. Wpływać na to będzie kilka czynników takich jak: ilość i rodzaj parkingów w obrębie tej strefy oraz poszczególne ich parametry.</w:t>
      </w:r>
    </w:p>
    <w:p w14:paraId="556D4672" w14:textId="77777777" w:rsidR="00DE19B4" w:rsidRDefault="00DE19B4" w:rsidP="003A2B98">
      <w:pPr>
        <w:pStyle w:val="Akapitzlist"/>
        <w:jc w:val="both"/>
      </w:pPr>
      <w:r w:rsidRPr="00186232">
        <w:rPr>
          <w:b/>
          <w:bCs/>
        </w:rPr>
        <w:t>współczynnik za</w:t>
      </w:r>
      <w:r>
        <w:rPr>
          <w:b/>
          <w:bCs/>
        </w:rPr>
        <w:t>potrzebowania</w:t>
      </w:r>
      <w:r w:rsidRPr="00186232">
        <w:t xml:space="preserve"> –</w:t>
      </w:r>
      <w:r>
        <w:t xml:space="preserve"> określa jak dużo klientów w danej strefie szuka samochodu do wynajęcia. Będziemy starali się właśnie w te strefy z najwyższym współczynnikiem kierować osoby parkujące swoje auta.</w:t>
      </w:r>
    </w:p>
    <w:p w14:paraId="12EE7036" w14:textId="6FBC74E1" w:rsidR="00780189" w:rsidRDefault="00DE19B4" w:rsidP="003A2B98">
      <w:pPr>
        <w:pStyle w:val="Akapitzlist"/>
        <w:jc w:val="both"/>
      </w:pPr>
      <w:r w:rsidRPr="00186232">
        <w:rPr>
          <w:b/>
          <w:bCs/>
        </w:rPr>
        <w:t>współ</w:t>
      </w:r>
      <w:r>
        <w:rPr>
          <w:b/>
          <w:bCs/>
        </w:rPr>
        <w:t>rzędnaX</w:t>
      </w:r>
      <w:r w:rsidRPr="00186232">
        <w:t xml:space="preserve"> –</w:t>
      </w:r>
      <w:r>
        <w:t xml:space="preserve"> pierwsza współrzędna położenia strefy na mapie miasta </w:t>
      </w:r>
      <w:r w:rsidR="00780189">
        <w:br/>
      </w:r>
      <w:r w:rsidRPr="00186232">
        <w:rPr>
          <w:b/>
          <w:bCs/>
        </w:rPr>
        <w:t>współ</w:t>
      </w:r>
      <w:r>
        <w:rPr>
          <w:b/>
          <w:bCs/>
        </w:rPr>
        <w:t>rzędna</w:t>
      </w:r>
      <w:r>
        <w:rPr>
          <w:b/>
          <w:bCs/>
        </w:rPr>
        <w:t>Y</w:t>
      </w:r>
      <w:r w:rsidRPr="00186232">
        <w:t xml:space="preserve"> –</w:t>
      </w:r>
      <w:r>
        <w:t xml:space="preserve"> </w:t>
      </w:r>
      <w:r>
        <w:t>druga</w:t>
      </w:r>
      <w:r>
        <w:t xml:space="preserve"> współrzędna położenia strefy na mapie miasta</w:t>
      </w:r>
    </w:p>
    <w:p w14:paraId="270D9474" w14:textId="5DC6708B" w:rsidR="003C24D8" w:rsidRDefault="003C24D8" w:rsidP="003A2B98">
      <w:pPr>
        <w:pStyle w:val="Nagwek2"/>
        <w:numPr>
          <w:ilvl w:val="0"/>
          <w:numId w:val="17"/>
        </w:numPr>
        <w:jc w:val="both"/>
      </w:pPr>
      <w:bookmarkStart w:id="9" w:name="_Toc74577860"/>
      <w:r>
        <w:t xml:space="preserve">Tabela </w:t>
      </w:r>
      <w:r>
        <w:t>Kierowcy</w:t>
      </w:r>
      <w:r>
        <w:t>:</w:t>
      </w:r>
      <w:bookmarkEnd w:id="9"/>
    </w:p>
    <w:p w14:paraId="29C72279" w14:textId="10856E99" w:rsidR="003C24D8" w:rsidRDefault="003C24D8" w:rsidP="003A2B98">
      <w:pPr>
        <w:pStyle w:val="Akapitzlist"/>
        <w:jc w:val="both"/>
      </w:pPr>
      <w:r w:rsidRPr="00186232">
        <w:rPr>
          <w:b/>
          <w:bCs/>
        </w:rPr>
        <w:t>id</w:t>
      </w:r>
      <w:r>
        <w:rPr>
          <w:b/>
          <w:bCs/>
        </w:rPr>
        <w:t>Kierowcy</w:t>
      </w:r>
      <w:r w:rsidRPr="00186232">
        <w:rPr>
          <w:b/>
          <w:bCs/>
        </w:rPr>
        <w:t xml:space="preserve"> </w:t>
      </w:r>
      <w:r w:rsidRPr="00186232">
        <w:t>– klucz podstawowy tabeli</w:t>
      </w:r>
    </w:p>
    <w:p w14:paraId="4C22602B" w14:textId="09604FFF" w:rsidR="003C24D8" w:rsidRDefault="003C24D8" w:rsidP="003A2B98">
      <w:pPr>
        <w:pStyle w:val="Akapitzlist"/>
        <w:jc w:val="both"/>
      </w:pPr>
      <w:r>
        <w:rPr>
          <w:b/>
          <w:bCs/>
        </w:rPr>
        <w:t>rozmiar samochodu</w:t>
      </w:r>
      <w:r w:rsidRPr="00186232">
        <w:rPr>
          <w:b/>
          <w:bCs/>
        </w:rPr>
        <w:t xml:space="preserve"> </w:t>
      </w:r>
      <w:r w:rsidRPr="00186232">
        <w:t xml:space="preserve">– </w:t>
      </w:r>
      <w:r>
        <w:t>wielkość auta, którym porusza się użytkownik. Może on posłużyć do urozmaicenia formuły naszego solvera, tak aby kierował go na taki parking w obrębie strefy, który jest dostosowany do rozmiaru jego auta.</w:t>
      </w:r>
    </w:p>
    <w:p w14:paraId="74094A06" w14:textId="0BDEBB35" w:rsidR="003C24D8" w:rsidRDefault="00FF3615" w:rsidP="003A2B98">
      <w:pPr>
        <w:pStyle w:val="Akapitzlist"/>
        <w:jc w:val="both"/>
      </w:pPr>
      <w:r>
        <w:rPr>
          <w:b/>
          <w:bCs/>
        </w:rPr>
        <w:t>preferowana strefa</w:t>
      </w:r>
      <w:r w:rsidR="003C24D8" w:rsidRPr="00186232">
        <w:rPr>
          <w:b/>
          <w:bCs/>
        </w:rPr>
        <w:t xml:space="preserve"> </w:t>
      </w:r>
      <w:r w:rsidR="003C24D8" w:rsidRPr="00186232">
        <w:t xml:space="preserve">– </w:t>
      </w:r>
      <w:r>
        <w:t>strefa, którą użytkownik uważa za najodpowiedniejszą dla niego, solver będzie starał się dopasować parkingi, tak aby były jak najbliżej jego strefy.</w:t>
      </w:r>
    </w:p>
    <w:p w14:paraId="4B68A227" w14:textId="41403F6A" w:rsidR="00FF3615" w:rsidRDefault="00FF3615" w:rsidP="003A2B98">
      <w:pPr>
        <w:pStyle w:val="Akapitzlist"/>
        <w:jc w:val="both"/>
      </w:pPr>
      <w:r>
        <w:rPr>
          <w:b/>
          <w:bCs/>
        </w:rPr>
        <w:t>imię, nazwisko, wiek</w:t>
      </w:r>
      <w:r w:rsidRPr="00186232">
        <w:rPr>
          <w:b/>
          <w:bCs/>
        </w:rPr>
        <w:t xml:space="preserve"> </w:t>
      </w:r>
      <w:r w:rsidRPr="00186232">
        <w:t xml:space="preserve">– </w:t>
      </w:r>
      <w:r>
        <w:t>dane użytkownika</w:t>
      </w:r>
    </w:p>
    <w:p w14:paraId="71CAD485" w14:textId="2160452D" w:rsidR="00FF3615" w:rsidRDefault="00FF3615" w:rsidP="003A2B98">
      <w:pPr>
        <w:pStyle w:val="Akapitzlist"/>
        <w:jc w:val="both"/>
      </w:pPr>
      <w:r>
        <w:rPr>
          <w:b/>
          <w:bCs/>
        </w:rPr>
        <w:t xml:space="preserve">niepełnosprawność </w:t>
      </w:r>
      <w:r w:rsidRPr="00186232">
        <w:rPr>
          <w:b/>
          <w:bCs/>
        </w:rPr>
        <w:t xml:space="preserve"> </w:t>
      </w:r>
      <w:r w:rsidRPr="00186232">
        <w:t xml:space="preserve">– </w:t>
      </w:r>
      <w:r>
        <w:t>określa czy kierowca ma orzeczenie o stopniu niepełnosprawności, solver przydzieli mu najlepszy parking posiadający</w:t>
      </w:r>
    </w:p>
    <w:p w14:paraId="53EB6C1F" w14:textId="53236BF2" w:rsidR="00FF3615" w:rsidRDefault="00FF3615" w:rsidP="003A2B98">
      <w:pPr>
        <w:pStyle w:val="Nagwek2"/>
        <w:numPr>
          <w:ilvl w:val="0"/>
          <w:numId w:val="17"/>
        </w:numPr>
        <w:jc w:val="both"/>
      </w:pPr>
      <w:bookmarkStart w:id="10" w:name="_Toc74577861"/>
      <w:r>
        <w:t xml:space="preserve">Tabela </w:t>
      </w:r>
      <w:r>
        <w:t>Parkingi</w:t>
      </w:r>
      <w:r>
        <w:t>:</w:t>
      </w:r>
      <w:bookmarkEnd w:id="10"/>
    </w:p>
    <w:p w14:paraId="6E7D1195" w14:textId="13BF932B" w:rsidR="00FF3615" w:rsidRDefault="00FF3615" w:rsidP="003A2B98">
      <w:pPr>
        <w:pStyle w:val="Akapitzlist"/>
        <w:jc w:val="both"/>
      </w:pPr>
      <w:r w:rsidRPr="00186232">
        <w:rPr>
          <w:b/>
          <w:bCs/>
        </w:rPr>
        <w:t>id</w:t>
      </w:r>
      <w:r>
        <w:rPr>
          <w:b/>
          <w:bCs/>
        </w:rPr>
        <w:t>Parkingu</w:t>
      </w:r>
      <w:r w:rsidRPr="00186232">
        <w:rPr>
          <w:b/>
          <w:bCs/>
        </w:rPr>
        <w:t xml:space="preserve"> </w:t>
      </w:r>
      <w:r w:rsidRPr="00186232">
        <w:t>– klucz podstawowy tabeli</w:t>
      </w:r>
    </w:p>
    <w:p w14:paraId="661870E4" w14:textId="39977A8E" w:rsidR="003A2B98" w:rsidRDefault="003A2B98" w:rsidP="003A2B98">
      <w:pPr>
        <w:pStyle w:val="Akapitzlist"/>
        <w:jc w:val="both"/>
      </w:pPr>
      <w:r w:rsidRPr="00186232">
        <w:rPr>
          <w:b/>
          <w:bCs/>
        </w:rPr>
        <w:t>id</w:t>
      </w:r>
      <w:r>
        <w:rPr>
          <w:b/>
          <w:bCs/>
        </w:rPr>
        <w:t>Strefy</w:t>
      </w:r>
      <w:r w:rsidRPr="00186232">
        <w:rPr>
          <w:b/>
          <w:bCs/>
        </w:rPr>
        <w:t xml:space="preserve"> </w:t>
      </w:r>
      <w:r w:rsidRPr="00186232">
        <w:t xml:space="preserve">– </w:t>
      </w:r>
      <w:r>
        <w:t>strefa, w której znajduje się parking</w:t>
      </w:r>
    </w:p>
    <w:p w14:paraId="16BB18B1" w14:textId="6B013E3D" w:rsidR="003A2B98" w:rsidRDefault="003A2B98" w:rsidP="003A2B98">
      <w:pPr>
        <w:pStyle w:val="Akapitzlist"/>
        <w:jc w:val="both"/>
      </w:pPr>
      <w:r>
        <w:rPr>
          <w:b/>
          <w:bCs/>
        </w:rPr>
        <w:t>strzeżony, płatny, dla niepełnosprawnych, rozmiar parkingu</w:t>
      </w:r>
      <w:r w:rsidRPr="00186232">
        <w:rPr>
          <w:b/>
          <w:bCs/>
        </w:rPr>
        <w:t xml:space="preserve"> </w:t>
      </w:r>
      <w:r w:rsidRPr="00186232">
        <w:t xml:space="preserve">– </w:t>
      </w:r>
      <w:r>
        <w:t>parametry parkingu, które użytkownik będzie mógł wybrać w swoim zapytaniu</w:t>
      </w:r>
    </w:p>
    <w:p w14:paraId="7F6283B8" w14:textId="508DA715" w:rsidR="003A2B98" w:rsidRDefault="003A2B98" w:rsidP="003A2B98">
      <w:pPr>
        <w:pStyle w:val="Akapitzlist"/>
        <w:jc w:val="both"/>
      </w:pPr>
      <w:r w:rsidRPr="00186232">
        <w:rPr>
          <w:b/>
          <w:bCs/>
        </w:rPr>
        <w:t>i</w:t>
      </w:r>
      <w:r>
        <w:rPr>
          <w:b/>
          <w:bCs/>
        </w:rPr>
        <w:t>lość wolnych miejsc</w:t>
      </w:r>
      <w:r w:rsidRPr="00186232">
        <w:rPr>
          <w:b/>
          <w:bCs/>
        </w:rPr>
        <w:t xml:space="preserve"> </w:t>
      </w:r>
      <w:r w:rsidRPr="00186232">
        <w:t>–</w:t>
      </w:r>
      <w:r>
        <w:t xml:space="preserve"> brane pod uwagę będą tylko te parkingi, które mają jeszcze jakieś wolne miejsca postojowe</w:t>
      </w:r>
    </w:p>
    <w:p w14:paraId="654FA632" w14:textId="77777777" w:rsidR="003A2B98" w:rsidRDefault="003A2B98" w:rsidP="003A2B98">
      <w:pPr>
        <w:pStyle w:val="Akapitzlist"/>
      </w:pPr>
    </w:p>
    <w:p w14:paraId="7C38D1C2" w14:textId="1071F8CD" w:rsidR="003A2B98" w:rsidRDefault="003A2B98" w:rsidP="003A2B98">
      <w:pPr>
        <w:pStyle w:val="Akapitzlist"/>
      </w:pPr>
    </w:p>
    <w:p w14:paraId="03455ADA" w14:textId="77777777" w:rsidR="003A2B98" w:rsidRDefault="003A2B98" w:rsidP="003A2B98">
      <w:pPr>
        <w:pStyle w:val="Akapitzlist"/>
      </w:pPr>
    </w:p>
    <w:p w14:paraId="377D89B3" w14:textId="77777777" w:rsidR="003A2B98" w:rsidRDefault="003A2B98" w:rsidP="00FF3615">
      <w:pPr>
        <w:pStyle w:val="Akapitzlist"/>
      </w:pPr>
    </w:p>
    <w:p w14:paraId="10F1158F" w14:textId="77777777" w:rsidR="00FF3615" w:rsidRPr="00FF3615" w:rsidRDefault="00FF3615" w:rsidP="00FF3615"/>
    <w:p w14:paraId="054A83CD" w14:textId="77777777" w:rsidR="00FF3615" w:rsidRPr="00186232" w:rsidRDefault="00FF3615" w:rsidP="00FF3615">
      <w:pPr>
        <w:pStyle w:val="Akapitzlist"/>
        <w:rPr>
          <w:bCs/>
        </w:rPr>
      </w:pPr>
    </w:p>
    <w:p w14:paraId="2783F2F9" w14:textId="29BDA425" w:rsidR="00505FA7" w:rsidRDefault="00505FA7">
      <w:pPr>
        <w:rPr>
          <w:b/>
          <w:bCs/>
          <w:sz w:val="32"/>
          <w:szCs w:val="32"/>
        </w:rPr>
      </w:pPr>
    </w:p>
    <w:p w14:paraId="0BB02087" w14:textId="639684DC" w:rsidR="00780189" w:rsidRPr="00780189" w:rsidRDefault="00E87A95" w:rsidP="00780189">
      <w:pPr>
        <w:pStyle w:val="Nagwek1"/>
      </w:pPr>
      <w:bookmarkStart w:id="11" w:name="_Toc74577862"/>
      <w:r>
        <w:lastRenderedPageBreak/>
        <w:t>Diagram klas</w:t>
      </w:r>
      <w:bookmarkEnd w:id="11"/>
    </w:p>
    <w:p w14:paraId="7DE07432" w14:textId="77777777" w:rsidR="00E87A95" w:rsidRPr="00E87A95" w:rsidRDefault="00E87A95" w:rsidP="00E87A95">
      <w:pPr>
        <w:pStyle w:val="Akapitzlist"/>
        <w:rPr>
          <w:b/>
          <w:bCs/>
          <w:sz w:val="32"/>
          <w:szCs w:val="32"/>
        </w:rPr>
      </w:pPr>
    </w:p>
    <w:p w14:paraId="574E9CC1" w14:textId="6984D565" w:rsidR="00E87A95" w:rsidRDefault="00E87A95" w:rsidP="00E87A95">
      <w:pPr>
        <w:pStyle w:val="Akapitzlist"/>
        <w:rPr>
          <w:b/>
          <w:bCs/>
          <w:sz w:val="32"/>
          <w:szCs w:val="32"/>
        </w:rPr>
      </w:pPr>
      <w:r w:rsidRPr="00E87A95">
        <w:rPr>
          <w:b/>
          <w:bCs/>
          <w:noProof/>
          <w:sz w:val="32"/>
          <w:szCs w:val="32"/>
        </w:rPr>
        <w:drawing>
          <wp:inline distT="0" distB="0" distL="0" distR="0" wp14:anchorId="7F2A25B2" wp14:editId="120BCB59">
            <wp:extent cx="5760720" cy="3350260"/>
            <wp:effectExtent l="0" t="0" r="0" b="254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350260"/>
                    </a:xfrm>
                    <a:prstGeom prst="rect">
                      <a:avLst/>
                    </a:prstGeom>
                  </pic:spPr>
                </pic:pic>
              </a:graphicData>
            </a:graphic>
          </wp:inline>
        </w:drawing>
      </w:r>
    </w:p>
    <w:p w14:paraId="27FB6925" w14:textId="55F22B4A" w:rsidR="00E87A95" w:rsidRDefault="00E87A95" w:rsidP="00821B60">
      <w:pPr>
        <w:pStyle w:val="Akapitzlist"/>
        <w:jc w:val="both"/>
        <w:rPr>
          <w:b/>
          <w:bCs/>
          <w:sz w:val="32"/>
          <w:szCs w:val="32"/>
        </w:rPr>
      </w:pPr>
    </w:p>
    <w:p w14:paraId="4673AB12" w14:textId="46FFF20D" w:rsidR="00044F81" w:rsidRPr="00720E67" w:rsidRDefault="00044F81" w:rsidP="00821B60">
      <w:pPr>
        <w:pStyle w:val="Akapitzlist"/>
        <w:jc w:val="both"/>
      </w:pPr>
      <w:r w:rsidRPr="00720E67">
        <w:t xml:space="preserve">Sekcja Repositories to interfejsy dziedziczące po JPARepository, realizujące połączenie z bazą. Serwisy będą przechowywały metody umożliwiające pobieranie, dodawanie czy też modyfikowanie oraz usuwanie danych z bazy. Solver będzie to zbiór klas, które implementują algorytm Max-Sat solver i na podstawie zapytania klienta zwróci najlepsze miejsce parkingowe. </w:t>
      </w:r>
      <w:r w:rsidR="00821B60" w:rsidRPr="00720E67">
        <w:t>Kontroler będzie przetwarzał zapytanie, przekazywał do solvera i zwracał odpowiedź klientowi.</w:t>
      </w:r>
      <w:r w:rsidRPr="00720E67">
        <w:t xml:space="preserve"> </w:t>
      </w:r>
    </w:p>
    <w:p w14:paraId="3B6EBCEB" w14:textId="77777777" w:rsidR="00E87A95" w:rsidRPr="00E87A95" w:rsidRDefault="00E87A95" w:rsidP="00E87A95">
      <w:pPr>
        <w:rPr>
          <w:b/>
          <w:bCs/>
          <w:sz w:val="32"/>
          <w:szCs w:val="32"/>
        </w:rPr>
      </w:pPr>
    </w:p>
    <w:p w14:paraId="757E4CF1" w14:textId="77777777" w:rsidR="00E87A95" w:rsidRDefault="00E87A95" w:rsidP="00E87A95">
      <w:pPr>
        <w:pStyle w:val="Akapitzlist"/>
        <w:rPr>
          <w:b/>
          <w:bCs/>
          <w:sz w:val="32"/>
          <w:szCs w:val="32"/>
        </w:rPr>
      </w:pPr>
    </w:p>
    <w:p w14:paraId="392CFC4A" w14:textId="0DD785B7" w:rsidR="0020656F" w:rsidRDefault="0020656F" w:rsidP="003D6BBF">
      <w:pPr>
        <w:pStyle w:val="Akapitzlist"/>
        <w:jc w:val="right"/>
        <w:rPr>
          <w:b/>
          <w:bCs/>
          <w:sz w:val="32"/>
          <w:szCs w:val="32"/>
        </w:rPr>
      </w:pPr>
    </w:p>
    <w:p w14:paraId="6CB09B1E" w14:textId="471DC38E" w:rsidR="00821B60" w:rsidRDefault="00821B60" w:rsidP="00821B60">
      <w:pPr>
        <w:pStyle w:val="Akapitzlist"/>
        <w:rPr>
          <w:b/>
          <w:bCs/>
          <w:sz w:val="32"/>
          <w:szCs w:val="32"/>
        </w:rPr>
      </w:pPr>
    </w:p>
    <w:p w14:paraId="5BE40BAE" w14:textId="56A0FE08" w:rsidR="00821B60" w:rsidRDefault="00821B60" w:rsidP="00821B60">
      <w:pPr>
        <w:pStyle w:val="Akapitzlist"/>
        <w:rPr>
          <w:b/>
          <w:bCs/>
          <w:sz w:val="32"/>
          <w:szCs w:val="32"/>
        </w:rPr>
      </w:pPr>
    </w:p>
    <w:p w14:paraId="793E615A" w14:textId="6929C1D6" w:rsidR="00821B60" w:rsidRDefault="00821B60" w:rsidP="00821B60">
      <w:pPr>
        <w:pStyle w:val="Akapitzlist"/>
        <w:rPr>
          <w:b/>
          <w:bCs/>
          <w:sz w:val="32"/>
          <w:szCs w:val="32"/>
        </w:rPr>
      </w:pPr>
    </w:p>
    <w:p w14:paraId="01FE3099" w14:textId="0F9B08BE" w:rsidR="00821B60" w:rsidRDefault="00821B60" w:rsidP="00821B60">
      <w:pPr>
        <w:pStyle w:val="Akapitzlist"/>
        <w:rPr>
          <w:b/>
          <w:bCs/>
          <w:sz w:val="32"/>
          <w:szCs w:val="32"/>
        </w:rPr>
      </w:pPr>
    </w:p>
    <w:p w14:paraId="49AB2C7A" w14:textId="46D631CA" w:rsidR="00821B60" w:rsidRDefault="00821B60" w:rsidP="00821B60">
      <w:pPr>
        <w:pStyle w:val="Akapitzlist"/>
        <w:rPr>
          <w:b/>
          <w:bCs/>
          <w:sz w:val="32"/>
          <w:szCs w:val="32"/>
        </w:rPr>
      </w:pPr>
    </w:p>
    <w:p w14:paraId="2240FAAF" w14:textId="31DDDF6C" w:rsidR="00821B60" w:rsidRDefault="00821B60" w:rsidP="00821B60">
      <w:pPr>
        <w:pStyle w:val="Akapitzlist"/>
        <w:rPr>
          <w:b/>
          <w:bCs/>
          <w:sz w:val="32"/>
          <w:szCs w:val="32"/>
        </w:rPr>
      </w:pPr>
    </w:p>
    <w:p w14:paraId="27D0EF87" w14:textId="1581D7DA" w:rsidR="00821B60" w:rsidRDefault="00821B60" w:rsidP="00821B60">
      <w:pPr>
        <w:pStyle w:val="Akapitzlist"/>
        <w:rPr>
          <w:b/>
          <w:bCs/>
          <w:sz w:val="32"/>
          <w:szCs w:val="32"/>
        </w:rPr>
      </w:pPr>
    </w:p>
    <w:p w14:paraId="31427673" w14:textId="5DC6F2B7" w:rsidR="00821B60" w:rsidRDefault="00821B60" w:rsidP="00821B60">
      <w:pPr>
        <w:pStyle w:val="Akapitzlist"/>
        <w:rPr>
          <w:b/>
          <w:bCs/>
          <w:sz w:val="32"/>
          <w:szCs w:val="32"/>
        </w:rPr>
      </w:pPr>
    </w:p>
    <w:p w14:paraId="345A47A0" w14:textId="77777777" w:rsidR="00821B60" w:rsidRPr="00821B60" w:rsidRDefault="00821B60" w:rsidP="00821B60">
      <w:pPr>
        <w:pStyle w:val="Akapitzlist"/>
        <w:rPr>
          <w:b/>
          <w:bCs/>
          <w:sz w:val="32"/>
          <w:szCs w:val="32"/>
        </w:rPr>
      </w:pPr>
    </w:p>
    <w:p w14:paraId="3D8F3D1D" w14:textId="2A0C58A8" w:rsidR="00821B60" w:rsidRDefault="00821B60" w:rsidP="00780189">
      <w:pPr>
        <w:pStyle w:val="Nagwek1"/>
      </w:pPr>
      <w:bookmarkStart w:id="12" w:name="_Toc74577863"/>
      <w:r>
        <w:lastRenderedPageBreak/>
        <w:t>Wykorzystane technologie</w:t>
      </w:r>
      <w:bookmarkEnd w:id="12"/>
    </w:p>
    <w:p w14:paraId="144FA34B" w14:textId="2F0766DC" w:rsidR="005561F2" w:rsidRDefault="00821B60" w:rsidP="00A0748B">
      <w:pPr>
        <w:jc w:val="center"/>
        <w:rPr>
          <w:b/>
          <w:bCs/>
          <w:sz w:val="32"/>
          <w:szCs w:val="32"/>
        </w:rPr>
      </w:pPr>
      <w:r>
        <w:rPr>
          <w:b/>
          <w:bCs/>
          <w:noProof/>
          <w:sz w:val="32"/>
          <w:szCs w:val="32"/>
        </w:rPr>
        <w:drawing>
          <wp:inline distT="0" distB="0" distL="0" distR="0" wp14:anchorId="603120C1" wp14:editId="3767211E">
            <wp:extent cx="4297680" cy="2350676"/>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8806" cy="2367701"/>
                    </a:xfrm>
                    <a:prstGeom prst="rect">
                      <a:avLst/>
                    </a:prstGeom>
                    <a:noFill/>
                  </pic:spPr>
                </pic:pic>
              </a:graphicData>
            </a:graphic>
          </wp:inline>
        </w:drawing>
      </w:r>
    </w:p>
    <w:p w14:paraId="02224FE5" w14:textId="3FC1678D" w:rsidR="005561F2" w:rsidRDefault="005561F2" w:rsidP="00780189">
      <w:pPr>
        <w:pStyle w:val="Nagwek1"/>
      </w:pPr>
      <w:bookmarkStart w:id="13" w:name="_Toc74577864"/>
      <w:r w:rsidRPr="7D4120DB">
        <w:t>Generowanie klauzul z dostępnych danych</w:t>
      </w:r>
      <w:bookmarkEnd w:id="13"/>
    </w:p>
    <w:p w14:paraId="6871E8A8" w14:textId="77777777" w:rsidR="005561F2" w:rsidRDefault="005561F2" w:rsidP="00AE4AE0">
      <w:pPr>
        <w:pStyle w:val="Akapitzlist"/>
        <w:spacing w:after="0"/>
        <w:jc w:val="both"/>
      </w:pPr>
      <w:r w:rsidRPr="3A6C0E45">
        <w:t>Do przetwarzania danych za pomocą algorytmu Weighted Max-Sat wymagane jest przekształcenie je na zmienne zdaniowe a następnie przyporządkowanie do klauzul.</w:t>
      </w:r>
    </w:p>
    <w:p w14:paraId="74F754B6" w14:textId="77777777" w:rsidR="005561F2" w:rsidRDefault="005561F2" w:rsidP="00AE4AE0">
      <w:pPr>
        <w:pStyle w:val="Akapitzlist"/>
        <w:spacing w:after="0"/>
        <w:jc w:val="both"/>
      </w:pPr>
      <w:r w:rsidRPr="3A6C0E45">
        <w:t>Każdej klauzuli przypisywana jest waga określająca jak ważne jest spełnienie klauzuli.</w:t>
      </w:r>
    </w:p>
    <w:p w14:paraId="0E116070" w14:textId="2CD51502" w:rsidR="005561F2" w:rsidRDefault="005561F2" w:rsidP="00BE6FCE">
      <w:pPr>
        <w:pStyle w:val="Akapitzlist"/>
        <w:spacing w:after="0"/>
        <w:jc w:val="both"/>
      </w:pPr>
      <w:r w:rsidRPr="3A6C0E45">
        <w:t>Każde dostępne miejsce parkingowe zostaje porównane z klauzulą i przedstawione użytkownikowi. Lista dostępnych miejsc zostaje posortowana po ilości spełnionych klauzul tak</w:t>
      </w:r>
      <w:r w:rsidR="00BE6FCE">
        <w:t xml:space="preserve">, </w:t>
      </w:r>
      <w:r w:rsidRPr="3A6C0E45">
        <w:t>aby najbardziej dopasowane miejsca znalazły się na górze listy.</w:t>
      </w:r>
    </w:p>
    <w:p w14:paraId="44417A29" w14:textId="77777777" w:rsidR="0044407C" w:rsidRDefault="0044407C" w:rsidP="00AE4AE0">
      <w:pPr>
        <w:pStyle w:val="Akapitzlist"/>
        <w:spacing w:after="0"/>
        <w:jc w:val="both"/>
      </w:pPr>
    </w:p>
    <w:p w14:paraId="383B0297" w14:textId="3AE2ABF4" w:rsidR="0044407C" w:rsidRPr="0044407C" w:rsidRDefault="005561F2" w:rsidP="00720E67">
      <w:pPr>
        <w:pStyle w:val="Nagwek2"/>
        <w:numPr>
          <w:ilvl w:val="1"/>
          <w:numId w:val="10"/>
        </w:numPr>
      </w:pPr>
      <w:bookmarkStart w:id="14" w:name="_Toc74577865"/>
      <w:r w:rsidRPr="3A6C0E45">
        <w:t>Określenie zmiennych zdaniowych</w:t>
      </w:r>
      <w:bookmarkEnd w:id="14"/>
    </w:p>
    <w:p w14:paraId="57590A89" w14:textId="77777777" w:rsidR="005561F2" w:rsidRDefault="005561F2" w:rsidP="00720E67">
      <w:pPr>
        <w:spacing w:after="0"/>
        <w:ind w:left="720" w:firstLine="696"/>
        <w:jc w:val="both"/>
      </w:pPr>
      <w:r>
        <w:t>Na podstawie bazy danych wyróżnimy 6 zmiennych zdaniowych:</w:t>
      </w:r>
    </w:p>
    <w:p w14:paraId="0DF62029" w14:textId="77777777" w:rsidR="005561F2" w:rsidRDefault="005561F2" w:rsidP="005561F2">
      <w:pPr>
        <w:spacing w:after="0"/>
        <w:ind w:left="720"/>
        <w:jc w:val="both"/>
      </w:pPr>
    </w:p>
    <w:p w14:paraId="6557BC4D" w14:textId="2D9A29F4" w:rsidR="00AE4AE0" w:rsidRDefault="00AE4AE0" w:rsidP="00AE4AE0">
      <w:pPr>
        <w:pStyle w:val="Akapitzlist"/>
        <w:numPr>
          <w:ilvl w:val="2"/>
          <w:numId w:val="12"/>
        </w:numPr>
        <w:suppressAutoHyphens/>
        <w:autoSpaceDN w:val="0"/>
        <w:spacing w:after="0"/>
        <w:contextualSpacing w:val="0"/>
        <w:jc w:val="both"/>
        <w:textAlignment w:val="baseline"/>
      </w:pPr>
      <w:r>
        <w:t xml:space="preserve">S1 – Parking </w:t>
      </w:r>
      <w:r w:rsidR="00A0748B">
        <w:t xml:space="preserve">znajduje się w strefie 1 </w:t>
      </w:r>
    </w:p>
    <w:p w14:paraId="71DFB069" w14:textId="7CD58AA1" w:rsidR="00AE4AE0" w:rsidRDefault="00AE4AE0" w:rsidP="00A0748B">
      <w:pPr>
        <w:pStyle w:val="Akapitzlist"/>
        <w:numPr>
          <w:ilvl w:val="2"/>
          <w:numId w:val="12"/>
        </w:numPr>
        <w:suppressAutoHyphens/>
        <w:autoSpaceDN w:val="0"/>
        <w:spacing w:after="0"/>
        <w:contextualSpacing w:val="0"/>
        <w:jc w:val="both"/>
        <w:textAlignment w:val="baseline"/>
      </w:pPr>
      <w:r>
        <w:t xml:space="preserve">S2 – </w:t>
      </w:r>
      <w:r w:rsidR="00A0748B">
        <w:t xml:space="preserve">Parking znajduje się w strefie </w:t>
      </w:r>
      <w:r w:rsidR="00A0748B">
        <w:t>2</w:t>
      </w:r>
      <w:r w:rsidR="00A0748B">
        <w:t xml:space="preserve"> </w:t>
      </w:r>
    </w:p>
    <w:p w14:paraId="1411CB1C" w14:textId="17829992" w:rsidR="00A0748B" w:rsidRDefault="00AE4AE0" w:rsidP="00A0748B">
      <w:pPr>
        <w:pStyle w:val="Akapitzlist"/>
        <w:numPr>
          <w:ilvl w:val="2"/>
          <w:numId w:val="12"/>
        </w:numPr>
        <w:suppressAutoHyphens/>
        <w:autoSpaceDN w:val="0"/>
        <w:spacing w:after="0"/>
        <w:contextualSpacing w:val="0"/>
        <w:jc w:val="both"/>
        <w:textAlignment w:val="baseline"/>
      </w:pPr>
      <w:r>
        <w:t xml:space="preserve">S3 – </w:t>
      </w:r>
      <w:r w:rsidR="00A0748B">
        <w:t xml:space="preserve">Parking znajduje się w strefie </w:t>
      </w:r>
      <w:r w:rsidR="00A0748B">
        <w:t>3</w:t>
      </w:r>
      <w:r w:rsidR="00A0748B">
        <w:t xml:space="preserve"> </w:t>
      </w:r>
    </w:p>
    <w:p w14:paraId="11A57677" w14:textId="20D116FF" w:rsidR="00AE4AE0" w:rsidRDefault="00AE4AE0" w:rsidP="00A0748B">
      <w:pPr>
        <w:pStyle w:val="Akapitzlist"/>
        <w:numPr>
          <w:ilvl w:val="2"/>
          <w:numId w:val="12"/>
        </w:numPr>
        <w:suppressAutoHyphens/>
        <w:autoSpaceDN w:val="0"/>
        <w:spacing w:after="0"/>
        <w:contextualSpacing w:val="0"/>
        <w:jc w:val="both"/>
        <w:textAlignment w:val="baseline"/>
      </w:pPr>
      <w:r>
        <w:t xml:space="preserve">S4 – </w:t>
      </w:r>
      <w:r w:rsidR="00A0748B">
        <w:t xml:space="preserve">Parking znajduje się w strefie </w:t>
      </w:r>
      <w:r w:rsidR="00A0748B">
        <w:t>4</w:t>
      </w:r>
      <w:r w:rsidR="00A0748B">
        <w:t xml:space="preserve"> </w:t>
      </w:r>
    </w:p>
    <w:p w14:paraId="5CCB22C0" w14:textId="1A71A725" w:rsidR="0044407C" w:rsidRDefault="0044407C" w:rsidP="00A0748B">
      <w:pPr>
        <w:pStyle w:val="Akapitzlist"/>
        <w:numPr>
          <w:ilvl w:val="2"/>
          <w:numId w:val="12"/>
        </w:numPr>
        <w:suppressAutoHyphens/>
        <w:autoSpaceDN w:val="0"/>
        <w:spacing w:after="0"/>
        <w:contextualSpacing w:val="0"/>
        <w:jc w:val="both"/>
        <w:textAlignment w:val="baseline"/>
      </w:pPr>
      <w:r>
        <w:t xml:space="preserve">S5 – </w:t>
      </w:r>
      <w:r w:rsidR="00A0748B">
        <w:t xml:space="preserve">Parking znajduje się w strefie </w:t>
      </w:r>
      <w:r w:rsidR="00A0748B">
        <w:t>5</w:t>
      </w:r>
      <w:r w:rsidR="00A0748B">
        <w:t xml:space="preserve"> </w:t>
      </w:r>
    </w:p>
    <w:p w14:paraId="74FFB3BB" w14:textId="6BCABFAF" w:rsidR="00A0748B" w:rsidRDefault="0044407C" w:rsidP="00A0748B">
      <w:pPr>
        <w:pStyle w:val="Akapitzlist"/>
        <w:numPr>
          <w:ilvl w:val="2"/>
          <w:numId w:val="12"/>
        </w:numPr>
        <w:suppressAutoHyphens/>
        <w:autoSpaceDN w:val="0"/>
        <w:spacing w:after="0"/>
        <w:contextualSpacing w:val="0"/>
        <w:jc w:val="both"/>
        <w:textAlignment w:val="baseline"/>
      </w:pPr>
      <w:r>
        <w:t xml:space="preserve">S6 – </w:t>
      </w:r>
      <w:r w:rsidR="00A0748B">
        <w:t xml:space="preserve">Parking znajduje się w strefie </w:t>
      </w:r>
      <w:r w:rsidR="00A0748B">
        <w:t>6</w:t>
      </w:r>
      <w:r w:rsidR="00A0748B">
        <w:t xml:space="preserve"> </w:t>
      </w:r>
    </w:p>
    <w:p w14:paraId="42B96100" w14:textId="0F8A32A5" w:rsidR="0044407C" w:rsidRDefault="0044407C" w:rsidP="00A0748B">
      <w:pPr>
        <w:pStyle w:val="Akapitzlist"/>
        <w:numPr>
          <w:ilvl w:val="2"/>
          <w:numId w:val="12"/>
        </w:numPr>
        <w:suppressAutoHyphens/>
        <w:autoSpaceDN w:val="0"/>
        <w:spacing w:after="0"/>
        <w:contextualSpacing w:val="0"/>
        <w:jc w:val="both"/>
        <w:textAlignment w:val="baseline"/>
      </w:pPr>
      <w:r>
        <w:t xml:space="preserve">S7 – </w:t>
      </w:r>
      <w:r w:rsidR="00A0748B">
        <w:t xml:space="preserve">Parking znajduje się w strefie </w:t>
      </w:r>
      <w:r w:rsidR="00A0748B">
        <w:t>7</w:t>
      </w:r>
      <w:r w:rsidR="00A0748B">
        <w:t xml:space="preserve"> </w:t>
      </w:r>
    </w:p>
    <w:p w14:paraId="43C5922C" w14:textId="7F489366" w:rsidR="00A0748B" w:rsidRDefault="00A0748B" w:rsidP="00A0748B">
      <w:pPr>
        <w:pStyle w:val="Akapitzlist"/>
        <w:numPr>
          <w:ilvl w:val="2"/>
          <w:numId w:val="12"/>
        </w:numPr>
        <w:suppressAutoHyphens/>
        <w:autoSpaceDN w:val="0"/>
        <w:spacing w:after="0"/>
        <w:contextualSpacing w:val="0"/>
        <w:jc w:val="both"/>
        <w:textAlignment w:val="baseline"/>
      </w:pPr>
      <w:r>
        <w:t>S8 – Park</w:t>
      </w:r>
      <w:r>
        <w:t>ing znajduje się w preferowanej strefie klienta</w:t>
      </w:r>
    </w:p>
    <w:p w14:paraId="0B79C22A" w14:textId="5F7CDCE7" w:rsidR="00A0748B" w:rsidRDefault="00AE4AE0" w:rsidP="00A0748B">
      <w:pPr>
        <w:pStyle w:val="Akapitzlist"/>
        <w:numPr>
          <w:ilvl w:val="2"/>
          <w:numId w:val="12"/>
        </w:numPr>
        <w:suppressAutoHyphens/>
        <w:autoSpaceDN w:val="0"/>
        <w:spacing w:after="0"/>
        <w:contextualSpacing w:val="0"/>
        <w:jc w:val="both"/>
        <w:textAlignment w:val="baseline"/>
      </w:pPr>
      <w:r>
        <w:t>S</w:t>
      </w:r>
      <w:r w:rsidR="00A0748B">
        <w:t>9</w:t>
      </w:r>
      <w:r>
        <w:t xml:space="preserve"> – </w:t>
      </w:r>
      <w:r w:rsidR="00A0748B">
        <w:t xml:space="preserve">Parking ma </w:t>
      </w:r>
      <w:r w:rsidR="00BA6AB4">
        <w:t xml:space="preserve">więcej niż 10 </w:t>
      </w:r>
      <w:r w:rsidR="00A0748B">
        <w:t>woln</w:t>
      </w:r>
      <w:r w:rsidR="00BA6AB4">
        <w:t>ych</w:t>
      </w:r>
      <w:r w:rsidR="00A0748B">
        <w:t xml:space="preserve"> miejsc</w:t>
      </w:r>
    </w:p>
    <w:p w14:paraId="7095ACCA" w14:textId="6769ED54" w:rsidR="00A0748B" w:rsidRDefault="00A0748B" w:rsidP="00A0748B">
      <w:pPr>
        <w:pStyle w:val="Akapitzlist"/>
        <w:numPr>
          <w:ilvl w:val="2"/>
          <w:numId w:val="12"/>
        </w:numPr>
        <w:suppressAutoHyphens/>
        <w:autoSpaceDN w:val="0"/>
        <w:spacing w:after="0"/>
        <w:contextualSpacing w:val="0"/>
        <w:jc w:val="both"/>
        <w:textAlignment w:val="baseline"/>
      </w:pPr>
      <w:r>
        <w:t>S</w:t>
      </w:r>
      <w:r>
        <w:t>10</w:t>
      </w:r>
      <w:r>
        <w:t xml:space="preserve"> – Parking jest</w:t>
      </w:r>
      <w:r>
        <w:t xml:space="preserve"> strzeżony</w:t>
      </w:r>
    </w:p>
    <w:p w14:paraId="664924F8" w14:textId="7452ABC3" w:rsidR="00A0748B" w:rsidRDefault="00A0748B" w:rsidP="00A0748B">
      <w:pPr>
        <w:pStyle w:val="Akapitzlist"/>
        <w:numPr>
          <w:ilvl w:val="2"/>
          <w:numId w:val="12"/>
        </w:numPr>
        <w:suppressAutoHyphens/>
        <w:autoSpaceDN w:val="0"/>
        <w:spacing w:after="0"/>
        <w:contextualSpacing w:val="0"/>
        <w:jc w:val="both"/>
        <w:textAlignment w:val="baseline"/>
      </w:pPr>
      <w:r>
        <w:t>S</w:t>
      </w:r>
      <w:r>
        <w:t>11</w:t>
      </w:r>
      <w:r>
        <w:t xml:space="preserve"> – Parking jest </w:t>
      </w:r>
      <w:r>
        <w:t>płatny</w:t>
      </w:r>
    </w:p>
    <w:p w14:paraId="74E2232D" w14:textId="2C7BD85A" w:rsidR="00A0748B" w:rsidRDefault="00A0748B" w:rsidP="00A0748B">
      <w:pPr>
        <w:pStyle w:val="Akapitzlist"/>
        <w:numPr>
          <w:ilvl w:val="2"/>
          <w:numId w:val="12"/>
        </w:numPr>
        <w:suppressAutoHyphens/>
        <w:autoSpaceDN w:val="0"/>
        <w:spacing w:after="0"/>
        <w:contextualSpacing w:val="0"/>
        <w:jc w:val="both"/>
        <w:textAlignment w:val="baseline"/>
      </w:pPr>
      <w:r>
        <w:t>S</w:t>
      </w:r>
      <w:r>
        <w:t>12</w:t>
      </w:r>
      <w:r>
        <w:t xml:space="preserve"> – Parking jest </w:t>
      </w:r>
      <w:r>
        <w:t>przystosowany dla osób niepełnosprawnych</w:t>
      </w:r>
    </w:p>
    <w:p w14:paraId="39C92C56" w14:textId="704AE10E" w:rsidR="00A0748B" w:rsidRDefault="00A0748B" w:rsidP="00A0748B">
      <w:pPr>
        <w:pStyle w:val="Akapitzlist"/>
        <w:numPr>
          <w:ilvl w:val="2"/>
          <w:numId w:val="12"/>
        </w:numPr>
        <w:suppressAutoHyphens/>
        <w:autoSpaceDN w:val="0"/>
        <w:spacing w:after="0"/>
        <w:contextualSpacing w:val="0"/>
        <w:jc w:val="both"/>
        <w:textAlignment w:val="baseline"/>
      </w:pPr>
      <w:r>
        <w:t>S13</w:t>
      </w:r>
      <w:r>
        <w:t xml:space="preserve"> – </w:t>
      </w:r>
      <w:r>
        <w:t>Rozmiar parkingu &gt; 5</w:t>
      </w:r>
    </w:p>
    <w:p w14:paraId="03A8D877" w14:textId="77777777" w:rsidR="00BE6FCE" w:rsidRDefault="00BE6FCE" w:rsidP="00BE6FCE">
      <w:pPr>
        <w:pStyle w:val="Akapitzlist"/>
        <w:suppressAutoHyphens/>
        <w:autoSpaceDN w:val="0"/>
        <w:spacing w:after="0"/>
        <w:ind w:left="2160"/>
        <w:contextualSpacing w:val="0"/>
        <w:jc w:val="both"/>
        <w:textAlignment w:val="baseline"/>
      </w:pPr>
    </w:p>
    <w:p w14:paraId="4A437453" w14:textId="156C216C" w:rsidR="00A0748B" w:rsidRDefault="00BE6FCE" w:rsidP="00A0748B">
      <w:pPr>
        <w:suppressAutoHyphens/>
        <w:autoSpaceDN w:val="0"/>
        <w:spacing w:after="0"/>
        <w:ind w:left="1416"/>
        <w:jc w:val="both"/>
        <w:textAlignment w:val="baseline"/>
      </w:pPr>
      <w:r>
        <w:t>Rozpatrujemy tylko 7 stref znajdujących się dookoła pozycji użytkownika</w:t>
      </w:r>
    </w:p>
    <w:p w14:paraId="42AD36E6" w14:textId="66EF011B" w:rsidR="0044407C" w:rsidRDefault="00BE6FCE" w:rsidP="00BE6FCE">
      <w:pPr>
        <w:suppressAutoHyphens/>
        <w:autoSpaceDN w:val="0"/>
        <w:spacing w:after="0"/>
        <w:jc w:val="center"/>
        <w:textAlignment w:val="baseline"/>
      </w:pPr>
      <w:r w:rsidRPr="00BE6FCE">
        <w:drawing>
          <wp:inline distT="0" distB="0" distL="0" distR="0" wp14:anchorId="6C47D583" wp14:editId="61B85254">
            <wp:extent cx="891540" cy="107768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92737" cy="1079133"/>
                    </a:xfrm>
                    <a:prstGeom prst="rect">
                      <a:avLst/>
                    </a:prstGeom>
                  </pic:spPr>
                </pic:pic>
              </a:graphicData>
            </a:graphic>
          </wp:inline>
        </w:drawing>
      </w:r>
    </w:p>
    <w:p w14:paraId="7A0A553A" w14:textId="372462B2" w:rsidR="004662D6" w:rsidRPr="00BA6AB4" w:rsidRDefault="004662D6" w:rsidP="004662D6">
      <w:pPr>
        <w:suppressAutoHyphens/>
        <w:autoSpaceDN w:val="0"/>
        <w:spacing w:after="0"/>
        <w:textAlignment w:val="baseline"/>
        <w:rPr>
          <w:sz w:val="28"/>
          <w:szCs w:val="28"/>
        </w:rPr>
      </w:pPr>
      <w:r>
        <w:lastRenderedPageBreak/>
        <w:tab/>
      </w:r>
      <w:r w:rsidRPr="00BA6AB4">
        <w:rPr>
          <w:sz w:val="28"/>
          <w:szCs w:val="28"/>
        </w:rPr>
        <w:tab/>
        <w:t xml:space="preserve">Przykład: </w:t>
      </w:r>
    </w:p>
    <w:p w14:paraId="09EB2407" w14:textId="766A3709" w:rsidR="00BA6AB4" w:rsidRDefault="00BA6AB4" w:rsidP="00BA6AB4">
      <w:pPr>
        <w:suppressAutoHyphens/>
        <w:autoSpaceDN w:val="0"/>
        <w:spacing w:after="0"/>
        <w:jc w:val="center"/>
        <w:textAlignment w:val="baseline"/>
      </w:pPr>
      <w:r w:rsidRPr="00BA6AB4">
        <w:drawing>
          <wp:inline distT="0" distB="0" distL="0" distR="0" wp14:anchorId="7F812095" wp14:editId="403986A4">
            <wp:extent cx="5760720" cy="30416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41650"/>
                    </a:xfrm>
                    <a:prstGeom prst="rect">
                      <a:avLst/>
                    </a:prstGeom>
                  </pic:spPr>
                </pic:pic>
              </a:graphicData>
            </a:graphic>
          </wp:inline>
        </w:drawing>
      </w:r>
    </w:p>
    <w:p w14:paraId="63CE48B5" w14:textId="395E3FB3" w:rsidR="00BA6AB4" w:rsidRDefault="00BA6AB4" w:rsidP="00BA6AB4">
      <w:pPr>
        <w:suppressAutoHyphens/>
        <w:autoSpaceDN w:val="0"/>
        <w:spacing w:after="0"/>
        <w:jc w:val="center"/>
        <w:textAlignment w:val="baseline"/>
      </w:pPr>
    </w:p>
    <w:p w14:paraId="6FBE7F3B" w14:textId="52586C7A" w:rsidR="00BA6AB4" w:rsidRDefault="00BA6AB4" w:rsidP="00BA6AB4">
      <w:pPr>
        <w:suppressAutoHyphens/>
        <w:autoSpaceDN w:val="0"/>
        <w:spacing w:after="0"/>
        <w:ind w:left="1416"/>
        <w:jc w:val="both"/>
        <w:textAlignment w:val="baseline"/>
      </w:pPr>
      <w:r>
        <w:t>Takie ułożenie zmiennych zdaniowych zawiera informację o tym, że parking znajduje się w strefie 4, która nie jest jednak preferowaną strefą użytkownika oraz ma więcej niż 10 wolnych miejsc, dodatkowo jest strzeżony, a także przystosowany dla osób niepełnosprawnych lecz nie jest płatny, ani nie jest to bardzo duży parking.</w:t>
      </w:r>
    </w:p>
    <w:p w14:paraId="25465FBC" w14:textId="77777777" w:rsidR="00BA6AB4" w:rsidRDefault="00BA6AB4" w:rsidP="00BA6AB4">
      <w:pPr>
        <w:suppressAutoHyphens/>
        <w:autoSpaceDN w:val="0"/>
        <w:spacing w:after="0"/>
        <w:ind w:left="1416"/>
        <w:jc w:val="both"/>
        <w:textAlignment w:val="baseline"/>
      </w:pPr>
    </w:p>
    <w:p w14:paraId="79B1D95A" w14:textId="465EC874" w:rsidR="005561F2" w:rsidRPr="00475CF3" w:rsidRDefault="005561F2" w:rsidP="00720E67">
      <w:pPr>
        <w:pStyle w:val="Nagwek2"/>
        <w:numPr>
          <w:ilvl w:val="1"/>
          <w:numId w:val="10"/>
        </w:numPr>
        <w:rPr>
          <w:rFonts w:eastAsiaTheme="minorEastAsia"/>
        </w:rPr>
      </w:pPr>
      <w:bookmarkStart w:id="15" w:name="_Toc74577866"/>
      <w:r w:rsidRPr="284D693F">
        <w:t>Określenie klauzul</w:t>
      </w:r>
      <w:bookmarkEnd w:id="15"/>
    </w:p>
    <w:p w14:paraId="4973242F" w14:textId="649213E8" w:rsidR="00AE4AE0" w:rsidRPr="000B149D" w:rsidRDefault="00AE4AE0" w:rsidP="00720E67">
      <w:pPr>
        <w:pStyle w:val="Standard"/>
        <w:spacing w:after="0"/>
        <w:ind w:left="1416"/>
        <w:jc w:val="both"/>
        <w:rPr>
          <w:rFonts w:asciiTheme="minorHAnsi" w:hAnsiTheme="minorHAnsi" w:cstheme="minorHAnsi"/>
        </w:rPr>
      </w:pPr>
      <w:r w:rsidRPr="000B149D">
        <w:rPr>
          <w:rFonts w:asciiTheme="minorHAnsi" w:hAnsiTheme="minorHAnsi" w:cstheme="minorHAnsi"/>
        </w:rPr>
        <w:t>Analizując dane o kliencie możemy oszacować jego preferencje i dopasować do nich zmienne zdaniowe</w:t>
      </w:r>
      <w:r w:rsidR="00720E67" w:rsidRPr="000B149D">
        <w:rPr>
          <w:rFonts w:asciiTheme="minorHAnsi" w:hAnsiTheme="minorHAnsi" w:cstheme="minorHAnsi"/>
        </w:rPr>
        <w:t>.</w:t>
      </w:r>
      <w:r w:rsidR="000B149D">
        <w:rPr>
          <w:rFonts w:asciiTheme="minorHAnsi" w:hAnsiTheme="minorHAnsi" w:cstheme="minorHAnsi"/>
        </w:rPr>
        <w:t xml:space="preserve"> </w:t>
      </w:r>
      <w:r w:rsidR="00720E67" w:rsidRPr="000B149D">
        <w:rPr>
          <w:rFonts w:asciiTheme="minorHAnsi" w:hAnsiTheme="minorHAnsi" w:cstheme="minorHAnsi"/>
        </w:rPr>
        <w:t>Wagi klauzul związanych z atrakcyjnością zostały odpowiednio pomniejszone, aby bardziej liczyło się zapotrzebowanie na samochody niż wygoda klienta.</w:t>
      </w:r>
    </w:p>
    <w:p w14:paraId="61400A13" w14:textId="77777777" w:rsidR="00AE4AE0" w:rsidRDefault="00AE4AE0" w:rsidP="00AE4AE0">
      <w:pPr>
        <w:pStyle w:val="Standard"/>
        <w:spacing w:after="0"/>
        <w:ind w:left="720"/>
        <w:jc w:val="both"/>
      </w:pPr>
    </w:p>
    <w:p w14:paraId="70CF5410" w14:textId="194BB5A8" w:rsidR="00AE4AE0" w:rsidRDefault="00AE4AE0" w:rsidP="00AE4AE0">
      <w:pPr>
        <w:pStyle w:val="Akapitzlist"/>
        <w:numPr>
          <w:ilvl w:val="2"/>
          <w:numId w:val="13"/>
        </w:numPr>
        <w:suppressAutoHyphens/>
        <w:autoSpaceDN w:val="0"/>
        <w:spacing w:after="0"/>
        <w:contextualSpacing w:val="0"/>
        <w:jc w:val="both"/>
        <w:textAlignment w:val="baseline"/>
      </w:pPr>
      <w:r>
        <w:t xml:space="preserve">U1 – Strefa </w:t>
      </w:r>
      <w:r w:rsidR="00C45C05">
        <w:t>gdzie</w:t>
      </w:r>
      <w:r>
        <w:t xml:space="preserve"> znajduje się klient ma niski współczynnik zapotrzebowania</w:t>
      </w:r>
    </w:p>
    <w:p w14:paraId="00F7A998" w14:textId="4028695B" w:rsidR="00C45C05" w:rsidRDefault="00C45C05" w:rsidP="00C45C05">
      <w:pPr>
        <w:pStyle w:val="Akapitzlist"/>
        <w:numPr>
          <w:ilvl w:val="2"/>
          <w:numId w:val="13"/>
        </w:numPr>
        <w:suppressAutoHyphens/>
        <w:autoSpaceDN w:val="0"/>
        <w:spacing w:after="0"/>
        <w:contextualSpacing w:val="0"/>
        <w:jc w:val="both"/>
        <w:textAlignment w:val="baseline"/>
      </w:pPr>
      <w:r>
        <w:t>U2 – Strefa gdzie znajduje się klient ma średni współczynnik zapotrzebowania</w:t>
      </w:r>
    </w:p>
    <w:p w14:paraId="3831CB8A" w14:textId="12D7EE3D" w:rsidR="00C45C05" w:rsidRDefault="00C45C05" w:rsidP="00C45C05">
      <w:pPr>
        <w:pStyle w:val="Akapitzlist"/>
        <w:numPr>
          <w:ilvl w:val="2"/>
          <w:numId w:val="13"/>
        </w:numPr>
        <w:suppressAutoHyphens/>
        <w:autoSpaceDN w:val="0"/>
        <w:spacing w:after="0"/>
        <w:contextualSpacing w:val="0"/>
        <w:jc w:val="both"/>
        <w:textAlignment w:val="baseline"/>
      </w:pPr>
      <w:r>
        <w:t>U3 – Strefa gdzie znajduje się klient ma niski współczynnik zapotrzebowania</w:t>
      </w:r>
    </w:p>
    <w:p w14:paraId="26D0A5E4" w14:textId="36989A23" w:rsidR="0044407C" w:rsidRDefault="0044407C" w:rsidP="0044407C">
      <w:pPr>
        <w:pStyle w:val="Akapitzlist"/>
        <w:numPr>
          <w:ilvl w:val="2"/>
          <w:numId w:val="13"/>
        </w:numPr>
        <w:suppressAutoHyphens/>
        <w:autoSpaceDN w:val="0"/>
        <w:spacing w:after="0"/>
        <w:contextualSpacing w:val="0"/>
        <w:jc w:val="both"/>
        <w:textAlignment w:val="baseline"/>
      </w:pPr>
      <w:r>
        <w:t xml:space="preserve">U4 – Strefa </w:t>
      </w:r>
      <w:r w:rsidR="00C45C05">
        <w:t xml:space="preserve">gdzie </w:t>
      </w:r>
      <w:r>
        <w:t>znajduje się klient ma niski współczynnik atrakcyjności</w:t>
      </w:r>
    </w:p>
    <w:p w14:paraId="2D78E9E8" w14:textId="04CB7EA9" w:rsidR="0044407C" w:rsidRDefault="0044407C" w:rsidP="0044407C">
      <w:pPr>
        <w:pStyle w:val="Akapitzlist"/>
        <w:numPr>
          <w:ilvl w:val="2"/>
          <w:numId w:val="13"/>
        </w:numPr>
        <w:suppressAutoHyphens/>
        <w:autoSpaceDN w:val="0"/>
        <w:spacing w:after="0"/>
        <w:contextualSpacing w:val="0"/>
        <w:jc w:val="both"/>
        <w:textAlignment w:val="baseline"/>
      </w:pPr>
      <w:r>
        <w:t xml:space="preserve">U5 – Strefa </w:t>
      </w:r>
      <w:r w:rsidR="00C45C05">
        <w:t xml:space="preserve">gdzie </w:t>
      </w:r>
      <w:r>
        <w:t>znajduje się klient ma średni współczynnik atrakcyjności</w:t>
      </w:r>
    </w:p>
    <w:p w14:paraId="275C615C" w14:textId="5ABBA190" w:rsidR="0044407C" w:rsidRDefault="0044407C" w:rsidP="00720E67">
      <w:pPr>
        <w:pStyle w:val="Akapitzlist"/>
        <w:numPr>
          <w:ilvl w:val="2"/>
          <w:numId w:val="13"/>
        </w:numPr>
        <w:suppressAutoHyphens/>
        <w:autoSpaceDN w:val="0"/>
        <w:spacing w:after="0"/>
        <w:contextualSpacing w:val="0"/>
        <w:jc w:val="both"/>
        <w:textAlignment w:val="baseline"/>
      </w:pPr>
      <w:r>
        <w:t xml:space="preserve">U6 – Strefa </w:t>
      </w:r>
      <w:r w:rsidR="00C45C05">
        <w:t xml:space="preserve">gdzie </w:t>
      </w:r>
      <w:r>
        <w:t>znajduje się klient ma wysoki współczynnik atrakcyjności</w:t>
      </w:r>
    </w:p>
    <w:p w14:paraId="789081AD" w14:textId="77777777" w:rsidR="00AE4AE0" w:rsidRDefault="00AE4AE0" w:rsidP="00AE4AE0">
      <w:pPr>
        <w:pStyle w:val="Akapitzlist"/>
        <w:spacing w:after="0"/>
        <w:jc w:val="both"/>
      </w:pPr>
    </w:p>
    <w:tbl>
      <w:tblPr>
        <w:tblW w:w="8441" w:type="dxa"/>
        <w:tblInd w:w="1308" w:type="dxa"/>
        <w:tblLayout w:type="fixed"/>
        <w:tblCellMar>
          <w:left w:w="10" w:type="dxa"/>
          <w:right w:w="10" w:type="dxa"/>
        </w:tblCellMar>
        <w:tblLook w:val="0000" w:firstRow="0" w:lastRow="0" w:firstColumn="0" w:lastColumn="0" w:noHBand="0" w:noVBand="0"/>
      </w:tblPr>
      <w:tblGrid>
        <w:gridCol w:w="869"/>
        <w:gridCol w:w="1095"/>
        <w:gridCol w:w="1964"/>
        <w:gridCol w:w="750"/>
        <w:gridCol w:w="1169"/>
        <w:gridCol w:w="2594"/>
      </w:tblGrid>
      <w:tr w:rsidR="00AE4AE0" w14:paraId="497C2B82" w14:textId="77777777" w:rsidTr="00AE4AE0">
        <w:trPr>
          <w:trHeight w:val="300"/>
        </w:trPr>
        <w:tc>
          <w:tcPr>
            <w:tcW w:w="869" w:type="dxa"/>
            <w:tcMar>
              <w:top w:w="0" w:type="dxa"/>
              <w:left w:w="108" w:type="dxa"/>
              <w:bottom w:w="0" w:type="dxa"/>
              <w:right w:w="108" w:type="dxa"/>
            </w:tcMar>
          </w:tcPr>
          <w:p w14:paraId="1E0FC763" w14:textId="77777777" w:rsidR="00AE4AE0" w:rsidRDefault="00AE4AE0" w:rsidP="00AE4AE0">
            <w:pPr>
              <w:pStyle w:val="Standard"/>
              <w:spacing w:after="0" w:line="240" w:lineRule="auto"/>
              <w:jc w:val="center"/>
              <w:rPr>
                <w:b/>
                <w:bCs/>
              </w:rPr>
            </w:pPr>
          </w:p>
        </w:tc>
        <w:tc>
          <w:tcPr>
            <w:tcW w:w="1095" w:type="dxa"/>
            <w:vMerge w:val="restart"/>
            <w:tcMar>
              <w:top w:w="0" w:type="dxa"/>
              <w:left w:w="108" w:type="dxa"/>
              <w:bottom w:w="0" w:type="dxa"/>
              <w:right w:w="108" w:type="dxa"/>
            </w:tcMar>
          </w:tcPr>
          <w:p w14:paraId="5E60E6F2" w14:textId="77777777" w:rsidR="00AE4AE0" w:rsidRDefault="00AE4AE0" w:rsidP="0044407C">
            <w:pPr>
              <w:pStyle w:val="Standard"/>
              <w:spacing w:after="0" w:line="240" w:lineRule="auto"/>
              <w:rPr>
                <w:b/>
                <w:bCs/>
              </w:rPr>
            </w:pPr>
            <w:r>
              <w:rPr>
                <w:b/>
                <w:bCs/>
                <w:noProof/>
              </w:rPr>
              <w:drawing>
                <wp:inline distT="0" distB="0" distL="0" distR="0" wp14:anchorId="47BF185E" wp14:editId="0916975B">
                  <wp:extent cx="419040" cy="474840"/>
                  <wp:effectExtent l="0" t="0" r="60" b="1410"/>
                  <wp:docPr id="27" nam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64" w:type="dxa"/>
            <w:tcMar>
              <w:top w:w="0" w:type="dxa"/>
              <w:left w:w="108" w:type="dxa"/>
              <w:bottom w:w="0" w:type="dxa"/>
              <w:right w:w="108" w:type="dxa"/>
            </w:tcMar>
          </w:tcPr>
          <w:p w14:paraId="4688C4C7" w14:textId="639A352A" w:rsidR="00AE4AE0" w:rsidRDefault="00AE4AE0" w:rsidP="0044407C">
            <w:pPr>
              <w:pStyle w:val="Standard"/>
              <w:spacing w:after="0" w:line="240" w:lineRule="auto"/>
            </w:pPr>
            <w:r>
              <w:t>S1 (</w:t>
            </w:r>
            <w:r w:rsidR="00475CF3">
              <w:t>8</w:t>
            </w:r>
            <w:r w:rsidR="00C45C05">
              <w:t>0</w:t>
            </w:r>
            <w:r>
              <w:t>)</w:t>
            </w:r>
          </w:p>
        </w:tc>
        <w:tc>
          <w:tcPr>
            <w:tcW w:w="750" w:type="dxa"/>
            <w:tcMar>
              <w:top w:w="0" w:type="dxa"/>
              <w:left w:w="108" w:type="dxa"/>
              <w:bottom w:w="0" w:type="dxa"/>
              <w:right w:w="108" w:type="dxa"/>
            </w:tcMar>
          </w:tcPr>
          <w:p w14:paraId="07F1F198" w14:textId="77777777" w:rsidR="00AE4AE0" w:rsidRDefault="00AE4AE0" w:rsidP="00AE4AE0">
            <w:pPr>
              <w:pStyle w:val="Standard"/>
              <w:spacing w:after="0" w:line="240" w:lineRule="auto"/>
              <w:jc w:val="center"/>
              <w:rPr>
                <w:b/>
                <w:bCs/>
              </w:rPr>
            </w:pPr>
          </w:p>
        </w:tc>
        <w:tc>
          <w:tcPr>
            <w:tcW w:w="1169" w:type="dxa"/>
            <w:vMerge w:val="restart"/>
            <w:tcMar>
              <w:top w:w="0" w:type="dxa"/>
              <w:left w:w="108" w:type="dxa"/>
              <w:bottom w:w="0" w:type="dxa"/>
              <w:right w:w="108" w:type="dxa"/>
            </w:tcMar>
          </w:tcPr>
          <w:p w14:paraId="67CE0BE3" w14:textId="2FB01A01" w:rsidR="00AE4AE0" w:rsidRDefault="0044407C" w:rsidP="00AE4AE0">
            <w:pPr>
              <w:pStyle w:val="Standard"/>
              <w:spacing w:after="0" w:line="240" w:lineRule="auto"/>
              <w:jc w:val="center"/>
              <w:rPr>
                <w:b/>
                <w:bCs/>
              </w:rPr>
            </w:pPr>
            <w:r>
              <w:rPr>
                <w:b/>
                <w:bCs/>
                <w:noProof/>
              </w:rPr>
              <w:drawing>
                <wp:inline distT="0" distB="0" distL="0" distR="0" wp14:anchorId="455ED2F5" wp14:editId="19DC337E">
                  <wp:extent cx="420370" cy="475615"/>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94" w:type="dxa"/>
            <w:tcMar>
              <w:top w:w="0" w:type="dxa"/>
              <w:left w:w="108" w:type="dxa"/>
              <w:bottom w:w="0" w:type="dxa"/>
              <w:right w:w="108" w:type="dxa"/>
            </w:tcMar>
          </w:tcPr>
          <w:p w14:paraId="66AB0217" w14:textId="5245A70D" w:rsidR="00AE4AE0" w:rsidRDefault="00475CF3" w:rsidP="00475CF3">
            <w:pPr>
              <w:pStyle w:val="Standard"/>
              <w:spacing w:after="0" w:line="240" w:lineRule="auto"/>
            </w:pPr>
            <w:r>
              <w:t xml:space="preserve">          S1 (70)</w:t>
            </w:r>
          </w:p>
        </w:tc>
      </w:tr>
      <w:tr w:rsidR="00AE4AE0" w14:paraId="46848136" w14:textId="77777777" w:rsidTr="00AE4AE0">
        <w:trPr>
          <w:trHeight w:val="300"/>
        </w:trPr>
        <w:tc>
          <w:tcPr>
            <w:tcW w:w="869" w:type="dxa"/>
            <w:tcMar>
              <w:top w:w="0" w:type="dxa"/>
              <w:left w:w="108" w:type="dxa"/>
              <w:bottom w:w="0" w:type="dxa"/>
              <w:right w:w="108" w:type="dxa"/>
            </w:tcMar>
          </w:tcPr>
          <w:p w14:paraId="3B9DFD6F" w14:textId="77777777" w:rsidR="00AE4AE0" w:rsidRDefault="00AE4AE0" w:rsidP="0044407C">
            <w:pPr>
              <w:pStyle w:val="Standard"/>
              <w:spacing w:after="0" w:line="240" w:lineRule="auto"/>
            </w:pPr>
            <w:r>
              <w:t>U1</w:t>
            </w:r>
          </w:p>
        </w:tc>
        <w:tc>
          <w:tcPr>
            <w:tcW w:w="1095" w:type="dxa"/>
            <w:vMerge/>
            <w:tcMar>
              <w:top w:w="0" w:type="dxa"/>
              <w:left w:w="108" w:type="dxa"/>
              <w:bottom w:w="0" w:type="dxa"/>
              <w:right w:w="108" w:type="dxa"/>
            </w:tcMar>
          </w:tcPr>
          <w:p w14:paraId="371051AF" w14:textId="77777777" w:rsidR="00AE4AE0" w:rsidRDefault="00AE4AE0" w:rsidP="00AE4AE0">
            <w:pPr>
              <w:jc w:val="center"/>
            </w:pPr>
          </w:p>
        </w:tc>
        <w:tc>
          <w:tcPr>
            <w:tcW w:w="1964" w:type="dxa"/>
            <w:tcMar>
              <w:top w:w="0" w:type="dxa"/>
              <w:left w:w="108" w:type="dxa"/>
              <w:bottom w:w="0" w:type="dxa"/>
              <w:right w:w="108" w:type="dxa"/>
            </w:tcMar>
          </w:tcPr>
          <w:p w14:paraId="081A6F8F" w14:textId="481AB1D8" w:rsidR="00AE4AE0" w:rsidRDefault="00AE4AE0" w:rsidP="0044407C">
            <w:pPr>
              <w:pStyle w:val="Standard"/>
              <w:spacing w:after="0" w:line="240" w:lineRule="auto"/>
              <w:rPr>
                <w:rFonts w:eastAsia="Arial" w:cs="Arial"/>
              </w:rPr>
            </w:pPr>
            <w:r>
              <w:rPr>
                <w:rFonts w:eastAsia="Arial" w:cs="Arial"/>
              </w:rPr>
              <w:t xml:space="preserve">S2 </w:t>
            </w:r>
            <w:r w:rsidR="00C45C05">
              <w:rPr>
                <w:rFonts w:eastAsia="Arial" w:cs="Arial"/>
              </w:rPr>
              <w:t>v ¬ S4</w:t>
            </w:r>
            <w:r>
              <w:rPr>
                <w:rFonts w:eastAsia="Arial" w:cs="Arial"/>
              </w:rPr>
              <w:t>(</w:t>
            </w:r>
            <w:r w:rsidR="00475CF3">
              <w:rPr>
                <w:rFonts w:eastAsia="Arial" w:cs="Arial"/>
              </w:rPr>
              <w:t>5</w:t>
            </w:r>
            <w:r>
              <w:rPr>
                <w:rFonts w:eastAsia="Arial" w:cs="Arial"/>
              </w:rPr>
              <w:t>0)</w:t>
            </w:r>
          </w:p>
        </w:tc>
        <w:tc>
          <w:tcPr>
            <w:tcW w:w="750" w:type="dxa"/>
            <w:tcMar>
              <w:top w:w="0" w:type="dxa"/>
              <w:left w:w="108" w:type="dxa"/>
              <w:bottom w:w="0" w:type="dxa"/>
              <w:right w:w="108" w:type="dxa"/>
            </w:tcMar>
          </w:tcPr>
          <w:p w14:paraId="79367146" w14:textId="1E431A09" w:rsidR="00AE4AE0" w:rsidRDefault="0044407C" w:rsidP="0044407C">
            <w:pPr>
              <w:pStyle w:val="Standard"/>
              <w:spacing w:after="0" w:line="240" w:lineRule="auto"/>
            </w:pPr>
            <w:r>
              <w:t xml:space="preserve">  U4</w:t>
            </w:r>
          </w:p>
        </w:tc>
        <w:tc>
          <w:tcPr>
            <w:tcW w:w="1169" w:type="dxa"/>
            <w:vMerge/>
            <w:tcMar>
              <w:top w:w="0" w:type="dxa"/>
              <w:left w:w="108" w:type="dxa"/>
              <w:bottom w:w="0" w:type="dxa"/>
              <w:right w:w="108" w:type="dxa"/>
            </w:tcMar>
          </w:tcPr>
          <w:p w14:paraId="38A490B4" w14:textId="77777777" w:rsidR="00AE4AE0" w:rsidRDefault="00AE4AE0" w:rsidP="00AE4AE0">
            <w:pPr>
              <w:jc w:val="center"/>
            </w:pPr>
          </w:p>
        </w:tc>
        <w:tc>
          <w:tcPr>
            <w:tcW w:w="2594" w:type="dxa"/>
            <w:tcMar>
              <w:top w:w="0" w:type="dxa"/>
              <w:left w:w="108" w:type="dxa"/>
              <w:bottom w:w="0" w:type="dxa"/>
              <w:right w:w="108" w:type="dxa"/>
            </w:tcMar>
          </w:tcPr>
          <w:p w14:paraId="1C50100D" w14:textId="126E7DD1" w:rsidR="00AE4AE0" w:rsidRDefault="00475CF3" w:rsidP="00475CF3">
            <w:pPr>
              <w:pStyle w:val="Standard"/>
              <w:spacing w:after="0" w:line="240" w:lineRule="auto"/>
            </w:pPr>
            <w:r>
              <w:rPr>
                <w:rFonts w:eastAsia="Arial" w:cs="Arial"/>
              </w:rPr>
              <w:t xml:space="preserve">          S5 v ¬ S7(40)</w:t>
            </w:r>
          </w:p>
        </w:tc>
      </w:tr>
      <w:tr w:rsidR="00AE4AE0" w14:paraId="49E2F14C" w14:textId="77777777" w:rsidTr="00AE4AE0">
        <w:tc>
          <w:tcPr>
            <w:tcW w:w="869" w:type="dxa"/>
            <w:tcMar>
              <w:top w:w="0" w:type="dxa"/>
              <w:left w:w="108" w:type="dxa"/>
              <w:bottom w:w="0" w:type="dxa"/>
              <w:right w:w="108" w:type="dxa"/>
            </w:tcMar>
          </w:tcPr>
          <w:p w14:paraId="645DE130" w14:textId="77777777" w:rsidR="00AE4AE0" w:rsidRDefault="00AE4AE0" w:rsidP="00AE4AE0">
            <w:pPr>
              <w:pStyle w:val="Standard"/>
              <w:spacing w:after="0" w:line="240" w:lineRule="auto"/>
              <w:jc w:val="center"/>
              <w:rPr>
                <w:b/>
                <w:bCs/>
              </w:rPr>
            </w:pPr>
          </w:p>
        </w:tc>
        <w:tc>
          <w:tcPr>
            <w:tcW w:w="1095" w:type="dxa"/>
            <w:vMerge/>
            <w:tcMar>
              <w:top w:w="0" w:type="dxa"/>
              <w:left w:w="108" w:type="dxa"/>
              <w:bottom w:w="0" w:type="dxa"/>
              <w:right w:w="108" w:type="dxa"/>
            </w:tcMar>
          </w:tcPr>
          <w:p w14:paraId="0094CFD9" w14:textId="77777777" w:rsidR="00AE4AE0" w:rsidRDefault="00AE4AE0" w:rsidP="00AE4AE0">
            <w:pPr>
              <w:jc w:val="center"/>
            </w:pPr>
          </w:p>
        </w:tc>
        <w:tc>
          <w:tcPr>
            <w:tcW w:w="1964" w:type="dxa"/>
            <w:tcMar>
              <w:top w:w="0" w:type="dxa"/>
              <w:left w:w="108" w:type="dxa"/>
              <w:bottom w:w="0" w:type="dxa"/>
              <w:right w:w="108" w:type="dxa"/>
            </w:tcMar>
          </w:tcPr>
          <w:p w14:paraId="67F67067" w14:textId="1F191621" w:rsidR="00AE4AE0" w:rsidRDefault="00AE4AE0" w:rsidP="0044407C">
            <w:pPr>
              <w:pStyle w:val="Standard"/>
              <w:spacing w:after="0" w:line="240" w:lineRule="auto"/>
            </w:pPr>
            <w:r>
              <w:t>S</w:t>
            </w:r>
            <w:r w:rsidR="00475CF3">
              <w:t>8</w:t>
            </w:r>
            <w:r>
              <w:t xml:space="preserve"> (</w:t>
            </w:r>
            <w:r w:rsidR="00475CF3">
              <w:t>3</w:t>
            </w:r>
            <w:r>
              <w:t>0)</w:t>
            </w:r>
          </w:p>
        </w:tc>
        <w:tc>
          <w:tcPr>
            <w:tcW w:w="750" w:type="dxa"/>
            <w:tcMar>
              <w:top w:w="0" w:type="dxa"/>
              <w:left w:w="108" w:type="dxa"/>
              <w:bottom w:w="0" w:type="dxa"/>
              <w:right w:w="108" w:type="dxa"/>
            </w:tcMar>
          </w:tcPr>
          <w:p w14:paraId="7442FE93" w14:textId="77777777" w:rsidR="00AE4AE0" w:rsidRDefault="00AE4AE0" w:rsidP="00AE4AE0">
            <w:pPr>
              <w:pStyle w:val="Standard"/>
              <w:spacing w:after="0" w:line="240" w:lineRule="auto"/>
              <w:jc w:val="center"/>
            </w:pPr>
          </w:p>
        </w:tc>
        <w:tc>
          <w:tcPr>
            <w:tcW w:w="1169" w:type="dxa"/>
            <w:vMerge/>
            <w:tcMar>
              <w:top w:w="0" w:type="dxa"/>
              <w:left w:w="108" w:type="dxa"/>
              <w:bottom w:w="0" w:type="dxa"/>
              <w:right w:w="108" w:type="dxa"/>
            </w:tcMar>
          </w:tcPr>
          <w:p w14:paraId="492D4CEE" w14:textId="77777777" w:rsidR="00AE4AE0" w:rsidRDefault="00AE4AE0" w:rsidP="00AE4AE0">
            <w:pPr>
              <w:jc w:val="center"/>
            </w:pPr>
          </w:p>
        </w:tc>
        <w:tc>
          <w:tcPr>
            <w:tcW w:w="2594" w:type="dxa"/>
            <w:tcMar>
              <w:top w:w="0" w:type="dxa"/>
              <w:left w:w="108" w:type="dxa"/>
              <w:bottom w:w="0" w:type="dxa"/>
              <w:right w:w="108" w:type="dxa"/>
            </w:tcMar>
          </w:tcPr>
          <w:p w14:paraId="69ED264B" w14:textId="5869EB9A" w:rsidR="00AE4AE0" w:rsidRDefault="00475CF3" w:rsidP="00475CF3">
            <w:pPr>
              <w:pStyle w:val="Standard"/>
              <w:spacing w:after="0" w:line="240" w:lineRule="auto"/>
            </w:pPr>
            <w:r>
              <w:t xml:space="preserve">          </w:t>
            </w:r>
            <w:r w:rsidR="0044407C">
              <w:t>S</w:t>
            </w:r>
            <w:r>
              <w:t>8</w:t>
            </w:r>
            <w:r w:rsidR="00C45C05">
              <w:t xml:space="preserve"> </w:t>
            </w:r>
            <w:r w:rsidR="0044407C">
              <w:t>(</w:t>
            </w:r>
            <w:r>
              <w:t>2</w:t>
            </w:r>
            <w:r w:rsidR="0044407C">
              <w:t>0)</w:t>
            </w:r>
          </w:p>
        </w:tc>
      </w:tr>
    </w:tbl>
    <w:p w14:paraId="224FD996" w14:textId="77777777" w:rsidR="00AE4AE0" w:rsidRDefault="00AE4AE0" w:rsidP="00AE4AE0">
      <w:pPr>
        <w:pStyle w:val="Standard"/>
        <w:spacing w:after="0"/>
        <w:ind w:left="1416"/>
        <w:jc w:val="center"/>
        <w:rPr>
          <w:b/>
          <w:bCs/>
          <w:sz w:val="28"/>
          <w:szCs w:val="28"/>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2C0DFE1" w14:textId="77777777" w:rsidTr="00AE4AE0">
        <w:trPr>
          <w:trHeight w:val="300"/>
        </w:trPr>
        <w:tc>
          <w:tcPr>
            <w:tcW w:w="860" w:type="dxa"/>
            <w:tcMar>
              <w:top w:w="0" w:type="dxa"/>
              <w:left w:w="108" w:type="dxa"/>
              <w:bottom w:w="0" w:type="dxa"/>
              <w:right w:w="108" w:type="dxa"/>
            </w:tcMar>
          </w:tcPr>
          <w:p w14:paraId="6C5B1553"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7D4DF614" w14:textId="77777777" w:rsidR="00AE4AE0" w:rsidRDefault="00AE4AE0" w:rsidP="0044407C">
            <w:pPr>
              <w:pStyle w:val="Standard"/>
              <w:spacing w:after="0" w:line="240" w:lineRule="auto"/>
              <w:rPr>
                <w:b/>
                <w:bCs/>
              </w:rPr>
            </w:pPr>
            <w:r>
              <w:rPr>
                <w:b/>
                <w:bCs/>
                <w:noProof/>
              </w:rPr>
              <w:drawing>
                <wp:inline distT="0" distB="0" distL="0" distR="0" wp14:anchorId="42B9434B" wp14:editId="585767CA">
                  <wp:extent cx="419040" cy="474840"/>
                  <wp:effectExtent l="0" t="0" r="60" b="1410"/>
                  <wp:docPr id="28" nam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32E650E2" w14:textId="52E5AB44" w:rsidR="00AE4AE0" w:rsidRDefault="00AE4AE0" w:rsidP="0044407C">
            <w:pPr>
              <w:pStyle w:val="Standard"/>
              <w:spacing w:after="0" w:line="240" w:lineRule="auto"/>
            </w:pPr>
            <w:r>
              <w:t>S1 (</w:t>
            </w:r>
            <w:r w:rsidR="00475CF3">
              <w:t>6</w:t>
            </w:r>
            <w:r>
              <w:t>0)</w:t>
            </w:r>
          </w:p>
        </w:tc>
        <w:tc>
          <w:tcPr>
            <w:tcW w:w="744" w:type="dxa"/>
            <w:tcMar>
              <w:top w:w="0" w:type="dxa"/>
              <w:left w:w="108" w:type="dxa"/>
              <w:bottom w:w="0" w:type="dxa"/>
              <w:right w:w="108" w:type="dxa"/>
            </w:tcMar>
          </w:tcPr>
          <w:p w14:paraId="48B9AC11"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160AEA56" w14:textId="428E71F8" w:rsidR="00AE4AE0" w:rsidRDefault="0044407C" w:rsidP="00AE4AE0">
            <w:pPr>
              <w:pStyle w:val="Standard"/>
              <w:spacing w:after="0" w:line="240" w:lineRule="auto"/>
              <w:jc w:val="center"/>
              <w:rPr>
                <w:b/>
                <w:bCs/>
              </w:rPr>
            </w:pPr>
            <w:r>
              <w:rPr>
                <w:b/>
                <w:bCs/>
                <w:noProof/>
              </w:rPr>
              <w:drawing>
                <wp:inline distT="0" distB="0" distL="0" distR="0" wp14:anchorId="222B2A86" wp14:editId="49B5125E">
                  <wp:extent cx="420370" cy="475615"/>
                  <wp:effectExtent l="0" t="0" r="0" b="63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tcMar>
              <w:top w:w="0" w:type="dxa"/>
              <w:left w:w="108" w:type="dxa"/>
              <w:bottom w:w="0" w:type="dxa"/>
              <w:right w:w="108" w:type="dxa"/>
            </w:tcMar>
          </w:tcPr>
          <w:p w14:paraId="3BCC96C5" w14:textId="07CF2550" w:rsidR="00AE4AE0" w:rsidRDefault="00475CF3" w:rsidP="00475CF3">
            <w:pPr>
              <w:pStyle w:val="Standard"/>
              <w:spacing w:after="0" w:line="240" w:lineRule="auto"/>
            </w:pPr>
            <w:r>
              <w:t xml:space="preserve">          S1 (50)</w:t>
            </w:r>
          </w:p>
        </w:tc>
      </w:tr>
      <w:tr w:rsidR="00AE4AE0" w14:paraId="4F8BB5D5" w14:textId="77777777" w:rsidTr="00AE4AE0">
        <w:trPr>
          <w:trHeight w:val="300"/>
        </w:trPr>
        <w:tc>
          <w:tcPr>
            <w:tcW w:w="860" w:type="dxa"/>
            <w:tcMar>
              <w:top w:w="0" w:type="dxa"/>
              <w:left w:w="108" w:type="dxa"/>
              <w:bottom w:w="0" w:type="dxa"/>
              <w:right w:w="108" w:type="dxa"/>
            </w:tcMar>
          </w:tcPr>
          <w:p w14:paraId="2C598C30" w14:textId="77777777" w:rsidR="00AE4AE0" w:rsidRDefault="00AE4AE0" w:rsidP="0044407C">
            <w:pPr>
              <w:pStyle w:val="Standard"/>
              <w:spacing w:after="0" w:line="240" w:lineRule="auto"/>
            </w:pPr>
            <w:r>
              <w:t>U2</w:t>
            </w:r>
          </w:p>
        </w:tc>
        <w:tc>
          <w:tcPr>
            <w:tcW w:w="1091" w:type="dxa"/>
            <w:vMerge/>
            <w:tcMar>
              <w:top w:w="0" w:type="dxa"/>
              <w:left w:w="108" w:type="dxa"/>
              <w:bottom w:w="0" w:type="dxa"/>
              <w:right w:w="108" w:type="dxa"/>
            </w:tcMar>
          </w:tcPr>
          <w:p w14:paraId="0263D1ED" w14:textId="77777777" w:rsidR="00AE4AE0" w:rsidRDefault="00AE4AE0" w:rsidP="00AE4AE0">
            <w:pPr>
              <w:jc w:val="center"/>
            </w:pPr>
          </w:p>
        </w:tc>
        <w:tc>
          <w:tcPr>
            <w:tcW w:w="1938" w:type="dxa"/>
            <w:tcMar>
              <w:top w:w="0" w:type="dxa"/>
              <w:left w:w="108" w:type="dxa"/>
              <w:bottom w:w="0" w:type="dxa"/>
              <w:right w:w="108" w:type="dxa"/>
            </w:tcMar>
          </w:tcPr>
          <w:p w14:paraId="4A792553" w14:textId="6A876245" w:rsidR="00AE4AE0" w:rsidRDefault="00475CF3" w:rsidP="0044407C">
            <w:pPr>
              <w:pStyle w:val="Standard"/>
              <w:spacing w:after="0" w:line="240" w:lineRule="auto"/>
              <w:rPr>
                <w:rFonts w:eastAsia="Arial" w:cs="Arial"/>
              </w:rPr>
            </w:pPr>
            <w:r>
              <w:rPr>
                <w:rFonts w:eastAsia="Arial" w:cs="Arial"/>
              </w:rPr>
              <w:t>S3 v ¬ S4(80)</w:t>
            </w:r>
          </w:p>
        </w:tc>
        <w:tc>
          <w:tcPr>
            <w:tcW w:w="744" w:type="dxa"/>
            <w:tcMar>
              <w:top w:w="0" w:type="dxa"/>
              <w:left w:w="108" w:type="dxa"/>
              <w:bottom w:w="0" w:type="dxa"/>
              <w:right w:w="108" w:type="dxa"/>
            </w:tcMar>
          </w:tcPr>
          <w:p w14:paraId="2499ABC9" w14:textId="77767911" w:rsidR="00AE4AE0" w:rsidRDefault="0044407C" w:rsidP="00AE4AE0">
            <w:pPr>
              <w:pStyle w:val="Standard"/>
              <w:spacing w:after="0" w:line="240" w:lineRule="auto"/>
              <w:jc w:val="center"/>
            </w:pPr>
            <w:r>
              <w:t xml:space="preserve">U5 </w:t>
            </w:r>
          </w:p>
        </w:tc>
        <w:tc>
          <w:tcPr>
            <w:tcW w:w="1165" w:type="dxa"/>
            <w:vMerge/>
            <w:tcMar>
              <w:top w:w="0" w:type="dxa"/>
              <w:left w:w="108" w:type="dxa"/>
              <w:bottom w:w="0" w:type="dxa"/>
              <w:right w:w="108" w:type="dxa"/>
            </w:tcMar>
          </w:tcPr>
          <w:p w14:paraId="36600534" w14:textId="77777777" w:rsidR="00AE4AE0" w:rsidRDefault="00AE4AE0" w:rsidP="00AE4AE0">
            <w:pPr>
              <w:jc w:val="center"/>
            </w:pPr>
          </w:p>
        </w:tc>
        <w:tc>
          <w:tcPr>
            <w:tcW w:w="2553" w:type="dxa"/>
            <w:tcMar>
              <w:top w:w="0" w:type="dxa"/>
              <w:left w:w="108" w:type="dxa"/>
              <w:bottom w:w="0" w:type="dxa"/>
              <w:right w:w="108" w:type="dxa"/>
            </w:tcMar>
          </w:tcPr>
          <w:p w14:paraId="1CB464CC" w14:textId="462F1197" w:rsidR="00AE4AE0" w:rsidRDefault="00475CF3" w:rsidP="00475CF3">
            <w:pPr>
              <w:pStyle w:val="Standard"/>
              <w:spacing w:after="0" w:line="240" w:lineRule="auto"/>
            </w:pPr>
            <w:r>
              <w:rPr>
                <w:rFonts w:eastAsia="Arial" w:cs="Arial"/>
              </w:rPr>
              <w:t xml:space="preserve">          S6 v ¬ S7(70)</w:t>
            </w:r>
          </w:p>
        </w:tc>
      </w:tr>
      <w:tr w:rsidR="00AE4AE0" w14:paraId="4FDEB8B8" w14:textId="77777777" w:rsidTr="00AE4AE0">
        <w:tc>
          <w:tcPr>
            <w:tcW w:w="860" w:type="dxa"/>
            <w:tcMar>
              <w:top w:w="0" w:type="dxa"/>
              <w:left w:w="108" w:type="dxa"/>
              <w:bottom w:w="0" w:type="dxa"/>
              <w:right w:w="108" w:type="dxa"/>
            </w:tcMar>
          </w:tcPr>
          <w:p w14:paraId="3DCB9069"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56FD26D" w14:textId="77777777" w:rsidR="00AE4AE0" w:rsidRDefault="00AE4AE0" w:rsidP="00AE4AE0">
            <w:pPr>
              <w:jc w:val="center"/>
            </w:pPr>
          </w:p>
        </w:tc>
        <w:tc>
          <w:tcPr>
            <w:tcW w:w="1938" w:type="dxa"/>
            <w:tcMar>
              <w:top w:w="0" w:type="dxa"/>
              <w:left w:w="108" w:type="dxa"/>
              <w:bottom w:w="0" w:type="dxa"/>
              <w:right w:w="108" w:type="dxa"/>
            </w:tcMar>
          </w:tcPr>
          <w:p w14:paraId="6DE887F8" w14:textId="6ABEE956" w:rsidR="00AE4AE0" w:rsidRDefault="00AE4AE0" w:rsidP="0044407C">
            <w:pPr>
              <w:pStyle w:val="Standard"/>
              <w:spacing w:after="0" w:line="240" w:lineRule="auto"/>
            </w:pPr>
            <w:r>
              <w:t>S</w:t>
            </w:r>
            <w:r w:rsidR="00475CF3">
              <w:t>8</w:t>
            </w:r>
            <w:r>
              <w:t xml:space="preserve"> (5</w:t>
            </w:r>
            <w:r w:rsidR="00475CF3">
              <w:t>0</w:t>
            </w:r>
            <w:r>
              <w:t>)</w:t>
            </w:r>
          </w:p>
        </w:tc>
        <w:tc>
          <w:tcPr>
            <w:tcW w:w="744" w:type="dxa"/>
            <w:tcMar>
              <w:top w:w="0" w:type="dxa"/>
              <w:left w:w="108" w:type="dxa"/>
              <w:bottom w:w="0" w:type="dxa"/>
              <w:right w:w="108" w:type="dxa"/>
            </w:tcMar>
          </w:tcPr>
          <w:p w14:paraId="0CB53646"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1EEFD49A" w14:textId="77777777" w:rsidR="00AE4AE0" w:rsidRDefault="00AE4AE0" w:rsidP="00AE4AE0">
            <w:pPr>
              <w:jc w:val="center"/>
            </w:pPr>
          </w:p>
        </w:tc>
        <w:tc>
          <w:tcPr>
            <w:tcW w:w="2553" w:type="dxa"/>
            <w:tcMar>
              <w:top w:w="0" w:type="dxa"/>
              <w:left w:w="108" w:type="dxa"/>
              <w:bottom w:w="0" w:type="dxa"/>
              <w:right w:w="108" w:type="dxa"/>
            </w:tcMar>
          </w:tcPr>
          <w:p w14:paraId="71BBE21F" w14:textId="4FF6C798" w:rsidR="00AE4AE0" w:rsidRDefault="00475CF3" w:rsidP="00475CF3">
            <w:pPr>
              <w:pStyle w:val="Standard"/>
              <w:spacing w:after="0" w:line="240" w:lineRule="auto"/>
            </w:pPr>
            <w:r>
              <w:t xml:space="preserve">          </w:t>
            </w:r>
            <w:r w:rsidR="0044407C">
              <w:t>S</w:t>
            </w:r>
            <w:r>
              <w:t>8</w:t>
            </w:r>
            <w:r w:rsidR="0044407C">
              <w:t xml:space="preserve"> (</w:t>
            </w:r>
            <w:r>
              <w:t>4</w:t>
            </w:r>
            <w:r w:rsidR="0044407C">
              <w:t>0)</w:t>
            </w:r>
          </w:p>
        </w:tc>
      </w:tr>
    </w:tbl>
    <w:p w14:paraId="2E61559E" w14:textId="77777777" w:rsidR="00AE4AE0" w:rsidRDefault="00AE4AE0" w:rsidP="00AE4AE0">
      <w:pPr>
        <w:pStyle w:val="Akapitzlist"/>
        <w:ind w:left="696"/>
        <w:jc w:val="center"/>
        <w:rPr>
          <w:b/>
          <w:bCs/>
          <w:sz w:val="32"/>
          <w:szCs w:val="32"/>
        </w:rPr>
      </w:pPr>
    </w:p>
    <w:tbl>
      <w:tblPr>
        <w:tblW w:w="8351" w:type="dxa"/>
        <w:tblInd w:w="1308" w:type="dxa"/>
        <w:tblLayout w:type="fixed"/>
        <w:tblCellMar>
          <w:left w:w="10" w:type="dxa"/>
          <w:right w:w="10" w:type="dxa"/>
        </w:tblCellMar>
        <w:tblLook w:val="0000" w:firstRow="0" w:lastRow="0" w:firstColumn="0" w:lastColumn="0" w:noHBand="0" w:noVBand="0"/>
      </w:tblPr>
      <w:tblGrid>
        <w:gridCol w:w="860"/>
        <w:gridCol w:w="1091"/>
        <w:gridCol w:w="1938"/>
        <w:gridCol w:w="744"/>
        <w:gridCol w:w="1165"/>
        <w:gridCol w:w="2553"/>
      </w:tblGrid>
      <w:tr w:rsidR="00AE4AE0" w14:paraId="3CB9E346" w14:textId="77777777" w:rsidTr="00AE4AE0">
        <w:trPr>
          <w:trHeight w:val="300"/>
        </w:trPr>
        <w:tc>
          <w:tcPr>
            <w:tcW w:w="860" w:type="dxa"/>
            <w:tcMar>
              <w:top w:w="0" w:type="dxa"/>
              <w:left w:w="108" w:type="dxa"/>
              <w:bottom w:w="0" w:type="dxa"/>
              <w:right w:w="108" w:type="dxa"/>
            </w:tcMar>
          </w:tcPr>
          <w:p w14:paraId="671E6204" w14:textId="77777777" w:rsidR="00AE4AE0" w:rsidRDefault="00AE4AE0" w:rsidP="00AE4AE0">
            <w:pPr>
              <w:pStyle w:val="Standard"/>
              <w:spacing w:after="0" w:line="240" w:lineRule="auto"/>
              <w:jc w:val="center"/>
              <w:rPr>
                <w:b/>
                <w:bCs/>
              </w:rPr>
            </w:pPr>
          </w:p>
        </w:tc>
        <w:tc>
          <w:tcPr>
            <w:tcW w:w="1091" w:type="dxa"/>
            <w:vMerge w:val="restart"/>
            <w:tcMar>
              <w:top w:w="0" w:type="dxa"/>
              <w:left w:w="108" w:type="dxa"/>
              <w:bottom w:w="0" w:type="dxa"/>
              <w:right w:w="108" w:type="dxa"/>
            </w:tcMar>
          </w:tcPr>
          <w:p w14:paraId="13A32892" w14:textId="77777777" w:rsidR="00AE4AE0" w:rsidRDefault="00AE4AE0" w:rsidP="0044407C">
            <w:pPr>
              <w:pStyle w:val="Standard"/>
              <w:spacing w:after="0" w:line="240" w:lineRule="auto"/>
              <w:rPr>
                <w:b/>
                <w:bCs/>
              </w:rPr>
            </w:pPr>
            <w:r>
              <w:rPr>
                <w:b/>
                <w:bCs/>
                <w:noProof/>
              </w:rPr>
              <w:drawing>
                <wp:inline distT="0" distB="0" distL="0" distR="0" wp14:anchorId="2C359E87" wp14:editId="200F7B55">
                  <wp:extent cx="419040" cy="474840"/>
                  <wp:effectExtent l="0" t="0" r="60" b="1410"/>
                  <wp:docPr id="29" nam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19040" cy="474840"/>
                          </a:xfrm>
                          <a:prstGeom prst="rect">
                            <a:avLst/>
                          </a:prstGeom>
                          <a:ln>
                            <a:noFill/>
                            <a:prstDash/>
                          </a:ln>
                        </pic:spPr>
                      </pic:pic>
                    </a:graphicData>
                  </a:graphic>
                </wp:inline>
              </w:drawing>
            </w:r>
          </w:p>
        </w:tc>
        <w:tc>
          <w:tcPr>
            <w:tcW w:w="1938" w:type="dxa"/>
            <w:tcMar>
              <w:top w:w="0" w:type="dxa"/>
              <w:left w:w="108" w:type="dxa"/>
              <w:bottom w:w="0" w:type="dxa"/>
              <w:right w:w="108" w:type="dxa"/>
            </w:tcMar>
          </w:tcPr>
          <w:p w14:paraId="755818D7" w14:textId="60EE3C4C" w:rsidR="00AE4AE0" w:rsidRDefault="00AE4AE0" w:rsidP="0044407C">
            <w:pPr>
              <w:pStyle w:val="Standard"/>
              <w:spacing w:after="0" w:line="240" w:lineRule="auto"/>
            </w:pPr>
            <w:r>
              <w:t>S1 (</w:t>
            </w:r>
            <w:r w:rsidR="00475CF3">
              <w:t>4</w:t>
            </w:r>
            <w:r>
              <w:t>0)</w:t>
            </w:r>
          </w:p>
        </w:tc>
        <w:tc>
          <w:tcPr>
            <w:tcW w:w="744" w:type="dxa"/>
            <w:tcMar>
              <w:top w:w="0" w:type="dxa"/>
              <w:left w:w="108" w:type="dxa"/>
              <w:bottom w:w="0" w:type="dxa"/>
              <w:right w:w="108" w:type="dxa"/>
            </w:tcMar>
          </w:tcPr>
          <w:p w14:paraId="4FBDEBF6" w14:textId="77777777" w:rsidR="00AE4AE0" w:rsidRDefault="00AE4AE0" w:rsidP="00AE4AE0">
            <w:pPr>
              <w:pStyle w:val="Standard"/>
              <w:spacing w:after="0" w:line="240" w:lineRule="auto"/>
              <w:jc w:val="center"/>
              <w:rPr>
                <w:b/>
                <w:bCs/>
              </w:rPr>
            </w:pPr>
          </w:p>
        </w:tc>
        <w:tc>
          <w:tcPr>
            <w:tcW w:w="1165" w:type="dxa"/>
            <w:vMerge w:val="restart"/>
            <w:tcMar>
              <w:top w:w="0" w:type="dxa"/>
              <w:left w:w="108" w:type="dxa"/>
              <w:bottom w:w="0" w:type="dxa"/>
              <w:right w:w="108" w:type="dxa"/>
            </w:tcMar>
          </w:tcPr>
          <w:p w14:paraId="44121FF2" w14:textId="35E8A321" w:rsidR="00AE4AE0" w:rsidRDefault="0044407C" w:rsidP="00AE4AE0">
            <w:pPr>
              <w:pStyle w:val="Standard"/>
              <w:spacing w:after="0" w:line="240" w:lineRule="auto"/>
              <w:jc w:val="center"/>
              <w:rPr>
                <w:b/>
                <w:bCs/>
              </w:rPr>
            </w:pPr>
            <w:r>
              <w:rPr>
                <w:b/>
                <w:bCs/>
                <w:noProof/>
              </w:rPr>
              <w:drawing>
                <wp:inline distT="0" distB="0" distL="0" distR="0" wp14:anchorId="6E9C8098" wp14:editId="48851E4F">
                  <wp:extent cx="420370" cy="475615"/>
                  <wp:effectExtent l="0" t="0" r="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475615"/>
                          </a:xfrm>
                          <a:prstGeom prst="rect">
                            <a:avLst/>
                          </a:prstGeom>
                          <a:noFill/>
                        </pic:spPr>
                      </pic:pic>
                    </a:graphicData>
                  </a:graphic>
                </wp:inline>
              </w:drawing>
            </w:r>
          </w:p>
        </w:tc>
        <w:tc>
          <w:tcPr>
            <w:tcW w:w="2553" w:type="dxa"/>
            <w:tcMar>
              <w:top w:w="0" w:type="dxa"/>
              <w:left w:w="108" w:type="dxa"/>
              <w:bottom w:w="0" w:type="dxa"/>
              <w:right w:w="108" w:type="dxa"/>
            </w:tcMar>
          </w:tcPr>
          <w:p w14:paraId="0660701E" w14:textId="46E07350" w:rsidR="00AE4AE0" w:rsidRDefault="00475CF3" w:rsidP="00475CF3">
            <w:pPr>
              <w:pStyle w:val="Standard"/>
              <w:spacing w:after="0" w:line="240" w:lineRule="auto"/>
            </w:pPr>
            <w:r>
              <w:t xml:space="preserve">          </w:t>
            </w:r>
            <w:r w:rsidR="0044407C">
              <w:t>S1 (</w:t>
            </w:r>
            <w:r>
              <w:t>3</w:t>
            </w:r>
            <w:r w:rsidR="0044407C">
              <w:t>0)</w:t>
            </w:r>
          </w:p>
        </w:tc>
      </w:tr>
      <w:tr w:rsidR="00AE4AE0" w14:paraId="350DE440" w14:textId="77777777" w:rsidTr="00AE4AE0">
        <w:trPr>
          <w:trHeight w:val="300"/>
        </w:trPr>
        <w:tc>
          <w:tcPr>
            <w:tcW w:w="860" w:type="dxa"/>
            <w:tcMar>
              <w:top w:w="0" w:type="dxa"/>
              <w:left w:w="108" w:type="dxa"/>
              <w:bottom w:w="0" w:type="dxa"/>
              <w:right w:w="108" w:type="dxa"/>
            </w:tcMar>
          </w:tcPr>
          <w:p w14:paraId="4250CCFF" w14:textId="77777777" w:rsidR="00AE4AE0" w:rsidRDefault="00AE4AE0" w:rsidP="0044407C">
            <w:pPr>
              <w:pStyle w:val="Standard"/>
              <w:spacing w:after="0" w:line="240" w:lineRule="auto"/>
            </w:pPr>
            <w:r>
              <w:t>U3</w:t>
            </w:r>
          </w:p>
        </w:tc>
        <w:tc>
          <w:tcPr>
            <w:tcW w:w="1091" w:type="dxa"/>
            <w:vMerge/>
            <w:tcMar>
              <w:top w:w="0" w:type="dxa"/>
              <w:left w:w="108" w:type="dxa"/>
              <w:bottom w:w="0" w:type="dxa"/>
              <w:right w:w="108" w:type="dxa"/>
            </w:tcMar>
          </w:tcPr>
          <w:p w14:paraId="30D520F0" w14:textId="77777777" w:rsidR="00AE4AE0" w:rsidRDefault="00AE4AE0" w:rsidP="00AE4AE0">
            <w:pPr>
              <w:jc w:val="center"/>
            </w:pPr>
          </w:p>
        </w:tc>
        <w:tc>
          <w:tcPr>
            <w:tcW w:w="1938" w:type="dxa"/>
            <w:tcMar>
              <w:top w:w="0" w:type="dxa"/>
              <w:left w:w="108" w:type="dxa"/>
              <w:bottom w:w="0" w:type="dxa"/>
              <w:right w:w="108" w:type="dxa"/>
            </w:tcMar>
          </w:tcPr>
          <w:p w14:paraId="7B5D69E8" w14:textId="04FCA623" w:rsidR="00AE4AE0" w:rsidRDefault="00475CF3" w:rsidP="0044407C">
            <w:pPr>
              <w:pStyle w:val="Standard"/>
              <w:spacing w:after="0" w:line="240" w:lineRule="auto"/>
              <w:rPr>
                <w:rFonts w:eastAsia="Arial" w:cs="Arial"/>
              </w:rPr>
            </w:pPr>
            <w:r>
              <w:rPr>
                <w:rFonts w:eastAsia="Arial" w:cs="Arial"/>
              </w:rPr>
              <w:t xml:space="preserve">S4 v ¬ S2 </w:t>
            </w:r>
            <w:r w:rsidR="00AE4AE0">
              <w:rPr>
                <w:rFonts w:eastAsia="Arial" w:cs="Arial"/>
              </w:rPr>
              <w:t>(</w:t>
            </w:r>
            <w:r>
              <w:rPr>
                <w:rFonts w:eastAsia="Arial" w:cs="Arial"/>
              </w:rPr>
              <w:t>10</w:t>
            </w:r>
            <w:r w:rsidR="00AE4AE0">
              <w:rPr>
                <w:rFonts w:eastAsia="Arial" w:cs="Arial"/>
              </w:rPr>
              <w:t>0)</w:t>
            </w:r>
          </w:p>
        </w:tc>
        <w:tc>
          <w:tcPr>
            <w:tcW w:w="744" w:type="dxa"/>
            <w:tcMar>
              <w:top w:w="0" w:type="dxa"/>
              <w:left w:w="108" w:type="dxa"/>
              <w:bottom w:w="0" w:type="dxa"/>
              <w:right w:w="108" w:type="dxa"/>
            </w:tcMar>
          </w:tcPr>
          <w:p w14:paraId="49B4D780" w14:textId="3CA1A0DF" w:rsidR="00AE4AE0" w:rsidRDefault="0044407C" w:rsidP="00AE4AE0">
            <w:pPr>
              <w:pStyle w:val="Standard"/>
              <w:spacing w:after="0" w:line="240" w:lineRule="auto"/>
              <w:jc w:val="center"/>
            </w:pPr>
            <w:r>
              <w:t>U6</w:t>
            </w:r>
          </w:p>
        </w:tc>
        <w:tc>
          <w:tcPr>
            <w:tcW w:w="1165" w:type="dxa"/>
            <w:vMerge/>
            <w:tcMar>
              <w:top w:w="0" w:type="dxa"/>
              <w:left w:w="108" w:type="dxa"/>
              <w:bottom w:w="0" w:type="dxa"/>
              <w:right w:w="108" w:type="dxa"/>
            </w:tcMar>
          </w:tcPr>
          <w:p w14:paraId="39BC2AD5" w14:textId="77777777" w:rsidR="00AE4AE0" w:rsidRDefault="00AE4AE0" w:rsidP="00AE4AE0">
            <w:pPr>
              <w:jc w:val="center"/>
            </w:pPr>
          </w:p>
        </w:tc>
        <w:tc>
          <w:tcPr>
            <w:tcW w:w="2553" w:type="dxa"/>
            <w:tcMar>
              <w:top w:w="0" w:type="dxa"/>
              <w:left w:w="108" w:type="dxa"/>
              <w:bottom w:w="0" w:type="dxa"/>
              <w:right w:w="108" w:type="dxa"/>
            </w:tcMar>
          </w:tcPr>
          <w:p w14:paraId="02C40559" w14:textId="4E9B8E0A" w:rsidR="00AE4AE0" w:rsidRDefault="00475CF3" w:rsidP="00475CF3">
            <w:pPr>
              <w:pStyle w:val="Standard"/>
              <w:spacing w:after="0" w:line="240" w:lineRule="auto"/>
            </w:pPr>
            <w:r>
              <w:rPr>
                <w:rFonts w:eastAsia="Arial" w:cs="Arial"/>
              </w:rPr>
              <w:t xml:space="preserve">          S7 v ¬ S5(90)</w:t>
            </w:r>
          </w:p>
        </w:tc>
      </w:tr>
      <w:tr w:rsidR="00AE4AE0" w14:paraId="5AB408B6" w14:textId="77777777" w:rsidTr="00AE4AE0">
        <w:trPr>
          <w:trHeight w:val="424"/>
        </w:trPr>
        <w:tc>
          <w:tcPr>
            <w:tcW w:w="860" w:type="dxa"/>
            <w:tcMar>
              <w:top w:w="0" w:type="dxa"/>
              <w:left w:w="108" w:type="dxa"/>
              <w:bottom w:w="0" w:type="dxa"/>
              <w:right w:w="108" w:type="dxa"/>
            </w:tcMar>
          </w:tcPr>
          <w:p w14:paraId="70FA3893" w14:textId="77777777" w:rsidR="00AE4AE0" w:rsidRDefault="00AE4AE0" w:rsidP="00AE4AE0">
            <w:pPr>
              <w:pStyle w:val="Standard"/>
              <w:spacing w:after="0" w:line="240" w:lineRule="auto"/>
              <w:jc w:val="center"/>
              <w:rPr>
                <w:b/>
                <w:bCs/>
              </w:rPr>
            </w:pPr>
          </w:p>
        </w:tc>
        <w:tc>
          <w:tcPr>
            <w:tcW w:w="1091" w:type="dxa"/>
            <w:vMerge/>
            <w:tcMar>
              <w:top w:w="0" w:type="dxa"/>
              <w:left w:w="108" w:type="dxa"/>
              <w:bottom w:w="0" w:type="dxa"/>
              <w:right w:w="108" w:type="dxa"/>
            </w:tcMar>
          </w:tcPr>
          <w:p w14:paraId="4A5961A1" w14:textId="77777777" w:rsidR="00AE4AE0" w:rsidRDefault="00AE4AE0" w:rsidP="00AE4AE0">
            <w:pPr>
              <w:jc w:val="center"/>
            </w:pPr>
          </w:p>
        </w:tc>
        <w:tc>
          <w:tcPr>
            <w:tcW w:w="1938" w:type="dxa"/>
            <w:tcMar>
              <w:top w:w="0" w:type="dxa"/>
              <w:left w:w="108" w:type="dxa"/>
              <w:bottom w:w="0" w:type="dxa"/>
              <w:right w:w="108" w:type="dxa"/>
            </w:tcMar>
          </w:tcPr>
          <w:p w14:paraId="62032BA3" w14:textId="1DFC20B4" w:rsidR="00AE4AE0" w:rsidRDefault="00AE4AE0" w:rsidP="0044407C">
            <w:pPr>
              <w:pStyle w:val="Standard"/>
              <w:spacing w:after="0" w:line="240" w:lineRule="auto"/>
            </w:pPr>
            <w:r>
              <w:t>S</w:t>
            </w:r>
            <w:r w:rsidR="00C45C05">
              <w:t>8</w:t>
            </w:r>
            <w:r>
              <w:t xml:space="preserve"> (70)</w:t>
            </w:r>
          </w:p>
        </w:tc>
        <w:tc>
          <w:tcPr>
            <w:tcW w:w="744" w:type="dxa"/>
            <w:tcMar>
              <w:top w:w="0" w:type="dxa"/>
              <w:left w:w="108" w:type="dxa"/>
              <w:bottom w:w="0" w:type="dxa"/>
              <w:right w:w="108" w:type="dxa"/>
            </w:tcMar>
          </w:tcPr>
          <w:p w14:paraId="2EADF75D" w14:textId="77777777" w:rsidR="00AE4AE0" w:rsidRDefault="00AE4AE0" w:rsidP="00AE4AE0">
            <w:pPr>
              <w:pStyle w:val="Standard"/>
              <w:spacing w:after="0" w:line="240" w:lineRule="auto"/>
              <w:jc w:val="center"/>
            </w:pPr>
          </w:p>
        </w:tc>
        <w:tc>
          <w:tcPr>
            <w:tcW w:w="1165" w:type="dxa"/>
            <w:vMerge/>
            <w:tcMar>
              <w:top w:w="0" w:type="dxa"/>
              <w:left w:w="108" w:type="dxa"/>
              <w:bottom w:w="0" w:type="dxa"/>
              <w:right w:w="108" w:type="dxa"/>
            </w:tcMar>
          </w:tcPr>
          <w:p w14:paraId="62F77AE2" w14:textId="77777777" w:rsidR="00AE4AE0" w:rsidRDefault="00AE4AE0" w:rsidP="00AE4AE0">
            <w:pPr>
              <w:jc w:val="center"/>
            </w:pPr>
          </w:p>
        </w:tc>
        <w:tc>
          <w:tcPr>
            <w:tcW w:w="2553" w:type="dxa"/>
            <w:tcMar>
              <w:top w:w="0" w:type="dxa"/>
              <w:left w:w="108" w:type="dxa"/>
              <w:bottom w:w="0" w:type="dxa"/>
              <w:right w:w="108" w:type="dxa"/>
            </w:tcMar>
          </w:tcPr>
          <w:p w14:paraId="544766BF" w14:textId="3DCA3394" w:rsidR="00AE4AE0" w:rsidRDefault="00475CF3" w:rsidP="00475CF3">
            <w:pPr>
              <w:pStyle w:val="Standard"/>
              <w:spacing w:after="0" w:line="240" w:lineRule="auto"/>
            </w:pPr>
            <w:r>
              <w:t xml:space="preserve">          </w:t>
            </w:r>
            <w:r w:rsidR="0044407C">
              <w:t>S</w:t>
            </w:r>
            <w:r w:rsidR="00C45C05">
              <w:t>7</w:t>
            </w:r>
            <w:r w:rsidR="0044407C">
              <w:t xml:space="preserve"> (</w:t>
            </w:r>
            <w:r>
              <w:t>6</w:t>
            </w:r>
            <w:r w:rsidR="0044407C">
              <w:t>0)</w:t>
            </w:r>
          </w:p>
          <w:p w14:paraId="1E0C2726" w14:textId="77777777" w:rsidR="0044407C" w:rsidRDefault="0044407C" w:rsidP="00AE4AE0">
            <w:pPr>
              <w:pStyle w:val="Standard"/>
              <w:spacing w:after="0" w:line="240" w:lineRule="auto"/>
              <w:jc w:val="center"/>
            </w:pPr>
          </w:p>
          <w:p w14:paraId="4B32109C" w14:textId="523D8B0C" w:rsidR="0044407C" w:rsidRDefault="0044407C" w:rsidP="00AE4AE0">
            <w:pPr>
              <w:pStyle w:val="Standard"/>
              <w:spacing w:after="0" w:line="240" w:lineRule="auto"/>
              <w:jc w:val="center"/>
            </w:pPr>
          </w:p>
        </w:tc>
      </w:tr>
      <w:tr w:rsidR="00475CF3" w14:paraId="29E7A85C" w14:textId="77777777" w:rsidTr="00AE4AE0">
        <w:trPr>
          <w:trHeight w:val="424"/>
        </w:trPr>
        <w:tc>
          <w:tcPr>
            <w:tcW w:w="860" w:type="dxa"/>
            <w:tcMar>
              <w:top w:w="0" w:type="dxa"/>
              <w:left w:w="108" w:type="dxa"/>
              <w:bottom w:w="0" w:type="dxa"/>
              <w:right w:w="108" w:type="dxa"/>
            </w:tcMar>
          </w:tcPr>
          <w:p w14:paraId="7F575979" w14:textId="77777777" w:rsidR="00475CF3" w:rsidRDefault="00475CF3" w:rsidP="00475CF3">
            <w:pPr>
              <w:pStyle w:val="Standard"/>
              <w:spacing w:after="0" w:line="240" w:lineRule="auto"/>
              <w:rPr>
                <w:b/>
                <w:bCs/>
              </w:rPr>
            </w:pPr>
          </w:p>
        </w:tc>
        <w:tc>
          <w:tcPr>
            <w:tcW w:w="1091" w:type="dxa"/>
            <w:tcMar>
              <w:top w:w="0" w:type="dxa"/>
              <w:left w:w="108" w:type="dxa"/>
              <w:bottom w:w="0" w:type="dxa"/>
              <w:right w:w="108" w:type="dxa"/>
            </w:tcMar>
          </w:tcPr>
          <w:p w14:paraId="55106985" w14:textId="77777777" w:rsidR="00475CF3" w:rsidRDefault="00475CF3" w:rsidP="00AE4AE0">
            <w:pPr>
              <w:jc w:val="center"/>
            </w:pPr>
          </w:p>
        </w:tc>
        <w:tc>
          <w:tcPr>
            <w:tcW w:w="1938" w:type="dxa"/>
            <w:tcMar>
              <w:top w:w="0" w:type="dxa"/>
              <w:left w:w="108" w:type="dxa"/>
              <w:bottom w:w="0" w:type="dxa"/>
              <w:right w:w="108" w:type="dxa"/>
            </w:tcMar>
          </w:tcPr>
          <w:p w14:paraId="71AD092D" w14:textId="77777777" w:rsidR="00475CF3" w:rsidRDefault="00475CF3" w:rsidP="0044407C">
            <w:pPr>
              <w:pStyle w:val="Standard"/>
              <w:spacing w:after="0" w:line="240" w:lineRule="auto"/>
            </w:pPr>
          </w:p>
        </w:tc>
        <w:tc>
          <w:tcPr>
            <w:tcW w:w="744" w:type="dxa"/>
            <w:tcMar>
              <w:top w:w="0" w:type="dxa"/>
              <w:left w:w="108" w:type="dxa"/>
              <w:bottom w:w="0" w:type="dxa"/>
              <w:right w:w="108" w:type="dxa"/>
            </w:tcMar>
          </w:tcPr>
          <w:p w14:paraId="1645F8D7" w14:textId="77777777" w:rsidR="00475CF3" w:rsidRDefault="00475CF3" w:rsidP="00AE4AE0">
            <w:pPr>
              <w:pStyle w:val="Standard"/>
              <w:spacing w:after="0" w:line="240" w:lineRule="auto"/>
              <w:jc w:val="center"/>
            </w:pPr>
          </w:p>
        </w:tc>
        <w:tc>
          <w:tcPr>
            <w:tcW w:w="1165" w:type="dxa"/>
            <w:tcMar>
              <w:top w:w="0" w:type="dxa"/>
              <w:left w:w="108" w:type="dxa"/>
              <w:bottom w:w="0" w:type="dxa"/>
              <w:right w:w="108" w:type="dxa"/>
            </w:tcMar>
          </w:tcPr>
          <w:p w14:paraId="1567FC64" w14:textId="77777777" w:rsidR="00475CF3" w:rsidRDefault="00475CF3" w:rsidP="00AE4AE0">
            <w:pPr>
              <w:jc w:val="center"/>
            </w:pPr>
          </w:p>
        </w:tc>
        <w:tc>
          <w:tcPr>
            <w:tcW w:w="2553" w:type="dxa"/>
            <w:tcMar>
              <w:top w:w="0" w:type="dxa"/>
              <w:left w:w="108" w:type="dxa"/>
              <w:bottom w:w="0" w:type="dxa"/>
              <w:right w:w="108" w:type="dxa"/>
            </w:tcMar>
          </w:tcPr>
          <w:p w14:paraId="514A4937" w14:textId="77777777" w:rsidR="00475CF3" w:rsidRDefault="00475CF3" w:rsidP="00475CF3">
            <w:pPr>
              <w:pStyle w:val="Standard"/>
              <w:spacing w:after="0" w:line="240" w:lineRule="auto"/>
            </w:pPr>
          </w:p>
        </w:tc>
      </w:tr>
    </w:tbl>
    <w:p w14:paraId="1B8786CC" w14:textId="77777777" w:rsidR="00EB5D20" w:rsidRPr="00EB5D20" w:rsidRDefault="00EB5D20" w:rsidP="00EB5D20"/>
    <w:p w14:paraId="0A338AB5" w14:textId="21A92039" w:rsidR="005561F2" w:rsidRDefault="00BC5713" w:rsidP="00720E67">
      <w:pPr>
        <w:pStyle w:val="Nagwek2"/>
        <w:numPr>
          <w:ilvl w:val="1"/>
          <w:numId w:val="10"/>
        </w:numPr>
      </w:pPr>
      <w:bookmarkStart w:id="16" w:name="_Toc74577867"/>
      <w:r>
        <w:t>Interpretacja wyników</w:t>
      </w:r>
      <w:bookmarkEnd w:id="16"/>
    </w:p>
    <w:p w14:paraId="1CC56FA0" w14:textId="44FB19E6" w:rsidR="00821B60" w:rsidRDefault="00BC5713" w:rsidP="00720E67">
      <w:pPr>
        <w:ind w:left="1416"/>
      </w:pPr>
      <w:r w:rsidRPr="00BC5713">
        <w:t>Algorytm iteruje po wszystkich miejscach parkingowych i wyodrębnia te z największą ilością spełnionych klauzul, a następnie przedstawia je użytkownikowi jako list</w:t>
      </w:r>
      <w:r>
        <w:t>ę.</w:t>
      </w:r>
    </w:p>
    <w:p w14:paraId="08984F03" w14:textId="77777777" w:rsidR="00780189" w:rsidRDefault="00780189"/>
    <w:p w14:paraId="04682D82" w14:textId="77777777" w:rsidR="00780189" w:rsidRDefault="00780189"/>
    <w:p w14:paraId="2F2F5060" w14:textId="77777777" w:rsidR="00780189" w:rsidRDefault="00780189"/>
    <w:p w14:paraId="24EC4B0A" w14:textId="77777777" w:rsidR="00780189" w:rsidRDefault="00780189"/>
    <w:p w14:paraId="741B4687" w14:textId="77777777" w:rsidR="00780189" w:rsidRDefault="00780189"/>
    <w:p w14:paraId="672B93DC" w14:textId="77777777" w:rsidR="00780189" w:rsidRDefault="00780189"/>
    <w:p w14:paraId="26CB0661" w14:textId="77777777" w:rsidR="00780189" w:rsidRDefault="00780189"/>
    <w:p w14:paraId="701D65CB" w14:textId="55C06C23" w:rsidR="00720E67" w:rsidRDefault="00720E67">
      <w:r>
        <w:br w:type="page"/>
      </w:r>
    </w:p>
    <w:p w14:paraId="1DCD3D08" w14:textId="23F92CAF" w:rsidR="00780189" w:rsidRDefault="00780189" w:rsidP="00780189">
      <w:pPr>
        <w:pStyle w:val="Nagwek1"/>
        <w:rPr>
          <w:shd w:val="clear" w:color="auto" w:fill="FFFFFF"/>
        </w:rPr>
      </w:pPr>
      <w:bookmarkStart w:id="17" w:name="_Toc74577868"/>
      <w:r>
        <w:rPr>
          <w:shd w:val="clear" w:color="auto" w:fill="FFFFFF"/>
        </w:rPr>
        <w:lastRenderedPageBreak/>
        <w:t>Biblioteka SAT</w:t>
      </w:r>
      <w:r w:rsidR="00A80331">
        <w:rPr>
          <w:shd w:val="clear" w:color="auto" w:fill="FFFFFF"/>
        </w:rPr>
        <w:t>4</w:t>
      </w:r>
      <w:r>
        <w:rPr>
          <w:shd w:val="clear" w:color="auto" w:fill="FFFFFF"/>
        </w:rPr>
        <w:t>J</w:t>
      </w:r>
      <w:bookmarkEnd w:id="17"/>
    </w:p>
    <w:p w14:paraId="7A7B6B36" w14:textId="19744D7C" w:rsidR="00C81100" w:rsidRPr="00720E67" w:rsidRDefault="00C81100" w:rsidP="00C81100">
      <w:pPr>
        <w:ind w:left="708"/>
        <w:jc w:val="both"/>
        <w:rPr>
          <w:rFonts w:cstheme="minorHAnsi"/>
        </w:rPr>
      </w:pPr>
      <w:r w:rsidRPr="00720E67">
        <w:rPr>
          <w:rFonts w:cstheme="minorHAnsi"/>
          <w:color w:val="000000"/>
          <w:shd w:val="clear" w:color="auto" w:fill="FFFFFF"/>
        </w:rPr>
        <w:t>SAT4J to biblioteka open source stworzona dla języka Java w celu rozwiązywania problemów logicznych i optymalizacyjnych. Idealnie nadaję się do obliczania zadań związanych z SAT oraz jego wariancjami. Użyte w niej wzorce projektowe takie jak strategia oraz dekorator sprawiają, iż można dopasować solver do swoich potrzeb. Mimo wszystko jest ona jednak stosunkowo wolna w działaniu co jest jej znacznym minusem.</w:t>
      </w:r>
    </w:p>
    <w:p w14:paraId="7DAA3432" w14:textId="033E14CA" w:rsidR="00C81100" w:rsidRDefault="00720E67" w:rsidP="00720E67">
      <w:pPr>
        <w:pStyle w:val="Nagwek2"/>
        <w:numPr>
          <w:ilvl w:val="0"/>
          <w:numId w:val="14"/>
        </w:numPr>
      </w:pPr>
      <w:bookmarkStart w:id="18" w:name="_Toc74577869"/>
      <w:r>
        <w:t>Format danych wejściowych</w:t>
      </w:r>
      <w:bookmarkEnd w:id="18"/>
    </w:p>
    <w:p w14:paraId="7FB04E17" w14:textId="52C27187" w:rsidR="00720E67" w:rsidRDefault="00720E67" w:rsidP="003406E3">
      <w:pPr>
        <w:ind w:left="708" w:firstLine="708"/>
      </w:pPr>
      <w:r>
        <w:t>Biblioteka wymaga od użytkownika specjalnego wejścia.</w:t>
      </w:r>
    </w:p>
    <w:p w14:paraId="088A2EA0" w14:textId="0276CAAA" w:rsidR="00720E67" w:rsidRDefault="00720E67" w:rsidP="003406E3">
      <w:pPr>
        <w:ind w:left="708" w:firstLine="708"/>
      </w:pPr>
      <w:r w:rsidRPr="00720E67">
        <w:rPr>
          <w:noProof/>
        </w:rPr>
        <w:drawing>
          <wp:inline distT="0" distB="0" distL="0" distR="0" wp14:anchorId="1691DFB6" wp14:editId="753FFF10">
            <wp:extent cx="2187130" cy="1577477"/>
            <wp:effectExtent l="0" t="0" r="381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7130" cy="1577477"/>
                    </a:xfrm>
                    <a:prstGeom prst="rect">
                      <a:avLst/>
                    </a:prstGeom>
                  </pic:spPr>
                </pic:pic>
              </a:graphicData>
            </a:graphic>
          </wp:inline>
        </w:drawing>
      </w:r>
    </w:p>
    <w:p w14:paraId="22497D54" w14:textId="4EBBCC42" w:rsidR="00A80331" w:rsidRDefault="003406E3" w:rsidP="003406E3">
      <w:pPr>
        <w:ind w:left="1416"/>
        <w:jc w:val="both"/>
      </w:pPr>
      <w:r>
        <w:t>Gdzie w linii p wcnf 2 3 trzeci argument to nvars czyli liczba zmiennych zdaniowych,       a czwarty to nclauses czyli liczba klauzul. Następnie następuje przekazanie właściwych danych tj. nclauses linii zawierających wagę danej klauzuli,  po której występuje nvars liczb z zakresu [-nvars; nvars] przy czym dodatnie liczby odpowiadają danej formule zdaniowej, a ujemna jej zaprzeczeniu. Każda linia kończy się liczbą 0.</w:t>
      </w:r>
    </w:p>
    <w:p w14:paraId="54E42066" w14:textId="76B1B7C7" w:rsidR="003406E3" w:rsidRDefault="00A80331" w:rsidP="00A80331">
      <w:r>
        <w:br w:type="page"/>
      </w:r>
    </w:p>
    <w:p w14:paraId="17B7A5A2" w14:textId="1AE448B1" w:rsidR="00A80331" w:rsidRDefault="00A80331" w:rsidP="00A80331">
      <w:pPr>
        <w:pStyle w:val="Nagwek1"/>
        <w:rPr>
          <w:shd w:val="clear" w:color="auto" w:fill="FFFFFF"/>
        </w:rPr>
      </w:pPr>
      <w:r>
        <w:rPr>
          <w:shd w:val="clear" w:color="auto" w:fill="FFFFFF"/>
        </w:rPr>
        <w:lastRenderedPageBreak/>
        <w:t>J</w:t>
      </w:r>
      <w:r>
        <w:rPr>
          <w:shd w:val="clear" w:color="auto" w:fill="FFFFFF"/>
        </w:rPr>
        <w:t>ak działa nasz solver</w:t>
      </w:r>
    </w:p>
    <w:p w14:paraId="3B77B5C0" w14:textId="65ED6CAD" w:rsidR="004662D6" w:rsidRDefault="00A80331" w:rsidP="002A1B7B">
      <w:pPr>
        <w:ind w:left="1416"/>
        <w:jc w:val="both"/>
      </w:pPr>
      <w:r>
        <w:t>W pierwszym będziemy wybierali użytkownika z bazy</w:t>
      </w:r>
      <w:r w:rsidR="004662D6">
        <w:t>, dla którego obliczony zostanie najbardziej optymalny parking, na którym będzie on mógł zaparkować. Wywołamy więc dla niego też Solver podając listę parametrów tj. listę wartości klauzul. Będzie ona wyglądała np. w taki sposób</w:t>
      </w:r>
      <w:r w:rsidR="002A1B7B">
        <w:t>:</w:t>
      </w:r>
    </w:p>
    <w:p w14:paraId="73964557" w14:textId="77777777" w:rsidR="004662D6" w:rsidRDefault="004662D6" w:rsidP="002A1B7B">
      <w:pPr>
        <w:ind w:left="1416"/>
        <w:jc w:val="both"/>
      </w:pPr>
    </w:p>
    <w:p w14:paraId="2272B5D0" w14:textId="77777777" w:rsidR="002A1B7B" w:rsidRDefault="002A1B7B" w:rsidP="002A1B7B">
      <w:pPr>
        <w:ind w:left="1416"/>
        <w:jc w:val="both"/>
      </w:pPr>
    </w:p>
    <w:p w14:paraId="42C57F26" w14:textId="43DC4632" w:rsidR="00A80331" w:rsidRDefault="004662D6" w:rsidP="002A1B7B">
      <w:pPr>
        <w:ind w:left="1416"/>
        <w:jc w:val="both"/>
      </w:pPr>
      <w:r>
        <w:t>Następnie zostaną wygenerowane dla niego koordynaty,  na których się on znajduje. Wtedy</w:t>
      </w:r>
      <w:r w:rsidR="002A1B7B">
        <w:t xml:space="preserve"> także wyszukane zostaną strefy otaczające użytkownika, wraz z tą, w której się znajduje. Dla nich zostanie wygenerowanych i dodanych 7 klauzul do Solvera, po jednej dla każdej strefy. Ich wagi będą uzależnione od parametrów danej strefy, tj. większą wagę dostaną strefy z większym współczynnikiem zapotrzebowania oraz współczynnikiem atrakcyjności, a mniejszą te z mniejszym współczynnikiem zapotrzebowania i większym współczynnikiem zajętości, jako, że nie potrzeba tam w tej chwili więcej samochodów.</w:t>
      </w:r>
    </w:p>
    <w:p w14:paraId="747DC686" w14:textId="1E9044A4" w:rsidR="002A1B7B" w:rsidRDefault="002A1B7B" w:rsidP="002A1B7B">
      <w:pPr>
        <w:ind w:left="1416"/>
        <w:jc w:val="both"/>
      </w:pPr>
      <w:r>
        <w:t>Do stworzonych już klauzul dodane zostaną te, które podał użytkownik.</w:t>
      </w:r>
    </w:p>
    <w:p w14:paraId="1FA5FECD" w14:textId="32C57B59" w:rsidR="00A7284F" w:rsidRPr="00A80331" w:rsidRDefault="00A7284F" w:rsidP="002A1B7B">
      <w:pPr>
        <w:ind w:left="1416"/>
        <w:jc w:val="both"/>
      </w:pPr>
      <w:r>
        <w:t>To co będzie się działo, to tak naprawdę w pierwszej kolejności wybór strefy z najwyższą wagą, a później dopasowanie parkingu o parametrach spełniających klauzule o najwyższych wagach.</w:t>
      </w:r>
    </w:p>
    <w:p w14:paraId="508E699F" w14:textId="77777777" w:rsidR="003406E3" w:rsidRPr="00720E67" w:rsidRDefault="003406E3" w:rsidP="00720E67">
      <w:pPr>
        <w:ind w:left="1416" w:firstLine="708"/>
      </w:pPr>
    </w:p>
    <w:sectPr w:rsidR="003406E3" w:rsidRPr="00720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448F"/>
    <w:multiLevelType w:val="multilevel"/>
    <w:tmpl w:val="E1D89D42"/>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AF55C42"/>
    <w:multiLevelType w:val="hybridMultilevel"/>
    <w:tmpl w:val="2272DF3A"/>
    <w:lvl w:ilvl="0" w:tplc="72E8898C">
      <w:start w:val="1"/>
      <w:numFmt w:val="bullet"/>
      <w:lvlText w:val=""/>
      <w:lvlJc w:val="left"/>
      <w:pPr>
        <w:ind w:left="720" w:hanging="360"/>
      </w:pPr>
      <w:rPr>
        <w:rFonts w:ascii="Symbol" w:hAnsi="Symbol" w:hint="default"/>
      </w:rPr>
    </w:lvl>
    <w:lvl w:ilvl="1" w:tplc="61E640F6">
      <w:start w:val="1"/>
      <w:numFmt w:val="bullet"/>
      <w:lvlText w:val=""/>
      <w:lvlJc w:val="left"/>
      <w:pPr>
        <w:ind w:left="1440" w:hanging="360"/>
      </w:pPr>
      <w:rPr>
        <w:rFonts w:ascii="Symbol" w:hAnsi="Symbol" w:hint="default"/>
      </w:rPr>
    </w:lvl>
    <w:lvl w:ilvl="2" w:tplc="759C665E">
      <w:start w:val="1"/>
      <w:numFmt w:val="bullet"/>
      <w:lvlText w:val=""/>
      <w:lvlJc w:val="left"/>
      <w:pPr>
        <w:ind w:left="2160" w:hanging="360"/>
      </w:pPr>
      <w:rPr>
        <w:rFonts w:ascii="Wingdings" w:hAnsi="Wingdings" w:hint="default"/>
      </w:rPr>
    </w:lvl>
    <w:lvl w:ilvl="3" w:tplc="B030B10A">
      <w:start w:val="1"/>
      <w:numFmt w:val="bullet"/>
      <w:lvlText w:val=""/>
      <w:lvlJc w:val="left"/>
      <w:pPr>
        <w:ind w:left="2880" w:hanging="360"/>
      </w:pPr>
      <w:rPr>
        <w:rFonts w:ascii="Symbol" w:hAnsi="Symbol" w:hint="default"/>
      </w:rPr>
    </w:lvl>
    <w:lvl w:ilvl="4" w:tplc="649E9060">
      <w:start w:val="1"/>
      <w:numFmt w:val="bullet"/>
      <w:lvlText w:val="o"/>
      <w:lvlJc w:val="left"/>
      <w:pPr>
        <w:ind w:left="3600" w:hanging="360"/>
      </w:pPr>
      <w:rPr>
        <w:rFonts w:ascii="Courier New" w:hAnsi="Courier New" w:hint="default"/>
      </w:rPr>
    </w:lvl>
    <w:lvl w:ilvl="5" w:tplc="352C339C">
      <w:start w:val="1"/>
      <w:numFmt w:val="bullet"/>
      <w:lvlText w:val=""/>
      <w:lvlJc w:val="left"/>
      <w:pPr>
        <w:ind w:left="4320" w:hanging="360"/>
      </w:pPr>
      <w:rPr>
        <w:rFonts w:ascii="Wingdings" w:hAnsi="Wingdings" w:hint="default"/>
      </w:rPr>
    </w:lvl>
    <w:lvl w:ilvl="6" w:tplc="338E1F22">
      <w:start w:val="1"/>
      <w:numFmt w:val="bullet"/>
      <w:lvlText w:val=""/>
      <w:lvlJc w:val="left"/>
      <w:pPr>
        <w:ind w:left="5040" w:hanging="360"/>
      </w:pPr>
      <w:rPr>
        <w:rFonts w:ascii="Symbol" w:hAnsi="Symbol" w:hint="default"/>
      </w:rPr>
    </w:lvl>
    <w:lvl w:ilvl="7" w:tplc="D032C73C">
      <w:start w:val="1"/>
      <w:numFmt w:val="bullet"/>
      <w:lvlText w:val="o"/>
      <w:lvlJc w:val="left"/>
      <w:pPr>
        <w:ind w:left="5760" w:hanging="360"/>
      </w:pPr>
      <w:rPr>
        <w:rFonts w:ascii="Courier New" w:hAnsi="Courier New" w:hint="default"/>
      </w:rPr>
    </w:lvl>
    <w:lvl w:ilvl="8" w:tplc="BE0C708A">
      <w:start w:val="1"/>
      <w:numFmt w:val="bullet"/>
      <w:lvlText w:val=""/>
      <w:lvlJc w:val="left"/>
      <w:pPr>
        <w:ind w:left="6480" w:hanging="360"/>
      </w:pPr>
      <w:rPr>
        <w:rFonts w:ascii="Wingdings" w:hAnsi="Wingdings" w:hint="default"/>
      </w:rPr>
    </w:lvl>
  </w:abstractNum>
  <w:abstractNum w:abstractNumId="2" w15:restartNumberingAfterBreak="0">
    <w:nsid w:val="2A763604"/>
    <w:multiLevelType w:val="hybridMultilevel"/>
    <w:tmpl w:val="04E4EA5C"/>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 w15:restartNumberingAfterBreak="0">
    <w:nsid w:val="2BA928B6"/>
    <w:multiLevelType w:val="hybridMultilevel"/>
    <w:tmpl w:val="321A7CFC"/>
    <w:lvl w:ilvl="0" w:tplc="631A47C2">
      <w:start w:val="1"/>
      <w:numFmt w:val="decimal"/>
      <w:pStyle w:val="Nagwek1"/>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BDF2912"/>
    <w:multiLevelType w:val="hybridMultilevel"/>
    <w:tmpl w:val="B96CEC1E"/>
    <w:lvl w:ilvl="0" w:tplc="D02A97D8">
      <w:start w:val="1"/>
      <w:numFmt w:val="decimal"/>
      <w:lvlText w:val="%1."/>
      <w:lvlJc w:val="left"/>
      <w:pPr>
        <w:ind w:left="1428" w:hanging="360"/>
      </w:pPr>
    </w:lvl>
    <w:lvl w:ilvl="1" w:tplc="B1DCE1AE">
      <w:start w:val="1"/>
      <w:numFmt w:val="lowerLetter"/>
      <w:lvlText w:val="%2."/>
      <w:lvlJc w:val="left"/>
      <w:pPr>
        <w:ind w:left="2148" w:hanging="360"/>
      </w:pPr>
    </w:lvl>
    <w:lvl w:ilvl="2" w:tplc="6E82EF78">
      <w:start w:val="1"/>
      <w:numFmt w:val="lowerRoman"/>
      <w:lvlText w:val="%3."/>
      <w:lvlJc w:val="right"/>
      <w:pPr>
        <w:ind w:left="2868" w:hanging="180"/>
      </w:pPr>
    </w:lvl>
    <w:lvl w:ilvl="3" w:tplc="65C6C028">
      <w:start w:val="1"/>
      <w:numFmt w:val="decimal"/>
      <w:lvlText w:val="%4."/>
      <w:lvlJc w:val="left"/>
      <w:pPr>
        <w:ind w:left="3588" w:hanging="360"/>
      </w:pPr>
    </w:lvl>
    <w:lvl w:ilvl="4" w:tplc="41C48138">
      <w:start w:val="1"/>
      <w:numFmt w:val="lowerLetter"/>
      <w:lvlText w:val="%5."/>
      <w:lvlJc w:val="left"/>
      <w:pPr>
        <w:ind w:left="4308" w:hanging="360"/>
      </w:pPr>
    </w:lvl>
    <w:lvl w:ilvl="5" w:tplc="D4544348">
      <w:start w:val="1"/>
      <w:numFmt w:val="lowerRoman"/>
      <w:lvlText w:val="%6."/>
      <w:lvlJc w:val="right"/>
      <w:pPr>
        <w:ind w:left="5028" w:hanging="180"/>
      </w:pPr>
    </w:lvl>
    <w:lvl w:ilvl="6" w:tplc="8174D3A0">
      <w:start w:val="1"/>
      <w:numFmt w:val="decimal"/>
      <w:lvlText w:val="%7."/>
      <w:lvlJc w:val="left"/>
      <w:pPr>
        <w:ind w:left="5748" w:hanging="360"/>
      </w:pPr>
    </w:lvl>
    <w:lvl w:ilvl="7" w:tplc="25023616">
      <w:start w:val="1"/>
      <w:numFmt w:val="lowerLetter"/>
      <w:lvlText w:val="%8."/>
      <w:lvlJc w:val="left"/>
      <w:pPr>
        <w:ind w:left="6468" w:hanging="360"/>
      </w:pPr>
    </w:lvl>
    <w:lvl w:ilvl="8" w:tplc="4586B082">
      <w:start w:val="1"/>
      <w:numFmt w:val="lowerRoman"/>
      <w:lvlText w:val="%9."/>
      <w:lvlJc w:val="right"/>
      <w:pPr>
        <w:ind w:left="7188" w:hanging="180"/>
      </w:pPr>
    </w:lvl>
  </w:abstractNum>
  <w:abstractNum w:abstractNumId="5" w15:restartNumberingAfterBreak="0">
    <w:nsid w:val="3E730849"/>
    <w:multiLevelType w:val="multilevel"/>
    <w:tmpl w:val="30AED6E4"/>
    <w:styleLink w:val="WWNum5"/>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40F94D96"/>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25A44D8"/>
    <w:multiLevelType w:val="hybridMultilevel"/>
    <w:tmpl w:val="3E9412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4A6E2EE7"/>
    <w:multiLevelType w:val="hybridMultilevel"/>
    <w:tmpl w:val="348E97FE"/>
    <w:lvl w:ilvl="0" w:tplc="83A82ABC">
      <w:start w:val="1"/>
      <w:numFmt w:val="bullet"/>
      <w:lvlText w:val=""/>
      <w:lvlJc w:val="left"/>
      <w:pPr>
        <w:ind w:left="720" w:hanging="360"/>
      </w:pPr>
      <w:rPr>
        <w:rFonts w:ascii="Symbol" w:hAnsi="Symbol" w:hint="default"/>
      </w:rPr>
    </w:lvl>
    <w:lvl w:ilvl="1" w:tplc="B7746AE0">
      <w:start w:val="1"/>
      <w:numFmt w:val="bullet"/>
      <w:lvlText w:val=""/>
      <w:lvlJc w:val="left"/>
      <w:pPr>
        <w:ind w:left="1440" w:hanging="360"/>
      </w:pPr>
      <w:rPr>
        <w:rFonts w:ascii="Symbol" w:hAnsi="Symbol" w:hint="default"/>
      </w:rPr>
    </w:lvl>
    <w:lvl w:ilvl="2" w:tplc="6B26EC90">
      <w:start w:val="1"/>
      <w:numFmt w:val="bullet"/>
      <w:lvlText w:val=""/>
      <w:lvlJc w:val="left"/>
      <w:pPr>
        <w:ind w:left="2160" w:hanging="360"/>
      </w:pPr>
      <w:rPr>
        <w:rFonts w:ascii="Wingdings" w:hAnsi="Wingdings" w:hint="default"/>
      </w:rPr>
    </w:lvl>
    <w:lvl w:ilvl="3" w:tplc="D1461418">
      <w:start w:val="1"/>
      <w:numFmt w:val="bullet"/>
      <w:lvlText w:val=""/>
      <w:lvlJc w:val="left"/>
      <w:pPr>
        <w:ind w:left="2880" w:hanging="360"/>
      </w:pPr>
      <w:rPr>
        <w:rFonts w:ascii="Symbol" w:hAnsi="Symbol" w:hint="default"/>
      </w:rPr>
    </w:lvl>
    <w:lvl w:ilvl="4" w:tplc="3B34859A">
      <w:start w:val="1"/>
      <w:numFmt w:val="bullet"/>
      <w:lvlText w:val="o"/>
      <w:lvlJc w:val="left"/>
      <w:pPr>
        <w:ind w:left="3600" w:hanging="360"/>
      </w:pPr>
      <w:rPr>
        <w:rFonts w:ascii="Courier New" w:hAnsi="Courier New" w:hint="default"/>
      </w:rPr>
    </w:lvl>
    <w:lvl w:ilvl="5" w:tplc="C7AE1B00">
      <w:start w:val="1"/>
      <w:numFmt w:val="bullet"/>
      <w:lvlText w:val=""/>
      <w:lvlJc w:val="left"/>
      <w:pPr>
        <w:ind w:left="4320" w:hanging="360"/>
      </w:pPr>
      <w:rPr>
        <w:rFonts w:ascii="Wingdings" w:hAnsi="Wingdings" w:hint="default"/>
      </w:rPr>
    </w:lvl>
    <w:lvl w:ilvl="6" w:tplc="460E0952">
      <w:start w:val="1"/>
      <w:numFmt w:val="bullet"/>
      <w:lvlText w:val=""/>
      <w:lvlJc w:val="left"/>
      <w:pPr>
        <w:ind w:left="5040" w:hanging="360"/>
      </w:pPr>
      <w:rPr>
        <w:rFonts w:ascii="Symbol" w:hAnsi="Symbol" w:hint="default"/>
      </w:rPr>
    </w:lvl>
    <w:lvl w:ilvl="7" w:tplc="F2ECF120">
      <w:start w:val="1"/>
      <w:numFmt w:val="bullet"/>
      <w:lvlText w:val="o"/>
      <w:lvlJc w:val="left"/>
      <w:pPr>
        <w:ind w:left="5760" w:hanging="360"/>
      </w:pPr>
      <w:rPr>
        <w:rFonts w:ascii="Courier New" w:hAnsi="Courier New" w:hint="default"/>
      </w:rPr>
    </w:lvl>
    <w:lvl w:ilvl="8" w:tplc="1B1C5934">
      <w:start w:val="1"/>
      <w:numFmt w:val="bullet"/>
      <w:lvlText w:val=""/>
      <w:lvlJc w:val="left"/>
      <w:pPr>
        <w:ind w:left="6480" w:hanging="360"/>
      </w:pPr>
      <w:rPr>
        <w:rFonts w:ascii="Wingdings" w:hAnsi="Wingdings" w:hint="default"/>
      </w:rPr>
    </w:lvl>
  </w:abstractNum>
  <w:abstractNum w:abstractNumId="9" w15:restartNumberingAfterBreak="0">
    <w:nsid w:val="54E40903"/>
    <w:multiLevelType w:val="hybridMultilevel"/>
    <w:tmpl w:val="32E29734"/>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15:restartNumberingAfterBreak="0">
    <w:nsid w:val="554E6096"/>
    <w:multiLevelType w:val="hybridMultilevel"/>
    <w:tmpl w:val="6B201CAA"/>
    <w:lvl w:ilvl="0" w:tplc="273C90E2">
      <w:start w:val="1"/>
      <w:numFmt w:val="lowerLetter"/>
      <w:pStyle w:val="Nagwek2"/>
      <w:lvlText w:val="%1."/>
      <w:lvlJc w:val="lef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57E64E83"/>
    <w:multiLevelType w:val="multilevel"/>
    <w:tmpl w:val="8486736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6AF807AA"/>
    <w:multiLevelType w:val="hybridMultilevel"/>
    <w:tmpl w:val="157A3FA8"/>
    <w:lvl w:ilvl="0" w:tplc="10366ED8">
      <w:start w:val="1"/>
      <w:numFmt w:val="lowerLetter"/>
      <w:pStyle w:val="Podtytu"/>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E31187B"/>
    <w:multiLevelType w:val="hybridMultilevel"/>
    <w:tmpl w:val="3E9412E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3"/>
  </w:num>
  <w:num w:numId="2">
    <w:abstractNumId w:val="7"/>
  </w:num>
  <w:num w:numId="3">
    <w:abstractNumId w:val="6"/>
  </w:num>
  <w:num w:numId="4">
    <w:abstractNumId w:val="3"/>
  </w:num>
  <w:num w:numId="5">
    <w:abstractNumId w:val="8"/>
  </w:num>
  <w:num w:numId="6">
    <w:abstractNumId w:val="4"/>
  </w:num>
  <w:num w:numId="7">
    <w:abstractNumId w:val="1"/>
  </w:num>
  <w:num w:numId="8">
    <w:abstractNumId w:val="12"/>
  </w:num>
  <w:num w:numId="9">
    <w:abstractNumId w:val="9"/>
  </w:num>
  <w:num w:numId="10">
    <w:abstractNumId w:val="10"/>
  </w:num>
  <w:num w:numId="11">
    <w:abstractNumId w:val="0"/>
  </w:num>
  <w:num w:numId="12">
    <w:abstractNumId w:val="11"/>
  </w:num>
  <w:num w:numId="13">
    <w:abstractNumId w:val="5"/>
  </w:num>
  <w:num w:numId="14">
    <w:abstractNumId w:val="2"/>
  </w:num>
  <w:num w:numId="15">
    <w:abstractNumId w:val="3"/>
  </w:num>
  <w:num w:numId="16">
    <w:abstractNumId w:val="3"/>
    <w:lvlOverride w:ilvl="0">
      <w:startOverride w:val="6"/>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048C5"/>
    <w:rsid w:val="00044F81"/>
    <w:rsid w:val="00045931"/>
    <w:rsid w:val="0009512A"/>
    <w:rsid w:val="000B149D"/>
    <w:rsid w:val="001048C5"/>
    <w:rsid w:val="00130531"/>
    <w:rsid w:val="001359AF"/>
    <w:rsid w:val="00186232"/>
    <w:rsid w:val="001B7D2B"/>
    <w:rsid w:val="0020656F"/>
    <w:rsid w:val="00237FCD"/>
    <w:rsid w:val="002A1B7B"/>
    <w:rsid w:val="002A2991"/>
    <w:rsid w:val="003406E3"/>
    <w:rsid w:val="003A2B98"/>
    <w:rsid w:val="003C24D8"/>
    <w:rsid w:val="003D6BBF"/>
    <w:rsid w:val="00443995"/>
    <w:rsid w:val="0044407C"/>
    <w:rsid w:val="004662D6"/>
    <w:rsid w:val="00475CF3"/>
    <w:rsid w:val="00505FA7"/>
    <w:rsid w:val="005561F2"/>
    <w:rsid w:val="00556E22"/>
    <w:rsid w:val="005C141E"/>
    <w:rsid w:val="005E08AF"/>
    <w:rsid w:val="00720E67"/>
    <w:rsid w:val="00780189"/>
    <w:rsid w:val="008205F4"/>
    <w:rsid w:val="00821B60"/>
    <w:rsid w:val="00A0748B"/>
    <w:rsid w:val="00A12074"/>
    <w:rsid w:val="00A7284F"/>
    <w:rsid w:val="00A80331"/>
    <w:rsid w:val="00AE4AE0"/>
    <w:rsid w:val="00B1450D"/>
    <w:rsid w:val="00BA6AB4"/>
    <w:rsid w:val="00BC5713"/>
    <w:rsid w:val="00BE6FCE"/>
    <w:rsid w:val="00C45C05"/>
    <w:rsid w:val="00C5164F"/>
    <w:rsid w:val="00C81100"/>
    <w:rsid w:val="00CA3CAC"/>
    <w:rsid w:val="00CB71E2"/>
    <w:rsid w:val="00DC421F"/>
    <w:rsid w:val="00DE19B4"/>
    <w:rsid w:val="00E863D6"/>
    <w:rsid w:val="00E87A95"/>
    <w:rsid w:val="00EA3C7F"/>
    <w:rsid w:val="00EB5D20"/>
    <w:rsid w:val="00F35439"/>
    <w:rsid w:val="00F51D0C"/>
    <w:rsid w:val="00F95E5B"/>
    <w:rsid w:val="00FF36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C509"/>
  <w15:docId w15:val="{482DFC05-657F-4411-A3BD-7955C075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1B60"/>
    <w:pPr>
      <w:keepNext/>
      <w:keepLines/>
      <w:numPr>
        <w:numId w:val="15"/>
      </w:numPr>
      <w:spacing w:before="240" w:after="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5561F2"/>
    <w:pPr>
      <w:keepNext/>
      <w:keepLines/>
      <w:numPr>
        <w:numId w:val="10"/>
      </w:numPr>
      <w:spacing w:before="40" w:after="0"/>
      <w:outlineLvl w:val="1"/>
    </w:pPr>
    <w:rPr>
      <w:rFonts w:asciiTheme="majorHAnsi" w:eastAsiaTheme="majorEastAsia" w:hAnsiTheme="majorHAnsi" w:cstheme="majorBidi"/>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qFormat/>
    <w:rsid w:val="001048C5"/>
    <w:pPr>
      <w:ind w:left="720"/>
      <w:contextualSpacing/>
    </w:pPr>
  </w:style>
  <w:style w:type="character" w:customStyle="1" w:styleId="Nagwek1Znak">
    <w:name w:val="Nagłówek 1 Znak"/>
    <w:basedOn w:val="Domylnaczcionkaakapitu"/>
    <w:link w:val="Nagwek1"/>
    <w:uiPriority w:val="9"/>
    <w:rsid w:val="00821B60"/>
    <w:rPr>
      <w:rFonts w:eastAsiaTheme="majorEastAsia" w:cstheme="majorBidi"/>
      <w:b/>
      <w:sz w:val="32"/>
      <w:szCs w:val="32"/>
    </w:rPr>
  </w:style>
  <w:style w:type="paragraph" w:styleId="Nagwekspisutreci">
    <w:name w:val="TOC Heading"/>
    <w:basedOn w:val="Nagwek1"/>
    <w:next w:val="Normalny"/>
    <w:uiPriority w:val="39"/>
    <w:unhideWhenUsed/>
    <w:qFormat/>
    <w:rsid w:val="002A2991"/>
    <w:pPr>
      <w:outlineLvl w:val="9"/>
    </w:pPr>
    <w:rPr>
      <w:lang w:eastAsia="pl-PL"/>
    </w:rPr>
  </w:style>
  <w:style w:type="paragraph" w:styleId="Spistreci2">
    <w:name w:val="toc 2"/>
    <w:basedOn w:val="Normalny"/>
    <w:next w:val="Normalny"/>
    <w:autoRedefine/>
    <w:uiPriority w:val="39"/>
    <w:unhideWhenUsed/>
    <w:rsid w:val="002A2991"/>
    <w:pPr>
      <w:spacing w:after="100"/>
      <w:ind w:left="220"/>
    </w:pPr>
    <w:rPr>
      <w:rFonts w:eastAsiaTheme="minorEastAsia" w:cs="Times New Roman"/>
      <w:lang w:eastAsia="pl-PL"/>
    </w:rPr>
  </w:style>
  <w:style w:type="paragraph" w:styleId="Spistreci1">
    <w:name w:val="toc 1"/>
    <w:basedOn w:val="Normalny"/>
    <w:next w:val="Normalny"/>
    <w:autoRedefine/>
    <w:uiPriority w:val="39"/>
    <w:unhideWhenUsed/>
    <w:rsid w:val="002A2991"/>
    <w:pPr>
      <w:spacing w:after="100"/>
    </w:pPr>
    <w:rPr>
      <w:rFonts w:eastAsiaTheme="minorEastAsia" w:cs="Times New Roman"/>
      <w:lang w:eastAsia="pl-PL"/>
    </w:rPr>
  </w:style>
  <w:style w:type="paragraph" w:styleId="Spistreci3">
    <w:name w:val="toc 3"/>
    <w:basedOn w:val="Normalny"/>
    <w:next w:val="Normalny"/>
    <w:autoRedefine/>
    <w:uiPriority w:val="39"/>
    <w:unhideWhenUsed/>
    <w:rsid w:val="002A2991"/>
    <w:pPr>
      <w:spacing w:after="100"/>
      <w:ind w:left="440"/>
    </w:pPr>
    <w:rPr>
      <w:rFonts w:eastAsiaTheme="minorEastAsia" w:cs="Times New Roman"/>
      <w:lang w:eastAsia="pl-PL"/>
    </w:rPr>
  </w:style>
  <w:style w:type="paragraph" w:styleId="NormalnyWeb">
    <w:name w:val="Normal (Web)"/>
    <w:basedOn w:val="Normalny"/>
    <w:unhideWhenUsed/>
    <w:rsid w:val="002A299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21B60"/>
    <w:rPr>
      <w:color w:val="0563C1" w:themeColor="hyperlink"/>
      <w:u w:val="single"/>
    </w:rPr>
  </w:style>
  <w:style w:type="character" w:customStyle="1" w:styleId="Nagwek2Znak">
    <w:name w:val="Nagłówek 2 Znak"/>
    <w:basedOn w:val="Domylnaczcionkaakapitu"/>
    <w:link w:val="Nagwek2"/>
    <w:uiPriority w:val="9"/>
    <w:rsid w:val="005561F2"/>
    <w:rPr>
      <w:rFonts w:asciiTheme="majorHAnsi" w:eastAsiaTheme="majorEastAsia" w:hAnsiTheme="majorHAnsi" w:cstheme="majorBidi"/>
      <w:b/>
      <w:sz w:val="28"/>
      <w:szCs w:val="26"/>
    </w:rPr>
  </w:style>
  <w:style w:type="table" w:styleId="Zwykatabela4">
    <w:name w:val="Plain Table 4"/>
    <w:basedOn w:val="Standardowy"/>
    <w:uiPriority w:val="44"/>
    <w:rsid w:val="005561F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odtytu">
    <w:name w:val="Subtitle"/>
    <w:basedOn w:val="Normalny"/>
    <w:next w:val="Normalny"/>
    <w:link w:val="PodtytuZnak"/>
    <w:uiPriority w:val="11"/>
    <w:qFormat/>
    <w:rsid w:val="005561F2"/>
    <w:pPr>
      <w:numPr>
        <w:numId w:val="8"/>
      </w:numPr>
    </w:pPr>
    <w:rPr>
      <w:rFonts w:eastAsiaTheme="minorEastAsia"/>
      <w:b/>
      <w:spacing w:val="15"/>
      <w:sz w:val="28"/>
    </w:rPr>
  </w:style>
  <w:style w:type="character" w:customStyle="1" w:styleId="PodtytuZnak">
    <w:name w:val="Podtytuł Znak"/>
    <w:basedOn w:val="Domylnaczcionkaakapitu"/>
    <w:link w:val="Podtytu"/>
    <w:uiPriority w:val="11"/>
    <w:rsid w:val="005561F2"/>
    <w:rPr>
      <w:rFonts w:eastAsiaTheme="minorEastAsia"/>
      <w:b/>
      <w:spacing w:val="15"/>
      <w:sz w:val="28"/>
    </w:rPr>
  </w:style>
  <w:style w:type="paragraph" w:customStyle="1" w:styleId="Standard">
    <w:name w:val="Standard"/>
    <w:rsid w:val="00AE4AE0"/>
    <w:pPr>
      <w:suppressAutoHyphens/>
      <w:autoSpaceDN w:val="0"/>
      <w:textAlignment w:val="baseline"/>
    </w:pPr>
    <w:rPr>
      <w:rFonts w:ascii="Calibri" w:eastAsia="SimSun" w:hAnsi="Calibri" w:cs="Tahoma"/>
      <w:kern w:val="3"/>
    </w:rPr>
  </w:style>
  <w:style w:type="paragraph" w:customStyle="1" w:styleId="Textbody">
    <w:name w:val="Text body"/>
    <w:basedOn w:val="Standard"/>
    <w:rsid w:val="00AE4AE0"/>
    <w:pPr>
      <w:spacing w:after="120"/>
    </w:pPr>
  </w:style>
  <w:style w:type="numbering" w:customStyle="1" w:styleId="WWNum3">
    <w:name w:val="WWNum3"/>
    <w:basedOn w:val="Bezlisty"/>
    <w:rsid w:val="00AE4AE0"/>
    <w:pPr>
      <w:numPr>
        <w:numId w:val="11"/>
      </w:numPr>
    </w:pPr>
  </w:style>
  <w:style w:type="numbering" w:customStyle="1" w:styleId="WWNum7">
    <w:name w:val="WWNum7"/>
    <w:basedOn w:val="Bezlisty"/>
    <w:rsid w:val="00AE4AE0"/>
    <w:pPr>
      <w:numPr>
        <w:numId w:val="12"/>
      </w:numPr>
    </w:pPr>
  </w:style>
  <w:style w:type="numbering" w:customStyle="1" w:styleId="WWNum5">
    <w:name w:val="WWNum5"/>
    <w:basedOn w:val="Bezlisty"/>
    <w:rsid w:val="00AE4AE0"/>
    <w:pPr>
      <w:numPr>
        <w:numId w:val="13"/>
      </w:numPr>
    </w:pPr>
  </w:style>
  <w:style w:type="character" w:styleId="Pogrubienie">
    <w:name w:val="Strong"/>
    <w:basedOn w:val="Domylnaczcionkaakapitu"/>
    <w:uiPriority w:val="22"/>
    <w:qFormat/>
    <w:rsid w:val="00C811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9860">
      <w:bodyDiv w:val="1"/>
      <w:marLeft w:val="0"/>
      <w:marRight w:val="0"/>
      <w:marTop w:val="0"/>
      <w:marBottom w:val="0"/>
      <w:divBdr>
        <w:top w:val="none" w:sz="0" w:space="0" w:color="auto"/>
        <w:left w:val="none" w:sz="0" w:space="0" w:color="auto"/>
        <w:bottom w:val="none" w:sz="0" w:space="0" w:color="auto"/>
        <w:right w:val="none" w:sz="0" w:space="0" w:color="auto"/>
      </w:divBdr>
      <w:divsChild>
        <w:div w:id="127164126">
          <w:marLeft w:val="0"/>
          <w:marRight w:val="0"/>
          <w:marTop w:val="0"/>
          <w:marBottom w:val="0"/>
          <w:divBdr>
            <w:top w:val="none" w:sz="0" w:space="0" w:color="auto"/>
            <w:left w:val="none" w:sz="0" w:space="0" w:color="auto"/>
            <w:bottom w:val="none" w:sz="0" w:space="0" w:color="auto"/>
            <w:right w:val="none" w:sz="0" w:space="0" w:color="auto"/>
          </w:divBdr>
        </w:div>
      </w:divsChild>
    </w:div>
    <w:div w:id="527063832">
      <w:bodyDiv w:val="1"/>
      <w:marLeft w:val="0"/>
      <w:marRight w:val="0"/>
      <w:marTop w:val="0"/>
      <w:marBottom w:val="0"/>
      <w:divBdr>
        <w:top w:val="none" w:sz="0" w:space="0" w:color="auto"/>
        <w:left w:val="none" w:sz="0" w:space="0" w:color="auto"/>
        <w:bottom w:val="none" w:sz="0" w:space="0" w:color="auto"/>
        <w:right w:val="none" w:sz="0" w:space="0" w:color="auto"/>
      </w:divBdr>
      <w:divsChild>
        <w:div w:id="813719246">
          <w:marLeft w:val="0"/>
          <w:marRight w:val="0"/>
          <w:marTop w:val="0"/>
          <w:marBottom w:val="0"/>
          <w:divBdr>
            <w:top w:val="none" w:sz="0" w:space="0" w:color="auto"/>
            <w:left w:val="none" w:sz="0" w:space="0" w:color="auto"/>
            <w:bottom w:val="none" w:sz="0" w:space="0" w:color="auto"/>
            <w:right w:val="none" w:sz="0" w:space="0" w:color="auto"/>
          </w:divBdr>
        </w:div>
      </w:divsChild>
    </w:div>
    <w:div w:id="615406727">
      <w:bodyDiv w:val="1"/>
      <w:marLeft w:val="0"/>
      <w:marRight w:val="0"/>
      <w:marTop w:val="0"/>
      <w:marBottom w:val="0"/>
      <w:divBdr>
        <w:top w:val="none" w:sz="0" w:space="0" w:color="auto"/>
        <w:left w:val="none" w:sz="0" w:space="0" w:color="auto"/>
        <w:bottom w:val="none" w:sz="0" w:space="0" w:color="auto"/>
        <w:right w:val="none" w:sz="0" w:space="0" w:color="auto"/>
      </w:divBdr>
      <w:divsChild>
        <w:div w:id="840776632">
          <w:marLeft w:val="0"/>
          <w:marRight w:val="0"/>
          <w:marTop w:val="0"/>
          <w:marBottom w:val="0"/>
          <w:divBdr>
            <w:top w:val="none" w:sz="0" w:space="0" w:color="auto"/>
            <w:left w:val="none" w:sz="0" w:space="0" w:color="auto"/>
            <w:bottom w:val="none" w:sz="0" w:space="0" w:color="auto"/>
            <w:right w:val="none" w:sz="0" w:space="0" w:color="auto"/>
          </w:divBdr>
        </w:div>
      </w:divsChild>
    </w:div>
    <w:div w:id="1118332734">
      <w:bodyDiv w:val="1"/>
      <w:marLeft w:val="0"/>
      <w:marRight w:val="0"/>
      <w:marTop w:val="0"/>
      <w:marBottom w:val="0"/>
      <w:divBdr>
        <w:top w:val="none" w:sz="0" w:space="0" w:color="auto"/>
        <w:left w:val="none" w:sz="0" w:space="0" w:color="auto"/>
        <w:bottom w:val="none" w:sz="0" w:space="0" w:color="auto"/>
        <w:right w:val="none" w:sz="0" w:space="0" w:color="auto"/>
      </w:divBdr>
      <w:divsChild>
        <w:div w:id="303315096">
          <w:marLeft w:val="0"/>
          <w:marRight w:val="0"/>
          <w:marTop w:val="0"/>
          <w:marBottom w:val="0"/>
          <w:divBdr>
            <w:top w:val="none" w:sz="0" w:space="0" w:color="auto"/>
            <w:left w:val="none" w:sz="0" w:space="0" w:color="auto"/>
            <w:bottom w:val="none" w:sz="0" w:space="0" w:color="auto"/>
            <w:right w:val="none" w:sz="0" w:space="0" w:color="auto"/>
          </w:divBdr>
        </w:div>
      </w:divsChild>
    </w:div>
    <w:div w:id="1817333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F7AA7-4D06-42A2-828A-EA153A09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15</Pages>
  <Words>1984</Words>
  <Characters>11909</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Hanzlik</dc:creator>
  <cp:keywords/>
  <dc:description/>
  <cp:lastModifiedBy>Paweł Hanzlik</cp:lastModifiedBy>
  <cp:revision>5</cp:revision>
  <cp:lastPrinted>2021-06-01T16:30:00Z</cp:lastPrinted>
  <dcterms:created xsi:type="dcterms:W3CDTF">2021-04-26T15:09:00Z</dcterms:created>
  <dcterms:modified xsi:type="dcterms:W3CDTF">2021-06-14T14:37:00Z</dcterms:modified>
</cp:coreProperties>
</file>