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818D" w14:textId="77777777" w:rsidR="004019BE" w:rsidRDefault="004019BE"/>
    <w:p w14:paraId="53EB6C75" w14:textId="77777777" w:rsidR="006B12FA" w:rsidRDefault="006B12FA"/>
    <w:p w14:paraId="79040D6E" w14:textId="77777777" w:rsidR="006B12FA" w:rsidRPr="006B12FA" w:rsidRDefault="006B12FA" w:rsidP="006B12FA">
      <w:pPr>
        <w:spacing w:before="45" w:after="75" w:line="432" w:lineRule="atLeast"/>
        <w:outlineLvl w:val="0"/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</w:pPr>
      <w:r w:rsidRPr="006B12FA"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  <w:t xml:space="preserve">Laboratorium problemowe 2 - stanowisko wahadła </w:t>
      </w:r>
      <w:proofErr w:type="spellStart"/>
      <w:r w:rsidRPr="006B12FA"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  <w:t>rekacyjnego</w:t>
      </w:r>
      <w:proofErr w:type="spellEnd"/>
    </w:p>
    <w:p w14:paraId="2B84201C" w14:textId="77777777" w:rsidR="006B12FA" w:rsidRPr="006B12FA" w:rsidRDefault="006B12FA" w:rsidP="006B12FA">
      <w:pPr>
        <w:spacing w:before="300" w:after="75" w:line="300" w:lineRule="atLeast"/>
        <w:outlineLvl w:val="1"/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</w:pPr>
      <w:r w:rsidRPr="006B12FA"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  <w:t>Sprawozdanie z zajęć nr 2</w:t>
      </w:r>
    </w:p>
    <w:p w14:paraId="06D0A26D" w14:textId="77777777" w:rsidR="006B12FA" w:rsidRPr="006B12FA" w:rsidRDefault="006B12FA" w:rsidP="006B12FA">
      <w:pPr>
        <w:spacing w:before="300" w:after="75" w:line="300" w:lineRule="atLeast"/>
        <w:outlineLvl w:val="1"/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</w:pPr>
      <w:r w:rsidRPr="006B12FA"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  <w:t>Dawid Lisek</w:t>
      </w:r>
    </w:p>
    <w:p w14:paraId="0CF3D152" w14:textId="77777777" w:rsidR="006B12FA" w:rsidRPr="006B12FA" w:rsidRDefault="006B12FA" w:rsidP="006B12FA">
      <w:pPr>
        <w:spacing w:before="300" w:after="75" w:line="300" w:lineRule="atLeast"/>
        <w:outlineLvl w:val="1"/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</w:pPr>
      <w:r w:rsidRPr="006B12FA"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  <w:t>Paweł Mańka</w:t>
      </w:r>
    </w:p>
    <w:p w14:paraId="00B1E03B" w14:textId="01BF94C0" w:rsidR="006B12FA" w:rsidRPr="006B12FA" w:rsidRDefault="006B12FA" w:rsidP="006B12FA">
      <w:pPr>
        <w:spacing w:before="300" w:after="75" w:line="300" w:lineRule="atLeast"/>
        <w:outlineLvl w:val="1"/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</w:pPr>
      <w:r w:rsidRPr="006B12FA"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  <w:t>Pon. 8.00 0</w:t>
      </w:r>
      <w:r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  <w:t>9</w:t>
      </w:r>
      <w:r w:rsidRPr="006B12FA"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  <w:t>.10.2023</w:t>
      </w:r>
    </w:p>
    <w:p w14:paraId="42F3D5B4" w14:textId="77777777" w:rsidR="006B12FA" w:rsidRPr="006B12FA" w:rsidRDefault="006B12FA" w:rsidP="006B12FA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</w:pPr>
    </w:p>
    <w:p w14:paraId="1F5A42EB" w14:textId="09F1B984" w:rsidR="006B12FA" w:rsidRPr="006B12FA" w:rsidRDefault="006B12FA" w:rsidP="006B12FA">
      <w:pPr>
        <w:pStyle w:val="Akapitzlist"/>
        <w:numPr>
          <w:ilvl w:val="0"/>
          <w:numId w:val="1"/>
        </w:numPr>
        <w:spacing w:before="45" w:after="75" w:line="432" w:lineRule="atLeast"/>
        <w:outlineLvl w:val="0"/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</w:pPr>
      <w:r w:rsidRPr="006B12FA"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  <w:t>Opis przebiegu ćwiczenia.</w:t>
      </w:r>
    </w:p>
    <w:p w14:paraId="22E93701" w14:textId="778CAF7B" w:rsidR="006B12FA" w:rsidRDefault="006B12FA">
      <w:r>
        <w:t xml:space="preserve">Na zajęciach zostały omówione kluczowe kwestie związane z zarządzaniem stanowiskiem pracy. Jednym z głównych punktów naszej dyskusji było określenie zakresu pracy na konkretnym stanowisku. Zostały wyznaczone równania stanu obiektu oraz przeprowadzone eksperymenty w celu zidentyfikowania niewiadomych czynników. </w:t>
      </w:r>
    </w:p>
    <w:p w14:paraId="5553E687" w14:textId="192072B7" w:rsidR="006B12FA" w:rsidRDefault="006B12FA" w:rsidP="006B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5CA2BB" w14:textId="77777777" w:rsidR="006B12FA" w:rsidRPr="006B12FA" w:rsidRDefault="006B12FA" w:rsidP="006B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5882C22" w14:textId="526EC4A0" w:rsidR="006B12FA" w:rsidRPr="006B12FA" w:rsidRDefault="006B12FA" w:rsidP="006B12FA">
      <w:pPr>
        <w:pStyle w:val="Akapitzlist"/>
        <w:numPr>
          <w:ilvl w:val="0"/>
          <w:numId w:val="1"/>
        </w:numPr>
        <w:spacing w:before="45" w:after="75" w:line="432" w:lineRule="atLeast"/>
        <w:outlineLvl w:val="0"/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</w:pPr>
      <w:r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  <w:t>Fizyczna interpretacja stanowiska</w:t>
      </w:r>
    </w:p>
    <w:p w14:paraId="357C53C3" w14:textId="17B6D935" w:rsidR="006B12FA" w:rsidRDefault="006B12FA"/>
    <w:p w14:paraId="092425D0" w14:textId="1C4E3B21" w:rsidR="006B12FA" w:rsidRDefault="006B12FA">
      <w:r>
        <w:t>Po przeanalizowaniu i omówieniu pracy wahadła fizycznego, zostały zaproponowane następujące równania ruchu wynikające z zasad dynamiki Newtona.</w:t>
      </w:r>
      <w:r w:rsidR="006E0381">
        <w:t xml:space="preserve"> </w:t>
      </w:r>
    </w:p>
    <w:p w14:paraId="0F516749" w14:textId="0470C089" w:rsidR="006E0381" w:rsidRPr="004F5505" w:rsidRDefault="00000000" w:rsidP="006E0381">
      <w:pPr>
        <w:jc w:val="center"/>
        <w:rPr>
          <w:rFonts w:eastAsiaTheme="minorEastAsia"/>
          <w:sz w:val="30"/>
          <w:szCs w:val="30"/>
        </w:rPr>
      </w:pPr>
      <m:oMath>
        <m:acc>
          <m:accPr>
            <m:chr m:val="̈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MgL</m:t>
            </m:r>
            <m:func>
              <m:func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sub>
            </m:sSub>
          </m:den>
        </m:f>
        <m:r>
          <w:rPr>
            <w:rFonts w:ascii="Cambria Math" w:hAnsi="Cambria Math"/>
            <w:sz w:val="30"/>
            <w:szCs w:val="30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t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 xml:space="preserve">u-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 R</m:t>
            </m:r>
          </m:den>
        </m:f>
        <m:r>
          <w:rPr>
            <w:rFonts w:ascii="Cambria Math" w:hAnsi="Cambria Math"/>
            <w:sz w:val="30"/>
            <w:szCs w:val="30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φ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φ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sub>
            </m:sSub>
          </m:den>
        </m:f>
        <m:r>
          <w:rPr>
            <w:rFonts w:ascii="Cambria Math" w:hAnsi="Cambria Math"/>
            <w:sz w:val="30"/>
            <w:szCs w:val="30"/>
          </w:rPr>
          <m:t xml:space="preserve">- 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φ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sub>
            </m:sSub>
          </m:den>
        </m:f>
        <m:r>
          <w:rPr>
            <w:rFonts w:ascii="Cambria Math" w:hAnsi="Cambria Math"/>
            <w:sz w:val="30"/>
            <w:szCs w:val="30"/>
          </w:rPr>
          <m:t xml:space="preserve"> </m:t>
        </m:r>
      </m:oMath>
      <w:r w:rsidR="004F5505" w:rsidRPr="004F5505">
        <w:rPr>
          <w:rFonts w:eastAsiaTheme="minorEastAsia"/>
          <w:sz w:val="30"/>
          <w:szCs w:val="30"/>
        </w:rPr>
        <w:t xml:space="preserve"> </w:t>
      </w:r>
    </w:p>
    <w:p w14:paraId="1B29FF08" w14:textId="35ECC873" w:rsidR="006E0381" w:rsidRPr="004F5505" w:rsidRDefault="00000000" w:rsidP="004F5505">
      <w:pPr>
        <w:jc w:val="center"/>
        <w:rPr>
          <w:rFonts w:eastAsiaTheme="minorEastAsia"/>
          <w:sz w:val="30"/>
          <w:szCs w:val="30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u-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 xml:space="preserve"> R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φ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</m:den>
          </m:f>
        </m:oMath>
      </m:oMathPara>
    </w:p>
    <w:p w14:paraId="49EF5183" w14:textId="77777777" w:rsidR="004F5505" w:rsidRDefault="004F5505" w:rsidP="004F5505">
      <w:pPr>
        <w:jc w:val="center"/>
        <w:rPr>
          <w:rFonts w:eastAsiaTheme="minorEastAsia"/>
          <w:sz w:val="30"/>
          <w:szCs w:val="30"/>
        </w:rPr>
      </w:pPr>
    </w:p>
    <w:p w14:paraId="71E580E2" w14:textId="65E4047A" w:rsidR="004F5505" w:rsidRPr="006E0381" w:rsidRDefault="004F5505" w:rsidP="004F5505">
      <w:pPr>
        <w:rPr>
          <w:rFonts w:eastAsiaTheme="minorEastAsia"/>
        </w:rPr>
      </w:pPr>
      <w:r>
        <w:rPr>
          <w:rFonts w:eastAsiaTheme="minorEastAsia"/>
        </w:rPr>
        <w:t>Przyspieszenie</w:t>
      </w:r>
      <w:r w:rsidR="000C5481">
        <w:rPr>
          <w:rFonts w:eastAsiaTheme="minorEastAsia"/>
        </w:rPr>
        <w:t xml:space="preserve"> kątowe wahadła</w:t>
      </w:r>
      <w:r>
        <w:rPr>
          <w:rFonts w:eastAsiaTheme="minorEastAsia"/>
        </w:rPr>
        <w:t xml:space="preserve"> </w:t>
      </w:r>
      <w:r w:rsidR="000C5481">
        <w:rPr>
          <w:rFonts w:eastAsiaTheme="minorEastAsia"/>
        </w:rPr>
        <w:t>jest wynikiem działania</w:t>
      </w:r>
      <w:r>
        <w:rPr>
          <w:rFonts w:eastAsiaTheme="minorEastAsia"/>
        </w:rPr>
        <w:t xml:space="preserve"> </w:t>
      </w:r>
      <w:r w:rsidR="000C5481">
        <w:rPr>
          <w:rFonts w:eastAsiaTheme="minorEastAsia"/>
        </w:rPr>
        <w:t xml:space="preserve">siły tarcia mniejszego koła, tarcia wahadła oraz ciężaru. </w:t>
      </w:r>
    </w:p>
    <w:p w14:paraId="5D38D5A0" w14:textId="45983967" w:rsidR="006B12FA" w:rsidRDefault="006B12FA" w:rsidP="006B12FA">
      <w:pPr>
        <w:jc w:val="center"/>
      </w:pPr>
      <w:r>
        <w:rPr>
          <w:noProof/>
        </w:rPr>
        <w:lastRenderedPageBreak/>
        <w:drawing>
          <wp:inline distT="0" distB="0" distL="0" distR="0" wp14:anchorId="5446BCA5" wp14:editId="1ADA6693">
            <wp:extent cx="3044555" cy="3152775"/>
            <wp:effectExtent l="0" t="0" r="3810" b="0"/>
            <wp:docPr id="109468277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41" cy="315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1C4B" w14:textId="77777777" w:rsidR="006E0381" w:rsidRDefault="006E0381" w:rsidP="006B12FA">
      <w:pPr>
        <w:jc w:val="center"/>
      </w:pPr>
    </w:p>
    <w:p w14:paraId="63183869" w14:textId="54EE9D59" w:rsidR="006E0381" w:rsidRPr="006B12FA" w:rsidRDefault="006E0381" w:rsidP="006E0381">
      <w:pPr>
        <w:pStyle w:val="Akapitzlist"/>
        <w:numPr>
          <w:ilvl w:val="0"/>
          <w:numId w:val="1"/>
        </w:numPr>
        <w:spacing w:before="45" w:after="75" w:line="432" w:lineRule="atLeast"/>
        <w:outlineLvl w:val="0"/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</w:pPr>
      <w:r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  <w:t xml:space="preserve">Identyfikacja współczynnika </w:t>
      </w:r>
      <w:r w:rsidR="000C5481"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  <w:t>tarcia</w:t>
      </w:r>
    </w:p>
    <w:p w14:paraId="33390716" w14:textId="77777777" w:rsidR="006E0381" w:rsidRDefault="006E0381" w:rsidP="006E0381"/>
    <w:p w14:paraId="2DD1A2E5" w14:textId="14B4E512" w:rsidR="006E0381" w:rsidRDefault="006E0381" w:rsidP="006E0381">
      <w:r>
        <w:t xml:space="preserve">W celu sprawdzenia czy </w:t>
      </w:r>
      <w:r w:rsidR="000C5481">
        <w:t xml:space="preserve">współczynnik tarcia zależy </w:t>
      </w:r>
    </w:p>
    <w:p w14:paraId="5E63051B" w14:textId="77777777" w:rsidR="006E0381" w:rsidRPr="006B12FA" w:rsidRDefault="006E0381" w:rsidP="006E038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</w:pPr>
      <w:r w:rsidRPr="006B12FA"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  <w:t>A1 = 1.881;</w:t>
      </w:r>
    </w:p>
    <w:p w14:paraId="17C7B574" w14:textId="77777777" w:rsidR="006E0381" w:rsidRPr="006B12FA" w:rsidRDefault="006E0381" w:rsidP="006E038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</w:pPr>
      <w:r w:rsidRPr="006B12FA"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  <w:t>A2 = 1.568;</w:t>
      </w:r>
    </w:p>
    <w:p w14:paraId="6388D20B" w14:textId="77777777" w:rsidR="006E0381" w:rsidRPr="006B12FA" w:rsidRDefault="006E0381" w:rsidP="006E038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</w:pPr>
      <w:r w:rsidRPr="006B12FA"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  <w:t>t2 = 19.32;</w:t>
      </w:r>
    </w:p>
    <w:p w14:paraId="12EEE4F6" w14:textId="77777777" w:rsidR="006E0381" w:rsidRPr="006B12FA" w:rsidRDefault="006E0381" w:rsidP="006E038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</w:pPr>
      <w:r w:rsidRPr="006B12FA"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  <w:t>t1 = 16.08;</w:t>
      </w:r>
    </w:p>
    <w:p w14:paraId="71D27998" w14:textId="77777777" w:rsidR="006E0381" w:rsidRPr="006B12FA" w:rsidRDefault="006E0381" w:rsidP="006E038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</w:pPr>
      <w:r w:rsidRPr="006B12FA"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  <w:t>T = t2-t1;</w:t>
      </w:r>
    </w:p>
    <w:p w14:paraId="328FC052" w14:textId="77777777" w:rsidR="006E0381" w:rsidRPr="006B12FA" w:rsidRDefault="006E0381" w:rsidP="006E038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</w:pPr>
      <w:r w:rsidRPr="006B12FA"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  <w:t>sigma = log(A1/A2)</w:t>
      </w:r>
    </w:p>
    <w:p w14:paraId="4FD1C641" w14:textId="77777777" w:rsidR="006E0381" w:rsidRPr="006B12FA" w:rsidRDefault="006E0381" w:rsidP="006E038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GB" w:eastAsia="pl-PL"/>
        </w:rPr>
      </w:pPr>
      <w:r w:rsidRPr="006B12FA">
        <w:rPr>
          <w:rFonts w:ascii="Consolas" w:eastAsia="Times New Roman" w:hAnsi="Consolas" w:cs="Times New Roman"/>
          <w:color w:val="212121"/>
          <w:sz w:val="21"/>
          <w:szCs w:val="21"/>
          <w:lang w:val="en-GB" w:eastAsia="pl-PL"/>
        </w:rPr>
        <w:t>epsilon = sigma/sqrt(4*pi*pi + sigma^2)</w:t>
      </w:r>
    </w:p>
    <w:p w14:paraId="3DAF9BDB" w14:textId="77777777" w:rsidR="006E0381" w:rsidRPr="006B12FA" w:rsidRDefault="006E0381" w:rsidP="006E038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</w:pPr>
      <w:r w:rsidRPr="006B12FA"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  <w:t>w0 = log(A1/A2)/(T*epsilon);</w:t>
      </w:r>
    </w:p>
    <w:p w14:paraId="14FAFE26" w14:textId="77777777" w:rsidR="006E0381" w:rsidRPr="006B12FA" w:rsidRDefault="006E0381" w:rsidP="006E038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GB" w:eastAsia="pl-PL"/>
        </w:rPr>
      </w:pPr>
      <w:proofErr w:type="spellStart"/>
      <w:r w:rsidRPr="006B12FA">
        <w:rPr>
          <w:rFonts w:ascii="Consolas" w:eastAsia="Times New Roman" w:hAnsi="Consolas" w:cs="Times New Roman"/>
          <w:color w:val="212121"/>
          <w:sz w:val="21"/>
          <w:szCs w:val="21"/>
          <w:lang w:val="en-GB" w:eastAsia="pl-PL"/>
        </w:rPr>
        <w:t>measure_start</w:t>
      </w:r>
      <w:proofErr w:type="spellEnd"/>
      <w:r w:rsidRPr="006B12FA">
        <w:rPr>
          <w:rFonts w:ascii="Consolas" w:eastAsia="Times New Roman" w:hAnsi="Consolas" w:cs="Times New Roman"/>
          <w:color w:val="212121"/>
          <w:sz w:val="21"/>
          <w:szCs w:val="21"/>
          <w:lang w:val="en-GB" w:eastAsia="pl-PL"/>
        </w:rPr>
        <w:t xml:space="preserve"> = 1505;</w:t>
      </w:r>
    </w:p>
    <w:p w14:paraId="7BF4A642" w14:textId="77777777" w:rsidR="006E0381" w:rsidRPr="006B12FA" w:rsidRDefault="006E0381" w:rsidP="006E038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GB" w:eastAsia="pl-PL"/>
        </w:rPr>
      </w:pPr>
    </w:p>
    <w:p w14:paraId="739B237D" w14:textId="77777777" w:rsidR="006E0381" w:rsidRPr="006B12FA" w:rsidRDefault="006E0381" w:rsidP="006E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B12FA">
        <w:rPr>
          <w:rFonts w:ascii="Courier New" w:eastAsia="Times New Roman" w:hAnsi="Courier New" w:cs="Courier New"/>
          <w:sz w:val="20"/>
          <w:szCs w:val="20"/>
          <w:lang w:eastAsia="pl-PL"/>
        </w:rPr>
        <w:t>sigma = 0.1820</w:t>
      </w:r>
    </w:p>
    <w:p w14:paraId="21AD79CF" w14:textId="77777777" w:rsidR="006E0381" w:rsidRDefault="006E0381" w:rsidP="006E0381">
      <w:pPr>
        <w:pStyle w:val="HTML-wstpniesformatowany"/>
      </w:pPr>
      <w:r>
        <w:t>epsilon = 0.0290</w:t>
      </w:r>
    </w:p>
    <w:p w14:paraId="1726B65F" w14:textId="77777777" w:rsidR="006E0381" w:rsidRDefault="006E0381" w:rsidP="006E0381"/>
    <w:p w14:paraId="432F0885" w14:textId="77777777" w:rsidR="006E0381" w:rsidRDefault="006E0381" w:rsidP="006E0381"/>
    <w:p w14:paraId="34956A35" w14:textId="0CDD82C4" w:rsidR="006E0381" w:rsidRDefault="006E0381" w:rsidP="006B12FA">
      <w:pPr>
        <w:jc w:val="center"/>
      </w:pPr>
      <w:r w:rsidRPr="006B12FA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28EE5A18" wp14:editId="5B0309BB">
            <wp:extent cx="5334000" cy="4000500"/>
            <wp:effectExtent l="0" t="0" r="0" b="0"/>
            <wp:docPr id="27552429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24297" name="Obraz 1" descr="Obraz zawierający tekst, zrzut ekranu, Czcionk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AA99" w14:textId="326C5C36" w:rsidR="00D839B6" w:rsidRDefault="00D839B6" w:rsidP="00D839B6"/>
    <w:p w14:paraId="3412FDB1" w14:textId="5A023E42" w:rsidR="004F5505" w:rsidRDefault="00D839B6" w:rsidP="004F5505">
      <w:pPr>
        <w:pStyle w:val="Akapitzlist"/>
        <w:numPr>
          <w:ilvl w:val="0"/>
          <w:numId w:val="1"/>
        </w:numPr>
        <w:spacing w:before="45" w:after="75" w:line="432" w:lineRule="atLeast"/>
        <w:outlineLvl w:val="0"/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</w:pPr>
      <w:r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  <w:t>Identyfikacja parametrów silnika.</w:t>
      </w:r>
    </w:p>
    <w:p w14:paraId="4304FE01" w14:textId="37D52219" w:rsidR="00D839B6" w:rsidRDefault="00D839B6" w:rsidP="00D839B6">
      <w:pPr>
        <w:pStyle w:val="Akapitzlist"/>
        <w:spacing w:before="45" w:after="75" w:line="432" w:lineRule="atLeast"/>
        <w:ind w:left="360"/>
        <w:outlineLvl w:val="0"/>
      </w:pPr>
      <w:r>
        <w:t>Silnik elektryczny jest opisany równaniem:</w:t>
      </w:r>
    </w:p>
    <w:p w14:paraId="456C2F5B" w14:textId="77777777" w:rsidR="00D839B6" w:rsidRPr="00D839B6" w:rsidRDefault="00D839B6" w:rsidP="00D839B6">
      <w:pPr>
        <w:pStyle w:val="Akapitzlist"/>
        <w:spacing w:before="45" w:after="75" w:line="432" w:lineRule="atLeast"/>
        <w:ind w:left="360"/>
        <w:outlineLvl w:val="0"/>
        <w:rPr>
          <w:rFonts w:asciiTheme="majorHAnsi" w:eastAsia="Times New Roman" w:hAnsiTheme="majorHAnsi" w:cstheme="majorHAnsi"/>
          <w:color w:val="C04C0B"/>
          <w:kern w:val="36"/>
          <w:sz w:val="36"/>
          <w:szCs w:val="36"/>
          <w:lang w:eastAsia="pl-PL"/>
        </w:rPr>
      </w:pPr>
    </w:p>
    <w:p w14:paraId="616E68B1" w14:textId="77777777" w:rsidR="00D839B6" w:rsidRPr="00D839B6" w:rsidRDefault="00D839B6" w:rsidP="00D839B6">
      <w:pPr>
        <w:pStyle w:val="Akapitzlist"/>
        <w:ind w:left="360"/>
        <w:jc w:val="center"/>
        <w:rPr>
          <w:rFonts w:eastAsiaTheme="minorEastAsia"/>
          <w:sz w:val="30"/>
          <w:szCs w:val="30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u-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 xml:space="preserve"> R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φ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</m:den>
          </m:f>
        </m:oMath>
      </m:oMathPara>
    </w:p>
    <w:p w14:paraId="43669C3C" w14:textId="77777777" w:rsidR="00D839B6" w:rsidRDefault="00D839B6" w:rsidP="00D839B6">
      <w:pPr>
        <w:pStyle w:val="Akapitzlist"/>
        <w:ind w:left="360"/>
      </w:pPr>
    </w:p>
    <w:p w14:paraId="71F49F0A" w14:textId="20DFC3C8" w:rsidR="00D839B6" w:rsidRDefault="00D839B6" w:rsidP="00D839B6">
      <w:pPr>
        <w:pStyle w:val="Akapitzlist"/>
        <w:ind w:left="360"/>
      </w:pPr>
      <w:r>
        <w:t>Powyższe równanie może został przekształcone do postaci:</w:t>
      </w:r>
    </w:p>
    <w:p w14:paraId="062847D8" w14:textId="3F686250" w:rsidR="00D839B6" w:rsidRPr="00D839B6" w:rsidRDefault="00D839B6" w:rsidP="00D839B6">
      <w:pPr>
        <w:pStyle w:val="Akapitzlist"/>
        <w:ind w:left="360"/>
        <w:jc w:val="center"/>
        <w:rPr>
          <w:rFonts w:eastAsiaTheme="minorEastAsia"/>
          <w:sz w:val="30"/>
          <w:szCs w:val="30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 xml:space="preserve"> 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 xml:space="preserve">u-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(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-</m:t>
              </m:r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φ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</m:oMath>
      </m:oMathPara>
    </w:p>
    <w:p w14:paraId="17F7FA3C" w14:textId="77777777" w:rsidR="00D839B6" w:rsidRPr="00D839B6" w:rsidRDefault="00D839B6" w:rsidP="00D839B6">
      <w:pPr>
        <w:pStyle w:val="Akapitzlist"/>
        <w:ind w:left="360"/>
        <w:rPr>
          <w:rFonts w:eastAsiaTheme="minorEastAsia"/>
          <w:sz w:val="20"/>
          <w:szCs w:val="20"/>
        </w:rPr>
      </w:pPr>
    </w:p>
    <w:p w14:paraId="3EA42DF1" w14:textId="42EAE64D" w:rsidR="00D839B6" w:rsidRDefault="00D839B6" w:rsidP="00D839B6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 xml:space="preserve">W celu identyfikacji jego parametrów wykorzystane zostało podejście czarnej skrzynki oraz narzędzie z pakietu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Simulink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Parameter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Estimation</w:t>
      </w:r>
      <w:proofErr w:type="spellEnd"/>
      <w:r>
        <w:rPr>
          <w:rFonts w:eastAsiaTheme="minorEastAsia"/>
        </w:rPr>
        <w:t xml:space="preserve">. Jako model </w:t>
      </w:r>
      <w:proofErr w:type="spellStart"/>
      <w:r>
        <w:rPr>
          <w:rFonts w:eastAsiaTheme="minorEastAsia"/>
        </w:rPr>
        <w:t>Simulink</w:t>
      </w:r>
      <w:proofErr w:type="spellEnd"/>
      <w:r>
        <w:rPr>
          <w:rFonts w:eastAsiaTheme="minorEastAsia"/>
        </w:rPr>
        <w:t xml:space="preserve"> zostało stworzone poniższe równanie:</w:t>
      </w:r>
    </w:p>
    <w:p w14:paraId="221628D0" w14:textId="3B8D69B9" w:rsidR="00D839B6" w:rsidRPr="00E54FA0" w:rsidRDefault="00D839B6" w:rsidP="00D839B6">
      <w:pPr>
        <w:pStyle w:val="Akapitzlist"/>
        <w:ind w:left="360"/>
        <w:rPr>
          <w:rFonts w:eastAsiaTheme="minorEastAsia"/>
          <w:sz w:val="30"/>
          <w:szCs w:val="30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G(u-H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  <w:sz w:val="30"/>
              <w:szCs w:val="30"/>
            </w:rPr>
            <m:t>)</m:t>
          </m:r>
        </m:oMath>
      </m:oMathPara>
    </w:p>
    <w:p w14:paraId="66D9C0CF" w14:textId="77777777" w:rsidR="00E54FA0" w:rsidRDefault="00E54FA0" w:rsidP="00D839B6">
      <w:pPr>
        <w:pStyle w:val="Akapitzlist"/>
        <w:ind w:left="360"/>
        <w:rPr>
          <w:rFonts w:eastAsiaTheme="minorEastAsia"/>
        </w:rPr>
      </w:pPr>
    </w:p>
    <w:p w14:paraId="70EB0AAF" w14:textId="4F2202FF" w:rsidR="00E54FA0" w:rsidRDefault="00E54FA0" w:rsidP="00D839B6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 xml:space="preserve">Gdzie charakterystyka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jest charakterystyką silnika w stanie ustalonym uwzględniającą wszystkie opory ruchu.</w:t>
      </w:r>
    </w:p>
    <w:p w14:paraId="6BC57B60" w14:textId="77777777" w:rsidR="00E54FA0" w:rsidRDefault="00E54FA0" w:rsidP="00D839B6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Zmierzone zostały obroty silnika w zależności od sterowania, a następnie na ich podstawie został obliczony wielomian symulujący charakterystykę.</w:t>
      </w:r>
    </w:p>
    <w:p w14:paraId="1325CFE2" w14:textId="281D95C6" w:rsidR="00E54FA0" w:rsidRDefault="00E54FA0" w:rsidP="00E54FA0">
      <w:pPr>
        <w:pStyle w:val="Akapitzlist"/>
        <w:ind w:left="360"/>
        <w:jc w:val="center"/>
        <w:rPr>
          <w:rFonts w:eastAsiaTheme="minorEastAsia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31AE70BE" wp14:editId="0C27E4D2">
            <wp:extent cx="4000500" cy="3000375"/>
            <wp:effectExtent l="0" t="0" r="0" b="9525"/>
            <wp:docPr id="13921698" name="Obraz 13921698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698" name="Obraz 13921698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44A67" w14:textId="77777777" w:rsidR="00E54FA0" w:rsidRPr="00E54FA0" w:rsidRDefault="00E54FA0" w:rsidP="00E54FA0">
      <w:r>
        <w:rPr>
          <w:rFonts w:eastAsiaTheme="minorEastAsia"/>
        </w:rPr>
        <w:t xml:space="preserve">Następnie równanie opisujące silnik zostało zaimplementowane jako poniższy model </w:t>
      </w:r>
      <w:proofErr w:type="spellStart"/>
      <w:r>
        <w:rPr>
          <w:rFonts w:eastAsiaTheme="minorEastAsia"/>
        </w:rPr>
        <w:t>Simulinkowy</w:t>
      </w:r>
      <w:proofErr w:type="spellEnd"/>
      <w:r>
        <w:rPr>
          <w:rFonts w:eastAsiaTheme="minorEastAsia"/>
        </w:rPr>
        <w:t xml:space="preserve">. </w:t>
      </w:r>
      <w:r>
        <w:t xml:space="preserve">Stworzony model został wykorzystany do wyznaczenia współczynnika G przy pomocy narzędzia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>.</w:t>
      </w:r>
    </w:p>
    <w:p w14:paraId="4976322C" w14:textId="32271A79" w:rsidR="00E54FA0" w:rsidRDefault="00E54FA0" w:rsidP="00E54FA0">
      <w:pPr>
        <w:pStyle w:val="Akapitzlist"/>
        <w:ind w:left="360"/>
        <w:rPr>
          <w:rFonts w:eastAsiaTheme="minorEastAsia"/>
        </w:rPr>
      </w:pPr>
    </w:p>
    <w:p w14:paraId="57CC5F19" w14:textId="77777777" w:rsidR="00E54FA0" w:rsidRDefault="00E54FA0" w:rsidP="00D839B6">
      <w:pPr>
        <w:pStyle w:val="Akapitzlist"/>
        <w:ind w:left="360"/>
        <w:rPr>
          <w:rFonts w:eastAsiaTheme="minorEastAsia"/>
        </w:rPr>
      </w:pPr>
    </w:p>
    <w:p w14:paraId="6F7C7C7E" w14:textId="77777777" w:rsidR="00E54FA0" w:rsidRDefault="00E54FA0" w:rsidP="00E54FA0">
      <w:pPr>
        <w:pStyle w:val="Akapitzlist"/>
        <w:keepNext/>
        <w:ind w:left="360"/>
      </w:pPr>
      <w:r w:rsidRPr="00E54FA0">
        <w:rPr>
          <w:rFonts w:eastAsiaTheme="minorEastAsia"/>
        </w:rPr>
        <w:drawing>
          <wp:inline distT="0" distB="0" distL="0" distR="0" wp14:anchorId="5B1338A2" wp14:editId="26FBD628">
            <wp:extent cx="5760720" cy="2774950"/>
            <wp:effectExtent l="0" t="0" r="0" b="6350"/>
            <wp:docPr id="1135845559" name="Obraz 1" descr="Obraz zawierający diagram, tekst, zrzut ekranu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45559" name="Obraz 1" descr="Obraz zawierający diagram, tekst, zrzut ekranu, Pla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007A" w14:textId="0C67EC7B" w:rsidR="00E54FA0" w:rsidRDefault="00E54FA0" w:rsidP="00E54FA0">
      <w:pPr>
        <w:pStyle w:val="Legenda"/>
        <w:jc w:val="center"/>
        <w:rPr>
          <w:sz w:val="22"/>
          <w:szCs w:val="22"/>
        </w:rPr>
      </w:pPr>
      <w:r w:rsidRPr="00E54FA0">
        <w:rPr>
          <w:sz w:val="22"/>
          <w:szCs w:val="22"/>
        </w:rPr>
        <w:t xml:space="preserve">Rysunek </w:t>
      </w:r>
      <w:r w:rsidRPr="00E54FA0">
        <w:rPr>
          <w:sz w:val="22"/>
          <w:szCs w:val="22"/>
        </w:rPr>
        <w:fldChar w:fldCharType="begin"/>
      </w:r>
      <w:r w:rsidRPr="00E54FA0">
        <w:rPr>
          <w:sz w:val="22"/>
          <w:szCs w:val="22"/>
        </w:rPr>
        <w:instrText xml:space="preserve"> SEQ Rysunek \* ARABIC </w:instrText>
      </w:r>
      <w:r w:rsidRPr="00E54FA0">
        <w:rPr>
          <w:sz w:val="22"/>
          <w:szCs w:val="22"/>
        </w:rPr>
        <w:fldChar w:fldCharType="separate"/>
      </w:r>
      <w:r w:rsidRPr="00E54FA0">
        <w:rPr>
          <w:noProof/>
          <w:sz w:val="22"/>
          <w:szCs w:val="22"/>
        </w:rPr>
        <w:t>1</w:t>
      </w:r>
      <w:r w:rsidRPr="00E54FA0">
        <w:rPr>
          <w:sz w:val="22"/>
          <w:szCs w:val="22"/>
        </w:rPr>
        <w:fldChar w:fldCharType="end"/>
      </w:r>
      <w:r w:rsidRPr="00E54FA0">
        <w:rPr>
          <w:sz w:val="22"/>
          <w:szCs w:val="22"/>
        </w:rPr>
        <w:t xml:space="preserve"> Utworzony model w pakiecie </w:t>
      </w:r>
      <w:proofErr w:type="spellStart"/>
      <w:r w:rsidRPr="00E54FA0">
        <w:rPr>
          <w:sz w:val="22"/>
          <w:szCs w:val="22"/>
        </w:rPr>
        <w:t>Matlab</w:t>
      </w:r>
      <w:proofErr w:type="spellEnd"/>
      <w:r w:rsidRPr="00E54FA0">
        <w:rPr>
          <w:sz w:val="22"/>
          <w:szCs w:val="22"/>
        </w:rPr>
        <w:t>/</w:t>
      </w:r>
      <w:proofErr w:type="spellStart"/>
      <w:r w:rsidRPr="00E54FA0">
        <w:rPr>
          <w:sz w:val="22"/>
          <w:szCs w:val="22"/>
        </w:rPr>
        <w:t>Simulink</w:t>
      </w:r>
      <w:proofErr w:type="spellEnd"/>
    </w:p>
    <w:p w14:paraId="34269630" w14:textId="58EABF54" w:rsidR="00E54FA0" w:rsidRDefault="00E54FA0" w:rsidP="00E54FA0">
      <w:r>
        <w:t xml:space="preserve">Do wyznaczenia parametru G w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została wykorzystana odpowiedź silnika na skok jednostkowy o amplitudzie 0.3 wykonany na poprzednich zajęciach. Wyznaczony współczynnik G był równy 420.7.</w:t>
      </w:r>
    </w:p>
    <w:p w14:paraId="35481334" w14:textId="77777777" w:rsidR="00E54FA0" w:rsidRDefault="00E54FA0" w:rsidP="00E54FA0"/>
    <w:p w14:paraId="3AF492BA" w14:textId="77777777" w:rsidR="00E54FA0" w:rsidRDefault="00E54FA0" w:rsidP="00E54FA0"/>
    <w:p w14:paraId="4AD57456" w14:textId="77777777" w:rsidR="00E54FA0" w:rsidRDefault="00E54FA0" w:rsidP="00E54FA0"/>
    <w:p w14:paraId="18E9E88E" w14:textId="0AA91BF1" w:rsidR="00E54FA0" w:rsidRDefault="00E54FA0" w:rsidP="00E54FA0">
      <w:r>
        <w:lastRenderedPageBreak/>
        <w:t>Przeprowadzona walidacja modelu:</w:t>
      </w:r>
    </w:p>
    <w:p w14:paraId="1A311F70" w14:textId="698FCF58" w:rsidR="00E54FA0" w:rsidRDefault="00E54FA0" w:rsidP="00E54FA0">
      <w:pPr>
        <w:jc w:val="center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D1263FF" wp14:editId="5592FF3C">
            <wp:extent cx="4000500" cy="3000375"/>
            <wp:effectExtent l="0" t="0" r="0" b="9525"/>
            <wp:docPr id="461440957" name="Obraz 461440957" descr="Obraz zawierający tekst, Wykres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40957" name="Obraz 461440957" descr="Obraz zawierający tekst, Wykres, linia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7C52" w14:textId="4C10B9F4" w:rsidR="00E54FA0" w:rsidRPr="00E54FA0" w:rsidRDefault="00E54FA0" w:rsidP="00E54FA0">
      <w:r>
        <w:t>W stworzonym modelu widać rozbieżności w ostatniej fazie ruchu jednak powyższe równanie bardzo dobrze oddaje dynamikę tego silnika elektrycznego. Znajomość tej dynamiki jest najbardziej istotna z punktu widzenia sterowania modelem wahadła reakcyjnego.</w:t>
      </w:r>
    </w:p>
    <w:p w14:paraId="6827F90B" w14:textId="77777777" w:rsidR="00D839B6" w:rsidRDefault="00D839B6" w:rsidP="00D839B6">
      <w:pPr>
        <w:pStyle w:val="Akapitzlist"/>
        <w:spacing w:before="45" w:after="75" w:line="432" w:lineRule="atLeast"/>
        <w:ind w:left="360"/>
        <w:outlineLvl w:val="0"/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</w:pPr>
    </w:p>
    <w:p w14:paraId="1DCE53B7" w14:textId="77777777" w:rsidR="00D839B6" w:rsidRDefault="00D839B6" w:rsidP="00D839B6">
      <w:pPr>
        <w:pStyle w:val="Akapitzlist"/>
        <w:numPr>
          <w:ilvl w:val="0"/>
          <w:numId w:val="1"/>
        </w:numPr>
        <w:spacing w:before="45" w:after="75" w:line="432" w:lineRule="atLeast"/>
        <w:outlineLvl w:val="0"/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</w:pPr>
      <w:r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  <w:t xml:space="preserve">Wyznaczanie </w:t>
      </w:r>
      <w:proofErr w:type="spellStart"/>
      <w:r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  <w:t>MgL</w:t>
      </w:r>
      <w:proofErr w:type="spellEnd"/>
    </w:p>
    <w:p w14:paraId="06085E42" w14:textId="77777777" w:rsidR="00D839B6" w:rsidRPr="006B12FA" w:rsidRDefault="00D839B6" w:rsidP="00D839B6">
      <w:pPr>
        <w:pStyle w:val="Akapitzlist"/>
        <w:spacing w:before="45" w:after="75" w:line="432" w:lineRule="atLeast"/>
        <w:ind w:left="360"/>
        <w:outlineLvl w:val="0"/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</w:pPr>
    </w:p>
    <w:p w14:paraId="72D4F8DA" w14:textId="77777777" w:rsidR="004F5505" w:rsidRDefault="004F5505" w:rsidP="004F5505"/>
    <w:p w14:paraId="63919E3C" w14:textId="6356D4DF" w:rsidR="000C5481" w:rsidRDefault="000C5481" w:rsidP="004F5505">
      <w:r>
        <w:t xml:space="preserve">Na następnych zajęciach zostanie zidentyfikowany współczynnik </w:t>
      </w:r>
      <w:proofErr w:type="spellStart"/>
      <w:r>
        <w:t>MgL</w:t>
      </w:r>
      <w:proofErr w:type="spellEnd"/>
    </w:p>
    <w:sectPr w:rsidR="000C5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2835"/>
    <w:multiLevelType w:val="hybridMultilevel"/>
    <w:tmpl w:val="874AADC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3863EBC"/>
    <w:multiLevelType w:val="hybridMultilevel"/>
    <w:tmpl w:val="874AADC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A66D5"/>
    <w:multiLevelType w:val="hybridMultilevel"/>
    <w:tmpl w:val="874AA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428758">
    <w:abstractNumId w:val="1"/>
  </w:num>
  <w:num w:numId="2" w16cid:durableId="1128205499">
    <w:abstractNumId w:val="0"/>
  </w:num>
  <w:num w:numId="3" w16cid:durableId="1486703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FA"/>
    <w:rsid w:val="000C5481"/>
    <w:rsid w:val="000F221E"/>
    <w:rsid w:val="002E4A43"/>
    <w:rsid w:val="003A25AF"/>
    <w:rsid w:val="004019BE"/>
    <w:rsid w:val="004F5505"/>
    <w:rsid w:val="00512DEF"/>
    <w:rsid w:val="0053748F"/>
    <w:rsid w:val="005F7DBB"/>
    <w:rsid w:val="00671EAB"/>
    <w:rsid w:val="006B12FA"/>
    <w:rsid w:val="006E0381"/>
    <w:rsid w:val="008B78E8"/>
    <w:rsid w:val="00985C25"/>
    <w:rsid w:val="00A655E5"/>
    <w:rsid w:val="00C47381"/>
    <w:rsid w:val="00D839B6"/>
    <w:rsid w:val="00E5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9064"/>
  <w15:chartTrackingRefBased/>
  <w15:docId w15:val="{4582CB9B-494B-47FA-943A-94EF3D05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B1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6B1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12FA"/>
    <w:rPr>
      <w:rFonts w:ascii="Times New Roman" w:eastAsia="Times New Roman" w:hAnsi="Times New Roman" w:cs="Times New Roman"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B12FA"/>
    <w:rPr>
      <w:rFonts w:ascii="Times New Roman" w:eastAsia="Times New Roman" w:hAnsi="Times New Roman" w:cs="Times New Roman"/>
      <w:sz w:val="36"/>
      <w:szCs w:val="36"/>
      <w:lang w:eastAsia="pl-PL"/>
    </w:rPr>
  </w:style>
  <w:style w:type="character" w:customStyle="1" w:styleId="s8371a9be0">
    <w:name w:val="s8371a9be0"/>
    <w:basedOn w:val="Domylnaczcionkaakapitu"/>
    <w:rsid w:val="006B12FA"/>
  </w:style>
  <w:style w:type="paragraph" w:styleId="Akapitzlist">
    <w:name w:val="List Paragraph"/>
    <w:basedOn w:val="Normalny"/>
    <w:uiPriority w:val="34"/>
    <w:qFormat/>
    <w:rsid w:val="006B12FA"/>
    <w:pPr>
      <w:ind w:left="720"/>
      <w:contextualSpacing/>
    </w:pPr>
  </w:style>
  <w:style w:type="character" w:customStyle="1" w:styleId="s10ef27b40">
    <w:name w:val="s10ef27b40"/>
    <w:basedOn w:val="Domylnaczcionkaakapitu"/>
    <w:rsid w:val="006B12FA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1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B12F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E54F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4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67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8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6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41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7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9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6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5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5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1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7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3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9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391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5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97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2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9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7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5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92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8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0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17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9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8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95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02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297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405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Mańka</dc:creator>
  <cp:keywords/>
  <dc:description/>
  <cp:lastModifiedBy>Dawid Lisek</cp:lastModifiedBy>
  <cp:revision>2</cp:revision>
  <dcterms:created xsi:type="dcterms:W3CDTF">2023-10-15T20:22:00Z</dcterms:created>
  <dcterms:modified xsi:type="dcterms:W3CDTF">2023-10-15T20:22:00Z</dcterms:modified>
</cp:coreProperties>
</file>