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7F" w:rsidRDefault="009A0610">
      <w:pPr>
        <w:rPr>
          <w:lang w:val="pl-PL"/>
        </w:rPr>
      </w:pPr>
      <w:r>
        <w:rPr>
          <w:lang w:val="pl-PL"/>
        </w:rPr>
        <w:t>Paweł Troka 132334</w:t>
      </w:r>
    </w:p>
    <w:p w:rsidR="009A0610" w:rsidRDefault="009A0610">
      <w:pPr>
        <w:rPr>
          <w:lang w:val="pl-PL"/>
        </w:rPr>
      </w:pPr>
    </w:p>
    <w:p w:rsidR="009A0610" w:rsidRDefault="009A0610" w:rsidP="009A0610">
      <w:pPr>
        <w:pStyle w:val="Title"/>
        <w:rPr>
          <w:lang w:val="pl-PL"/>
        </w:rPr>
      </w:pPr>
      <w:r w:rsidRPr="009A0610">
        <w:rPr>
          <w:lang w:val="pl-PL"/>
        </w:rPr>
        <w:t>Zadanie 2. Robot internetowy i graf WWW.</w:t>
      </w:r>
    </w:p>
    <w:p w:rsidR="009A0610" w:rsidRDefault="009A0610" w:rsidP="009A0610">
      <w:pPr>
        <w:pStyle w:val="Title"/>
        <w:jc w:val="center"/>
        <w:rPr>
          <w:rStyle w:val="SubtitleChar"/>
        </w:rPr>
      </w:pPr>
      <w:proofErr w:type="spellStart"/>
      <w:r w:rsidRPr="009A0610">
        <w:rPr>
          <w:rStyle w:val="SubtitleChar"/>
        </w:rPr>
        <w:t>Modelowanie</w:t>
      </w:r>
      <w:proofErr w:type="spellEnd"/>
      <w:r w:rsidRPr="009A0610">
        <w:rPr>
          <w:rStyle w:val="SubtitleChar"/>
        </w:rPr>
        <w:t xml:space="preserve"> </w:t>
      </w:r>
      <w:proofErr w:type="spellStart"/>
      <w:r w:rsidRPr="009A0610">
        <w:rPr>
          <w:rStyle w:val="SubtitleChar"/>
        </w:rPr>
        <w:t>Internetu</w:t>
      </w:r>
      <w:proofErr w:type="spellEnd"/>
      <w:r w:rsidRPr="009A0610">
        <w:rPr>
          <w:rStyle w:val="SubtitleChar"/>
        </w:rPr>
        <w:cr/>
      </w:r>
      <w:proofErr w:type="spellStart"/>
      <w:r w:rsidRPr="009A0610">
        <w:rPr>
          <w:rStyle w:val="SubtleEmphasis"/>
        </w:rPr>
        <w:t>Sprawozdanie</w:t>
      </w:r>
      <w:proofErr w:type="spellEnd"/>
    </w:p>
    <w:p w:rsidR="009A0610" w:rsidRDefault="009A0610" w:rsidP="009A0610"/>
    <w:p w:rsidR="009A0610" w:rsidRPr="00A0214C" w:rsidRDefault="00A0214C" w:rsidP="009A0610">
      <w:pPr>
        <w:rPr>
          <w:lang w:val="pl-PL"/>
        </w:rPr>
      </w:pPr>
      <w:r w:rsidRPr="00A0214C">
        <w:rPr>
          <w:lang w:val="pl-PL"/>
        </w:rPr>
        <w:t xml:space="preserve">Wybrano domenę htttp://pg.edu.pl, ze względu na to, że jako jedyna z badanych spełniała wymóg ponad 3000 poprawnie linkowanych I nadających się do analizy podstron. </w:t>
      </w:r>
      <w:r>
        <w:rPr>
          <w:lang w:val="pl-PL"/>
        </w:rPr>
        <w:t>Dokładna ich liczba wyniosła około 4500, co oznacza również spory potencjał programu.</w:t>
      </w:r>
    </w:p>
    <w:p w:rsidR="00A0214C" w:rsidRDefault="00A0214C" w:rsidP="009A0610">
      <w:pPr>
        <w:rPr>
          <w:lang w:val="pl-PL"/>
        </w:rPr>
      </w:pPr>
      <w:r>
        <w:rPr>
          <w:lang w:val="pl-PL"/>
        </w:rPr>
        <w:t>Poza główną domeną politechniki analizie podlegały również (zależnie od potrzeb, także w celach czysto testowych).</w:t>
      </w:r>
    </w:p>
    <w:p w:rsid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5" w:history="1">
        <w:r w:rsidRPr="00A0214C">
          <w:rPr>
            <w:rStyle w:val="Hyperlink"/>
            <w:lang w:val="pl-PL"/>
          </w:rPr>
          <w:t>http://cui.pg.edu.pl</w:t>
        </w:r>
      </w:hyperlink>
      <w:r w:rsidRPr="00A0214C">
        <w:rPr>
          <w:lang w:val="pl-PL"/>
        </w:rPr>
        <w:t xml:space="preserve"> (45 podstron</w:t>
      </w:r>
      <w:r w:rsidRPr="00A0214C">
        <w:rPr>
          <w:lang w:val="pl-PL"/>
        </w:rPr>
        <w:t xml:space="preserve">, </w:t>
      </w:r>
      <w:r w:rsidRPr="00A0214C">
        <w:rPr>
          <w:lang w:val="pl-PL"/>
        </w:rPr>
        <w:t>równa</w:t>
      </w:r>
      <w:r w:rsidRPr="00A0214C">
        <w:rPr>
          <w:lang w:val="pl-PL"/>
        </w:rPr>
        <w:t xml:space="preserve"> 2</w:t>
      </w:r>
      <w:r>
        <w:rPr>
          <w:lang w:val="pl-PL"/>
        </w:rPr>
        <w:t xml:space="preserve"> średnica)</w:t>
      </w:r>
    </w:p>
    <w:p w:rsid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6" w:history="1">
        <w:r w:rsidRPr="00A0214C">
          <w:rPr>
            <w:rStyle w:val="Hyperlink"/>
            <w:lang w:val="pl-PL"/>
          </w:rPr>
          <w:t>http://pg.edu.pl</w:t>
        </w:r>
      </w:hyperlink>
      <w:r w:rsidRPr="00A0214C">
        <w:rPr>
          <w:lang w:val="pl-PL"/>
        </w:rPr>
        <w:t xml:space="preserve"> (4967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7" w:history="1">
        <w:r w:rsidRPr="00A0214C">
          <w:rPr>
            <w:rStyle w:val="Hyperlink"/>
            <w:lang w:val="pl-PL"/>
          </w:rPr>
          <w:t>http://www.sportowapolitechnika.pl</w:t>
        </w:r>
      </w:hyperlink>
      <w:r w:rsidRPr="00A0214C"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208</w:t>
      </w:r>
      <w:r w:rsidRPr="00A0214C">
        <w:rPr>
          <w:lang w:val="pl-PL"/>
        </w:rPr>
        <w:t xml:space="preserve">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8" w:history="1">
        <w:r w:rsidRPr="00CF4419">
          <w:rPr>
            <w:rStyle w:val="Hyperlink"/>
            <w:lang w:val="pl-PL"/>
          </w:rPr>
          <w:t>http://csa.pg.edu.pl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89</w:t>
      </w:r>
      <w:r w:rsidRPr="00A0214C">
        <w:rPr>
          <w:lang w:val="pl-PL"/>
        </w:rPr>
        <w:t xml:space="preserve">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9" w:history="1">
        <w:r w:rsidRPr="00CF4419">
          <w:rPr>
            <w:rStyle w:val="Hyperlink"/>
            <w:lang w:val="pl-PL"/>
          </w:rPr>
          <w:t>http://cas.pg.edu.pl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22</w:t>
      </w:r>
      <w:r w:rsidRPr="00A0214C">
        <w:rPr>
          <w:lang w:val="pl-PL"/>
        </w:rPr>
        <w:t xml:space="preserve"> po</w:t>
      </w:r>
      <w:r>
        <w:rPr>
          <w:lang w:val="pl-PL"/>
        </w:rPr>
        <w:t>d</w:t>
      </w:r>
      <w:r w:rsidRPr="00A0214C">
        <w:rPr>
          <w:lang w:val="pl-PL"/>
        </w:rPr>
        <w:t>stron)</w:t>
      </w:r>
    </w:p>
    <w:p w:rsidR="00A0214C" w:rsidRDefault="00A0214C" w:rsidP="00C04569">
      <w:pPr>
        <w:pStyle w:val="ListParagraph"/>
        <w:numPr>
          <w:ilvl w:val="0"/>
          <w:numId w:val="2"/>
        </w:numPr>
        <w:rPr>
          <w:lang w:val="pl-PL"/>
        </w:rPr>
      </w:pPr>
      <w:hyperlink r:id="rId10" w:history="1">
        <w:r w:rsidRPr="00CF4419">
          <w:rPr>
            <w:rStyle w:val="Hyperlink"/>
            <w:lang w:val="pl-PL"/>
          </w:rPr>
          <w:t>https://pomoc.pg.gda.pl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0</w:t>
      </w:r>
      <w:r w:rsidRPr="00A0214C">
        <w:rPr>
          <w:lang w:val="pl-PL"/>
        </w:rPr>
        <w:t xml:space="preserve"> po</w:t>
      </w:r>
      <w:r>
        <w:rPr>
          <w:lang w:val="pl-PL"/>
        </w:rPr>
        <w:t>d</w:t>
      </w:r>
      <w:r w:rsidRPr="00A0214C">
        <w:rPr>
          <w:lang w:val="pl-PL"/>
        </w:rPr>
        <w:t>stron</w:t>
      </w:r>
      <w:r>
        <w:rPr>
          <w:lang w:val="pl-PL"/>
        </w:rPr>
        <w:t>, ponieważ cała domena ma disallow dla botów</w:t>
      </w:r>
      <w:r w:rsidRPr="00A0214C">
        <w:rPr>
          <w:lang w:val="pl-PL"/>
        </w:rPr>
        <w:t>)</w:t>
      </w: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Pr="006C7BCA" w:rsidRDefault="006C7BCA" w:rsidP="006C7BCA">
      <w:pPr>
        <w:rPr>
          <w:lang w:val="pl-PL"/>
        </w:rPr>
      </w:pPr>
    </w:p>
    <w:p w:rsidR="00C46788" w:rsidRDefault="00C46788" w:rsidP="00A0214C">
      <w:pPr>
        <w:pStyle w:val="Heading1"/>
        <w:rPr>
          <w:lang w:val="pl-PL"/>
        </w:rPr>
      </w:pPr>
      <w:r w:rsidRPr="00C46788">
        <w:rPr>
          <w:lang w:val="pl-PL"/>
        </w:rPr>
        <w:lastRenderedPageBreak/>
        <w:t xml:space="preserve">1. </w:t>
      </w:r>
      <w:r>
        <w:rPr>
          <w:lang w:val="pl-PL"/>
        </w:rPr>
        <w:t>A</w:t>
      </w:r>
      <w:r w:rsidR="00C04569" w:rsidRPr="00C04569">
        <w:rPr>
          <w:lang w:val="pl-PL"/>
        </w:rPr>
        <w:t>naliza czasowa w wielo</w:t>
      </w:r>
      <w:r>
        <w:rPr>
          <w:lang w:val="pl-PL"/>
        </w:rPr>
        <w:t>wątkowym ściąganiu dokumentów</w:t>
      </w:r>
    </w:p>
    <w:p w:rsidR="006C7BCA" w:rsidRDefault="00A0214C" w:rsidP="00C04569">
      <w:pPr>
        <w:rPr>
          <w:noProof/>
          <w:lang w:val="pl-PL"/>
        </w:rPr>
      </w:pPr>
      <w:r>
        <w:rPr>
          <w:lang w:val="pl-PL"/>
        </w:rPr>
        <w:t>Ze względu na ograniczony czas jak i ograniczenia sprzętowo-wydajnościowe do realizacji tego zadania wybrano domenę sportowapolitechnika.pl. Również stosunkowo wysoka prędkość pobierania z</w:t>
      </w:r>
      <w:r w:rsidR="006C7BCA">
        <w:rPr>
          <w:lang w:val="pl-PL"/>
        </w:rPr>
        <w:t xml:space="preserve"> domeny </w:t>
      </w:r>
      <w:r>
        <w:rPr>
          <w:lang w:val="pl-PL"/>
        </w:rPr>
        <w:t>ułatwiała zadanie.</w:t>
      </w:r>
      <w:r w:rsidR="006C7BCA" w:rsidRPr="006C7BCA">
        <w:rPr>
          <w:noProof/>
          <w:lang w:val="pl-PL"/>
        </w:rPr>
        <w:t xml:space="preserve"> </w:t>
      </w:r>
    </w:p>
    <w:p w:rsidR="006C7BCA" w:rsidRDefault="006C7BCA" w:rsidP="00C04569">
      <w:pPr>
        <w:rPr>
          <w:noProof/>
          <w:lang w:val="pl-PL"/>
        </w:rPr>
      </w:pPr>
      <w:r>
        <w:rPr>
          <w:noProof/>
          <w:lang w:val="pl-PL"/>
        </w:rPr>
        <w:t>W analizie postanowiono przetestować dwie rzeczy:</w:t>
      </w:r>
    </w:p>
    <w:p w:rsidR="006C7BCA" w:rsidRDefault="006C7BCA" w:rsidP="006C7BCA">
      <w:pPr>
        <w:pStyle w:val="ListParagraph"/>
        <w:numPr>
          <w:ilvl w:val="0"/>
          <w:numId w:val="3"/>
        </w:numPr>
        <w:rPr>
          <w:noProof/>
          <w:lang w:val="pl-PL"/>
        </w:rPr>
      </w:pPr>
      <w:r>
        <w:rPr>
          <w:noProof/>
          <w:lang w:val="pl-PL"/>
        </w:rPr>
        <w:t>Szybkość pobierania w zależności od maksymalnej dopuszczalnej liczby wątków</w:t>
      </w:r>
    </w:p>
    <w:p w:rsidR="006C7BCA" w:rsidRPr="006C7BCA" w:rsidRDefault="006C7BCA" w:rsidP="006C7BCA">
      <w:pPr>
        <w:ind w:left="360"/>
        <w:rPr>
          <w:noProof/>
          <w:lang w:val="pl-PL"/>
        </w:rPr>
      </w:pPr>
      <w:r>
        <w:rPr>
          <w:noProof/>
          <w:lang w:val="pl-PL"/>
        </w:rPr>
        <w:t xml:space="preserve">W środowisku .NET całe Task Parallel Library – a więc cała obszerna biblioteka dotycząca wątków, równoległości i zadań korzysta z obiektu statycznego znanego pod nazwą ThreadPool. Modyfikując więc jedną z propercji tego obiektu wpływamy na zachowanie wszystkich mechanizmów całej biblioteki. Postanowiono więc </w:t>
      </w:r>
      <w:r w:rsidR="00D97F20">
        <w:rPr>
          <w:noProof/>
          <w:lang w:val="pl-PL"/>
        </w:rPr>
        <w:t>potestować wydajność aplikacji dla róznej liczby wątków.</w:t>
      </w:r>
    </w:p>
    <w:p w:rsidR="00C46788" w:rsidRDefault="006C7BCA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6678548A" wp14:editId="31500DFF">
            <wp:extent cx="5876925" cy="45053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7F20" w:rsidRDefault="00D97F20" w:rsidP="00C04569">
      <w:pPr>
        <w:rPr>
          <w:lang w:val="pl-PL"/>
        </w:rPr>
      </w:pPr>
      <w:r>
        <w:rPr>
          <w:lang w:val="pl-PL"/>
        </w:rPr>
        <w:t>Po wielokrotnych pomiarach okazało się, że optimum dla pisanego programu oscyluje gdzieś w granicach 150 wątków, dalsze ich zwiększanie racz</w:t>
      </w:r>
      <w:r w:rsidR="008771CF">
        <w:rPr>
          <w:lang w:val="pl-PL"/>
        </w:rPr>
        <w:t>e</w:t>
      </w:r>
      <w:r>
        <w:rPr>
          <w:lang w:val="pl-PL"/>
        </w:rPr>
        <w:t>j zmniejszało wydajność.</w:t>
      </w:r>
    </w:p>
    <w:p w:rsidR="008771CF" w:rsidRDefault="008771CF" w:rsidP="008771C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Szybkość pobierania w zależności od stopnia zrównoleglenia pętli obliczeniowej</w:t>
      </w:r>
    </w:p>
    <w:p w:rsidR="008771CF" w:rsidRPr="008771CF" w:rsidRDefault="008771CF" w:rsidP="008771CF">
      <w:pPr>
        <w:rPr>
          <w:lang w:val="pl-PL"/>
        </w:rPr>
      </w:pPr>
      <w:r>
        <w:rPr>
          <w:lang w:val="pl-PL"/>
        </w:rPr>
        <w:t xml:space="preserve">W środowisku .NET dosyć łatwo można ustawić dla każdej równoległej pętli oliczeniowej opcje równoległości, w tym stopień zrównoleglenia. O ile ilość wątków ustawiana w poprzednim punkcie ma </w:t>
      </w:r>
      <w:r>
        <w:rPr>
          <w:lang w:val="pl-PL"/>
        </w:rPr>
        <w:lastRenderedPageBreak/>
        <w:t xml:space="preserve">charakter bardziej „globalny” i może źle wpływać na działanie niektórych modułów aplikacji na których działanie wcale nie chcieliśmy wpłynąć o tyle stopień zrównoleglenia pętli możemy ustawiać „bezkarnie” wpływając jedynie na wykonanie tej pętli. </w:t>
      </w:r>
    </w:p>
    <w:p w:rsidR="00A0214C" w:rsidRDefault="00D152D0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4C48F4FF" wp14:editId="25EBC7BC">
            <wp:extent cx="5972810" cy="523049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214C" w:rsidRDefault="008771CF" w:rsidP="00C04569">
      <w:pPr>
        <w:rPr>
          <w:lang w:val="pl-PL"/>
        </w:rPr>
      </w:pPr>
      <w:r>
        <w:rPr>
          <w:lang w:val="pl-PL"/>
        </w:rPr>
        <w:t>Tutaj z kolei widać bardzo duży wzrost wydajności pomiędzy jednym dopusczalnym wątkiem (czyli tak naprawdę pętla niezrównoleglona) a dwoma. Dalsze zyski wydajności są już znacznie mniejsze ale i tak są znaczne.</w:t>
      </w:r>
    </w:p>
    <w:p w:rsidR="008771CF" w:rsidRDefault="008771CF" w:rsidP="00C04569">
      <w:pPr>
        <w:rPr>
          <w:lang w:val="pl-PL"/>
        </w:rPr>
      </w:pPr>
      <w:r>
        <w:rPr>
          <w:lang w:val="pl-PL"/>
        </w:rPr>
        <w:t>Optimum wydaje się być w okolicach 6-10, co jest prawdopodobnie mocno związane z parametrami środowiska testującego (Core i7 720QM, 4 rdzenie, 8 wątków). Zwiększanie powyżej wartości 11 generalnie zmniejszało wydajność – narzut związany z dodatkowymi wątkami nie dawał poprawy wydajności.</w:t>
      </w:r>
    </w:p>
    <w:p w:rsidR="008771CF" w:rsidRDefault="008771CF" w:rsidP="00C04569">
      <w:pPr>
        <w:rPr>
          <w:lang w:val="pl-PL"/>
        </w:rPr>
      </w:pPr>
    </w:p>
    <w:p w:rsidR="002A594A" w:rsidRDefault="002A594A" w:rsidP="00C04569">
      <w:pPr>
        <w:rPr>
          <w:lang w:val="pl-PL"/>
        </w:rPr>
      </w:pPr>
    </w:p>
    <w:p w:rsidR="002A594A" w:rsidRDefault="002A594A" w:rsidP="00C04569">
      <w:pPr>
        <w:rPr>
          <w:lang w:val="pl-PL"/>
        </w:rPr>
      </w:pPr>
    </w:p>
    <w:p w:rsidR="00B84890" w:rsidRDefault="00B84890" w:rsidP="002A594A">
      <w:pPr>
        <w:pStyle w:val="Heading1"/>
        <w:rPr>
          <w:lang w:val="pl-PL"/>
        </w:rPr>
      </w:pPr>
    </w:p>
    <w:p w:rsidR="00B84890" w:rsidRDefault="00B84890" w:rsidP="002A594A">
      <w:pPr>
        <w:pStyle w:val="Heading1"/>
        <w:rPr>
          <w:lang w:val="pl-PL"/>
        </w:rPr>
      </w:pPr>
      <w:r>
        <w:rPr>
          <w:lang w:val="pl-PL"/>
        </w:rPr>
        <w:t>2. Analiza grafu dla domeny http://pg.edu.pl</w:t>
      </w:r>
    </w:p>
    <w:p w:rsidR="00B84890" w:rsidRDefault="00B84890" w:rsidP="00B84890">
      <w:pPr>
        <w:rPr>
          <w:lang w:val="pl-PL"/>
        </w:rPr>
      </w:pPr>
      <w:r>
        <w:rPr>
          <w:lang w:val="pl-PL"/>
        </w:rPr>
        <w:t>Sasasasa</w:t>
      </w:r>
    </w:p>
    <w:p w:rsidR="00B84890" w:rsidRDefault="00B84890" w:rsidP="00B84890">
      <w:pPr>
        <w:rPr>
          <w:lang w:val="pl-PL"/>
        </w:rPr>
      </w:pPr>
      <w:r>
        <w:rPr>
          <w:lang w:val="pl-PL"/>
        </w:rPr>
        <w:t>Sasa</w:t>
      </w:r>
    </w:p>
    <w:p w:rsidR="00B84890" w:rsidRDefault="00B84890" w:rsidP="00B84890">
      <w:pPr>
        <w:rPr>
          <w:lang w:val="pl-PL"/>
        </w:rPr>
      </w:pPr>
      <w:r>
        <w:rPr>
          <w:lang w:val="pl-PL"/>
        </w:rPr>
        <w:t>Sasas</w:t>
      </w:r>
    </w:p>
    <w:p w:rsidR="00B84890" w:rsidRDefault="00B84890" w:rsidP="00B84890">
      <w:pPr>
        <w:rPr>
          <w:lang w:val="pl-PL"/>
        </w:rPr>
      </w:pPr>
      <w:r>
        <w:rPr>
          <w:lang w:val="pl-PL"/>
        </w:rPr>
        <w:t>Sasa</w:t>
      </w:r>
    </w:p>
    <w:p w:rsidR="00B84890" w:rsidRDefault="00B84890" w:rsidP="00B84890">
      <w:pPr>
        <w:rPr>
          <w:lang w:val="pl-PL"/>
        </w:rPr>
      </w:pPr>
    </w:p>
    <w:p w:rsidR="00C04569" w:rsidRDefault="00B84890" w:rsidP="002A594A">
      <w:pPr>
        <w:pStyle w:val="Heading1"/>
        <w:rPr>
          <w:lang w:val="pl-PL"/>
        </w:rPr>
      </w:pPr>
      <w:r>
        <w:rPr>
          <w:lang w:val="pl-PL"/>
        </w:rPr>
        <w:t>3</w:t>
      </w:r>
      <w:r w:rsidR="00C46788">
        <w:rPr>
          <w:lang w:val="pl-PL"/>
        </w:rPr>
        <w:t>. R</w:t>
      </w:r>
      <w:r w:rsidR="00C04569" w:rsidRPr="00C04569">
        <w:rPr>
          <w:lang w:val="pl-PL"/>
        </w:rPr>
        <w:t>ozkłady stopni IN, OUT jako wykres potęgowy</w:t>
      </w:r>
    </w:p>
    <w:p w:rsidR="002A594A" w:rsidRDefault="002A594A" w:rsidP="00C04569">
      <w:pPr>
        <w:rPr>
          <w:lang w:val="pl-PL"/>
        </w:rPr>
      </w:pPr>
    </w:p>
    <w:p w:rsidR="00D52B43" w:rsidRDefault="00D52B43" w:rsidP="00C04569">
      <w:pPr>
        <w:rPr>
          <w:lang w:val="pl-PL"/>
        </w:rPr>
      </w:pPr>
    </w:p>
    <w:p w:rsidR="002A594A" w:rsidRPr="00C04569" w:rsidRDefault="002A594A" w:rsidP="00C04569">
      <w:pPr>
        <w:rPr>
          <w:lang w:val="pl-PL"/>
        </w:rPr>
      </w:pPr>
      <w:bookmarkStart w:id="0" w:name="_GoBack"/>
      <w:bookmarkEnd w:id="0"/>
    </w:p>
    <w:sectPr w:rsidR="002A594A" w:rsidRPr="00C045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122D"/>
    <w:multiLevelType w:val="hybridMultilevel"/>
    <w:tmpl w:val="625A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0ACC"/>
    <w:multiLevelType w:val="hybridMultilevel"/>
    <w:tmpl w:val="B23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697C"/>
    <w:multiLevelType w:val="hybridMultilevel"/>
    <w:tmpl w:val="DDB4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D"/>
    <w:rsid w:val="002470BD"/>
    <w:rsid w:val="002A594A"/>
    <w:rsid w:val="003254DE"/>
    <w:rsid w:val="005538A9"/>
    <w:rsid w:val="006C7BCA"/>
    <w:rsid w:val="007C38A6"/>
    <w:rsid w:val="008771CF"/>
    <w:rsid w:val="009A0610"/>
    <w:rsid w:val="00A0214C"/>
    <w:rsid w:val="00A31F2D"/>
    <w:rsid w:val="00B84890"/>
    <w:rsid w:val="00C04569"/>
    <w:rsid w:val="00C46788"/>
    <w:rsid w:val="00D152D0"/>
    <w:rsid w:val="00D32066"/>
    <w:rsid w:val="00D52B43"/>
    <w:rsid w:val="00D97F20"/>
    <w:rsid w:val="00F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4E0"/>
  <w15:chartTrackingRefBased/>
  <w15:docId w15:val="{4F38D016-E67C-48B2-A337-AD7A48F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0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61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A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a.pg.edu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rtowapolitechnika.pl" TargetMode="Externa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g.edu.pl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://cui.pg.edu.pl" TargetMode="External"/><Relationship Id="rId10" Type="http://schemas.openxmlformats.org/officeDocument/2006/relationships/hyperlink" Target="https://pomoc.pg.gda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s.pg.edu.p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Porównanie szybkości pobierania i analizy domeny www.sportowapolitechnika.pl w zależności od liczby dopuszczalnych wątków w programie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Sheet1!$E$3:$E$6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Sheet1!$F$3:$F$6</c:f>
              <c:numCache>
                <c:formatCode>General</c:formatCode>
                <c:ptCount val="4"/>
                <c:pt idx="0">
                  <c:v>10509</c:v>
                </c:pt>
                <c:pt idx="1">
                  <c:v>9463</c:v>
                </c:pt>
                <c:pt idx="2">
                  <c:v>8129</c:v>
                </c:pt>
                <c:pt idx="3">
                  <c:v>9759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EA-4BCE-9ECE-8386A0660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1519"/>
        <c:axId val="166458607"/>
      </c:barChart>
      <c:catAx>
        <c:axId val="16646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Maksymalna dopuszczalna liczba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607"/>
        <c:crosses val="autoZero"/>
        <c:auto val="1"/>
        <c:lblAlgn val="ctr"/>
        <c:lblOffset val="100"/>
        <c:noMultiLvlLbl val="0"/>
      </c:catAx>
      <c:valAx>
        <c:axId val="16645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1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szybkości pobierania i</a:t>
            </a:r>
            <a:r>
              <a:rPr lang="pl-PL" baseline="0"/>
              <a:t> analizy domeny www.sportowapolitechnika.pl w zależności od stopnia zrównoleglenia pętli obliczeniowej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Sheet1!$B$4:$B$14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Sheet1!$C$4:$C$14</c:f>
              <c:numCache>
                <c:formatCode>General</c:formatCode>
                <c:ptCount val="11"/>
                <c:pt idx="0">
                  <c:v>13887</c:v>
                </c:pt>
                <c:pt idx="1">
                  <c:v>10396</c:v>
                </c:pt>
                <c:pt idx="2">
                  <c:v>10529</c:v>
                </c:pt>
                <c:pt idx="3">
                  <c:v>9856</c:v>
                </c:pt>
                <c:pt idx="4">
                  <c:v>10604</c:v>
                </c:pt>
                <c:pt idx="5">
                  <c:v>8253</c:v>
                </c:pt>
                <c:pt idx="6">
                  <c:v>8077</c:v>
                </c:pt>
                <c:pt idx="7">
                  <c:v>8704</c:v>
                </c:pt>
                <c:pt idx="8">
                  <c:v>8287</c:v>
                </c:pt>
                <c:pt idx="9">
                  <c:v>7592</c:v>
                </c:pt>
                <c:pt idx="10">
                  <c:v>8374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A-4B06-86EF-A6DD1590B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0687"/>
        <c:axId val="166458191"/>
      </c:barChart>
      <c:catAx>
        <c:axId val="16646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wątków dla pętli równoległej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191"/>
        <c:crosses val="autoZero"/>
        <c:auto val="1"/>
        <c:lblAlgn val="ctr"/>
        <c:lblOffset val="100"/>
        <c:noMultiLvlLbl val="0"/>
      </c:catAx>
      <c:valAx>
        <c:axId val="16645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0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19</cp:revision>
  <dcterms:created xsi:type="dcterms:W3CDTF">2016-05-29T19:30:00Z</dcterms:created>
  <dcterms:modified xsi:type="dcterms:W3CDTF">2016-05-29T23:21:00Z</dcterms:modified>
</cp:coreProperties>
</file>