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A8DED" w14:textId="42D23F4E" w:rsidR="00CE0F1A" w:rsidRPr="000B6B58" w:rsidRDefault="003F4D49" w:rsidP="003F4D49">
      <w:pPr>
        <w:pStyle w:val="Lijstalinea"/>
        <w:numPr>
          <w:ilvl w:val="1"/>
          <w:numId w:val="1"/>
        </w:numPr>
        <w:rPr>
          <w:rFonts w:ascii="Arial Monospaced" w:hAnsi="Arial Monospaced"/>
        </w:rPr>
      </w:pPr>
      <w:proofErr w:type="spellStart"/>
      <w:r w:rsidRPr="000B6B58">
        <w:rPr>
          <w:rFonts w:ascii="Arial Monospaced" w:hAnsi="Arial Monospaced"/>
        </w:rPr>
        <w:t>Prisoners</w:t>
      </w:r>
      <w:proofErr w:type="spellEnd"/>
      <w:r w:rsidRPr="000B6B58">
        <w:rPr>
          <w:rFonts w:ascii="Arial Monospaced" w:hAnsi="Arial Monospaced"/>
        </w:rPr>
        <w:t>’ Dilemma</w:t>
      </w:r>
    </w:p>
    <w:p w14:paraId="1A762E13" w14:textId="7CF3AFF6" w:rsidR="003F4D49" w:rsidRPr="000B6B58" w:rsidRDefault="003F4D49" w:rsidP="003F4D49">
      <w:pPr>
        <w:pStyle w:val="Lijstalinea"/>
        <w:numPr>
          <w:ilvl w:val="0"/>
          <w:numId w:val="2"/>
        </w:numPr>
        <w:rPr>
          <w:rFonts w:ascii="Arial Monospaced" w:hAnsi="Arial Monospaced"/>
        </w:rPr>
      </w:pPr>
      <w:r w:rsidRPr="000B6B58">
        <w:rPr>
          <w:rFonts w:ascii="Arial Monospaced" w:hAnsi="Arial Monospaced"/>
        </w:rPr>
        <w:t>Als je financiële keuzes moet maken, weeg je opbrengsten en kosten (risico’s) af.</w:t>
      </w:r>
    </w:p>
    <w:p w14:paraId="2BB277C4" w14:textId="412FE7E5" w:rsidR="003F4D49" w:rsidRPr="000B6B58" w:rsidRDefault="00D5232F" w:rsidP="003F4D49">
      <w:pPr>
        <w:pStyle w:val="Lijstalinea"/>
        <w:numPr>
          <w:ilvl w:val="0"/>
          <w:numId w:val="2"/>
        </w:numPr>
        <w:rPr>
          <w:rFonts w:ascii="Arial Monospaced" w:hAnsi="Arial Monospaced"/>
        </w:rPr>
      </w:pPr>
      <w:r w:rsidRPr="000B6B58">
        <w:rPr>
          <w:rFonts w:ascii="Arial Monospaced" w:hAnsi="Arial Monospaced"/>
        </w:rPr>
        <w:t>We gaan er vanuit dat iedereen op basis hiervan rationele keuzes maakt……</w:t>
      </w:r>
      <w:r w:rsidRPr="000B6B58">
        <w:rPr>
          <w:rFonts w:ascii="Arial Monospaced" w:hAnsi="Arial Monospaced"/>
        </w:rPr>
        <w:br/>
        <w:t>maar is dat ook zo?</w:t>
      </w:r>
    </w:p>
    <w:p w14:paraId="65E01D5F" w14:textId="5B8C1FF8" w:rsidR="00D5232F" w:rsidRPr="000B6B58" w:rsidRDefault="00D5232F" w:rsidP="003F4D49">
      <w:pPr>
        <w:pStyle w:val="Lijstalinea"/>
        <w:numPr>
          <w:ilvl w:val="0"/>
          <w:numId w:val="2"/>
        </w:numPr>
        <w:rPr>
          <w:rFonts w:ascii="Arial Monospaced" w:hAnsi="Arial Monospaced"/>
        </w:rPr>
      </w:pPr>
      <w:r w:rsidRPr="000B6B58">
        <w:rPr>
          <w:rFonts w:ascii="Arial Monospaced" w:hAnsi="Arial Monospaced"/>
        </w:rPr>
        <w:t xml:space="preserve">Dit bestuderen we met </w:t>
      </w:r>
      <w:r w:rsidRPr="000B6B58">
        <w:rPr>
          <w:rFonts w:ascii="Arial Monospaced" w:hAnsi="Arial Monospaced"/>
          <w:b/>
          <w:bCs/>
        </w:rPr>
        <w:t>speltheorie</w:t>
      </w:r>
    </w:p>
    <w:p w14:paraId="0D7A7E62" w14:textId="797F020E" w:rsidR="00D5232F" w:rsidRPr="000B6B58" w:rsidRDefault="00D5232F" w:rsidP="00D5232F">
      <w:pPr>
        <w:ind w:left="360"/>
        <w:rPr>
          <w:rFonts w:ascii="Arial Monospaced" w:hAnsi="Arial Monospaced"/>
        </w:rPr>
      </w:pPr>
    </w:p>
    <w:p w14:paraId="187ECA60" w14:textId="345B474D" w:rsidR="00D5232F" w:rsidRPr="000B6B58" w:rsidRDefault="00D5232F" w:rsidP="00D5232F">
      <w:pPr>
        <w:ind w:left="360"/>
        <w:rPr>
          <w:rFonts w:ascii="Arial Monospaced" w:hAnsi="Arial Monospaced"/>
        </w:rPr>
      </w:pPr>
      <w:r w:rsidRPr="000B6B58">
        <w:rPr>
          <w:rFonts w:ascii="Arial Monospaced" w:hAnsi="Arial Monospaced"/>
        </w:rPr>
        <w:t>Speltheorie:</w:t>
      </w:r>
      <w:r w:rsidRPr="000B6B58">
        <w:rPr>
          <w:rFonts w:ascii="Arial Monospaced" w:hAnsi="Arial Monospaced"/>
        </w:rPr>
        <w:br/>
        <w:t xml:space="preserve">Theorie over de manier waarop mensen beslissingen nemen, waarbij ze rekening houden met de mogelijk uitkomst van keuzes anderen. </w:t>
      </w:r>
    </w:p>
    <w:p w14:paraId="6EDEBC81" w14:textId="19BCE940" w:rsidR="002A48AF" w:rsidRPr="000B6B58" w:rsidRDefault="002A48AF" w:rsidP="00D5232F">
      <w:pPr>
        <w:ind w:left="360"/>
        <w:rPr>
          <w:rFonts w:ascii="Arial Monospaced" w:hAnsi="Arial Monospaced"/>
        </w:rPr>
      </w:pPr>
      <w:r w:rsidRPr="000B6B58">
        <w:rPr>
          <w:rFonts w:ascii="Arial Monospaced" w:hAnsi="Arial Monospaced"/>
        </w:rPr>
        <w:t>Er zijn twee soorten spellen:</w:t>
      </w:r>
    </w:p>
    <w:p w14:paraId="7F4CF7AA" w14:textId="4A5F8A49" w:rsidR="002A48AF" w:rsidRPr="000B6B58" w:rsidRDefault="002A48AF" w:rsidP="002A48AF">
      <w:pPr>
        <w:pStyle w:val="Lijstalinea"/>
        <w:numPr>
          <w:ilvl w:val="0"/>
          <w:numId w:val="2"/>
        </w:numPr>
        <w:rPr>
          <w:rFonts w:ascii="Arial Monospaced" w:hAnsi="Arial Monospaced"/>
        </w:rPr>
      </w:pPr>
      <w:r w:rsidRPr="000B6B58">
        <w:rPr>
          <w:rFonts w:ascii="Arial Monospaced" w:hAnsi="Arial Monospaced"/>
        </w:rPr>
        <w:t>Een simultaan spel</w:t>
      </w:r>
    </w:p>
    <w:p w14:paraId="4E48DD13" w14:textId="0F81C731" w:rsidR="002A48AF" w:rsidRPr="000B6B58" w:rsidRDefault="002A48AF" w:rsidP="002A48AF">
      <w:pPr>
        <w:pStyle w:val="Lijstalinea"/>
        <w:numPr>
          <w:ilvl w:val="1"/>
          <w:numId w:val="2"/>
        </w:numPr>
        <w:rPr>
          <w:rFonts w:ascii="Arial Monospaced" w:hAnsi="Arial Monospaced"/>
        </w:rPr>
      </w:pPr>
      <w:r w:rsidRPr="000B6B58">
        <w:rPr>
          <w:rFonts w:ascii="Arial Monospaced" w:hAnsi="Arial Monospaced"/>
        </w:rPr>
        <w:t xml:space="preserve">Bekendste spel is het </w:t>
      </w:r>
      <w:proofErr w:type="spellStart"/>
      <w:r w:rsidRPr="000B6B58">
        <w:rPr>
          <w:rFonts w:ascii="Arial Monospaced" w:hAnsi="Arial Monospaced"/>
        </w:rPr>
        <w:t>Prisoners</w:t>
      </w:r>
      <w:proofErr w:type="spellEnd"/>
      <w:r w:rsidRPr="000B6B58">
        <w:rPr>
          <w:rFonts w:ascii="Arial Monospaced" w:hAnsi="Arial Monospaced"/>
        </w:rPr>
        <w:t xml:space="preserve">’ </w:t>
      </w:r>
      <w:proofErr w:type="spellStart"/>
      <w:r w:rsidRPr="000B6B58">
        <w:rPr>
          <w:rFonts w:ascii="Arial Monospaced" w:hAnsi="Arial Monospaced"/>
        </w:rPr>
        <w:t>dillema</w:t>
      </w:r>
      <w:proofErr w:type="spellEnd"/>
    </w:p>
    <w:p w14:paraId="17467561" w14:textId="0BB6C19E" w:rsidR="002A48AF" w:rsidRPr="000B6B58" w:rsidRDefault="002A48AF" w:rsidP="002A48AF">
      <w:pPr>
        <w:pStyle w:val="Lijstalinea"/>
        <w:numPr>
          <w:ilvl w:val="0"/>
          <w:numId w:val="2"/>
        </w:numPr>
        <w:rPr>
          <w:rFonts w:ascii="Arial Monospaced" w:hAnsi="Arial Monospaced"/>
        </w:rPr>
      </w:pPr>
      <w:r w:rsidRPr="000B6B58">
        <w:rPr>
          <w:rFonts w:ascii="Arial Monospaced" w:hAnsi="Arial Monospaced"/>
        </w:rPr>
        <w:t>Een sequentieel spel</w:t>
      </w:r>
    </w:p>
    <w:p w14:paraId="7D2E70C2" w14:textId="0EB34A51" w:rsidR="00F355E5" w:rsidRPr="000B6B58" w:rsidRDefault="00F355E5" w:rsidP="00F355E5">
      <w:pPr>
        <w:pStyle w:val="Lijstalinea"/>
        <w:numPr>
          <w:ilvl w:val="1"/>
          <w:numId w:val="2"/>
        </w:numPr>
        <w:rPr>
          <w:rFonts w:ascii="Arial Monospaced" w:hAnsi="Arial Monospaced"/>
        </w:rPr>
      </w:pPr>
      <w:r w:rsidRPr="000B6B58">
        <w:rPr>
          <w:rFonts w:ascii="Arial Monospaced" w:hAnsi="Arial Monospaced"/>
        </w:rPr>
        <w:t>Een voorbeeld is een prijzenoorlog van supermarkten.</w:t>
      </w:r>
    </w:p>
    <w:p w14:paraId="5331D235" w14:textId="04B0B6FA" w:rsidR="009E0EE0" w:rsidRPr="000B6B58" w:rsidRDefault="00F355E5" w:rsidP="00F355E5">
      <w:pPr>
        <w:rPr>
          <w:rFonts w:ascii="Arial Monospaced" w:hAnsi="Arial Monospaced"/>
        </w:rPr>
      </w:pPr>
      <w:r w:rsidRPr="000B6B58">
        <w:rPr>
          <w:rFonts w:ascii="Arial Monospaced" w:hAnsi="Arial Monospaced"/>
        </w:rPr>
        <w:t xml:space="preserve">Simultaan spel : Spelers nemen </w:t>
      </w:r>
      <w:r w:rsidRPr="000B6B58">
        <w:rPr>
          <w:rFonts w:ascii="Arial Monospaced" w:hAnsi="Arial Monospaced"/>
          <w:u w:val="single"/>
        </w:rPr>
        <w:t>Gelijk</w:t>
      </w:r>
      <w:r w:rsidR="009E0EE0" w:rsidRPr="000B6B58">
        <w:rPr>
          <w:rFonts w:ascii="Arial Monospaced" w:hAnsi="Arial Monospaced"/>
          <w:u w:val="single"/>
        </w:rPr>
        <w:t>tijdig</w:t>
      </w:r>
      <w:r w:rsidR="009E0EE0" w:rsidRPr="000B6B58">
        <w:rPr>
          <w:rFonts w:ascii="Arial Monospaced" w:hAnsi="Arial Monospaced"/>
        </w:rPr>
        <w:t xml:space="preserve"> beslissingen.</w:t>
      </w:r>
      <w:r w:rsidR="009E0EE0" w:rsidRPr="000B6B58">
        <w:rPr>
          <w:rFonts w:ascii="Arial Monospaced" w:hAnsi="Arial Monospaced"/>
        </w:rPr>
        <w:br/>
      </w:r>
      <w:proofErr w:type="spellStart"/>
      <w:r w:rsidR="009E0EE0" w:rsidRPr="000B6B58">
        <w:rPr>
          <w:rFonts w:ascii="Arial Monospaced" w:hAnsi="Arial Monospaced"/>
        </w:rPr>
        <w:t>Prisoners</w:t>
      </w:r>
      <w:proofErr w:type="spellEnd"/>
      <w:r w:rsidR="009E0EE0" w:rsidRPr="000B6B58">
        <w:rPr>
          <w:rFonts w:ascii="Arial Monospaced" w:hAnsi="Arial Monospaced"/>
        </w:rPr>
        <w:t>’ Dilemma: Een situatie of spel waarin een evenwicht ontstaat waarbij de uitkomst voor beide spelers niet optimaal is.</w:t>
      </w:r>
      <w:r w:rsidR="009E0EE0" w:rsidRPr="000B6B58">
        <w:rPr>
          <w:rFonts w:ascii="Arial Monospaced" w:hAnsi="Arial Monospaced"/>
        </w:rPr>
        <w:br/>
        <w:t xml:space="preserve">Sequentieel spel: Spelers nemen </w:t>
      </w:r>
      <w:r w:rsidR="009E0EE0" w:rsidRPr="000B6B58">
        <w:rPr>
          <w:rFonts w:ascii="Arial Monospaced" w:hAnsi="Arial Monospaced"/>
          <w:u w:val="single"/>
        </w:rPr>
        <w:t>achtereenvolgens</w:t>
      </w:r>
      <w:r w:rsidR="009E0EE0" w:rsidRPr="000B6B58">
        <w:rPr>
          <w:rFonts w:ascii="Arial Monospaced" w:hAnsi="Arial Monospaced"/>
        </w:rPr>
        <w:t xml:space="preserve"> beslissingen.</w:t>
      </w:r>
    </w:p>
    <w:p w14:paraId="0A6836B1" w14:textId="5B06DBAC" w:rsidR="004C21F6" w:rsidRPr="000B6B58" w:rsidRDefault="004C21F6" w:rsidP="00F355E5">
      <w:pPr>
        <w:rPr>
          <w:rFonts w:ascii="Arial Monospaced" w:hAnsi="Arial Monospaced"/>
        </w:rPr>
      </w:pPr>
    </w:p>
    <w:p w14:paraId="3126383E" w14:textId="56CA89F3" w:rsidR="004C21F6" w:rsidRPr="000B6B58" w:rsidRDefault="004C21F6" w:rsidP="00F355E5">
      <w:pPr>
        <w:rPr>
          <w:rFonts w:ascii="Arial Monospaced" w:hAnsi="Arial Monospaced"/>
        </w:rPr>
      </w:pPr>
      <w:r w:rsidRPr="000B6B58">
        <w:rPr>
          <w:rFonts w:ascii="Arial Monospaced" w:hAnsi="Arial Monospaced"/>
        </w:rPr>
        <w:t xml:space="preserve">Dit zijn de spelvoorwaarden van een </w:t>
      </w:r>
      <w:proofErr w:type="spellStart"/>
      <w:r w:rsidRPr="000B6B58">
        <w:rPr>
          <w:rFonts w:ascii="Arial Monospaced" w:hAnsi="Arial Monospaced"/>
        </w:rPr>
        <w:t>prisoners</w:t>
      </w:r>
      <w:proofErr w:type="spellEnd"/>
      <w:r w:rsidRPr="000B6B58">
        <w:rPr>
          <w:rFonts w:ascii="Arial Monospaced" w:hAnsi="Arial Monospaced"/>
        </w:rPr>
        <w:t>’ dilemma.</w:t>
      </w:r>
    </w:p>
    <w:p w14:paraId="331B1388" w14:textId="27520E57" w:rsidR="004C21F6" w:rsidRPr="00473B7E" w:rsidRDefault="004C21F6" w:rsidP="00473B7E">
      <w:pPr>
        <w:pStyle w:val="Lijstalinea"/>
        <w:numPr>
          <w:ilvl w:val="0"/>
          <w:numId w:val="4"/>
        </w:numPr>
        <w:rPr>
          <w:rFonts w:ascii="Arial Monospaced" w:hAnsi="Arial Monospaced"/>
        </w:rPr>
      </w:pPr>
      <w:r w:rsidRPr="00473B7E">
        <w:rPr>
          <w:rFonts w:ascii="Arial Monospaced" w:hAnsi="Arial Monospaced"/>
        </w:rPr>
        <w:t>Ze moeten allebei tegelijkertijd een beslissing nemen.</w:t>
      </w:r>
    </w:p>
    <w:p w14:paraId="11FCE6CA" w14:textId="003D8ED5" w:rsidR="004C21F6" w:rsidRPr="00473B7E" w:rsidRDefault="004C21F6" w:rsidP="00473B7E">
      <w:pPr>
        <w:pStyle w:val="Lijstalinea"/>
        <w:numPr>
          <w:ilvl w:val="0"/>
          <w:numId w:val="4"/>
        </w:numPr>
        <w:rPr>
          <w:rFonts w:ascii="Arial Monospaced" w:hAnsi="Arial Monospaced"/>
        </w:rPr>
      </w:pPr>
      <w:r w:rsidRPr="00473B7E">
        <w:rPr>
          <w:rFonts w:ascii="Arial Monospaced" w:hAnsi="Arial Monospaced"/>
        </w:rPr>
        <w:t>De beslissing van de een staat los van die van de ander maar heeft wel gevolgen voor de ander; de uitkomst is afhankelijk van de beslissing die ze onafhankelijk van elkaar nemen.</w:t>
      </w:r>
    </w:p>
    <w:p w14:paraId="549D32C1" w14:textId="5C6DF736" w:rsidR="004C21F6" w:rsidRPr="00473B7E" w:rsidRDefault="004C21F6" w:rsidP="00473B7E">
      <w:pPr>
        <w:pStyle w:val="Lijstalinea"/>
        <w:numPr>
          <w:ilvl w:val="0"/>
          <w:numId w:val="4"/>
        </w:numPr>
        <w:rPr>
          <w:rFonts w:ascii="Arial Monospaced" w:hAnsi="Arial Monospaced"/>
        </w:rPr>
      </w:pPr>
      <w:r w:rsidRPr="00473B7E">
        <w:rPr>
          <w:rFonts w:ascii="Arial Monospaced" w:hAnsi="Arial Monospaced"/>
        </w:rPr>
        <w:t>Het is een eenmalige beslissing</w:t>
      </w:r>
    </w:p>
    <w:p w14:paraId="01B1BB12" w14:textId="4F83F73F" w:rsidR="004C21F6" w:rsidRPr="00473B7E" w:rsidRDefault="004C21F6" w:rsidP="00473B7E">
      <w:pPr>
        <w:pStyle w:val="Lijstalinea"/>
        <w:numPr>
          <w:ilvl w:val="0"/>
          <w:numId w:val="4"/>
        </w:numPr>
        <w:rPr>
          <w:rFonts w:ascii="Arial Monospaced" w:hAnsi="Arial Monospaced"/>
        </w:rPr>
      </w:pPr>
      <w:r w:rsidRPr="00473B7E">
        <w:rPr>
          <w:rFonts w:ascii="Arial Monospaced" w:hAnsi="Arial Monospaced"/>
        </w:rPr>
        <w:t>Ze beschikken over dezelfde informatie</w:t>
      </w:r>
    </w:p>
    <w:p w14:paraId="14B11B88" w14:textId="406A51C4" w:rsidR="004C21F6" w:rsidRPr="00473B7E" w:rsidRDefault="004C21F6" w:rsidP="00473B7E">
      <w:pPr>
        <w:pStyle w:val="Lijstalinea"/>
        <w:numPr>
          <w:ilvl w:val="0"/>
          <w:numId w:val="4"/>
        </w:numPr>
        <w:rPr>
          <w:rFonts w:ascii="Arial Monospaced" w:hAnsi="Arial Monospaced"/>
        </w:rPr>
      </w:pPr>
      <w:r w:rsidRPr="00473B7E">
        <w:rPr>
          <w:rFonts w:ascii="Arial Monospaced" w:hAnsi="Arial Monospaced"/>
        </w:rPr>
        <w:t>Ze kiezen voor hun eigen belang</w:t>
      </w:r>
    </w:p>
    <w:p w14:paraId="49CF9BED" w14:textId="6EFF75CE" w:rsidR="004C21F6" w:rsidRPr="00473B7E" w:rsidRDefault="004C21F6" w:rsidP="00473B7E">
      <w:pPr>
        <w:pStyle w:val="Lijstalinea"/>
        <w:numPr>
          <w:ilvl w:val="0"/>
          <w:numId w:val="4"/>
        </w:numPr>
        <w:rPr>
          <w:rFonts w:ascii="Arial Monospaced" w:hAnsi="Arial Monospaced"/>
        </w:rPr>
      </w:pPr>
      <w:r w:rsidRPr="00473B7E">
        <w:rPr>
          <w:rFonts w:ascii="Arial Monospaced" w:hAnsi="Arial Monospaced"/>
        </w:rPr>
        <w:t>Het is een keuze van twee beslissingen</w:t>
      </w:r>
    </w:p>
    <w:p w14:paraId="1166FF89" w14:textId="0CFBF523" w:rsidR="004C21F6" w:rsidRPr="00473B7E" w:rsidRDefault="004C21F6" w:rsidP="00473B7E">
      <w:pPr>
        <w:pStyle w:val="Lijstalinea"/>
        <w:numPr>
          <w:ilvl w:val="0"/>
          <w:numId w:val="4"/>
        </w:numPr>
        <w:rPr>
          <w:rFonts w:ascii="Arial Monospaced" w:hAnsi="Arial Monospaced"/>
        </w:rPr>
      </w:pPr>
      <w:r w:rsidRPr="00473B7E">
        <w:rPr>
          <w:rFonts w:ascii="Arial Monospaced" w:hAnsi="Arial Monospaced"/>
        </w:rPr>
        <w:t>Ze mogen niet overleggen.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A3791" w:rsidRPr="000B6B58" w14:paraId="09FF29BF" w14:textId="77777777" w:rsidTr="003A3791">
        <w:tc>
          <w:tcPr>
            <w:tcW w:w="2265" w:type="dxa"/>
          </w:tcPr>
          <w:p w14:paraId="35F61A13" w14:textId="77777777" w:rsidR="003A3791" w:rsidRPr="000B6B58" w:rsidRDefault="003A3791" w:rsidP="003A3791">
            <w:pPr>
              <w:rPr>
                <w:rFonts w:ascii="Arial Monospaced" w:hAnsi="Arial Monospaced"/>
              </w:rPr>
            </w:pPr>
          </w:p>
        </w:tc>
        <w:tc>
          <w:tcPr>
            <w:tcW w:w="2265" w:type="dxa"/>
          </w:tcPr>
          <w:p w14:paraId="3D531562" w14:textId="4BCA2E3F" w:rsidR="003A3791" w:rsidRPr="000B6B58" w:rsidRDefault="003A3791" w:rsidP="003A3791">
            <w:pPr>
              <w:rPr>
                <w:rFonts w:ascii="Arial Monospaced" w:hAnsi="Arial Monospaced"/>
              </w:rPr>
            </w:pPr>
            <w:proofErr w:type="spellStart"/>
            <w:r w:rsidRPr="000B6B58">
              <w:rPr>
                <w:rFonts w:ascii="Arial Monospaced" w:hAnsi="Arial Monospaced"/>
              </w:rPr>
              <w:t>Burgerking</w:t>
            </w:r>
            <w:proofErr w:type="spellEnd"/>
          </w:p>
        </w:tc>
        <w:tc>
          <w:tcPr>
            <w:tcW w:w="2266" w:type="dxa"/>
          </w:tcPr>
          <w:p w14:paraId="37681935" w14:textId="54F2B73C" w:rsidR="003A3791" w:rsidRPr="000B6B58" w:rsidRDefault="003A3791" w:rsidP="003A3791">
            <w:pPr>
              <w:rPr>
                <w:rFonts w:ascii="Arial Monospaced" w:hAnsi="Arial Monospaced"/>
              </w:rPr>
            </w:pPr>
            <w:proofErr w:type="spellStart"/>
            <w:r w:rsidRPr="000B6B58">
              <w:rPr>
                <w:rFonts w:ascii="Arial Monospaced" w:hAnsi="Arial Monospaced"/>
              </w:rPr>
              <w:t>Burgerking</w:t>
            </w:r>
            <w:proofErr w:type="spellEnd"/>
          </w:p>
        </w:tc>
        <w:tc>
          <w:tcPr>
            <w:tcW w:w="2266" w:type="dxa"/>
          </w:tcPr>
          <w:p w14:paraId="2F9BE078" w14:textId="2A9A69D3" w:rsidR="003A3791" w:rsidRPr="000B6B58" w:rsidRDefault="003A3791" w:rsidP="003A3791">
            <w:pPr>
              <w:rPr>
                <w:rFonts w:ascii="Arial Monospaced" w:hAnsi="Arial Monospaced"/>
              </w:rPr>
            </w:pPr>
            <w:proofErr w:type="spellStart"/>
            <w:r w:rsidRPr="000B6B58">
              <w:rPr>
                <w:rFonts w:ascii="Arial Monospaced" w:hAnsi="Arial Monospaced"/>
              </w:rPr>
              <w:t>Burgerking</w:t>
            </w:r>
            <w:proofErr w:type="spellEnd"/>
          </w:p>
        </w:tc>
      </w:tr>
      <w:tr w:rsidR="003A3791" w:rsidRPr="000B6B58" w14:paraId="6BFF2B5C" w14:textId="77777777" w:rsidTr="003A3791">
        <w:tc>
          <w:tcPr>
            <w:tcW w:w="2265" w:type="dxa"/>
          </w:tcPr>
          <w:p w14:paraId="1CF1492C" w14:textId="4A0F5FAB" w:rsidR="003A3791" w:rsidRPr="000B6B58" w:rsidRDefault="003A3791" w:rsidP="003A3791">
            <w:pPr>
              <w:rPr>
                <w:rFonts w:ascii="Arial Monospaced" w:hAnsi="Arial Monospaced"/>
              </w:rPr>
            </w:pPr>
            <w:r w:rsidRPr="000B6B58">
              <w:rPr>
                <w:rFonts w:ascii="Arial Monospaced" w:hAnsi="Arial Monospaced"/>
              </w:rPr>
              <w:t>McDonalds</w:t>
            </w:r>
          </w:p>
        </w:tc>
        <w:tc>
          <w:tcPr>
            <w:tcW w:w="2265" w:type="dxa"/>
          </w:tcPr>
          <w:p w14:paraId="6F90ED15" w14:textId="117A858B" w:rsidR="003A3791" w:rsidRPr="000B6B58" w:rsidRDefault="003A3791" w:rsidP="003A3791">
            <w:pPr>
              <w:rPr>
                <w:rFonts w:ascii="Arial Monospaced" w:hAnsi="Arial Monospaced"/>
              </w:rPr>
            </w:pPr>
          </w:p>
        </w:tc>
        <w:tc>
          <w:tcPr>
            <w:tcW w:w="2266" w:type="dxa"/>
          </w:tcPr>
          <w:p w14:paraId="25E41F23" w14:textId="1403487C" w:rsidR="003A3791" w:rsidRPr="000B6B58" w:rsidRDefault="003A3791" w:rsidP="003A3791">
            <w:pPr>
              <w:rPr>
                <w:rFonts w:ascii="Arial Monospaced" w:hAnsi="Arial Monospaced"/>
              </w:rPr>
            </w:pPr>
            <w:r w:rsidRPr="000B6B58">
              <w:rPr>
                <w:rFonts w:ascii="Arial Monospaced" w:hAnsi="Arial Monospaced"/>
              </w:rPr>
              <w:t>Geen prijsverlaging</w:t>
            </w:r>
          </w:p>
        </w:tc>
        <w:tc>
          <w:tcPr>
            <w:tcW w:w="2266" w:type="dxa"/>
          </w:tcPr>
          <w:p w14:paraId="3B8B59C2" w14:textId="6CB2AAFE" w:rsidR="003A3791" w:rsidRPr="000B6B58" w:rsidRDefault="003A3791" w:rsidP="003A3791">
            <w:pPr>
              <w:rPr>
                <w:rFonts w:ascii="Arial Monospaced" w:hAnsi="Arial Monospaced"/>
              </w:rPr>
            </w:pPr>
            <w:r w:rsidRPr="000B6B58">
              <w:rPr>
                <w:rFonts w:ascii="Arial Monospaced" w:hAnsi="Arial Monospaced"/>
              </w:rPr>
              <w:t>Prijsverlaging</w:t>
            </w:r>
          </w:p>
        </w:tc>
      </w:tr>
      <w:tr w:rsidR="00C430E7" w:rsidRPr="000B6B58" w14:paraId="68F2A59B" w14:textId="77777777" w:rsidTr="003A3791">
        <w:tc>
          <w:tcPr>
            <w:tcW w:w="2265" w:type="dxa"/>
          </w:tcPr>
          <w:p w14:paraId="372F57FE" w14:textId="333EB94D" w:rsidR="00C430E7" w:rsidRPr="000B6B58" w:rsidRDefault="00C430E7" w:rsidP="00C430E7">
            <w:pPr>
              <w:rPr>
                <w:rFonts w:ascii="Arial Monospaced" w:hAnsi="Arial Monospaced"/>
              </w:rPr>
            </w:pPr>
            <w:r w:rsidRPr="000B6B58">
              <w:rPr>
                <w:rFonts w:ascii="Arial Monospaced" w:hAnsi="Arial Monospaced"/>
              </w:rPr>
              <w:t>McDonalds</w:t>
            </w:r>
          </w:p>
        </w:tc>
        <w:tc>
          <w:tcPr>
            <w:tcW w:w="2265" w:type="dxa"/>
          </w:tcPr>
          <w:p w14:paraId="2E4F7095" w14:textId="25044B47" w:rsidR="00C430E7" w:rsidRPr="000B6B58" w:rsidRDefault="00C430E7" w:rsidP="00C430E7">
            <w:pPr>
              <w:rPr>
                <w:rFonts w:ascii="Arial Monospaced" w:hAnsi="Arial Monospaced"/>
              </w:rPr>
            </w:pPr>
            <w:r w:rsidRPr="000B6B58">
              <w:rPr>
                <w:rFonts w:ascii="Arial Monospaced" w:hAnsi="Arial Monospaced"/>
              </w:rPr>
              <w:t>Geen prijsverlaging</w:t>
            </w:r>
          </w:p>
        </w:tc>
        <w:tc>
          <w:tcPr>
            <w:tcW w:w="2266" w:type="dxa"/>
          </w:tcPr>
          <w:p w14:paraId="389EDEA5" w14:textId="56446CAD" w:rsidR="00C430E7" w:rsidRPr="000B6B58" w:rsidRDefault="00C430E7" w:rsidP="00C430E7">
            <w:pPr>
              <w:rPr>
                <w:rFonts w:ascii="Arial Monospaced" w:hAnsi="Arial Monospaced"/>
              </w:rPr>
            </w:pPr>
            <w:r w:rsidRPr="000B6B58">
              <w:rPr>
                <w:rFonts w:ascii="Arial Monospaced" w:hAnsi="Arial Monospaced"/>
              </w:rPr>
              <w:t>(</w:t>
            </w:r>
            <w:r w:rsidRPr="000B6B58">
              <w:rPr>
                <w:rFonts w:ascii="Courier New" w:hAnsi="Courier New" w:cs="Courier New"/>
              </w:rPr>
              <w:t>€</w:t>
            </w:r>
            <w:r w:rsidRPr="000B6B58">
              <w:rPr>
                <w:rFonts w:ascii="Arial Monospaced" w:hAnsi="Arial Monospaced"/>
              </w:rPr>
              <w:t xml:space="preserve">1000, </w:t>
            </w:r>
            <w:r w:rsidRPr="000B6B58">
              <w:rPr>
                <w:rFonts w:ascii="Courier New" w:hAnsi="Courier New" w:cs="Courier New"/>
              </w:rPr>
              <w:t>€</w:t>
            </w:r>
            <w:r w:rsidRPr="000B6B58">
              <w:rPr>
                <w:rFonts w:ascii="Arial Monospaced" w:hAnsi="Arial Monospaced"/>
              </w:rPr>
              <w:t>1400)</w:t>
            </w:r>
          </w:p>
        </w:tc>
        <w:tc>
          <w:tcPr>
            <w:tcW w:w="2266" w:type="dxa"/>
          </w:tcPr>
          <w:p w14:paraId="41D0239A" w14:textId="5075D8A4" w:rsidR="00C430E7" w:rsidRPr="000B6B58" w:rsidRDefault="00C430E7" w:rsidP="00C430E7">
            <w:pPr>
              <w:rPr>
                <w:rFonts w:ascii="Arial Monospaced" w:hAnsi="Arial Monospaced"/>
              </w:rPr>
            </w:pPr>
            <w:r w:rsidRPr="000B6B58">
              <w:rPr>
                <w:rFonts w:ascii="Arial Monospaced" w:hAnsi="Arial Monospaced"/>
              </w:rPr>
              <w:t>(</w:t>
            </w:r>
            <w:r w:rsidRPr="000B6B58">
              <w:rPr>
                <w:rFonts w:ascii="Courier New" w:hAnsi="Courier New" w:cs="Courier New"/>
              </w:rPr>
              <w:t>€</w:t>
            </w:r>
            <w:r w:rsidRPr="000B6B58">
              <w:rPr>
                <w:rFonts w:ascii="Arial Monospaced" w:hAnsi="Arial Monospaced"/>
              </w:rPr>
              <w:t xml:space="preserve">900, </w:t>
            </w:r>
            <w:r w:rsidRPr="000B6B58">
              <w:rPr>
                <w:rFonts w:ascii="Courier New" w:hAnsi="Courier New" w:cs="Courier New"/>
              </w:rPr>
              <w:t>€</w:t>
            </w:r>
            <w:r w:rsidRPr="000B6B58">
              <w:rPr>
                <w:rFonts w:ascii="Arial Monospaced" w:hAnsi="Arial Monospaced"/>
                <w:u w:val="single"/>
              </w:rPr>
              <w:t>1600</w:t>
            </w:r>
            <w:r w:rsidRPr="000B6B58">
              <w:rPr>
                <w:rFonts w:ascii="Arial Monospaced" w:hAnsi="Arial Monospaced"/>
              </w:rPr>
              <w:t>)</w:t>
            </w:r>
          </w:p>
        </w:tc>
      </w:tr>
      <w:tr w:rsidR="00C430E7" w:rsidRPr="000B6B58" w14:paraId="5D07DEED" w14:textId="77777777" w:rsidTr="003A3791">
        <w:tc>
          <w:tcPr>
            <w:tcW w:w="2265" w:type="dxa"/>
          </w:tcPr>
          <w:p w14:paraId="3FC82345" w14:textId="3A32B567" w:rsidR="00C430E7" w:rsidRPr="000B6B58" w:rsidRDefault="00C430E7" w:rsidP="00C430E7">
            <w:pPr>
              <w:rPr>
                <w:rFonts w:ascii="Arial Monospaced" w:hAnsi="Arial Monospaced"/>
              </w:rPr>
            </w:pPr>
            <w:r w:rsidRPr="000B6B58">
              <w:rPr>
                <w:rFonts w:ascii="Arial Monospaced" w:hAnsi="Arial Monospaced"/>
              </w:rPr>
              <w:t>McDonalds</w:t>
            </w:r>
          </w:p>
        </w:tc>
        <w:tc>
          <w:tcPr>
            <w:tcW w:w="2265" w:type="dxa"/>
          </w:tcPr>
          <w:p w14:paraId="7BFDE07C" w14:textId="40753D3F" w:rsidR="00C430E7" w:rsidRPr="000B6B58" w:rsidRDefault="00C430E7" w:rsidP="00C430E7">
            <w:pPr>
              <w:rPr>
                <w:rFonts w:ascii="Arial Monospaced" w:hAnsi="Arial Monospaced"/>
              </w:rPr>
            </w:pPr>
            <w:r w:rsidRPr="000B6B58">
              <w:rPr>
                <w:rFonts w:ascii="Arial Monospaced" w:hAnsi="Arial Monospaced"/>
              </w:rPr>
              <w:t>Prijsverlaging</w:t>
            </w:r>
          </w:p>
        </w:tc>
        <w:tc>
          <w:tcPr>
            <w:tcW w:w="2266" w:type="dxa"/>
          </w:tcPr>
          <w:p w14:paraId="5599EDC1" w14:textId="4B457CDE" w:rsidR="00C430E7" w:rsidRPr="000B6B58" w:rsidRDefault="00C430E7" w:rsidP="00C430E7">
            <w:pPr>
              <w:rPr>
                <w:rFonts w:ascii="Arial Monospaced" w:hAnsi="Arial Monospaced"/>
                <w:u w:val="single"/>
              </w:rPr>
            </w:pPr>
            <w:r w:rsidRPr="000B6B58">
              <w:rPr>
                <w:rFonts w:ascii="Arial Monospaced" w:hAnsi="Arial Monospaced"/>
                <w:u w:val="single"/>
              </w:rPr>
              <w:t>(</w:t>
            </w:r>
            <w:r w:rsidRPr="000B6B58">
              <w:rPr>
                <w:rFonts w:ascii="Courier New" w:hAnsi="Courier New" w:cs="Courier New"/>
                <w:u w:val="single"/>
              </w:rPr>
              <w:t>€</w:t>
            </w:r>
            <w:r w:rsidRPr="000B6B58">
              <w:rPr>
                <w:rFonts w:ascii="Arial Monospaced" w:hAnsi="Arial Monospaced"/>
                <w:u w:val="single"/>
              </w:rPr>
              <w:t>1200</w:t>
            </w:r>
            <w:r w:rsidRPr="000B6B58">
              <w:rPr>
                <w:rFonts w:ascii="Arial Monospaced" w:hAnsi="Arial Monospaced"/>
              </w:rPr>
              <w:t xml:space="preserve">, </w:t>
            </w:r>
            <w:r w:rsidRPr="000B6B58">
              <w:rPr>
                <w:rFonts w:ascii="Courier New" w:hAnsi="Courier New" w:cs="Courier New"/>
              </w:rPr>
              <w:t>€</w:t>
            </w:r>
            <w:r w:rsidRPr="000B6B58">
              <w:rPr>
                <w:rFonts w:ascii="Arial Monospaced" w:hAnsi="Arial Monospaced"/>
              </w:rPr>
              <w:t>1300)</w:t>
            </w:r>
          </w:p>
        </w:tc>
        <w:tc>
          <w:tcPr>
            <w:tcW w:w="2266" w:type="dxa"/>
          </w:tcPr>
          <w:p w14:paraId="0D42F6EF" w14:textId="50AA2436" w:rsidR="00C430E7" w:rsidRPr="000B6B58" w:rsidRDefault="00C430E7" w:rsidP="00C430E7">
            <w:pPr>
              <w:rPr>
                <w:rFonts w:ascii="Arial Monospaced" w:hAnsi="Arial Monospaced"/>
              </w:rPr>
            </w:pPr>
            <w:r w:rsidRPr="000B6B58">
              <w:rPr>
                <w:rFonts w:ascii="Arial Monospaced" w:hAnsi="Arial Monospaced"/>
              </w:rPr>
              <w:t>(</w:t>
            </w:r>
            <w:r w:rsidRPr="000B6B58">
              <w:rPr>
                <w:rFonts w:ascii="Courier New" w:hAnsi="Courier New" w:cs="Courier New"/>
              </w:rPr>
              <w:t>€</w:t>
            </w:r>
            <w:r w:rsidRPr="000B6B58">
              <w:rPr>
                <w:rFonts w:ascii="Arial Monospaced" w:hAnsi="Arial Monospaced"/>
                <w:u w:val="single"/>
              </w:rPr>
              <w:t>1100</w:t>
            </w:r>
            <w:r w:rsidRPr="000B6B58">
              <w:rPr>
                <w:rFonts w:ascii="Arial Monospaced" w:hAnsi="Arial Monospaced"/>
              </w:rPr>
              <w:t xml:space="preserve">, </w:t>
            </w:r>
            <w:r w:rsidRPr="000B6B58">
              <w:rPr>
                <w:rFonts w:ascii="Courier New" w:hAnsi="Courier New" w:cs="Courier New"/>
              </w:rPr>
              <w:t>€</w:t>
            </w:r>
            <w:r w:rsidRPr="000B6B58">
              <w:rPr>
                <w:rFonts w:ascii="Arial Monospaced" w:hAnsi="Arial Monospaced"/>
                <w:u w:val="single"/>
              </w:rPr>
              <w:t>1500</w:t>
            </w:r>
            <w:r w:rsidRPr="000B6B58">
              <w:rPr>
                <w:rFonts w:ascii="Arial Monospaced" w:hAnsi="Arial Monospaced"/>
              </w:rPr>
              <w:t>)</w:t>
            </w:r>
          </w:p>
        </w:tc>
      </w:tr>
    </w:tbl>
    <w:p w14:paraId="2A16C6BD" w14:textId="5EC6B30E" w:rsidR="000C075D" w:rsidRPr="000B6B58" w:rsidRDefault="00151099" w:rsidP="000C075D">
      <w:pPr>
        <w:rPr>
          <w:rFonts w:ascii="Arial Monospaced" w:hAnsi="Arial Monospaced"/>
        </w:rPr>
      </w:pPr>
      <w:r w:rsidRPr="000B6B58">
        <w:rPr>
          <w:rFonts w:ascii="Arial Monospaced" w:hAnsi="Arial Monospaced"/>
        </w:rPr>
        <w:br/>
        <w:t xml:space="preserve">Als Burger </w:t>
      </w:r>
      <w:proofErr w:type="spellStart"/>
      <w:r w:rsidRPr="000B6B58">
        <w:rPr>
          <w:rFonts w:ascii="Arial Monospaced" w:hAnsi="Arial Monospaced"/>
        </w:rPr>
        <w:t>king</w:t>
      </w:r>
      <w:proofErr w:type="spellEnd"/>
      <w:r w:rsidRPr="000B6B58">
        <w:rPr>
          <w:rFonts w:ascii="Arial Monospaced" w:hAnsi="Arial Monospaced"/>
        </w:rPr>
        <w:t xml:space="preserve"> geen prijsverlaging doet, dan doet McDonalds </w:t>
      </w:r>
      <w:r w:rsidR="007421AA" w:rsidRPr="000B6B58">
        <w:rPr>
          <w:rFonts w:ascii="Arial Monospaced" w:hAnsi="Arial Monospaced"/>
        </w:rPr>
        <w:t>wel een prijsverlaging.</w:t>
      </w:r>
      <w:r w:rsidR="000C075D" w:rsidRPr="000B6B58">
        <w:rPr>
          <w:rFonts w:ascii="Arial Monospaced" w:hAnsi="Arial Monospaced"/>
        </w:rPr>
        <w:br/>
        <w:t xml:space="preserve">Als Burger </w:t>
      </w:r>
      <w:proofErr w:type="spellStart"/>
      <w:r w:rsidR="000C075D" w:rsidRPr="000B6B58">
        <w:rPr>
          <w:rFonts w:ascii="Arial Monospaced" w:hAnsi="Arial Monospaced"/>
        </w:rPr>
        <w:t>king</w:t>
      </w:r>
      <w:proofErr w:type="spellEnd"/>
      <w:r w:rsidR="000C075D" w:rsidRPr="000B6B58">
        <w:rPr>
          <w:rFonts w:ascii="Arial Monospaced" w:hAnsi="Arial Monospaced"/>
        </w:rPr>
        <w:t xml:space="preserve"> wel een prijsverlaging doet, dan doet McDonalds zeker wel ook een prijsverlaging.</w:t>
      </w:r>
    </w:p>
    <w:p w14:paraId="01D3C704" w14:textId="6DB91F06" w:rsidR="000B6B58" w:rsidRPr="000B6B58" w:rsidRDefault="000C075D" w:rsidP="00C63B13">
      <w:pPr>
        <w:rPr>
          <w:rFonts w:ascii="Arial Monospaced" w:hAnsi="Arial Monospaced"/>
        </w:rPr>
      </w:pPr>
      <w:r w:rsidRPr="000B6B58">
        <w:rPr>
          <w:rFonts w:ascii="Arial Monospaced" w:hAnsi="Arial Monospaced"/>
        </w:rPr>
        <w:t xml:space="preserve">Als McDonalds </w:t>
      </w:r>
      <w:r w:rsidR="009D1EB5" w:rsidRPr="000B6B58">
        <w:rPr>
          <w:rFonts w:ascii="Arial Monospaced" w:hAnsi="Arial Monospaced"/>
        </w:rPr>
        <w:t>geen prijsverlaging doet, dan doet Burger King een prijsverlaging.</w:t>
      </w:r>
      <w:r w:rsidR="000B6B58" w:rsidRPr="000B6B58">
        <w:rPr>
          <w:rFonts w:ascii="Arial Monospaced" w:hAnsi="Arial Monospaced"/>
        </w:rPr>
        <w:br/>
      </w:r>
      <w:r w:rsidR="000B6B58" w:rsidRPr="000B6B58">
        <w:rPr>
          <w:rFonts w:ascii="Arial Monospaced" w:hAnsi="Arial Monospaced"/>
        </w:rPr>
        <w:lastRenderedPageBreak/>
        <w:t>Als McDonalds wel een prijsverlaging doet, dan doet Burger King ook een prijsverlaging.</w:t>
      </w:r>
    </w:p>
    <w:p w14:paraId="7197CB28" w14:textId="7B46907E" w:rsidR="000B6B58" w:rsidRPr="00394725" w:rsidRDefault="000B6B58" w:rsidP="00394725">
      <w:pPr>
        <w:rPr>
          <w:rFonts w:ascii="Arial Monospaced" w:hAnsi="Arial Monospaced"/>
        </w:rPr>
      </w:pPr>
      <w:r w:rsidRPr="000B6B58">
        <w:rPr>
          <w:rFonts w:ascii="Arial Monospaced" w:hAnsi="Arial Monospaced"/>
        </w:rPr>
        <w:t>Mc</w:t>
      </w:r>
      <w:r>
        <w:rPr>
          <w:rFonts w:ascii="Arial Monospaced" w:hAnsi="Arial Monospaced"/>
        </w:rPr>
        <w:t xml:space="preserve"> </w:t>
      </w:r>
      <w:r w:rsidRPr="000B6B58">
        <w:rPr>
          <w:rFonts w:ascii="Arial Monospaced" w:hAnsi="Arial Monospaced"/>
        </w:rPr>
        <w:t>Donalds Dominante strategie : Wel prijsverlaging</w:t>
      </w:r>
      <w:r w:rsidRPr="000B6B58">
        <w:rPr>
          <w:rFonts w:ascii="Arial Monospaced" w:hAnsi="Arial Monospaced"/>
        </w:rPr>
        <w:br/>
      </w:r>
      <w:proofErr w:type="spellStart"/>
      <w:r w:rsidRPr="000B6B58">
        <w:rPr>
          <w:rFonts w:ascii="Arial Monospaced" w:hAnsi="Arial Monospaced"/>
        </w:rPr>
        <w:t>BurgerKing</w:t>
      </w:r>
      <w:proofErr w:type="spellEnd"/>
      <w:r w:rsidRPr="000B6B58">
        <w:rPr>
          <w:rFonts w:ascii="Arial Monospaced" w:hAnsi="Arial Monospaced"/>
        </w:rPr>
        <w:t xml:space="preserve"> Dominante strategie : Wel prijsverlaging</w:t>
      </w:r>
    </w:p>
    <w:sectPr w:rsidR="000B6B58" w:rsidRPr="00394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onospaced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34A03"/>
    <w:multiLevelType w:val="multilevel"/>
    <w:tmpl w:val="929E34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7001E73"/>
    <w:multiLevelType w:val="hybridMultilevel"/>
    <w:tmpl w:val="809EACD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829A7"/>
    <w:multiLevelType w:val="hybridMultilevel"/>
    <w:tmpl w:val="2FC6283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1972D7"/>
    <w:multiLevelType w:val="hybridMultilevel"/>
    <w:tmpl w:val="D24E9384"/>
    <w:lvl w:ilvl="0" w:tplc="C180F9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56"/>
    <w:rsid w:val="000B6B58"/>
    <w:rsid w:val="000C075D"/>
    <w:rsid w:val="00151099"/>
    <w:rsid w:val="00227056"/>
    <w:rsid w:val="002A48AF"/>
    <w:rsid w:val="00394725"/>
    <w:rsid w:val="003A3791"/>
    <w:rsid w:val="003F4D49"/>
    <w:rsid w:val="00473B7E"/>
    <w:rsid w:val="004C21F6"/>
    <w:rsid w:val="006C2A47"/>
    <w:rsid w:val="007421AA"/>
    <w:rsid w:val="00891FB3"/>
    <w:rsid w:val="008C040C"/>
    <w:rsid w:val="009D1EB5"/>
    <w:rsid w:val="009E0EE0"/>
    <w:rsid w:val="00C430E7"/>
    <w:rsid w:val="00C63B13"/>
    <w:rsid w:val="00D5232F"/>
    <w:rsid w:val="00E35FA1"/>
    <w:rsid w:val="00F3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11BAB"/>
  <w15:chartTrackingRefBased/>
  <w15:docId w15:val="{7500F1FE-EB60-4D92-A322-49B7215E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F4D49"/>
    <w:pPr>
      <w:ind w:left="720"/>
      <w:contextualSpacing/>
    </w:pPr>
  </w:style>
  <w:style w:type="table" w:styleId="Tabelraster">
    <w:name w:val="Table Grid"/>
    <w:basedOn w:val="Standaardtabel"/>
    <w:uiPriority w:val="39"/>
    <w:rsid w:val="003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292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17</cp:revision>
  <dcterms:created xsi:type="dcterms:W3CDTF">2020-10-08T08:08:00Z</dcterms:created>
  <dcterms:modified xsi:type="dcterms:W3CDTF">2020-10-08T08:41:00Z</dcterms:modified>
</cp:coreProperties>
</file>