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A4EC8" w14:textId="77777777" w:rsidR="00C53C11" w:rsidRDefault="00C53C11" w:rsidP="00C53C11">
      <w:r>
        <w:t>1. Dat de paus te veel wereldrijke macht had, een te luxe leven en hoge corruptie in de kerk was.</w:t>
      </w:r>
    </w:p>
    <w:p w14:paraId="0E5D2919" w14:textId="77777777" w:rsidR="00C53C11" w:rsidRDefault="00C53C11" w:rsidP="00C53C11">
      <w:r>
        <w:t>2. Eerst wouden de protestanten niet van de kerk weg, maar ze wouden de kerk hervormen.</w:t>
      </w:r>
    </w:p>
    <w:p w14:paraId="26FE60C7" w14:textId="77777777" w:rsidR="00C53C11" w:rsidRDefault="00C53C11" w:rsidP="00C53C11">
      <w:r>
        <w:t>3. Omdat hij een beetje kritiek had op de kerk, vooral op de kwaliteit van de vertaling van de Bijbel.</w:t>
      </w:r>
    </w:p>
    <w:p w14:paraId="07D36AB8" w14:textId="77777777" w:rsidR="00C53C11" w:rsidRDefault="00C53C11" w:rsidP="00C53C11">
      <w:r>
        <w:t>4. Luther: niet in opstand komen tegen een vorst, en een goed leven laat je de hemel in komen.</w:t>
      </w:r>
    </w:p>
    <w:p w14:paraId="54B1BFB4" w14:textId="77777777" w:rsidR="00C53C11" w:rsidRDefault="00C53C11" w:rsidP="00C53C11">
      <w:r>
        <w:t xml:space="preserve">Calvijn: Je mag een vorst afzetten als hij zich niet aan </w:t>
      </w:r>
      <w:proofErr w:type="spellStart"/>
      <w:r>
        <w:t>God's</w:t>
      </w:r>
      <w:proofErr w:type="spellEnd"/>
      <w:r>
        <w:t xml:space="preserve"> regels houdt, en het is al voor je geboorte bepaalt of je naar de hemel gaat.</w:t>
      </w:r>
    </w:p>
    <w:p w14:paraId="42143255" w14:textId="77777777" w:rsidR="00C53C11" w:rsidRDefault="00C53C11" w:rsidP="00C53C11">
      <w:r>
        <w:t>5. De paus deed een kerkelijke ban op Luther</w:t>
      </w:r>
    </w:p>
    <w:p w14:paraId="1BDBCDD5" w14:textId="77777777" w:rsidR="00C53C11" w:rsidRDefault="00C53C11" w:rsidP="00C53C11">
      <w:r>
        <w:t>6. Karel V wou dat iedereen in zijn rijk 1 geloof moest hebben.</w:t>
      </w:r>
    </w:p>
    <w:p w14:paraId="5A742DE2" w14:textId="77777777" w:rsidR="00C53C11" w:rsidRDefault="00C53C11" w:rsidP="00C53C11">
      <w:r>
        <w:t>7. Het is makkelijker om over iedereen te regeren als ze dezelfde geloof hebben als jij.</w:t>
      </w:r>
    </w:p>
    <w:p w14:paraId="36111836" w14:textId="77777777" w:rsidR="00C53C11" w:rsidRDefault="00C53C11" w:rsidP="00C53C11">
      <w:r>
        <w:t xml:space="preserve">8. Luther zei dat mensen niet in opstand moesten komen, zelfs als ze niet zo goed waren. Calvijn zei dat het okay is om in opstand tegen een vorst te komen als ze zich niet houden aan </w:t>
      </w:r>
      <w:proofErr w:type="spellStart"/>
      <w:r>
        <w:t>God's</w:t>
      </w:r>
      <w:proofErr w:type="spellEnd"/>
      <w:r>
        <w:t xml:space="preserve"> regels.</w:t>
      </w:r>
    </w:p>
    <w:p w14:paraId="48DA92AE" w14:textId="77777777" w:rsidR="00C53C11" w:rsidRDefault="00C53C11" w:rsidP="00C53C11">
      <w:r>
        <w:t xml:space="preserve">9. De </w:t>
      </w:r>
      <w:proofErr w:type="spellStart"/>
      <w:r>
        <w:t>drukspers</w:t>
      </w:r>
      <w:proofErr w:type="spellEnd"/>
      <w:r>
        <w:t xml:space="preserve"> van </w:t>
      </w:r>
      <w:proofErr w:type="spellStart"/>
      <w:r>
        <w:t>Gutenberg</w:t>
      </w:r>
      <w:proofErr w:type="spellEnd"/>
      <w:r>
        <w:t xml:space="preserve">. Zo'n drukpers kon 3600 </w:t>
      </w:r>
      <w:proofErr w:type="spellStart"/>
      <w:r>
        <w:t>paginas</w:t>
      </w:r>
      <w:proofErr w:type="spellEnd"/>
      <w:r>
        <w:t xml:space="preserve"> per 8 uur maken.</w:t>
      </w:r>
    </w:p>
    <w:p w14:paraId="0439E67F" w14:textId="77777777" w:rsidR="00C53C11" w:rsidRDefault="00C53C11" w:rsidP="00C53C11">
      <w:r>
        <w:t xml:space="preserve">10. </w:t>
      </w:r>
    </w:p>
    <w:p w14:paraId="230DD662" w14:textId="59043528" w:rsidR="00CE0F1A" w:rsidRDefault="00C53C11" w:rsidP="00C53C11">
      <w:r>
        <w:t xml:space="preserve">Aflaat - de kwijtschelding voor God van tijdelijke straffen voor zonden die vergeven werden. Dit is nog steeds zo, maar dit werd vroeger gewoon voor geld verkocht. </w:t>
      </w:r>
      <w:r>
        <w:br/>
      </w:r>
      <w:r>
        <w:t>Ketters - Niet-Katholiek</w:t>
      </w:r>
      <w:r>
        <w:br/>
      </w:r>
      <w:r>
        <w:t xml:space="preserve">Inquisitie - De christelijke </w:t>
      </w:r>
      <w:proofErr w:type="spellStart"/>
      <w:r>
        <w:t>rechtbang</w:t>
      </w:r>
      <w:proofErr w:type="spellEnd"/>
      <w:r>
        <w:br/>
      </w:r>
      <w:r>
        <w:t>Katholieken - Christenen die de Rooms-Katholieke kerk volgen.</w:t>
      </w:r>
      <w:r>
        <w:br/>
      </w:r>
      <w:r>
        <w:t>protestanten - Christen die aangesloten zijn bij een van de kerken ontstaan door afsplitsing van de rooms-katholieke kerk in de zestiende eeuw.</w:t>
      </w:r>
      <w:r>
        <w:br/>
      </w:r>
      <w:r>
        <w:t>contraformatie - De contrareformatie begon na de reformatie van Maarten Luther. In reactie daarop bevestigden katholieken opnieuw enkele geloofspunten die de bezwaren van de protestanten in gevaar hadden gebracht. Deze omvatten de geldigheid van de zeven sacramenten. De protestanten hadden de sacramenten teruggebracht tot slechts twee, de doop en de eucharistie. Protestanten ontkennen de leer van transsubstantiatie, die wordt gezien als een minder belangrijke mis.</w:t>
      </w:r>
    </w:p>
    <w:sectPr w:rsidR="00CE0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11"/>
    <w:rsid w:val="0060685A"/>
    <w:rsid w:val="006C2A47"/>
    <w:rsid w:val="006F15A1"/>
    <w:rsid w:val="00891FB3"/>
    <w:rsid w:val="008C040C"/>
    <w:rsid w:val="00A66719"/>
    <w:rsid w:val="00C53C11"/>
    <w:rsid w:val="00CD0ABD"/>
    <w:rsid w:val="00E35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FE3"/>
  <w15:chartTrackingRefBased/>
  <w15:docId w15:val="{F273D5AA-1CAC-4F91-9C44-A7911089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Pages>
  <Words>293</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2021-01-06T12:35:00Z</dcterms:created>
  <dcterms:modified xsi:type="dcterms:W3CDTF">2021-01-07T05:29:00Z</dcterms:modified>
</cp:coreProperties>
</file>