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1F22" w14:textId="49C77BC1" w:rsidR="00F56A82" w:rsidRDefault="00F56A82" w:rsidP="00F56A82">
      <w:r>
        <w:t xml:space="preserve">Fotek Sebastian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31.01.2021</w:t>
      </w:r>
    </w:p>
    <w:p w14:paraId="55E06807" w14:textId="67872ADC" w:rsidR="00F56A82" w:rsidRDefault="002F02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77DA7" wp14:editId="47841A0E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753100" cy="462280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0C0FC" w14:textId="77777777" w:rsidR="001845B8" w:rsidRPr="002F029B" w:rsidRDefault="001845B8" w:rsidP="002F029B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0070C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29B">
                              <w:rPr>
                                <w:b/>
                                <w:color w:val="0070C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Instrukcja dla użytkownika – Gra SOKOBAN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77DA7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0;margin-top:22.35pt;width:453pt;height:36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" filled="f" stroked="f">
                <v:textbox>
                  <w:txbxContent>
                    <w:p w14:paraId="3270C0FC" w14:textId="77777777" w:rsidR="001845B8" w:rsidRPr="002F029B" w:rsidRDefault="001845B8" w:rsidP="002F029B">
                      <w:pPr>
                        <w:jc w:val="center"/>
                        <w:rPr>
                          <w:rFonts w:eastAsiaTheme="minorHAnsi"/>
                          <w:b/>
                          <w:color w:val="0070C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029B">
                        <w:rPr>
                          <w:b/>
                          <w:color w:val="0070C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Instrukcja dla użytkownika – Gra SOKOBAN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82">
        <w:t xml:space="preserve">Piotr Pawlak </w:t>
      </w:r>
    </w:p>
    <w:p w14:paraId="31CF8301" w14:textId="77777777" w:rsidR="002F029B" w:rsidRDefault="002F029B" w:rsidP="00F56A82">
      <w:pPr>
        <w:jc w:val="center"/>
        <w:rPr>
          <w:sz w:val="28"/>
          <w:szCs w:val="28"/>
        </w:rPr>
      </w:pPr>
    </w:p>
    <w:p w14:paraId="0C6396D5" w14:textId="0594A01F" w:rsidR="00F56A82" w:rsidRPr="002F6162" w:rsidRDefault="00F56A82" w:rsidP="00F56A82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Wymagania systemowe do uruchomienia gry</w:t>
      </w:r>
    </w:p>
    <w:p w14:paraId="4DFEB5C2" w14:textId="4BDAD237" w:rsidR="00F56A82" w:rsidRDefault="00F56A82" w:rsidP="00F56A82">
      <w:pPr>
        <w:jc w:val="both"/>
      </w:pPr>
      <w:r>
        <w:t>Do uruchomienie gry jest niezbędne posiadanie środowiska Javy (JRE) lub ewentualnie wszystkie potrzebne pliki zawarte w pakiecie JDK, by móc samemu skompilować i wykonać program.</w:t>
      </w:r>
    </w:p>
    <w:p w14:paraId="24BF583B" w14:textId="5BA89783" w:rsidR="00F56A82" w:rsidRDefault="00F56A82" w:rsidP="00F56A82">
      <w:pPr>
        <w:jc w:val="both"/>
      </w:pPr>
    </w:p>
    <w:p w14:paraId="6DC972C0" w14:textId="085C2565" w:rsidR="00F56A82" w:rsidRPr="002F6162" w:rsidRDefault="00F56A82" w:rsidP="00F56A82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Uruchamianie aplikacji </w:t>
      </w:r>
    </w:p>
    <w:p w14:paraId="52133D33" w14:textId="29D9E7CA" w:rsidR="00F56A82" w:rsidRDefault="00F56A82" w:rsidP="00F56A82">
      <w:pPr>
        <w:jc w:val="both"/>
      </w:pPr>
      <w:r>
        <w:t xml:space="preserve">W celu uruchomienia gry otwieramy nasze środowisko JRE i uruchamiamy tam program. W przypadku </w:t>
      </w:r>
      <w:proofErr w:type="spellStart"/>
      <w:r>
        <w:t>Intelij</w:t>
      </w:r>
      <w:proofErr w:type="spellEnd"/>
      <w:r>
        <w:t xml:space="preserve">-a po otworzeniu projektu wystarczy kliknąć SHIFT+F10. </w:t>
      </w:r>
      <w:r w:rsidR="00FC4E98">
        <w:t>Możemy również uruchomić grę za pomocą pliku wsadowego Windows „SOKOBAN_run.bat oraz bezpośrednio za pomocą pliku „Sokoban.jar”</w:t>
      </w:r>
    </w:p>
    <w:p w14:paraId="27716A9D" w14:textId="7AECBEFB" w:rsidR="00F56A82" w:rsidRDefault="00F56A82" w:rsidP="00F56A82">
      <w:pPr>
        <w:jc w:val="both"/>
      </w:pPr>
    </w:p>
    <w:p w14:paraId="67678E07" w14:textId="17C2B9FE" w:rsidR="008D16F5" w:rsidRPr="002F6162" w:rsidRDefault="008D16F5" w:rsidP="008D16F5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Dokumentacja </w:t>
      </w:r>
      <w:proofErr w:type="spellStart"/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JavaDoc</w:t>
      </w:r>
      <w:proofErr w:type="spellEnd"/>
    </w:p>
    <w:p w14:paraId="2465FB86" w14:textId="772B713B" w:rsidR="008D16F5" w:rsidRDefault="008D16F5" w:rsidP="008D16F5">
      <w:pPr>
        <w:jc w:val="both"/>
      </w:pPr>
      <w:r>
        <w:t xml:space="preserve">Dokumentacja w tej postaci została wygenerowana i jest dołączona do projektu w folderze </w:t>
      </w:r>
      <w:r w:rsidR="006F7537">
        <w:t xml:space="preserve">     </w:t>
      </w:r>
      <w:r>
        <w:t>Dokumentacja-&gt;</w:t>
      </w:r>
      <w:proofErr w:type="spellStart"/>
      <w:r>
        <w:t>JavaDoc</w:t>
      </w:r>
      <w:proofErr w:type="spellEnd"/>
      <w:r>
        <w:t xml:space="preserve">. Jeśli jednak sami chcielibyśmy ją wygenerować wystarczy, że na górnym pasku klikniemy Tools. Następnie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i wybierzemy lokalizację w której chcemy zapisać nasz plik. </w:t>
      </w:r>
    </w:p>
    <w:p w14:paraId="678F8D4A" w14:textId="77777777" w:rsidR="002F029B" w:rsidRDefault="002F029B" w:rsidP="008D16F5">
      <w:pPr>
        <w:jc w:val="both"/>
      </w:pPr>
    </w:p>
    <w:p w14:paraId="54CCB223" w14:textId="5065A5BF" w:rsidR="00F56A82" w:rsidRPr="002F6162" w:rsidRDefault="003A29EA" w:rsidP="003A29EA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Elementy dodatkowe – Punktacja oraz zasady gry</w:t>
      </w:r>
    </w:p>
    <w:p w14:paraId="7E7D3903" w14:textId="3A4B3511" w:rsidR="002F029B" w:rsidRDefault="003A29EA" w:rsidP="003A29EA">
      <w:pPr>
        <w:jc w:val="both"/>
      </w:pPr>
      <w:r>
        <w:t>Gra polega na poruszaniu się główną postacią i przesuwaniu skrzynek w taki sposób, żeby znalazły się one na wyznaczonych miejscach. Otrzymujemy punkty za pozostały czas po ukończeniu poziomu oraz za umieszczenie złotej skrzynki w przeznaczonej dla niej części planszy. Za każdą sekundę, która pozostanie gracz otrzymuje</w:t>
      </w:r>
      <w:r w:rsidR="006A3A53">
        <w:t xml:space="preserve"> 1</w:t>
      </w:r>
      <w:r>
        <w:t xml:space="preserve"> pkt.</w:t>
      </w:r>
      <w:r w:rsidR="006A3A53">
        <w:t xml:space="preserve"> Za ułożenie wszystkich skrzynek 200 pkt oraz</w:t>
      </w:r>
      <w:r>
        <w:t xml:space="preserve"> </w:t>
      </w:r>
      <w:r w:rsidR="006A3A53">
        <w:t>d</w:t>
      </w:r>
      <w:r>
        <w:t xml:space="preserve">odatkowo </w:t>
      </w:r>
      <w:r w:rsidR="006A3A53">
        <w:t>150</w:t>
      </w:r>
      <w:r>
        <w:t xml:space="preserve"> pkt za ułożenie złotej skrzynki w odpowiednim miejscu. </w:t>
      </w:r>
      <w:r w:rsidR="006A3A53">
        <w:t>Za każdy ruch odejmowany jest 1 pkt.</w:t>
      </w:r>
    </w:p>
    <w:p w14:paraId="55DC42B1" w14:textId="580EE3E9" w:rsidR="003A29EA" w:rsidRPr="002F6162" w:rsidRDefault="003A29EA" w:rsidP="003A29EA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Sterowanie</w:t>
      </w:r>
    </w:p>
    <w:p w14:paraId="4E4A5436" w14:textId="3D7FD1F7" w:rsidR="003A29EA" w:rsidRDefault="003A29EA" w:rsidP="003A29EA">
      <w:pPr>
        <w:jc w:val="both"/>
      </w:pPr>
      <w:r>
        <w:t xml:space="preserve">W – ruch postacią w górę. </w:t>
      </w:r>
    </w:p>
    <w:p w14:paraId="6BA6B849" w14:textId="187B17A4" w:rsidR="003A29EA" w:rsidRDefault="003A29EA" w:rsidP="003A29EA">
      <w:pPr>
        <w:jc w:val="both"/>
      </w:pPr>
      <w:r>
        <w:t>S – ruch postacią w dół</w:t>
      </w:r>
    </w:p>
    <w:p w14:paraId="45469B9C" w14:textId="1EEF4ABD" w:rsidR="003A29EA" w:rsidRDefault="003A29EA" w:rsidP="003A29EA">
      <w:pPr>
        <w:jc w:val="both"/>
      </w:pPr>
      <w:r>
        <w:t xml:space="preserve">A – ruch postacią w lewo </w:t>
      </w:r>
    </w:p>
    <w:p w14:paraId="5D12E836" w14:textId="247E8B73" w:rsidR="003A29EA" w:rsidRDefault="003A29EA" w:rsidP="003A29EA">
      <w:pPr>
        <w:jc w:val="both"/>
      </w:pPr>
      <w:r>
        <w:t>D – ruch postacią w prawo</w:t>
      </w:r>
    </w:p>
    <w:p w14:paraId="25B87200" w14:textId="3F8801A0" w:rsidR="003A29EA" w:rsidRDefault="004A4CE7" w:rsidP="003A29EA">
      <w:pPr>
        <w:jc w:val="both"/>
      </w:pPr>
      <w:r>
        <w:t>E</w:t>
      </w:r>
      <w:r w:rsidR="003A29EA">
        <w:t xml:space="preserve"> – pauza </w:t>
      </w:r>
    </w:p>
    <w:p w14:paraId="006FBD96" w14:textId="59C8E714" w:rsidR="00D0765A" w:rsidRDefault="00D0765A" w:rsidP="003A29EA">
      <w:pPr>
        <w:jc w:val="both"/>
      </w:pPr>
    </w:p>
    <w:p w14:paraId="0B55BDF7" w14:textId="6FAD020B" w:rsidR="00D0765A" w:rsidRPr="002F6162" w:rsidRDefault="00D0765A" w:rsidP="00D0765A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Serwer</w:t>
      </w:r>
    </w:p>
    <w:p w14:paraId="5B3464FE" w14:textId="6867AD8D" w:rsidR="00D0765A" w:rsidRDefault="002F029B" w:rsidP="00D0765A">
      <w:r>
        <w:t xml:space="preserve">Na razie jeszcze brak. :’( </w:t>
      </w:r>
    </w:p>
    <w:p w14:paraId="395CE98C" w14:textId="3C7873C8" w:rsidR="00D0765A" w:rsidRDefault="00D0765A" w:rsidP="00D0765A"/>
    <w:p w14:paraId="6BA5D897" w14:textId="77777777" w:rsidR="00E901EC" w:rsidRDefault="00E901EC" w:rsidP="00E901EC">
      <w:pPr>
        <w:jc w:val="center"/>
      </w:pPr>
    </w:p>
    <w:p w14:paraId="5B3C8CBC" w14:textId="77777777" w:rsidR="00E901EC" w:rsidRDefault="00E901EC" w:rsidP="00E901EC">
      <w:pPr>
        <w:jc w:val="center"/>
      </w:pPr>
    </w:p>
    <w:p w14:paraId="73FE83EA" w14:textId="40251637" w:rsidR="00D0765A" w:rsidRPr="002F6162" w:rsidRDefault="00E901EC" w:rsidP="00E901EC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2F6162"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Aplikacja</w:t>
      </w:r>
    </w:p>
    <w:p w14:paraId="3B1B7246" w14:textId="4C83FD30" w:rsidR="001A0132" w:rsidRDefault="001A0132" w:rsidP="00E901EC">
      <w:pPr>
        <w:jc w:val="center"/>
      </w:pPr>
    </w:p>
    <w:p w14:paraId="4188A71B" w14:textId="69D219B7" w:rsidR="00E901EC" w:rsidRDefault="001A0132" w:rsidP="00E901EC">
      <w:r w:rsidRPr="00E901EC">
        <w:rPr>
          <w:noProof/>
        </w:rPr>
        <w:drawing>
          <wp:anchor distT="0" distB="0" distL="114300" distR="114300" simplePos="0" relativeHeight="251658240" behindDoc="0" locked="0" layoutInCell="1" allowOverlap="1" wp14:anchorId="22BD29B3" wp14:editId="7206393C">
            <wp:simplePos x="0" y="0"/>
            <wp:positionH relativeFrom="margin">
              <wp:posOffset>3175</wp:posOffset>
            </wp:positionH>
            <wp:positionV relativeFrom="paragraph">
              <wp:posOffset>4445</wp:posOffset>
            </wp:positionV>
            <wp:extent cx="2703195" cy="2797175"/>
            <wp:effectExtent l="0" t="0" r="1905" b="317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EC">
        <w:t xml:space="preserve">Po uruchomieniu aplikacji pojawia się takie okno. Mamy do wyboru 4 przyciski. Żeby wybrać dany kafelek najeżdżamy na niego myszką, a następnie klikamy lewy przycisk myszy. </w:t>
      </w:r>
      <w:r w:rsidR="006E5AA4">
        <w:t xml:space="preserve">Kafelki „Graj”, „Najlepsze wyniki” oraz „Zasady gry!” otwierają </w:t>
      </w:r>
      <w:r>
        <w:t>nowe okna natomiast kafelek „Wyjście” zamyka aplikację.</w:t>
      </w:r>
    </w:p>
    <w:p w14:paraId="6549E60A" w14:textId="4596792C" w:rsidR="00E901EC" w:rsidRDefault="00E901EC" w:rsidP="00E901EC"/>
    <w:p w14:paraId="44E26AA4" w14:textId="0489767D" w:rsidR="00E901EC" w:rsidRDefault="00E901EC" w:rsidP="00E901EC"/>
    <w:p w14:paraId="2A78C024" w14:textId="29F3136F" w:rsidR="00E901EC" w:rsidRDefault="00E901EC" w:rsidP="00E901EC"/>
    <w:p w14:paraId="4881AB1F" w14:textId="77777777" w:rsidR="001A0132" w:rsidRDefault="001A0132" w:rsidP="00E901EC"/>
    <w:p w14:paraId="5C5FA040" w14:textId="10752E5F" w:rsidR="00DE74B2" w:rsidRDefault="00DE74B2" w:rsidP="00E901EC"/>
    <w:p w14:paraId="7ED2FA2A" w14:textId="764B0769" w:rsidR="002F029B" w:rsidRDefault="005963BC" w:rsidP="00E901EC">
      <w:r w:rsidRPr="00E901EC">
        <w:rPr>
          <w:noProof/>
        </w:rPr>
        <w:drawing>
          <wp:anchor distT="0" distB="0" distL="114300" distR="114300" simplePos="0" relativeHeight="251659264" behindDoc="1" locked="0" layoutInCell="1" allowOverlap="1" wp14:anchorId="142F0858" wp14:editId="27192D8C">
            <wp:simplePos x="0" y="0"/>
            <wp:positionH relativeFrom="margin">
              <wp:align>left</wp:align>
            </wp:positionH>
            <wp:positionV relativeFrom="paragraph">
              <wp:posOffset>237581</wp:posOffset>
            </wp:positionV>
            <wp:extent cx="2699385" cy="2748280"/>
            <wp:effectExtent l="0" t="0" r="5715" b="0"/>
            <wp:wrapTight wrapText="bothSides">
              <wp:wrapPolygon edited="0">
                <wp:start x="0" y="0"/>
                <wp:lineTo x="0" y="21410"/>
                <wp:lineTo x="21493" y="21410"/>
                <wp:lineTo x="2149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E0B69" w14:textId="77777777" w:rsidR="005963BC" w:rsidRDefault="00E901EC" w:rsidP="00E901EC">
      <w:r>
        <w:t xml:space="preserve">Po naciśnięciu przycisku graj wyświetla się nowe okno. Możemy wtedy, albo wrócić do poprzedniego okna klikając anuluj, albo wpisać swój </w:t>
      </w:r>
      <w:proofErr w:type="spellStart"/>
      <w:r>
        <w:t>nick</w:t>
      </w:r>
      <w:proofErr w:type="spellEnd"/>
      <w:r>
        <w:t xml:space="preserve"> i rozpocząć nową grę. </w:t>
      </w:r>
      <w:r w:rsidR="005963BC">
        <w:t xml:space="preserve">Jeśli nie wpiszemy </w:t>
      </w:r>
      <w:proofErr w:type="spellStart"/>
      <w:r w:rsidR="005963BC">
        <w:t>nicku</w:t>
      </w:r>
      <w:proofErr w:type="spellEnd"/>
      <w:r w:rsidR="005963BC">
        <w:t xml:space="preserve"> wyskakuje okno z błędem i musimy wpisać </w:t>
      </w:r>
      <w:proofErr w:type="spellStart"/>
      <w:r w:rsidR="005963BC">
        <w:t>nick</w:t>
      </w:r>
      <w:proofErr w:type="spellEnd"/>
      <w:r w:rsidR="005963BC">
        <w:t>.</w:t>
      </w:r>
    </w:p>
    <w:p w14:paraId="62B2B3BE" w14:textId="347F124E" w:rsidR="00E901EC" w:rsidRDefault="005963BC" w:rsidP="00E901EC">
      <w:r>
        <w:t xml:space="preserve"> </w:t>
      </w:r>
      <w:r>
        <w:rPr>
          <w:noProof/>
        </w:rPr>
        <w:drawing>
          <wp:inline distT="0" distB="0" distL="0" distR="0" wp14:anchorId="049D1D4E" wp14:editId="376AD0DD">
            <wp:extent cx="2590800" cy="12954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3" t="38630" r="22079" b="33629"/>
                    <a:stretch/>
                  </pic:blipFill>
                  <pic:spPr bwMode="auto">
                    <a:xfrm>
                      <a:off x="0" y="0"/>
                      <a:ext cx="2647226" cy="13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C07C" w14:textId="78E70DCF" w:rsidR="00E901EC" w:rsidRDefault="00E901EC" w:rsidP="00E901EC">
      <w:r>
        <w:t xml:space="preserve"> </w:t>
      </w:r>
    </w:p>
    <w:p w14:paraId="2680D48D" w14:textId="51409007" w:rsidR="00E901EC" w:rsidRDefault="00E901EC" w:rsidP="00E901EC"/>
    <w:p w14:paraId="040F091A" w14:textId="35F851C2" w:rsidR="00E901EC" w:rsidRDefault="00E901EC" w:rsidP="00E901EC"/>
    <w:p w14:paraId="67F54FFF" w14:textId="767B94CE" w:rsidR="00E901EC" w:rsidRDefault="00E901EC" w:rsidP="00E901EC"/>
    <w:p w14:paraId="42C24E64" w14:textId="31007E9B" w:rsidR="00E901EC" w:rsidRDefault="00E901EC" w:rsidP="00E901EC"/>
    <w:p w14:paraId="287E1E6B" w14:textId="43F5C7C1" w:rsidR="00DE74B2" w:rsidRDefault="006E5AA4" w:rsidP="00E901EC">
      <w:r w:rsidRPr="00E901EC">
        <w:rPr>
          <w:noProof/>
        </w:rPr>
        <w:drawing>
          <wp:anchor distT="0" distB="0" distL="114300" distR="114300" simplePos="0" relativeHeight="251660288" behindDoc="1" locked="0" layoutInCell="1" allowOverlap="1" wp14:anchorId="67CF6DE7" wp14:editId="39B2D33D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672715" cy="2712720"/>
            <wp:effectExtent l="0" t="0" r="0" b="0"/>
            <wp:wrapTight wrapText="bothSides">
              <wp:wrapPolygon edited="0">
                <wp:start x="0" y="0"/>
                <wp:lineTo x="0" y="21388"/>
                <wp:lineTo x="21400" y="21388"/>
                <wp:lineTo x="214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74" cy="273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1BB85" w14:textId="31A37036" w:rsidR="006E5AA4" w:rsidRDefault="002F029B" w:rsidP="00E901EC">
      <w:r w:rsidRPr="006E5AA4">
        <w:rPr>
          <w:noProof/>
        </w:rPr>
        <w:drawing>
          <wp:anchor distT="0" distB="0" distL="0" distR="144145" simplePos="0" relativeHeight="251661312" behindDoc="0" locked="0" layoutInCell="1" allowOverlap="1" wp14:anchorId="02EF31FD" wp14:editId="350E1079">
            <wp:simplePos x="0" y="0"/>
            <wp:positionH relativeFrom="margin">
              <wp:align>left</wp:align>
            </wp:positionH>
            <wp:positionV relativeFrom="paragraph">
              <wp:posOffset>2770505</wp:posOffset>
            </wp:positionV>
            <wp:extent cx="2665730" cy="2705100"/>
            <wp:effectExtent l="0" t="0" r="127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10" cy="27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EC">
        <w:t xml:space="preserve">Po naciśnięciu przycisku NAJLEPSZE WYNIKI wyświetli nam się lista z najlepszymi graczami, która obecnie jest pusta. Gra jest bardzo trudna i nikt jej jeszcze nie ukończył, żeby otrzymać wynik. </w:t>
      </w:r>
      <w:r w:rsidR="00F87876">
        <w:t xml:space="preserve">Tak naprawdę nie udało nam się tego zrobić. </w:t>
      </w:r>
      <w:r w:rsidR="004A4CE7">
        <w:br/>
      </w:r>
      <w:r w:rsidR="004A4CE7">
        <w:br/>
      </w:r>
      <w:r w:rsidR="004A4CE7">
        <w:br/>
      </w:r>
      <w:r w:rsidR="004A4CE7">
        <w:br/>
      </w:r>
      <w:r w:rsidR="004A4CE7">
        <w:br/>
      </w:r>
      <w:r w:rsidR="004A4CE7">
        <w:br/>
      </w:r>
      <w:r w:rsidR="004A4CE7">
        <w:br/>
      </w:r>
      <w:r w:rsidR="004A4CE7">
        <w:br/>
      </w:r>
      <w:r w:rsidR="004A4CE7">
        <w:br/>
      </w:r>
      <w:r w:rsidR="006E5AA4">
        <w:t xml:space="preserve"> </w:t>
      </w:r>
      <w:r w:rsidR="006E5AA4">
        <w:br/>
        <w:t xml:space="preserve">Po kliknięciu </w:t>
      </w:r>
      <w:r w:rsidR="001A0132">
        <w:t xml:space="preserve">przycisku </w:t>
      </w:r>
      <w:r w:rsidR="006E5AA4">
        <w:t>„zasady gry” wyświetla się instrukcja sterowania oraz widzimy krótką zwięzłą informację na czym polega gra. Do poprzedniego ekranu wracamy klikając przycisk „OK”.</w:t>
      </w:r>
    </w:p>
    <w:p w14:paraId="78B6154A" w14:textId="1E846665" w:rsidR="006E5AA4" w:rsidRDefault="006E5AA4" w:rsidP="00E901EC"/>
    <w:p w14:paraId="620E9FA4" w14:textId="09DF1866" w:rsidR="006E5AA4" w:rsidRDefault="006E5AA4" w:rsidP="00E901EC"/>
    <w:p w14:paraId="6F9ECC18" w14:textId="1E6CBA56" w:rsidR="006E5AA4" w:rsidRDefault="006E5AA4" w:rsidP="00E901EC"/>
    <w:p w14:paraId="18392DD2" w14:textId="77777777" w:rsidR="002F029B" w:rsidRDefault="002F029B" w:rsidP="00E901EC"/>
    <w:p w14:paraId="5B19124F" w14:textId="5AFA179E" w:rsidR="002F029B" w:rsidRDefault="002F029B" w:rsidP="00E901EC"/>
    <w:p w14:paraId="64FB7931" w14:textId="44E80DF1" w:rsidR="002F029B" w:rsidRDefault="002F029B" w:rsidP="00E901EC"/>
    <w:p w14:paraId="651419E1" w14:textId="4649AD32" w:rsidR="00B36924" w:rsidRDefault="006A3A53" w:rsidP="00E901EC">
      <w:r w:rsidRPr="00CD651F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9A78C13" wp14:editId="6B9B88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5315" cy="3192780"/>
            <wp:effectExtent l="0" t="0" r="6985" b="7620"/>
            <wp:wrapTight wrapText="bothSides">
              <wp:wrapPolygon edited="0">
                <wp:start x="0" y="0"/>
                <wp:lineTo x="0" y="21523"/>
                <wp:lineTo x="21517" y="21523"/>
                <wp:lineTo x="21517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6" cy="319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29B" w:rsidRPr="00702BB8">
        <w:rPr>
          <w:noProof/>
        </w:rPr>
        <w:drawing>
          <wp:anchor distT="0" distB="0" distL="114300" distR="114300" simplePos="0" relativeHeight="251662336" behindDoc="1" locked="0" layoutInCell="1" allowOverlap="1" wp14:anchorId="29C5F735" wp14:editId="75E33F8D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426335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368" y="21483"/>
                <wp:lineTo x="21368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B8">
        <w:br/>
        <w:t>Po przejściu wszystkich poziomów</w:t>
      </w:r>
      <w:r w:rsidR="00C61120">
        <w:t xml:space="preserve"> wyświetla nam się okno z napisem „Wygrałe</w:t>
      </w:r>
      <w:r w:rsidR="00B36924">
        <w:t>ś</w:t>
      </w:r>
      <w:r w:rsidR="00C61120">
        <w:t>” oraz „Twój wynik: ” razem z liczbą uzyskanych punktów na wszystkich 3 poziomach.</w:t>
      </w:r>
      <w:r w:rsidR="00B36924">
        <w:t xml:space="preserve"> Poniżej mamy dwie opcje: „Spróbuj ponownie”, które uruchamia grę od początku oraz „Wróć do Menu”, które jak nazwa wskazuje powoduje nasz powrót do menu głównego. </w:t>
      </w:r>
    </w:p>
    <w:p w14:paraId="12A2622D" w14:textId="77777777" w:rsidR="006A3A53" w:rsidRDefault="006A3A53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14:paraId="793F8844" w14:textId="669176A1" w:rsidR="006A3A53" w:rsidRDefault="006A3A53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14:paraId="7580EBCE" w14:textId="77777777" w:rsidR="006A3A53" w:rsidRDefault="006A3A53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14:paraId="736AEC07" w14:textId="77777777" w:rsidR="006A3A53" w:rsidRDefault="006A3A53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14:paraId="28C23322" w14:textId="77777777" w:rsidR="006A3A53" w:rsidRDefault="006A3A53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14:paraId="10C577E2" w14:textId="67977145" w:rsidR="00CD651F" w:rsidRDefault="00CD651F" w:rsidP="00CD651F">
      <w:pPr>
        <w:jc w:val="center"/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color w:val="F4B083" w:themeColor="accent2" w:themeTint="99"/>
          <w:sz w:val="28"/>
          <w:szCs w:val="28"/>
          <w14:textOutline w14:w="6350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Gra</w:t>
      </w:r>
    </w:p>
    <w:p w14:paraId="37E13F41" w14:textId="4AA056E2" w:rsidR="00CF75AE" w:rsidRPr="00CF75AE" w:rsidRDefault="00CF75AE" w:rsidP="00CD651F">
      <w:pPr>
        <w:jc w:val="center"/>
        <w:rPr>
          <w:sz w:val="24"/>
          <w:szCs w:val="24"/>
        </w:rPr>
      </w:pPr>
      <w:r w:rsidRPr="00CF75AE">
        <w:rPr>
          <w:sz w:val="24"/>
          <w:szCs w:val="24"/>
        </w:rPr>
        <w:t xml:space="preserve">Poziomy są wczytywane z plików konfiguracyjnych. Możemy również skalować okno. </w:t>
      </w:r>
    </w:p>
    <w:p w14:paraId="6B5B63EE" w14:textId="7575A0CE" w:rsidR="00CD651F" w:rsidRDefault="00CD651F" w:rsidP="00E901EC">
      <w:r w:rsidRPr="00CD651F">
        <w:rPr>
          <w:noProof/>
        </w:rPr>
        <w:drawing>
          <wp:anchor distT="0" distB="0" distL="114300" distR="114300" simplePos="0" relativeHeight="251666432" behindDoc="1" locked="0" layoutInCell="1" allowOverlap="1" wp14:anchorId="03D4D1E0" wp14:editId="0A549BB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189048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419" y="21524"/>
                <wp:lineTo x="21419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048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5B8">
        <w:br/>
      </w:r>
      <w:r w:rsidR="001845B8" w:rsidRPr="001845B8">
        <w:rPr>
          <w:noProof/>
        </w:rPr>
        <w:drawing>
          <wp:anchor distT="0" distB="0" distL="114300" distR="114300" simplePos="0" relativeHeight="251665408" behindDoc="1" locked="0" layoutInCell="1" allowOverlap="1" wp14:anchorId="0CF9BA25" wp14:editId="134314DB">
            <wp:simplePos x="0" y="0"/>
            <wp:positionH relativeFrom="margin">
              <wp:posOffset>-635</wp:posOffset>
            </wp:positionH>
            <wp:positionV relativeFrom="paragraph">
              <wp:posOffset>-6932930</wp:posOffset>
            </wp:positionV>
            <wp:extent cx="2845435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402" y="21515"/>
                <wp:lineTo x="2140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kliknięciu przycisku graj pojawia się następujący ekran. W lewym górnym rogu mamy czas który nam pozostał na ukończenie danego poziomu, a w prawym górnym rogu mamy liczbę ruchów którą wykonaliśmy na danym poziomie. Do następnego poziomu przechodzimy automatycznie po odpowiednim ułożeniu wszystkich skrzynek</w:t>
      </w:r>
      <w:r w:rsidR="006A3A53">
        <w:t xml:space="preserve">, </w:t>
      </w:r>
      <w:r>
        <w:t>bądź w przypadku nie powodzenia</w:t>
      </w:r>
      <w:r w:rsidR="006A3A53">
        <w:t>,</w:t>
      </w:r>
      <w:r>
        <w:t xml:space="preserve"> ustawiając postać w </w:t>
      </w:r>
      <w:r w:rsidR="006A3A53">
        <w:t>prawym dolnym</w:t>
      </w:r>
      <w:r>
        <w:t xml:space="preserve"> rogu. </w:t>
      </w:r>
    </w:p>
    <w:p w14:paraId="5501A744" w14:textId="77777777" w:rsidR="00CD651F" w:rsidRDefault="00CD651F" w:rsidP="00E901EC"/>
    <w:p w14:paraId="6DB305BE" w14:textId="77777777" w:rsidR="00CD651F" w:rsidRDefault="00CD651F" w:rsidP="00E901EC"/>
    <w:p w14:paraId="273FD18C" w14:textId="77777777" w:rsidR="00CD651F" w:rsidRDefault="00CD651F" w:rsidP="00E901EC"/>
    <w:p w14:paraId="5726FAA8" w14:textId="77777777" w:rsidR="00CD651F" w:rsidRDefault="00CD651F" w:rsidP="00E901EC"/>
    <w:p w14:paraId="7F5E6F7B" w14:textId="3F888409" w:rsidR="00702BB8" w:rsidRDefault="005963BC" w:rsidP="00E901EC">
      <w:r w:rsidRPr="005963BC">
        <w:lastRenderedPageBreak/>
        <w:drawing>
          <wp:anchor distT="0" distB="0" distL="114300" distR="114300" simplePos="0" relativeHeight="251668480" behindDoc="1" locked="0" layoutInCell="1" allowOverlap="1" wp14:anchorId="13C00DD8" wp14:editId="2E5A0F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75660" cy="3414395"/>
            <wp:effectExtent l="0" t="0" r="0" b="0"/>
            <wp:wrapTight wrapText="bothSides">
              <wp:wrapPolygon edited="0">
                <wp:start x="0" y="0"/>
                <wp:lineTo x="0" y="21451"/>
                <wp:lineTo x="21454" y="21451"/>
                <wp:lineTo x="21454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18" cy="345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5B8">
        <w:br/>
      </w:r>
      <w:r>
        <w:t xml:space="preserve">Po kliknięciu przycisku pauzy „E” zatrzymuję się czas i nie jesteśmy w stanie wykonać ruchu postacią. Na środku ekranu pojawia się biały napis „PAUZA” </w:t>
      </w:r>
    </w:p>
    <w:p w14:paraId="733E32F2" w14:textId="34355A69" w:rsidR="008177CD" w:rsidRPr="008177CD" w:rsidRDefault="008177CD" w:rsidP="008177CD"/>
    <w:p w14:paraId="7DDA4894" w14:textId="3A1F5F2F" w:rsidR="008177CD" w:rsidRPr="008177CD" w:rsidRDefault="008177CD" w:rsidP="008177CD"/>
    <w:p w14:paraId="60936D02" w14:textId="12C9C4E3" w:rsidR="008177CD" w:rsidRPr="008177CD" w:rsidRDefault="008177CD" w:rsidP="008177CD"/>
    <w:p w14:paraId="6193062A" w14:textId="606060F5" w:rsidR="008177CD" w:rsidRPr="008177CD" w:rsidRDefault="008177CD" w:rsidP="008177CD"/>
    <w:p w14:paraId="6C747FD4" w14:textId="4C58C646" w:rsidR="008177CD" w:rsidRPr="008177CD" w:rsidRDefault="008177CD" w:rsidP="008177CD"/>
    <w:p w14:paraId="04BB58C1" w14:textId="2248981E" w:rsidR="008177CD" w:rsidRPr="008177CD" w:rsidRDefault="008177CD" w:rsidP="008177CD"/>
    <w:p w14:paraId="56006C9F" w14:textId="6953F2AA" w:rsidR="008177CD" w:rsidRDefault="008177CD" w:rsidP="008177CD"/>
    <w:p w14:paraId="54915AF8" w14:textId="675BB58E" w:rsidR="008177CD" w:rsidRDefault="008177CD" w:rsidP="008177CD"/>
    <w:p w14:paraId="44510425" w14:textId="47438B23" w:rsidR="008177CD" w:rsidRPr="008177CD" w:rsidRDefault="008177CD" w:rsidP="008177CD">
      <w:r w:rsidRPr="008177CD">
        <w:drawing>
          <wp:anchor distT="0" distB="0" distL="114300" distR="114300" simplePos="0" relativeHeight="251669504" behindDoc="1" locked="0" layoutInCell="1" allowOverlap="1" wp14:anchorId="260E2C1F" wp14:editId="7EA6DC72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3349052" cy="3398520"/>
            <wp:effectExtent l="0" t="0" r="381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5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 upływie 300 sekund na jednym poziomie przegrywamy i wyświetla się następujące okno. </w:t>
      </w:r>
    </w:p>
    <w:sectPr w:rsidR="008177CD" w:rsidRPr="00817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049E6" w14:textId="77777777" w:rsidR="00DC2C64" w:rsidRDefault="00DC2C64" w:rsidP="001845B8">
      <w:pPr>
        <w:spacing w:after="0" w:line="240" w:lineRule="auto"/>
      </w:pPr>
      <w:r>
        <w:separator/>
      </w:r>
    </w:p>
  </w:endnote>
  <w:endnote w:type="continuationSeparator" w:id="0">
    <w:p w14:paraId="6A010F88" w14:textId="77777777" w:rsidR="00DC2C64" w:rsidRDefault="00DC2C64" w:rsidP="0018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5A18" w14:textId="77777777" w:rsidR="00DC2C64" w:rsidRDefault="00DC2C64" w:rsidP="001845B8">
      <w:pPr>
        <w:spacing w:after="0" w:line="240" w:lineRule="auto"/>
      </w:pPr>
      <w:r>
        <w:separator/>
      </w:r>
    </w:p>
  </w:footnote>
  <w:footnote w:type="continuationSeparator" w:id="0">
    <w:p w14:paraId="1CC026F7" w14:textId="77777777" w:rsidR="00DC2C64" w:rsidRDefault="00DC2C64" w:rsidP="00184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0FC5"/>
    <w:multiLevelType w:val="hybridMultilevel"/>
    <w:tmpl w:val="66E4B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2"/>
    <w:rsid w:val="00016A36"/>
    <w:rsid w:val="001845B8"/>
    <w:rsid w:val="00194653"/>
    <w:rsid w:val="001A0132"/>
    <w:rsid w:val="002F029B"/>
    <w:rsid w:val="002F6162"/>
    <w:rsid w:val="00396D40"/>
    <w:rsid w:val="003A29EA"/>
    <w:rsid w:val="004A4CE7"/>
    <w:rsid w:val="005963BC"/>
    <w:rsid w:val="006A3A53"/>
    <w:rsid w:val="006E5AA4"/>
    <w:rsid w:val="006F7537"/>
    <w:rsid w:val="00702BB8"/>
    <w:rsid w:val="007C319D"/>
    <w:rsid w:val="008177CD"/>
    <w:rsid w:val="008D16F5"/>
    <w:rsid w:val="00AD5DAE"/>
    <w:rsid w:val="00B36924"/>
    <w:rsid w:val="00C61120"/>
    <w:rsid w:val="00CD651F"/>
    <w:rsid w:val="00CF75AE"/>
    <w:rsid w:val="00D0765A"/>
    <w:rsid w:val="00DC2C64"/>
    <w:rsid w:val="00DD68DD"/>
    <w:rsid w:val="00DE74B2"/>
    <w:rsid w:val="00E901EC"/>
    <w:rsid w:val="00F56A82"/>
    <w:rsid w:val="00F87876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3088"/>
  <w15:chartTrackingRefBased/>
  <w15:docId w15:val="{12EA998F-8B95-4BEF-96E0-44C9470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029B"/>
  </w:style>
  <w:style w:type="paragraph" w:styleId="Nagwek1">
    <w:name w:val="heading 1"/>
    <w:basedOn w:val="Normalny"/>
    <w:next w:val="Normalny"/>
    <w:link w:val="Nagwek1Znak"/>
    <w:uiPriority w:val="9"/>
    <w:qFormat/>
    <w:rsid w:val="002F02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02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02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02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02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02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02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02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02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6A8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F02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02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02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02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02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02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02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02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02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F029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F02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F02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02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F029B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F029B"/>
    <w:rPr>
      <w:b/>
      <w:bCs/>
    </w:rPr>
  </w:style>
  <w:style w:type="character" w:styleId="Uwydatnienie">
    <w:name w:val="Emphasis"/>
    <w:basedOn w:val="Domylnaczcionkaakapitu"/>
    <w:uiPriority w:val="20"/>
    <w:qFormat/>
    <w:rsid w:val="002F029B"/>
    <w:rPr>
      <w:i/>
      <w:iCs/>
      <w:color w:val="70AD47" w:themeColor="accent6"/>
    </w:rPr>
  </w:style>
  <w:style w:type="paragraph" w:styleId="Bezodstpw">
    <w:name w:val="No Spacing"/>
    <w:uiPriority w:val="1"/>
    <w:qFormat/>
    <w:rsid w:val="002F029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F02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F029B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02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02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F029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F029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F029B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F029B"/>
    <w:rPr>
      <w:b/>
      <w:bCs/>
      <w:smallCaps/>
      <w:color w:val="70AD47" w:themeColor="accent6"/>
    </w:rPr>
  </w:style>
  <w:style w:type="character" w:styleId="Tytuksiki">
    <w:name w:val="Book Title"/>
    <w:basedOn w:val="Domylnaczcionkaakapitu"/>
    <w:uiPriority w:val="33"/>
    <w:qFormat/>
    <w:rsid w:val="002F029B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F029B"/>
    <w:pPr>
      <w:outlineLvl w:val="9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845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845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845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1FED-2AFC-4369-A619-36915979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520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Pawlak Piotr 4 (STUD)</dc:creator>
  <cp:keywords/>
  <dc:description/>
  <cp:lastModifiedBy>Pawlak Piotr 4 (STUD)</cp:lastModifiedBy>
  <cp:revision>18</cp:revision>
  <dcterms:created xsi:type="dcterms:W3CDTF">2021-01-31T00:25:00Z</dcterms:created>
  <dcterms:modified xsi:type="dcterms:W3CDTF">2021-02-01T15:32:00Z</dcterms:modified>
</cp:coreProperties>
</file>