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1B32FD" w:rsidRDefault="00EF22CC" w:rsidP="00EF22CC">
      <w:pPr>
        <w:pStyle w:val="Nagwek1"/>
        <w:rPr>
          <w:lang w:val="en-US"/>
        </w:rPr>
      </w:pPr>
      <w:bookmarkStart w:id="0" w:name="_Toc94026353"/>
      <w:r w:rsidRPr="001B32FD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E34C088" w:rsidR="00EF22CC" w:rsidRDefault="00DD12AD" w:rsidP="004C58C8">
            <w:r>
              <w:t>1.0</w:t>
            </w:r>
          </w:p>
        </w:tc>
        <w:tc>
          <w:tcPr>
            <w:tcW w:w="1418" w:type="dxa"/>
          </w:tcPr>
          <w:p w14:paraId="4EBC67F1" w14:textId="0AD6BCEC" w:rsidR="00EF22CC" w:rsidRDefault="00EF22CC" w:rsidP="004C58C8">
            <w:r>
              <w:t>202</w:t>
            </w:r>
            <w:r w:rsidR="00CA52C5">
              <w:t>2</w:t>
            </w:r>
            <w:r>
              <w:t>-</w:t>
            </w:r>
            <w:r w:rsidR="00CA52C5">
              <w:t>01</w:t>
            </w:r>
            <w:r>
              <w:t>-</w:t>
            </w:r>
            <w:r w:rsidR="00CA52C5">
              <w:t>27</w:t>
            </w:r>
          </w:p>
        </w:tc>
        <w:tc>
          <w:tcPr>
            <w:tcW w:w="2126" w:type="dxa"/>
          </w:tcPr>
          <w:p w14:paraId="2CEC61CB" w14:textId="154252CF" w:rsidR="00EF22CC" w:rsidRDefault="00AD59E7" w:rsidP="004C58C8">
            <w:r>
              <w:t>Grupa projektowa Marek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94026354"/>
      <w:r>
        <w:t>Spis treści</w:t>
      </w:r>
      <w:bookmarkEnd w:id="1"/>
    </w:p>
    <w:p w14:paraId="4AFAF2DF" w14:textId="209B5EAA" w:rsidR="00AD59E7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026353" w:history="1">
        <w:r w:rsidR="00AD59E7" w:rsidRPr="00B441F0">
          <w:rPr>
            <w:rStyle w:val="Hipercze"/>
            <w:noProof/>
            <w:lang w:val="en-US"/>
          </w:rPr>
          <w:t>Wersja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_Toc94026353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1</w:t>
        </w:r>
        <w:r w:rsidR="00AD59E7">
          <w:rPr>
            <w:noProof/>
            <w:webHidden/>
          </w:rPr>
          <w:fldChar w:fldCharType="end"/>
        </w:r>
      </w:hyperlink>
    </w:p>
    <w:p w14:paraId="18442AA8" w14:textId="3012B4F1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54" w:history="1">
        <w:r w:rsidR="00AD59E7" w:rsidRPr="00B441F0">
          <w:rPr>
            <w:rStyle w:val="Hipercze"/>
            <w:noProof/>
          </w:rPr>
          <w:t>Spis treści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_Toc94026354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1</w:t>
        </w:r>
        <w:r w:rsidR="00AD59E7">
          <w:rPr>
            <w:noProof/>
            <w:webHidden/>
          </w:rPr>
          <w:fldChar w:fldCharType="end"/>
        </w:r>
      </w:hyperlink>
    </w:p>
    <w:p w14:paraId="0A253A1D" w14:textId="2D1B74DC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55" w:history="1">
        <w:r w:rsidR="00AD59E7" w:rsidRPr="00B441F0">
          <w:rPr>
            <w:rStyle w:val="Hipercze"/>
            <w:noProof/>
          </w:rPr>
          <w:t>1. Wprowadzenie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_Toc94026355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2</w:t>
        </w:r>
        <w:r w:rsidR="00AD59E7">
          <w:rPr>
            <w:noProof/>
            <w:webHidden/>
          </w:rPr>
          <w:fldChar w:fldCharType="end"/>
        </w:r>
      </w:hyperlink>
    </w:p>
    <w:p w14:paraId="51331E29" w14:textId="056E4628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56" w:history="1">
        <w:r w:rsidR="00AD59E7" w:rsidRPr="00B441F0">
          <w:rPr>
            <w:rStyle w:val="Hipercze"/>
            <w:noProof/>
          </w:rPr>
          <w:t>1.1 Cel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_Toc94026356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2</w:t>
        </w:r>
        <w:r w:rsidR="00AD59E7">
          <w:rPr>
            <w:noProof/>
            <w:webHidden/>
          </w:rPr>
          <w:fldChar w:fldCharType="end"/>
        </w:r>
      </w:hyperlink>
    </w:p>
    <w:p w14:paraId="3118EA81" w14:textId="70200CEF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57" w:history="1">
        <w:r w:rsidR="00AD59E7" w:rsidRPr="00B441F0">
          <w:rPr>
            <w:rStyle w:val="Hipercze"/>
            <w:noProof/>
          </w:rPr>
          <w:t>1.2 Przyjęte konwencje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_Toc94026357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2</w:t>
        </w:r>
        <w:r w:rsidR="00AD59E7">
          <w:rPr>
            <w:noProof/>
            <w:webHidden/>
          </w:rPr>
          <w:fldChar w:fldCharType="end"/>
        </w:r>
      </w:hyperlink>
    </w:p>
    <w:p w14:paraId="23E92803" w14:textId="28B8DC22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58" w:history="1">
        <w:r w:rsidR="00AD59E7" w:rsidRPr="00B441F0">
          <w:rPr>
            <w:rStyle w:val="Hipercze"/>
            <w:noProof/>
          </w:rPr>
          <w:t>1.3 Zakres projektu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_Toc94026358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3</w:t>
        </w:r>
        <w:r w:rsidR="00AD59E7">
          <w:rPr>
            <w:noProof/>
            <w:webHidden/>
          </w:rPr>
          <w:fldChar w:fldCharType="end"/>
        </w:r>
      </w:hyperlink>
    </w:p>
    <w:p w14:paraId="42B0CA10" w14:textId="33168B1F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59" w:history="1">
        <w:r w:rsidR="00AD59E7" w:rsidRPr="00B441F0">
          <w:rPr>
            <w:rStyle w:val="Hipercze"/>
            <w:noProof/>
          </w:rPr>
          <w:t>2. Opis ogólny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_Toc94026359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3</w:t>
        </w:r>
        <w:r w:rsidR="00AD59E7">
          <w:rPr>
            <w:noProof/>
            <w:webHidden/>
          </w:rPr>
          <w:fldChar w:fldCharType="end"/>
        </w:r>
      </w:hyperlink>
    </w:p>
    <w:p w14:paraId="1344B2E3" w14:textId="62F5369A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0" w:history="1">
        <w:r w:rsidR="00AD59E7" w:rsidRPr="00B441F0">
          <w:rPr>
            <w:rStyle w:val="Hipercze"/>
            <w:noProof/>
          </w:rPr>
          <w:t>2.1 Perspektywa produktu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_Toc94026360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3</w:t>
        </w:r>
        <w:r w:rsidR="00AD59E7">
          <w:rPr>
            <w:noProof/>
            <w:webHidden/>
          </w:rPr>
          <w:fldChar w:fldCharType="end"/>
        </w:r>
      </w:hyperlink>
    </w:p>
    <w:p w14:paraId="4D8F7798" w14:textId="77B37BCA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1" w:history="1">
        <w:r w:rsidR="00AD59E7" w:rsidRPr="00B441F0">
          <w:rPr>
            <w:rStyle w:val="Hipercze"/>
            <w:noProof/>
          </w:rPr>
          <w:t>2.2 Klasy i charakterystyki użytkowników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_Toc94026361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3</w:t>
        </w:r>
        <w:r w:rsidR="00AD59E7">
          <w:rPr>
            <w:noProof/>
            <w:webHidden/>
          </w:rPr>
          <w:fldChar w:fldCharType="end"/>
        </w:r>
      </w:hyperlink>
    </w:p>
    <w:p w14:paraId="13EBE6DA" w14:textId="1092E443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2" w:history="1">
        <w:r w:rsidR="00AD59E7" w:rsidRPr="00B441F0">
          <w:rPr>
            <w:rStyle w:val="Hipercze"/>
            <w:noProof/>
          </w:rPr>
          <w:t>2.3 Środowisko działania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_Toc94026362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4</w:t>
        </w:r>
        <w:r w:rsidR="00AD59E7">
          <w:rPr>
            <w:noProof/>
            <w:webHidden/>
          </w:rPr>
          <w:fldChar w:fldCharType="end"/>
        </w:r>
      </w:hyperlink>
    </w:p>
    <w:p w14:paraId="5C03EA7F" w14:textId="5F036941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3" w:history="1">
        <w:r w:rsidR="00AD59E7" w:rsidRPr="00B441F0">
          <w:rPr>
            <w:rStyle w:val="Hipercze"/>
            <w:noProof/>
          </w:rPr>
          <w:t>2.4 Ograniczenia projektowe i wykonawcze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_Toc94026363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4</w:t>
        </w:r>
        <w:r w:rsidR="00AD59E7">
          <w:rPr>
            <w:noProof/>
            <w:webHidden/>
          </w:rPr>
          <w:fldChar w:fldCharType="end"/>
        </w:r>
      </w:hyperlink>
    </w:p>
    <w:p w14:paraId="1D47F7E9" w14:textId="06B8B64F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4" w:history="1">
        <w:r w:rsidR="00AD59E7" w:rsidRPr="00B441F0">
          <w:rPr>
            <w:rStyle w:val="Hipercze"/>
            <w:noProof/>
          </w:rPr>
          <w:t>2.5 Założenia i zależności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_Toc94026364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4</w:t>
        </w:r>
        <w:r w:rsidR="00AD59E7">
          <w:rPr>
            <w:noProof/>
            <w:webHidden/>
          </w:rPr>
          <w:fldChar w:fldCharType="end"/>
        </w:r>
      </w:hyperlink>
    </w:p>
    <w:p w14:paraId="6CFE5D17" w14:textId="46944461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5" w:history="1">
        <w:r w:rsidR="00AD59E7" w:rsidRPr="00B441F0">
          <w:rPr>
            <w:rStyle w:val="Hipercze"/>
            <w:noProof/>
          </w:rPr>
          <w:t>3. Funkcjonalności systemu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_Toc94026365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4</w:t>
        </w:r>
        <w:r w:rsidR="00AD59E7">
          <w:rPr>
            <w:noProof/>
            <w:webHidden/>
          </w:rPr>
          <w:fldChar w:fldCharType="end"/>
        </w:r>
      </w:hyperlink>
    </w:p>
    <w:p w14:paraId="75462514" w14:textId="2062C82B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6" w:history="1">
        <w:r w:rsidR="00AD59E7" w:rsidRPr="00B441F0">
          <w:rPr>
            <w:rStyle w:val="Hipercze"/>
            <w:noProof/>
          </w:rPr>
          <w:t>3.1 Strona one-page z opisem systemu dostępna dla wszystkich użytkowników.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_Toc94026366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1F09557F" w14:textId="50426DA5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7" w:history="1">
        <w:r w:rsidR="00AD59E7" w:rsidRPr="00B441F0">
          <w:rPr>
            <w:rStyle w:val="Hipercze"/>
            <w:noProof/>
          </w:rPr>
          <w:t>3.1.1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_Toc94026367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4421ABE6" w14:textId="2352BBB6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8" w:history="1">
        <w:r w:rsidR="00AD59E7" w:rsidRPr="00B441F0">
          <w:rPr>
            <w:rStyle w:val="Hipercze"/>
            <w:noProof/>
          </w:rPr>
          <w:t>3.1.2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_Toc94026368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5ACC6A53" w14:textId="3E33A837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69" w:history="1">
        <w:r w:rsidR="00AD59E7" w:rsidRPr="00B441F0">
          <w:rPr>
            <w:rStyle w:val="Hipercze"/>
            <w:noProof/>
          </w:rPr>
          <w:t>3.2 Tworzenie użytkowników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_Toc94026369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6F17CED6" w14:textId="548145C4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0" w:history="1">
        <w:r w:rsidR="00AD59E7" w:rsidRPr="00B441F0">
          <w:rPr>
            <w:rStyle w:val="Hipercze"/>
            <w:noProof/>
          </w:rPr>
          <w:t>3.2.1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_Toc94026370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7F66DC07" w14:textId="4320089D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1" w:history="1">
        <w:r w:rsidR="00AD59E7" w:rsidRPr="00B441F0">
          <w:rPr>
            <w:rStyle w:val="Hipercze"/>
            <w:noProof/>
          </w:rPr>
          <w:t>3.2.2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_Toc94026371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2813F527" w14:textId="26B84A10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2" w:history="1">
        <w:r w:rsidR="00AD59E7" w:rsidRPr="00B441F0">
          <w:rPr>
            <w:rStyle w:val="Hipercze"/>
            <w:noProof/>
          </w:rPr>
          <w:t>3.3 Śledzenie czasu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_Toc94026372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20B08F58" w14:textId="2CD3D43A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3" w:history="1">
        <w:r w:rsidR="00AD59E7" w:rsidRPr="00B441F0">
          <w:rPr>
            <w:rStyle w:val="Hipercze"/>
            <w:noProof/>
          </w:rPr>
          <w:t>3.3.1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_Toc94026373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3077E2F5" w14:textId="4A777B9E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4" w:history="1">
        <w:r w:rsidR="00AD59E7" w:rsidRPr="00B441F0">
          <w:rPr>
            <w:rStyle w:val="Hipercze"/>
            <w:noProof/>
          </w:rPr>
          <w:t>3.3.2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_Toc94026374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024AAF7E" w14:textId="4909932B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5" w:history="1">
        <w:r w:rsidR="00AD59E7" w:rsidRPr="00B441F0">
          <w:rPr>
            <w:rStyle w:val="Hipercze"/>
            <w:noProof/>
          </w:rPr>
          <w:t>3.4 Tworzenie wpisów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_Toc94026375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063B2A20" w14:textId="0257AB3A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6" w:history="1">
        <w:r w:rsidR="00AD59E7" w:rsidRPr="00B441F0">
          <w:rPr>
            <w:rStyle w:val="Hipercze"/>
            <w:noProof/>
          </w:rPr>
          <w:t>3.4.1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_Toc94026376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26CBCDB1" w14:textId="358CFD31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7" w:history="1">
        <w:r w:rsidR="00AD59E7" w:rsidRPr="00B441F0">
          <w:rPr>
            <w:rStyle w:val="Hipercze"/>
            <w:noProof/>
          </w:rPr>
          <w:t>3.4.2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_Toc94026377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5</w:t>
        </w:r>
        <w:r w:rsidR="00AD59E7">
          <w:rPr>
            <w:noProof/>
            <w:webHidden/>
          </w:rPr>
          <w:fldChar w:fldCharType="end"/>
        </w:r>
      </w:hyperlink>
    </w:p>
    <w:p w14:paraId="739ED562" w14:textId="58516160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8" w:history="1">
        <w:r w:rsidR="00AD59E7" w:rsidRPr="00B441F0">
          <w:rPr>
            <w:rStyle w:val="Hipercze"/>
            <w:noProof/>
          </w:rPr>
          <w:t>3.5 Tworzenie projektów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_Toc94026378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2F6CF63E" w14:textId="7ECB3AA5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79" w:history="1">
        <w:r w:rsidR="00AD59E7" w:rsidRPr="00B441F0">
          <w:rPr>
            <w:rStyle w:val="Hipercze"/>
            <w:noProof/>
          </w:rPr>
          <w:t>3.5.1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_Toc94026379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022F7E78" w14:textId="031A000C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0" w:history="1">
        <w:r w:rsidR="00AD59E7" w:rsidRPr="00B441F0">
          <w:rPr>
            <w:rStyle w:val="Hipercze"/>
            <w:noProof/>
          </w:rPr>
          <w:t>3.5.2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_Toc94026380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7313822E" w14:textId="594DCE11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1" w:history="1">
        <w:r w:rsidR="00AD59E7" w:rsidRPr="00B441F0">
          <w:rPr>
            <w:rStyle w:val="Hipercze"/>
            <w:noProof/>
          </w:rPr>
          <w:t>3.6 Tworzenie klientów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_Toc94026381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4E760E95" w14:textId="070E927C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2" w:history="1">
        <w:r w:rsidR="00AD59E7" w:rsidRPr="00B441F0">
          <w:rPr>
            <w:rStyle w:val="Hipercze"/>
            <w:noProof/>
          </w:rPr>
          <w:t>3.6.1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_Toc94026382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221A3BE1" w14:textId="017ADD26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3" w:history="1">
        <w:r w:rsidR="00AD59E7" w:rsidRPr="00B441F0">
          <w:rPr>
            <w:rStyle w:val="Hipercze"/>
            <w:noProof/>
          </w:rPr>
          <w:t>3.6.2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_Toc94026383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6377E0BB" w14:textId="0A7FF573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4" w:history="1">
        <w:r w:rsidR="00AD59E7" w:rsidRPr="00B441F0">
          <w:rPr>
            <w:rStyle w:val="Hipercze"/>
            <w:noProof/>
          </w:rPr>
          <w:t>3.7 Utworzenie grupy i zarządzanie nią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_Toc94026384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08F55668" w14:textId="559DEB88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5" w:history="1">
        <w:r w:rsidR="00AD59E7" w:rsidRPr="00B441F0">
          <w:rPr>
            <w:rStyle w:val="Hipercze"/>
            <w:noProof/>
          </w:rPr>
          <w:t>3.7.1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_Toc94026385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4700798C" w14:textId="3179FF90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6" w:history="1">
        <w:r w:rsidR="00AD59E7" w:rsidRPr="00B441F0">
          <w:rPr>
            <w:rStyle w:val="Hipercze"/>
            <w:noProof/>
          </w:rPr>
          <w:t>3.7.2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_Toc94026386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7843B850" w14:textId="236EAEC9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7" w:history="1">
        <w:r w:rsidR="00AD59E7" w:rsidRPr="00B441F0">
          <w:rPr>
            <w:rStyle w:val="Hipercze"/>
            <w:noProof/>
          </w:rPr>
          <w:t>3.8 Generowanie raportów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_Toc94026387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5902C7B4" w14:textId="08E1D1C6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8" w:history="1">
        <w:r w:rsidR="00AD59E7" w:rsidRPr="00B441F0">
          <w:rPr>
            <w:rStyle w:val="Hipercze"/>
            <w:noProof/>
          </w:rPr>
          <w:t>3.8.1 Opis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_Toc94026388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6</w:t>
        </w:r>
        <w:r w:rsidR="00AD59E7">
          <w:rPr>
            <w:noProof/>
            <w:webHidden/>
          </w:rPr>
          <w:fldChar w:fldCharType="end"/>
        </w:r>
      </w:hyperlink>
    </w:p>
    <w:p w14:paraId="5AB41AEE" w14:textId="32E2212A" w:rsidR="00AD59E7" w:rsidRDefault="0026173E">
      <w:pPr>
        <w:pStyle w:val="Spistreci3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89" w:history="1">
        <w:r w:rsidR="00AD59E7" w:rsidRPr="00B441F0">
          <w:rPr>
            <w:rStyle w:val="Hipercze"/>
            <w:noProof/>
          </w:rPr>
          <w:t>3.8.2 Wymagania funkcjonalne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_Toc94026389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7</w:t>
        </w:r>
        <w:r w:rsidR="00AD59E7">
          <w:rPr>
            <w:noProof/>
            <w:webHidden/>
          </w:rPr>
          <w:fldChar w:fldCharType="end"/>
        </w:r>
      </w:hyperlink>
    </w:p>
    <w:p w14:paraId="4A7A14CC" w14:textId="76C243D1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0" w:history="1">
        <w:r w:rsidR="00AD59E7" w:rsidRPr="00B441F0">
          <w:rPr>
            <w:rStyle w:val="Hipercze"/>
            <w:noProof/>
          </w:rPr>
          <w:t>4. Wymagania dotyczące danych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_Toc94026390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7</w:t>
        </w:r>
        <w:r w:rsidR="00AD59E7">
          <w:rPr>
            <w:noProof/>
            <w:webHidden/>
          </w:rPr>
          <w:fldChar w:fldCharType="end"/>
        </w:r>
      </w:hyperlink>
    </w:p>
    <w:p w14:paraId="487CA502" w14:textId="67581D00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1" w:history="1">
        <w:r w:rsidR="00AD59E7" w:rsidRPr="00B441F0">
          <w:rPr>
            <w:rStyle w:val="Hipercze"/>
            <w:noProof/>
          </w:rPr>
          <w:t>4.1 Logiczny model danych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_Toc94026391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7</w:t>
        </w:r>
        <w:r w:rsidR="00AD59E7">
          <w:rPr>
            <w:noProof/>
            <w:webHidden/>
          </w:rPr>
          <w:fldChar w:fldCharType="end"/>
        </w:r>
      </w:hyperlink>
    </w:p>
    <w:p w14:paraId="70D321D4" w14:textId="4B3CDC70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2" w:history="1">
        <w:r w:rsidR="00AD59E7" w:rsidRPr="00B441F0">
          <w:rPr>
            <w:rStyle w:val="Hipercze"/>
            <w:noProof/>
          </w:rPr>
          <w:t>4.2 Raporty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_Toc94026392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7</w:t>
        </w:r>
        <w:r w:rsidR="00AD59E7">
          <w:rPr>
            <w:noProof/>
            <w:webHidden/>
          </w:rPr>
          <w:fldChar w:fldCharType="end"/>
        </w:r>
      </w:hyperlink>
    </w:p>
    <w:p w14:paraId="6EC5B5A1" w14:textId="41749E66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3" w:history="1">
        <w:r w:rsidR="00AD59E7" w:rsidRPr="00B441F0">
          <w:rPr>
            <w:rStyle w:val="Hipercze"/>
            <w:noProof/>
          </w:rPr>
          <w:t>4.3 Pozyskiwanie, integralność przechowywanie I usuwanie danych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_Toc94026393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8</w:t>
        </w:r>
        <w:r w:rsidR="00AD59E7">
          <w:rPr>
            <w:noProof/>
            <w:webHidden/>
          </w:rPr>
          <w:fldChar w:fldCharType="end"/>
        </w:r>
      </w:hyperlink>
    </w:p>
    <w:p w14:paraId="31D5C5D2" w14:textId="5F244868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4" w:history="1">
        <w:r w:rsidR="00AD59E7" w:rsidRPr="00B441F0">
          <w:rPr>
            <w:rStyle w:val="Hipercze"/>
            <w:noProof/>
          </w:rPr>
          <w:t>5. Wymagania dotyczące interfejsu zewnętrznego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_Toc94026394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8</w:t>
        </w:r>
        <w:r w:rsidR="00AD59E7">
          <w:rPr>
            <w:noProof/>
            <w:webHidden/>
          </w:rPr>
          <w:fldChar w:fldCharType="end"/>
        </w:r>
      </w:hyperlink>
    </w:p>
    <w:p w14:paraId="7112C527" w14:textId="183183A8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5" w:history="1">
        <w:r w:rsidR="00AD59E7" w:rsidRPr="00B441F0">
          <w:rPr>
            <w:rStyle w:val="Hipercze"/>
            <w:noProof/>
          </w:rPr>
          <w:t>5.1 Interfejsy użytkownika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_Toc94026395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8</w:t>
        </w:r>
        <w:r w:rsidR="00AD59E7">
          <w:rPr>
            <w:noProof/>
            <w:webHidden/>
          </w:rPr>
          <w:fldChar w:fldCharType="end"/>
        </w:r>
      </w:hyperlink>
    </w:p>
    <w:p w14:paraId="78226E63" w14:textId="741753B4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6" w:history="1">
        <w:r w:rsidR="00AD59E7" w:rsidRPr="00B441F0">
          <w:rPr>
            <w:rStyle w:val="Hipercze"/>
            <w:noProof/>
          </w:rPr>
          <w:t>5.2 Interfejsy programowe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_Toc94026396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8</w:t>
        </w:r>
        <w:r w:rsidR="00AD59E7">
          <w:rPr>
            <w:noProof/>
            <w:webHidden/>
          </w:rPr>
          <w:fldChar w:fldCharType="end"/>
        </w:r>
      </w:hyperlink>
    </w:p>
    <w:p w14:paraId="5BF1CAAB" w14:textId="41DD29AB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7" w:history="1">
        <w:r w:rsidR="00AD59E7" w:rsidRPr="00B441F0">
          <w:rPr>
            <w:rStyle w:val="Hipercze"/>
            <w:noProof/>
          </w:rPr>
          <w:t>5.3 Interfejsy sprzętowe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_Toc94026397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9</w:t>
        </w:r>
        <w:r w:rsidR="00AD59E7">
          <w:rPr>
            <w:noProof/>
            <w:webHidden/>
          </w:rPr>
          <w:fldChar w:fldCharType="end"/>
        </w:r>
      </w:hyperlink>
    </w:p>
    <w:p w14:paraId="65F8E1F4" w14:textId="61EAEF72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8" w:history="1">
        <w:r w:rsidR="00AD59E7" w:rsidRPr="00B441F0">
          <w:rPr>
            <w:rStyle w:val="Hipercze"/>
            <w:noProof/>
          </w:rPr>
          <w:t>5.4 Interfejsy komunikacyjne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_Toc94026398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9</w:t>
        </w:r>
        <w:r w:rsidR="00AD59E7">
          <w:rPr>
            <w:noProof/>
            <w:webHidden/>
          </w:rPr>
          <w:fldChar w:fldCharType="end"/>
        </w:r>
      </w:hyperlink>
    </w:p>
    <w:p w14:paraId="180133B2" w14:textId="43835A88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399" w:history="1">
        <w:r w:rsidR="00AD59E7" w:rsidRPr="00B441F0">
          <w:rPr>
            <w:rStyle w:val="Hipercze"/>
            <w:noProof/>
          </w:rPr>
          <w:t>6. Cechy jakości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_Toc94026399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9</w:t>
        </w:r>
        <w:r w:rsidR="00AD59E7">
          <w:rPr>
            <w:noProof/>
            <w:webHidden/>
          </w:rPr>
          <w:fldChar w:fldCharType="end"/>
        </w:r>
      </w:hyperlink>
    </w:p>
    <w:p w14:paraId="0128F648" w14:textId="7D55FE65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400" w:history="1">
        <w:r w:rsidR="00AD59E7" w:rsidRPr="00B441F0">
          <w:rPr>
            <w:rStyle w:val="Hipercze"/>
            <w:noProof/>
          </w:rPr>
          <w:t>6.1 Użyteczność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_Toc94026400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9</w:t>
        </w:r>
        <w:r w:rsidR="00AD59E7">
          <w:rPr>
            <w:noProof/>
            <w:webHidden/>
          </w:rPr>
          <w:fldChar w:fldCharType="end"/>
        </w:r>
      </w:hyperlink>
    </w:p>
    <w:p w14:paraId="1B7CC7A1" w14:textId="6DF1E38D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401" w:history="1">
        <w:r w:rsidR="00AD59E7" w:rsidRPr="00B441F0">
          <w:rPr>
            <w:rStyle w:val="Hipercze"/>
            <w:noProof/>
          </w:rPr>
          <w:t>6.2 Wydajność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_Toc94026401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9</w:t>
        </w:r>
        <w:r w:rsidR="00AD59E7">
          <w:rPr>
            <w:noProof/>
            <w:webHidden/>
          </w:rPr>
          <w:fldChar w:fldCharType="end"/>
        </w:r>
      </w:hyperlink>
    </w:p>
    <w:p w14:paraId="1D032A0F" w14:textId="6269C139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402" w:history="1">
        <w:r w:rsidR="00AD59E7" w:rsidRPr="00B441F0">
          <w:rPr>
            <w:rStyle w:val="Hipercze"/>
            <w:noProof/>
          </w:rPr>
          <w:t>6.3 Zabezpieczenia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_Toc94026402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9</w:t>
        </w:r>
        <w:r w:rsidR="00AD59E7">
          <w:rPr>
            <w:noProof/>
            <w:webHidden/>
          </w:rPr>
          <w:fldChar w:fldCharType="end"/>
        </w:r>
      </w:hyperlink>
    </w:p>
    <w:p w14:paraId="1D7133C4" w14:textId="74030253" w:rsidR="00AD59E7" w:rsidRDefault="0026173E">
      <w:pPr>
        <w:pStyle w:val="Spistreci2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403" w:history="1">
        <w:r w:rsidR="00AD59E7" w:rsidRPr="00B441F0">
          <w:rPr>
            <w:rStyle w:val="Hipercze"/>
            <w:noProof/>
          </w:rPr>
          <w:t>6.4 Bezpieczeństwo użytkowania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_Toc94026403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9</w:t>
        </w:r>
        <w:r w:rsidR="00AD59E7">
          <w:rPr>
            <w:noProof/>
            <w:webHidden/>
          </w:rPr>
          <w:fldChar w:fldCharType="end"/>
        </w:r>
      </w:hyperlink>
    </w:p>
    <w:p w14:paraId="1ADBABC7" w14:textId="6D50BFBE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404" w:history="1">
        <w:r w:rsidR="00AD59E7" w:rsidRPr="00B441F0">
          <w:rPr>
            <w:rStyle w:val="Hipercze"/>
            <w:noProof/>
          </w:rPr>
          <w:t>7. Wymagania internacjonalizacji i lokalizacji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_Toc94026404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10</w:t>
        </w:r>
        <w:r w:rsidR="00AD59E7">
          <w:rPr>
            <w:noProof/>
            <w:webHidden/>
          </w:rPr>
          <w:fldChar w:fldCharType="end"/>
        </w:r>
      </w:hyperlink>
    </w:p>
    <w:p w14:paraId="7859AAA6" w14:textId="1A465158" w:rsidR="00AD59E7" w:rsidRDefault="0026173E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94026405" w:history="1">
        <w:r w:rsidR="00AD59E7" w:rsidRPr="00B441F0">
          <w:rPr>
            <w:rStyle w:val="Hipercze"/>
            <w:noProof/>
          </w:rPr>
          <w:t>Suplement A: Słownictwo</w:t>
        </w:r>
        <w:r w:rsidR="00AD59E7">
          <w:rPr>
            <w:noProof/>
            <w:webHidden/>
          </w:rPr>
          <w:tab/>
        </w:r>
        <w:r w:rsidR="00AD59E7">
          <w:rPr>
            <w:noProof/>
            <w:webHidden/>
          </w:rPr>
          <w:fldChar w:fldCharType="begin"/>
        </w:r>
        <w:r w:rsidR="00AD59E7">
          <w:rPr>
            <w:noProof/>
            <w:webHidden/>
          </w:rPr>
          <w:instrText xml:space="preserve"> PAGEREF _Toc94026405 \h </w:instrText>
        </w:r>
        <w:r w:rsidR="00AD59E7">
          <w:rPr>
            <w:noProof/>
            <w:webHidden/>
          </w:rPr>
        </w:r>
        <w:r w:rsidR="00AD59E7">
          <w:rPr>
            <w:noProof/>
            <w:webHidden/>
          </w:rPr>
          <w:fldChar w:fldCharType="separate"/>
        </w:r>
        <w:r w:rsidR="00AD59E7">
          <w:rPr>
            <w:noProof/>
            <w:webHidden/>
          </w:rPr>
          <w:t>10</w:t>
        </w:r>
        <w:r w:rsidR="00AD59E7">
          <w:rPr>
            <w:noProof/>
            <w:webHidden/>
          </w:rPr>
          <w:fldChar w:fldCharType="end"/>
        </w:r>
      </w:hyperlink>
    </w:p>
    <w:p w14:paraId="162165EE" w14:textId="22F49117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20527B8B" w:rsidR="00EF22CC" w:rsidRDefault="00EF22CC" w:rsidP="00EF22CC">
      <w:pPr>
        <w:pStyle w:val="Nagwek1"/>
      </w:pPr>
      <w:bookmarkStart w:id="2" w:name="_Toc94026355"/>
      <w:r w:rsidRPr="001B32FD">
        <w:t>1. Wprowadzenie</w:t>
      </w:r>
      <w:bookmarkEnd w:id="2"/>
    </w:p>
    <w:p w14:paraId="3784BDB9" w14:textId="2219AB81" w:rsidR="00EF22CC" w:rsidRDefault="00EF22CC" w:rsidP="00EF22CC">
      <w:pPr>
        <w:pStyle w:val="Nagwek2"/>
      </w:pPr>
      <w:bookmarkStart w:id="3" w:name="_Toc94026356"/>
      <w:r w:rsidRPr="00EF22CC">
        <w:t>1.1 Cel</w:t>
      </w:r>
      <w:bookmarkEnd w:id="3"/>
    </w:p>
    <w:p w14:paraId="6F55D70F" w14:textId="77777777" w:rsidR="00A90A6E" w:rsidRDefault="00A90A6E" w:rsidP="00880C3F">
      <w:pPr>
        <w:ind w:firstLine="708"/>
      </w:pPr>
    </w:p>
    <w:p w14:paraId="4DD5416A" w14:textId="5873D8ED" w:rsidR="00AB5807" w:rsidRPr="00AB5807" w:rsidRDefault="00AB5807" w:rsidP="00880C3F">
      <w:pPr>
        <w:ind w:firstLine="708"/>
      </w:pPr>
      <w:r>
        <w:t>Clocker</w:t>
      </w:r>
      <w:r w:rsidR="005168A5">
        <w:t xml:space="preserve">Tracker </w:t>
      </w:r>
      <w:r w:rsidR="00EA6BAD">
        <w:t xml:space="preserve">jest to aplikacja internetowa, która </w:t>
      </w:r>
      <w:r w:rsidR="009A7276">
        <w:t xml:space="preserve">ma </w:t>
      </w:r>
      <w:r w:rsidR="00EA6BAD">
        <w:t>służy</w:t>
      </w:r>
      <w:r w:rsidR="00053A4B">
        <w:t>ć</w:t>
      </w:r>
      <w:r w:rsidR="00EA6BAD">
        <w:t xml:space="preserve"> do zarządzania czase</w:t>
      </w:r>
      <w:r w:rsidR="00053A4B">
        <w:t>m poświęcanym podczas tworzenia projektów. Udostępnione statystki oraz grupy użytkowników mają pomóc również w kontrolowaniu przebiegu czynności, które wykonuje użytkownik.</w:t>
      </w:r>
      <w:r w:rsidR="003050AB">
        <w:t xml:space="preserve"> Program jest przeznaczony dla</w:t>
      </w:r>
      <w:r w:rsidR="00CF770E">
        <w:t xml:space="preserve"> osób, które chcą lepiej rozporządzać swoim czasem od</w:t>
      </w:r>
      <w:r w:rsidR="003050AB">
        <w:t xml:space="preserve"> kierowników projektów </w:t>
      </w:r>
      <w:r w:rsidR="00CF770E">
        <w:t xml:space="preserve">do </w:t>
      </w:r>
      <w:r w:rsidR="003050AB">
        <w:t>studentów wykonujących zadnia w ramach uczelni.</w:t>
      </w:r>
    </w:p>
    <w:p w14:paraId="6F952B4E" w14:textId="77777777" w:rsidR="001B32FD" w:rsidRPr="00EF22CC" w:rsidRDefault="001B32FD" w:rsidP="00EF22CC"/>
    <w:p w14:paraId="586E18D3" w14:textId="4A27E7D4" w:rsidR="00EF22CC" w:rsidRPr="001B32FD" w:rsidRDefault="00EF22CC" w:rsidP="00EF22CC">
      <w:pPr>
        <w:pStyle w:val="Nagwek2"/>
      </w:pPr>
      <w:bookmarkStart w:id="4" w:name="_Toc94026357"/>
      <w:r w:rsidRPr="001B32FD">
        <w:t>1.2 Przyjęte konwencje</w:t>
      </w:r>
      <w:bookmarkEnd w:id="4"/>
    </w:p>
    <w:p w14:paraId="356D9ED9" w14:textId="5B4D9FBE" w:rsidR="00EF22CC" w:rsidRDefault="00EF22CC" w:rsidP="00EF22CC"/>
    <w:p w14:paraId="54A058B5" w14:textId="4DD6B50E" w:rsidR="00880C3F" w:rsidRDefault="00880C3F" w:rsidP="00EF22CC">
      <w:r>
        <w:t>Według przyjętych założeń, projekt powinien</w:t>
      </w:r>
      <w:r w:rsidR="00B204E4">
        <w:t xml:space="preserve"> posiadać poniższe zastosowania:</w:t>
      </w:r>
    </w:p>
    <w:p w14:paraId="40ECCAC7" w14:textId="69E479A4" w:rsidR="00B204E4" w:rsidRDefault="00B204E4" w:rsidP="00B204E4">
      <w:pPr>
        <w:pStyle w:val="Akapitzlist"/>
        <w:numPr>
          <w:ilvl w:val="0"/>
          <w:numId w:val="10"/>
        </w:numPr>
      </w:pPr>
      <w:r>
        <w:t>Paradygmatu obiektowego</w:t>
      </w:r>
    </w:p>
    <w:p w14:paraId="154D356A" w14:textId="5CB8B6D0" w:rsidR="00B204E4" w:rsidRDefault="00B204E4" w:rsidP="00B204E4">
      <w:pPr>
        <w:pStyle w:val="Akapitzlist"/>
        <w:numPr>
          <w:ilvl w:val="0"/>
          <w:numId w:val="10"/>
        </w:numPr>
      </w:pPr>
      <w:r>
        <w:t>Mapowania obiektowego-relacyjnego</w:t>
      </w:r>
    </w:p>
    <w:p w14:paraId="354A21FB" w14:textId="2650F72C" w:rsidR="00B204E4" w:rsidRDefault="00B204E4" w:rsidP="00B204E4">
      <w:pPr>
        <w:pStyle w:val="Akapitzlist"/>
        <w:numPr>
          <w:ilvl w:val="0"/>
          <w:numId w:val="10"/>
        </w:numPr>
      </w:pPr>
      <w:r>
        <w:lastRenderedPageBreak/>
        <w:t>Zastosowanie front-controllera</w:t>
      </w:r>
    </w:p>
    <w:p w14:paraId="0B272ACE" w14:textId="0052AD38" w:rsidR="00B204E4" w:rsidRDefault="00B204E4" w:rsidP="00B204E4">
      <w:pPr>
        <w:pStyle w:val="Akapitzlist"/>
        <w:numPr>
          <w:ilvl w:val="0"/>
          <w:numId w:val="10"/>
        </w:numPr>
      </w:pPr>
      <w:r>
        <w:t>Model MVC</w:t>
      </w:r>
    </w:p>
    <w:p w14:paraId="7ECBEBCC" w14:textId="07E9D69F" w:rsidR="00B204E4" w:rsidRDefault="00B204E4" w:rsidP="00B204E4">
      <w:pPr>
        <w:pStyle w:val="Akapitzlist"/>
        <w:numPr>
          <w:ilvl w:val="0"/>
          <w:numId w:val="10"/>
        </w:numPr>
      </w:pPr>
      <w:r>
        <w:t>Responsywny wygląd systemu</w:t>
      </w:r>
    </w:p>
    <w:p w14:paraId="631C35D9" w14:textId="7C66D74F" w:rsidR="00FC1B6F" w:rsidRDefault="00EF22CC" w:rsidP="00FC1B6F">
      <w:pPr>
        <w:pStyle w:val="Nagwek1"/>
        <w:rPr>
          <w:sz w:val="24"/>
          <w:szCs w:val="24"/>
        </w:rPr>
      </w:pPr>
      <w:bookmarkStart w:id="5" w:name="_Toc94026358"/>
      <w:r w:rsidRPr="0045160A">
        <w:rPr>
          <w:sz w:val="24"/>
          <w:szCs w:val="24"/>
        </w:rPr>
        <w:t>1.3 Zakres projektu</w:t>
      </w:r>
      <w:bookmarkEnd w:id="5"/>
    </w:p>
    <w:p w14:paraId="105EFA99" w14:textId="77777777" w:rsidR="00FC1B6F" w:rsidRPr="00FC1B6F" w:rsidRDefault="00FC1B6F" w:rsidP="00FC1B6F"/>
    <w:p w14:paraId="6B352743" w14:textId="4222B436" w:rsidR="00EF22CC" w:rsidRDefault="00A908F3" w:rsidP="00FC1B6F">
      <w:r>
        <w:rPr>
          <w:noProof/>
        </w:rPr>
        <w:drawing>
          <wp:inline distT="0" distB="0" distL="0" distR="0" wp14:anchorId="7A316D6E" wp14:editId="57C6F62B">
            <wp:extent cx="6516021" cy="3480179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30" cy="350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2FD">
        <w:t xml:space="preserve"> </w:t>
      </w:r>
    </w:p>
    <w:p w14:paraId="48685A2D" w14:textId="4340D73A" w:rsidR="00634C00" w:rsidRPr="00FC1B6F" w:rsidRDefault="00634C00" w:rsidP="00FC1B6F">
      <w:pPr>
        <w:rPr>
          <w:sz w:val="24"/>
          <w:szCs w:val="24"/>
        </w:rPr>
      </w:pPr>
      <w:r>
        <w:t>Na powyższym wykresie, zaprezentowany jest zakres projektu i jego funkcjonalności w porównaniu do przypuszczalnego czasu poświęconego na projekt.</w:t>
      </w:r>
    </w:p>
    <w:p w14:paraId="39C73CDC" w14:textId="468E28F2" w:rsidR="00EF22CC" w:rsidRPr="00EF22CC" w:rsidRDefault="00EF22CC" w:rsidP="00EF22CC">
      <w:pPr>
        <w:pStyle w:val="Nagwek1"/>
      </w:pPr>
      <w:bookmarkStart w:id="6" w:name="_Toc94026359"/>
      <w:r w:rsidRPr="00EF22CC">
        <w:t>2. Opis ogólny</w:t>
      </w:r>
      <w:bookmarkEnd w:id="6"/>
    </w:p>
    <w:p w14:paraId="3B336086" w14:textId="77777777" w:rsidR="00A10B89" w:rsidRPr="00DD7B4B" w:rsidRDefault="00A10B89" w:rsidP="00EF22CC"/>
    <w:p w14:paraId="70CF74A8" w14:textId="7C0E3D1D" w:rsidR="00EF22CC" w:rsidRDefault="00EF22CC" w:rsidP="00EF22CC">
      <w:pPr>
        <w:pStyle w:val="Nagwek2"/>
      </w:pPr>
      <w:bookmarkStart w:id="7" w:name="_Toc94026360"/>
      <w:r w:rsidRPr="00DD7B4B">
        <w:t>2.1 Perspektywa produktu</w:t>
      </w:r>
      <w:bookmarkEnd w:id="7"/>
    </w:p>
    <w:p w14:paraId="494B7586" w14:textId="77777777" w:rsidR="00C26495" w:rsidRPr="00C26495" w:rsidRDefault="00C26495" w:rsidP="00C26495"/>
    <w:p w14:paraId="64876021" w14:textId="127C7D71" w:rsidR="00A10B89" w:rsidRPr="00DD7B4B" w:rsidRDefault="00A10B89" w:rsidP="00EF22CC">
      <w:r>
        <w:t xml:space="preserve">ClockerTracker to </w:t>
      </w:r>
      <w:r w:rsidR="00D07803">
        <w:t xml:space="preserve">nowy </w:t>
      </w:r>
      <w:r>
        <w:t xml:space="preserve">produkt </w:t>
      </w:r>
      <w:r w:rsidR="00D07803">
        <w:t>konkurencyjny na rynku</w:t>
      </w:r>
      <w:r>
        <w:t xml:space="preserve">. </w:t>
      </w:r>
      <w:r w:rsidR="00D07803">
        <w:t xml:space="preserve">Został zaprojektowany z myślą o studentach, którzy mają kłopoty z zarządzaniem czasem. </w:t>
      </w:r>
      <w:r w:rsidR="0049164B">
        <w:t xml:space="preserve"> Aplikacja wymaga rejestracji w celu pełnego korzystania z funkcjonalności.</w:t>
      </w:r>
    </w:p>
    <w:p w14:paraId="6062BB1F" w14:textId="47F18B5F" w:rsidR="00EF22CC" w:rsidRPr="0069647C" w:rsidRDefault="00EF22CC" w:rsidP="00DD7B4B">
      <w:pPr>
        <w:pStyle w:val="Nagwek2"/>
      </w:pPr>
      <w:bookmarkStart w:id="8" w:name="_Toc94026361"/>
      <w:r w:rsidRPr="0069647C">
        <w:t xml:space="preserve">2.2 </w:t>
      </w:r>
      <w:r w:rsidR="00DD7B4B" w:rsidRPr="0069647C">
        <w:t>Klasy i charakterystyki użytkowników</w:t>
      </w:r>
      <w:bookmarkEnd w:id="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56D2" w14:paraId="584FDCCA" w14:textId="77777777" w:rsidTr="00007DEE">
        <w:trPr>
          <w:trHeight w:val="567"/>
        </w:trPr>
        <w:tc>
          <w:tcPr>
            <w:tcW w:w="10456" w:type="dxa"/>
            <w:gridSpan w:val="2"/>
          </w:tcPr>
          <w:p w14:paraId="44785B35" w14:textId="77777777" w:rsidR="002356D2" w:rsidRPr="00C3692F" w:rsidRDefault="002356D2" w:rsidP="00007DEE">
            <w:pPr>
              <w:jc w:val="center"/>
              <w:rPr>
                <w:b/>
                <w:bCs/>
              </w:rPr>
            </w:pPr>
            <w:r w:rsidRPr="00C3692F">
              <w:rPr>
                <w:b/>
                <w:bCs/>
                <w:sz w:val="28"/>
                <w:szCs w:val="28"/>
              </w:rPr>
              <w:t>Tabela klas użytkowników</w:t>
            </w:r>
          </w:p>
        </w:tc>
      </w:tr>
      <w:tr w:rsidR="002356D2" w14:paraId="4AA2855E" w14:textId="77777777" w:rsidTr="00007DEE">
        <w:trPr>
          <w:trHeight w:val="567"/>
        </w:trPr>
        <w:tc>
          <w:tcPr>
            <w:tcW w:w="5228" w:type="dxa"/>
          </w:tcPr>
          <w:p w14:paraId="0AD617BD" w14:textId="77777777" w:rsidR="002356D2" w:rsidRPr="00C3692F" w:rsidRDefault="002356D2" w:rsidP="00007DEE">
            <w:pPr>
              <w:jc w:val="center"/>
              <w:rPr>
                <w:b/>
                <w:bCs/>
              </w:rPr>
            </w:pPr>
            <w:r w:rsidRPr="00C3692F">
              <w:rPr>
                <w:b/>
                <w:bCs/>
              </w:rPr>
              <w:t>Klasa użytkownika</w:t>
            </w:r>
          </w:p>
        </w:tc>
        <w:tc>
          <w:tcPr>
            <w:tcW w:w="5228" w:type="dxa"/>
          </w:tcPr>
          <w:p w14:paraId="525965C8" w14:textId="77777777" w:rsidR="002356D2" w:rsidRPr="00C3692F" w:rsidRDefault="002356D2" w:rsidP="00007DEE">
            <w:pPr>
              <w:jc w:val="center"/>
              <w:rPr>
                <w:b/>
                <w:bCs/>
              </w:rPr>
            </w:pPr>
            <w:r w:rsidRPr="00C3692F">
              <w:rPr>
                <w:b/>
                <w:bCs/>
              </w:rPr>
              <w:t>Opis</w:t>
            </w:r>
          </w:p>
        </w:tc>
      </w:tr>
      <w:tr w:rsidR="002356D2" w14:paraId="6A35DA26" w14:textId="77777777" w:rsidTr="00007DEE">
        <w:trPr>
          <w:trHeight w:val="567"/>
        </w:trPr>
        <w:tc>
          <w:tcPr>
            <w:tcW w:w="5228" w:type="dxa"/>
          </w:tcPr>
          <w:p w14:paraId="57E34D93" w14:textId="77777777" w:rsidR="002356D2" w:rsidRDefault="002356D2" w:rsidP="00007DEE">
            <w:r>
              <w:t>Użytkownik</w:t>
            </w:r>
          </w:p>
        </w:tc>
        <w:tc>
          <w:tcPr>
            <w:tcW w:w="5228" w:type="dxa"/>
          </w:tcPr>
          <w:p w14:paraId="4623E5DB" w14:textId="77777777" w:rsidR="002356D2" w:rsidRDefault="002356D2" w:rsidP="00007DEE">
            <w:r>
              <w:t>Osoba, która posiada funkcje tworzenia postu, mierzenia czasu, tworzenie grupy, tworzenia projektu i dodanie klienta.</w:t>
            </w:r>
          </w:p>
        </w:tc>
      </w:tr>
      <w:tr w:rsidR="002356D2" w14:paraId="0A8AD383" w14:textId="77777777" w:rsidTr="00007DEE">
        <w:trPr>
          <w:trHeight w:val="567"/>
        </w:trPr>
        <w:tc>
          <w:tcPr>
            <w:tcW w:w="5228" w:type="dxa"/>
          </w:tcPr>
          <w:p w14:paraId="2EFECA9C" w14:textId="77777777" w:rsidR="002356D2" w:rsidRDefault="002356D2" w:rsidP="00007DEE">
            <w:r>
              <w:t>Admin</w:t>
            </w:r>
          </w:p>
        </w:tc>
        <w:tc>
          <w:tcPr>
            <w:tcW w:w="5228" w:type="dxa"/>
          </w:tcPr>
          <w:p w14:paraId="7FAF7E3C" w14:textId="77777777" w:rsidR="002356D2" w:rsidRDefault="002356D2" w:rsidP="00007DEE">
            <w:r>
              <w:t>Posiada wszystkie funkcje użytkownika, ale może również zarządzać utworzoną grupą.</w:t>
            </w:r>
          </w:p>
        </w:tc>
      </w:tr>
    </w:tbl>
    <w:p w14:paraId="20D6A1BD" w14:textId="20C005ED" w:rsidR="00EF22CC" w:rsidRDefault="00EF22CC" w:rsidP="00EF22CC"/>
    <w:p w14:paraId="01B01C6F" w14:textId="5C3F7ECD" w:rsidR="002356D2" w:rsidRDefault="002356D2" w:rsidP="00EF22CC"/>
    <w:p w14:paraId="0AF06C53" w14:textId="77777777" w:rsidR="002356D2" w:rsidRDefault="002356D2" w:rsidP="00EF22CC"/>
    <w:p w14:paraId="12E60AAB" w14:textId="77777777" w:rsidR="00C3692F" w:rsidRPr="00DD7B4B" w:rsidRDefault="00C3692F" w:rsidP="00EF22CC"/>
    <w:p w14:paraId="650797AA" w14:textId="25A14088" w:rsidR="00EF22CC" w:rsidRPr="00DD7B4B" w:rsidRDefault="00EF22CC" w:rsidP="00DD7B4B">
      <w:pPr>
        <w:pStyle w:val="Nagwek2"/>
      </w:pPr>
      <w:bookmarkStart w:id="9" w:name="_Toc94026362"/>
      <w:r w:rsidRPr="00DD7B4B">
        <w:t xml:space="preserve">2.3 </w:t>
      </w:r>
      <w:r w:rsidR="00DD7B4B" w:rsidRPr="00DD7B4B">
        <w:t>Środowisko działania</w:t>
      </w:r>
      <w:bookmarkEnd w:id="9"/>
    </w:p>
    <w:p w14:paraId="45A9EBF7" w14:textId="77777777" w:rsidR="00085DF4" w:rsidRDefault="00085DF4" w:rsidP="00EF22CC"/>
    <w:p w14:paraId="2955A914" w14:textId="31D0CDAA" w:rsidR="00C816DB" w:rsidRPr="00DD7B4B" w:rsidRDefault="00C816DB" w:rsidP="00085DF4">
      <w:pPr>
        <w:ind w:firstLine="708"/>
      </w:pPr>
      <w:r>
        <w:t>Głównym środowiskiem w jakim działa użytkownik jest przeglądarka internetowa, która zawiera dostęp do Internetu. Za jej pomocą aplikacja jest w stanie się uruchomić, połączyć z serwerem oraz bazą danych.</w:t>
      </w:r>
      <w:r w:rsidR="00D11530">
        <w:t xml:space="preserve"> Strona nie posiada ograniczeń dotyczących rodzaju systemu czy też kategorii przeglądarki</w:t>
      </w:r>
      <w:r w:rsidR="00793228">
        <w:t>, jest dopasowana do każdego rodzaju tego rozwiązania.</w:t>
      </w:r>
      <w:r w:rsidR="00B17639">
        <w:t xml:space="preserve"> Najlepsze połączenie osiągnie użytkownik, który znajduje się w UE ze względu na znajdowanie się serwerów domyślnych w </w:t>
      </w:r>
      <w:r w:rsidR="004E4B46">
        <w:t>Polsce</w:t>
      </w:r>
      <w:r w:rsidR="00BA0816">
        <w:t>, jednakże nie</w:t>
      </w:r>
      <w:r w:rsidR="004A4265">
        <w:t xml:space="preserve"> powoduje to braku dostępu do strony dla osób z innych kontynentów czy też regionów świata.</w:t>
      </w:r>
    </w:p>
    <w:p w14:paraId="6F4CFAEA" w14:textId="3DF3DF48" w:rsidR="00EF22CC" w:rsidRPr="005827F0" w:rsidRDefault="00EF22CC" w:rsidP="00DD7B4B">
      <w:pPr>
        <w:pStyle w:val="Nagwek2"/>
      </w:pPr>
      <w:bookmarkStart w:id="10" w:name="_Toc94026363"/>
      <w:r w:rsidRPr="005827F0">
        <w:t xml:space="preserve">2.4 </w:t>
      </w:r>
      <w:r w:rsidR="00DD7B4B" w:rsidRPr="005827F0">
        <w:t>Ograniczenia projektowe i wykonawcze</w:t>
      </w:r>
      <w:bookmarkEnd w:id="10"/>
    </w:p>
    <w:p w14:paraId="3E097CCB" w14:textId="77777777" w:rsidR="00B0765E" w:rsidRDefault="00B0765E" w:rsidP="00AA6607">
      <w:pPr>
        <w:ind w:firstLine="708"/>
      </w:pPr>
    </w:p>
    <w:p w14:paraId="1D34FD3F" w14:textId="5614A7ED" w:rsidR="00DF1E27" w:rsidRPr="005827F0" w:rsidRDefault="00DF1E27" w:rsidP="00AA6607">
      <w:pPr>
        <w:ind w:firstLine="708"/>
      </w:pPr>
      <w:r>
        <w:t>Ze względu na to, że projekt jest tworzony w ramach kursu Aplikacje Internetowe, zostały nałożone ograniczenia projektowe w postaci języka programowania za pomocą, którego mają zostać zaimplementowane funkcjonalności.</w:t>
      </w:r>
      <w:r w:rsidR="004A0ED2">
        <w:t xml:space="preserve"> Jest to język PHP. </w:t>
      </w:r>
      <w:r w:rsidR="009361AC">
        <w:t>W ramach tego założenia została podjęta decyzja o używaniu bazy danych phpmyadmin</w:t>
      </w:r>
      <w:r w:rsidR="00867603">
        <w:t>.</w:t>
      </w:r>
      <w:r w:rsidR="006F791C">
        <w:t xml:space="preserve"> W celu stworzenia graficznego interfejsu użytkownika został użyty język CSS w technologii REACT.</w:t>
      </w:r>
    </w:p>
    <w:p w14:paraId="68D20100" w14:textId="3460DE84" w:rsidR="00EF22CC" w:rsidRPr="00457AF2" w:rsidRDefault="00EF22CC" w:rsidP="005827F0">
      <w:pPr>
        <w:pStyle w:val="Nagwek2"/>
      </w:pPr>
      <w:bookmarkStart w:id="11" w:name="_Toc94026364"/>
      <w:r w:rsidRPr="00457AF2">
        <w:t xml:space="preserve">2.5 </w:t>
      </w:r>
      <w:r w:rsidR="005827F0" w:rsidRPr="00457AF2">
        <w:t>Założenia i zależności</w:t>
      </w:r>
      <w:bookmarkEnd w:id="11"/>
    </w:p>
    <w:p w14:paraId="134F294A" w14:textId="77777777" w:rsidR="00D03430" w:rsidRDefault="00DB66D6" w:rsidP="00DB66D6">
      <w:r>
        <w:tab/>
      </w:r>
    </w:p>
    <w:p w14:paraId="276C9AFB" w14:textId="5CCBD8F5" w:rsidR="00EF22CC" w:rsidRDefault="00DB66D6" w:rsidP="00D03430">
      <w:pPr>
        <w:ind w:firstLine="708"/>
      </w:pPr>
      <w:r>
        <w:t>Projekt jest tak skonstruowany, że nie potrzebna jest dodatkowa konfiguracja.</w:t>
      </w:r>
    </w:p>
    <w:p w14:paraId="7D1A8865" w14:textId="7DEF73F6" w:rsidR="00DB66D6" w:rsidRDefault="00DB66D6" w:rsidP="00EF22CC"/>
    <w:p w14:paraId="6640AC83" w14:textId="77777777" w:rsidR="00DB66D6" w:rsidRPr="001B32FD" w:rsidRDefault="00DB66D6" w:rsidP="00EF22CC"/>
    <w:p w14:paraId="0C82625C" w14:textId="16062F58" w:rsidR="00EF22CC" w:rsidRDefault="00EF22CC" w:rsidP="00457AF2">
      <w:pPr>
        <w:pStyle w:val="Nagwek1"/>
      </w:pPr>
      <w:bookmarkStart w:id="12" w:name="_Toc94026365"/>
      <w:r w:rsidRPr="001B32FD">
        <w:t xml:space="preserve">3. </w:t>
      </w:r>
      <w:r w:rsidR="00FD2D09" w:rsidRPr="001B32FD">
        <w:t>Funkcjonalności systemu</w:t>
      </w:r>
      <w:bookmarkEnd w:id="12"/>
    </w:p>
    <w:p w14:paraId="5F290032" w14:textId="77777777" w:rsidR="00D655C0" w:rsidRDefault="00D655C0" w:rsidP="00D655C0">
      <w:pPr>
        <w:pStyle w:val="NormalnyWeb"/>
        <w:spacing w:before="40" w:beforeAutospacing="0" w:after="0" w:afterAutospacing="0"/>
        <w:ind w:left="349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652FE77" w14:textId="09FD8D79" w:rsidR="00E10C21" w:rsidRPr="00D655C0" w:rsidRDefault="00E10C21" w:rsidP="00D655C0">
      <w:pPr>
        <w:pStyle w:val="NormalnyWeb"/>
        <w:spacing w:before="40" w:beforeAutospacing="0" w:after="0" w:afterAutospacing="0"/>
        <w:ind w:left="349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D0684">
        <w:rPr>
          <w:rFonts w:ascii="Arial" w:hAnsi="Arial" w:cs="Arial"/>
          <w:b/>
          <w:bCs/>
          <w:color w:val="000000"/>
          <w:sz w:val="22"/>
          <w:szCs w:val="22"/>
        </w:rPr>
        <w:t xml:space="preserve">Część </w:t>
      </w:r>
      <w:r>
        <w:rPr>
          <w:rFonts w:ascii="Arial" w:hAnsi="Arial" w:cs="Arial"/>
          <w:b/>
          <w:bCs/>
          <w:color w:val="000000"/>
          <w:sz w:val="22"/>
          <w:szCs w:val="22"/>
        </w:rPr>
        <w:t>publiczna</w:t>
      </w:r>
    </w:p>
    <w:p w14:paraId="0128C4EC" w14:textId="7D058084" w:rsidR="00C51FAC" w:rsidRDefault="00C51FAC" w:rsidP="00906161">
      <w:pPr>
        <w:pStyle w:val="NormalnyWeb"/>
        <w:numPr>
          <w:ilvl w:val="0"/>
          <w:numId w:val="3"/>
        </w:numPr>
        <w:spacing w:before="24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Dostęp bez logowania.</w:t>
      </w:r>
    </w:p>
    <w:p w14:paraId="14174883" w14:textId="01C4605C" w:rsidR="00C51FAC" w:rsidRDefault="00C51FAC" w:rsidP="00906161">
      <w:pPr>
        <w:pStyle w:val="NormalnyWeb"/>
        <w:numPr>
          <w:ilvl w:val="0"/>
          <w:numId w:val="3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Strona one-page z opisem systemu dostępna dla wszystkich użytkowników.</w:t>
      </w:r>
    </w:p>
    <w:p w14:paraId="0F0CCAC4" w14:textId="4B481F56" w:rsidR="00C51FAC" w:rsidRPr="00803D69" w:rsidRDefault="00C51FAC" w:rsidP="00906161">
      <w:pPr>
        <w:pStyle w:val="NormalnyWeb"/>
        <w:numPr>
          <w:ilvl w:val="0"/>
          <w:numId w:val="3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Bieżące statystyki liczby użytkowników, suma zaraportowanych godzin w tygodniu, miesiącu, roku, w całości</w:t>
      </w:r>
    </w:p>
    <w:p w14:paraId="78CB7C2B" w14:textId="0800750F" w:rsidR="00C51FAC" w:rsidRPr="00BD0684" w:rsidRDefault="00C51FAC" w:rsidP="00BD0684">
      <w:pPr>
        <w:pStyle w:val="NormalnyWeb"/>
        <w:spacing w:before="40" w:beforeAutospacing="0" w:after="0" w:afterAutospacing="0"/>
        <w:ind w:left="349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D0684">
        <w:rPr>
          <w:rFonts w:ascii="Arial" w:hAnsi="Arial" w:cs="Arial"/>
          <w:b/>
          <w:bCs/>
          <w:color w:val="000000"/>
          <w:sz w:val="22"/>
          <w:szCs w:val="22"/>
        </w:rPr>
        <w:t>Część zamknięta</w:t>
      </w:r>
    </w:p>
    <w:p w14:paraId="13FEBD7A" w14:textId="77777777" w:rsidR="00BD0684" w:rsidRDefault="00C51FAC" w:rsidP="00906161">
      <w:pPr>
        <w:pStyle w:val="NormalnyWeb"/>
        <w:spacing w:before="0" w:beforeAutospacing="0" w:after="0" w:afterAutospacing="0"/>
        <w:ind w:left="709"/>
        <w:textAlignment w:val="baseline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</w:t>
      </w:r>
      <w:r w:rsidR="00803D69">
        <w:rPr>
          <w:color w:val="000000"/>
          <w:sz w:val="14"/>
          <w:szCs w:val="14"/>
        </w:rPr>
        <w:tab/>
      </w:r>
    </w:p>
    <w:p w14:paraId="31677BF4" w14:textId="14978610" w:rsidR="00C51FAC" w:rsidRDefault="00C51FAC" w:rsidP="00BD0684">
      <w:pPr>
        <w:pStyle w:val="Normalny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Dostęp tylko dla użytkowników zalogowanych.</w:t>
      </w:r>
    </w:p>
    <w:p w14:paraId="6A0AFCB4" w14:textId="7CEDB985" w:rsidR="00C51FAC" w:rsidRDefault="00C51FAC" w:rsidP="00BD0684">
      <w:pPr>
        <w:pStyle w:val="Normalny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 w systemie:</w:t>
      </w:r>
    </w:p>
    <w:p w14:paraId="428D8704" w14:textId="77777777" w:rsidR="00C51FAC" w:rsidRDefault="00C51FAC" w:rsidP="00BD0684">
      <w:pPr>
        <w:pStyle w:val="Normalny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§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administrator</w:t>
      </w:r>
    </w:p>
    <w:p w14:paraId="4A81876F" w14:textId="77777777" w:rsidR="00C51FAC" w:rsidRDefault="00C51FAC" w:rsidP="00BD0684">
      <w:pPr>
        <w:pStyle w:val="Normalny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§</w:t>
      </w:r>
      <w:r>
        <w:rPr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użytkownik</w:t>
      </w:r>
    </w:p>
    <w:p w14:paraId="66358523" w14:textId="200BDC6D" w:rsidR="00C51FAC" w:rsidRPr="00906161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6161">
        <w:rPr>
          <w:rFonts w:ascii="Arial" w:hAnsi="Arial" w:cs="Arial"/>
          <w:color w:val="000000"/>
          <w:sz w:val="22"/>
          <w:szCs w:val="22"/>
        </w:rPr>
        <w:t>Możliwość utworzenia wielu użytkowników w każdej roli</w:t>
      </w:r>
    </w:p>
    <w:p w14:paraId="2E418B6C" w14:textId="534B226A" w:rsidR="00C51FAC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śledzenia czasu: start, stop, opis, powiązany projekt, powiązany z projektem klient.</w:t>
      </w:r>
    </w:p>
    <w:p w14:paraId="238E83CE" w14:textId="12C07C88" w:rsidR="00C51FAC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edycji wpisów.</w:t>
      </w:r>
    </w:p>
    <w:p w14:paraId="2D6339F2" w14:textId="5AA2B39C" w:rsidR="00C51FAC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Historia wpisów.</w:t>
      </w:r>
    </w:p>
    <w:p w14:paraId="52B2D706" w14:textId="69C16F16" w:rsidR="00C51FAC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zarządzania użytkownikami (ADMIN).</w:t>
      </w:r>
    </w:p>
    <w:p w14:paraId="31EFE06A" w14:textId="4FA900DE" w:rsidR="00C51FAC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tworzenia grup użytkowników. Jeden użytkownik może należeć do wielu grup.</w:t>
      </w:r>
    </w:p>
    <w:p w14:paraId="5A81172D" w14:textId="56F4ED9B" w:rsidR="00C51FAC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tworzenia projektów i przypisywania ich do rekordów historii czasu.</w:t>
      </w:r>
    </w:p>
    <w:p w14:paraId="2562FCEE" w14:textId="0D4C468D" w:rsidR="00C51FAC" w:rsidRDefault="00C51FAC" w:rsidP="00906161">
      <w:pPr>
        <w:pStyle w:val="NormalnyWeb"/>
        <w:numPr>
          <w:ilvl w:val="0"/>
          <w:numId w:val="5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tworzenia klientów i przypisywanie projektów do nich.</w:t>
      </w:r>
    </w:p>
    <w:p w14:paraId="4066EDE4" w14:textId="1804E5C6" w:rsidR="00803D69" w:rsidRDefault="00887C3A" w:rsidP="00C51FAC">
      <w:pPr>
        <w:pStyle w:val="NormalnyWeb"/>
        <w:numPr>
          <w:ilvl w:val="0"/>
          <w:numId w:val="5"/>
        </w:numPr>
        <w:spacing w:before="0" w:beforeAutospacing="0" w:after="24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</w:t>
      </w:r>
      <w:r w:rsidR="00C51FAC">
        <w:rPr>
          <w:rFonts w:ascii="Arial" w:hAnsi="Arial" w:cs="Arial"/>
          <w:color w:val="000000"/>
          <w:sz w:val="22"/>
          <w:szCs w:val="22"/>
        </w:rPr>
        <w:t>enerowanie raportów CSV za zadany okres / użytkownika / projekt / klienta:</w:t>
      </w:r>
      <w:r w:rsidR="00BD0684">
        <w:rPr>
          <w:rFonts w:ascii="Arial" w:hAnsi="Arial" w:cs="Arial"/>
          <w:color w:val="000000"/>
          <w:sz w:val="22"/>
          <w:szCs w:val="22"/>
        </w:rPr>
        <w:t xml:space="preserve"> </w:t>
      </w:r>
      <w:r w:rsidR="00C51FAC" w:rsidRPr="00BD0684">
        <w:rPr>
          <w:rFonts w:ascii="Arial" w:hAnsi="Arial" w:cs="Arial"/>
          <w:color w:val="000000"/>
          <w:sz w:val="22"/>
          <w:szCs w:val="22"/>
        </w:rPr>
        <w:t>szczegółowy: lista wpisów</w:t>
      </w:r>
    </w:p>
    <w:p w14:paraId="0EEF9C3F" w14:textId="77777777" w:rsidR="00975836" w:rsidRPr="00975836" w:rsidRDefault="00975836" w:rsidP="00975836">
      <w:pPr>
        <w:pStyle w:val="Nagwek3"/>
      </w:pPr>
    </w:p>
    <w:p w14:paraId="293016AD" w14:textId="1F0CCAFE" w:rsidR="00EF22CC" w:rsidRPr="00FD2D09" w:rsidRDefault="00EF22CC" w:rsidP="00C51FAC">
      <w:pPr>
        <w:pStyle w:val="Nagwek2"/>
      </w:pPr>
      <w:bookmarkStart w:id="13" w:name="_Toc94026366"/>
      <w:r w:rsidRPr="00FD2D09">
        <w:t>3.</w:t>
      </w:r>
      <w:r w:rsidR="00FB5EBD">
        <w:t>1</w:t>
      </w:r>
      <w:r w:rsidRPr="00FD2D09">
        <w:t xml:space="preserve"> </w:t>
      </w:r>
      <w:r w:rsidR="00FB5EBD" w:rsidRPr="00FB5EBD">
        <w:t>Strona one-page z opisem systemu dostępna dla wszystkich użytkowników.</w:t>
      </w:r>
      <w:bookmarkEnd w:id="13"/>
    </w:p>
    <w:p w14:paraId="4F6CBA1E" w14:textId="7A84A7B9" w:rsidR="00FB5EBD" w:rsidRPr="00FD2D09" w:rsidRDefault="00FB5EBD" w:rsidP="00FB5EBD">
      <w:pPr>
        <w:pStyle w:val="Nagwek3"/>
      </w:pPr>
      <w:bookmarkStart w:id="14" w:name="_Toc94026367"/>
      <w:r w:rsidRPr="00FD2D09">
        <w:t>3.</w:t>
      </w:r>
      <w:r>
        <w:t>1</w:t>
      </w:r>
      <w:r w:rsidRPr="00FD2D09">
        <w:t>.1 Opis</w:t>
      </w:r>
      <w:bookmarkEnd w:id="14"/>
    </w:p>
    <w:p w14:paraId="192CDEE7" w14:textId="6A8DDED6" w:rsidR="00FB5EBD" w:rsidRPr="001B32FD" w:rsidRDefault="00B0318D" w:rsidP="00FB5EBD">
      <w:r>
        <w:t>Funkcjonalność polega na dostępnie do wglądu strony z opisem aplikacji dla użytkowników niezarejestrowanych.</w:t>
      </w:r>
      <w:r w:rsidR="00030DEE">
        <w:t xml:space="preserve"> Priorytet niski.</w:t>
      </w:r>
    </w:p>
    <w:p w14:paraId="696FFAC3" w14:textId="3BEA4342" w:rsidR="00FB5EBD" w:rsidRPr="00AE2CFE" w:rsidRDefault="00FB5EBD" w:rsidP="00FB5EBD">
      <w:pPr>
        <w:pStyle w:val="Nagwek3"/>
      </w:pPr>
      <w:bookmarkStart w:id="15" w:name="_Toc94026368"/>
      <w:r w:rsidRPr="00AE2CFE">
        <w:t>3.</w:t>
      </w:r>
      <w:r>
        <w:t>1</w:t>
      </w:r>
      <w:r w:rsidRPr="00AE2CFE">
        <w:t>.2 Wymagania funkcjonalne</w:t>
      </w:r>
      <w:bookmarkEnd w:id="15"/>
    </w:p>
    <w:p w14:paraId="40CA4F8B" w14:textId="77777777" w:rsidR="002606D1" w:rsidRDefault="002606D1" w:rsidP="00EF22CC"/>
    <w:p w14:paraId="0AE8D7D2" w14:textId="411AEB86" w:rsidR="00975836" w:rsidRDefault="00053970" w:rsidP="002606D1">
      <w:pPr>
        <w:pStyle w:val="Akapitzlist"/>
        <w:numPr>
          <w:ilvl w:val="0"/>
          <w:numId w:val="11"/>
        </w:numPr>
      </w:pPr>
      <w:r>
        <w:t xml:space="preserve">Strona umieszczona na domenie. </w:t>
      </w:r>
    </w:p>
    <w:p w14:paraId="7FB5050D" w14:textId="77777777" w:rsidR="00A74BBF" w:rsidRDefault="00A74BBF" w:rsidP="00EF22CC"/>
    <w:p w14:paraId="21AC42A5" w14:textId="19C4CC7D" w:rsidR="00975836" w:rsidRPr="00FD2D09" w:rsidRDefault="00975836" w:rsidP="00975836">
      <w:pPr>
        <w:pStyle w:val="Nagwek2"/>
      </w:pPr>
      <w:bookmarkStart w:id="16" w:name="_Toc94026369"/>
      <w:r w:rsidRPr="00FD2D09">
        <w:t>3.</w:t>
      </w:r>
      <w:r>
        <w:t>2</w:t>
      </w:r>
      <w:r w:rsidRPr="00FD2D09">
        <w:t xml:space="preserve"> </w:t>
      </w:r>
      <w:r w:rsidR="00A53678">
        <w:t>Tworzenie użytkowników</w:t>
      </w:r>
      <w:bookmarkEnd w:id="16"/>
    </w:p>
    <w:p w14:paraId="0703DA4E" w14:textId="7205B4FC" w:rsidR="00EF22CC" w:rsidRDefault="00EF22CC" w:rsidP="00FD2D09">
      <w:pPr>
        <w:pStyle w:val="Nagwek3"/>
      </w:pPr>
      <w:bookmarkStart w:id="17" w:name="_Toc94026370"/>
      <w:r w:rsidRPr="00FD2D09">
        <w:t>3.</w:t>
      </w:r>
      <w:r w:rsidR="00FB5EBD">
        <w:t>2</w:t>
      </w:r>
      <w:r w:rsidRPr="00FD2D09">
        <w:t xml:space="preserve">.1 </w:t>
      </w:r>
      <w:r w:rsidR="00FD2D09" w:rsidRPr="00FD2D09">
        <w:t>Opis</w:t>
      </w:r>
      <w:bookmarkEnd w:id="17"/>
    </w:p>
    <w:p w14:paraId="5FFD1863" w14:textId="77777777" w:rsidR="002606D1" w:rsidRPr="002606D1" w:rsidRDefault="002606D1" w:rsidP="002606D1"/>
    <w:p w14:paraId="12E89045" w14:textId="2EB08E3E" w:rsidR="00EF22CC" w:rsidRDefault="00A53678" w:rsidP="00EF22CC">
      <w:r>
        <w:t>System pozwala na utworzenie konta</w:t>
      </w:r>
      <w:r w:rsidR="00382E6D">
        <w:t xml:space="preserve"> za pomocą formularza rejestracji.</w:t>
      </w:r>
    </w:p>
    <w:p w14:paraId="464D9AE4" w14:textId="1E0388A6" w:rsidR="00CB6045" w:rsidRPr="001B32FD" w:rsidRDefault="00CB6045" w:rsidP="00EF22CC">
      <w:r>
        <w:t>Priorytet funkcjonalności: Wysoki</w:t>
      </w:r>
    </w:p>
    <w:p w14:paraId="3ACEFD06" w14:textId="00EEA924" w:rsidR="007C3382" w:rsidRDefault="00EF22CC" w:rsidP="0010010B">
      <w:pPr>
        <w:pStyle w:val="Nagwek3"/>
      </w:pPr>
      <w:bookmarkStart w:id="18" w:name="_Toc94026371"/>
      <w:r w:rsidRPr="00AE2CFE">
        <w:t>3.</w:t>
      </w:r>
      <w:r w:rsidR="00FB5EBD">
        <w:t>2</w:t>
      </w:r>
      <w:r w:rsidRPr="00AE2CFE">
        <w:t xml:space="preserve">.2 </w:t>
      </w:r>
      <w:r w:rsidR="00FD2D09" w:rsidRPr="00AE2CFE">
        <w:t>Wymagania funkcjonalne</w:t>
      </w:r>
      <w:bookmarkEnd w:id="18"/>
    </w:p>
    <w:p w14:paraId="5EDB7E87" w14:textId="77777777" w:rsidR="008708D8" w:rsidRPr="008708D8" w:rsidRDefault="008708D8" w:rsidP="008708D8"/>
    <w:p w14:paraId="75C80C7B" w14:textId="7D7B8711" w:rsidR="00A74BBF" w:rsidRDefault="00A74BBF" w:rsidP="00A74BBF">
      <w:pPr>
        <w:pStyle w:val="Akapitzlist"/>
        <w:numPr>
          <w:ilvl w:val="0"/>
          <w:numId w:val="7"/>
        </w:numPr>
      </w:pPr>
      <w:r>
        <w:t xml:space="preserve">Strona umieszczona na domenie. </w:t>
      </w:r>
    </w:p>
    <w:p w14:paraId="06F99C67" w14:textId="578ADA10" w:rsidR="00A74BBF" w:rsidRDefault="00A74BBF" w:rsidP="00A74BBF">
      <w:pPr>
        <w:pStyle w:val="Akapitzlist"/>
        <w:numPr>
          <w:ilvl w:val="0"/>
          <w:numId w:val="7"/>
        </w:numPr>
      </w:pPr>
      <w:r>
        <w:t>Aplikacja połączona z bazą</w:t>
      </w:r>
    </w:p>
    <w:p w14:paraId="6287042D" w14:textId="4BC6EFCD" w:rsidR="00CB6045" w:rsidRDefault="00A74BBF" w:rsidP="00CB6045">
      <w:pPr>
        <w:pStyle w:val="Akapitzlist"/>
        <w:numPr>
          <w:ilvl w:val="0"/>
          <w:numId w:val="7"/>
        </w:numPr>
      </w:pPr>
      <w:r>
        <w:t>Formularz</w:t>
      </w:r>
    </w:p>
    <w:p w14:paraId="29EA6BE8" w14:textId="77777777" w:rsidR="00546587" w:rsidRDefault="00546587" w:rsidP="00546587">
      <w:pPr>
        <w:ind w:left="360"/>
      </w:pPr>
    </w:p>
    <w:p w14:paraId="6553E6DC" w14:textId="23C69A41" w:rsidR="007C3382" w:rsidRPr="00FD2D09" w:rsidRDefault="007C3382" w:rsidP="007C3382">
      <w:pPr>
        <w:pStyle w:val="Nagwek2"/>
      </w:pPr>
      <w:bookmarkStart w:id="19" w:name="_Toc94026372"/>
      <w:r w:rsidRPr="00FD2D09">
        <w:t>3.</w:t>
      </w:r>
      <w:r>
        <w:t>3</w:t>
      </w:r>
      <w:r w:rsidRPr="00FD2D09">
        <w:t xml:space="preserve"> </w:t>
      </w:r>
      <w:r w:rsidR="00936B55">
        <w:t>Śledzenie czasu</w:t>
      </w:r>
      <w:bookmarkEnd w:id="19"/>
    </w:p>
    <w:p w14:paraId="66AA0927" w14:textId="649E5D09" w:rsidR="007C3382" w:rsidRPr="00FD2D09" w:rsidRDefault="007C3382" w:rsidP="007C3382">
      <w:pPr>
        <w:pStyle w:val="Nagwek3"/>
      </w:pPr>
      <w:bookmarkStart w:id="20" w:name="_Toc94026373"/>
      <w:r w:rsidRPr="00FD2D09">
        <w:t>3.</w:t>
      </w:r>
      <w:r>
        <w:t>3</w:t>
      </w:r>
      <w:r w:rsidRPr="00FD2D09">
        <w:t>.1 Opis</w:t>
      </w:r>
      <w:bookmarkEnd w:id="20"/>
    </w:p>
    <w:p w14:paraId="41AFDC6D" w14:textId="23238200" w:rsidR="009433CF" w:rsidRDefault="00936B55" w:rsidP="007C3382">
      <w:r>
        <w:t>Funkcjonalność umożliwia pomiar czasu. Dostępne są takie możliwości jak</w:t>
      </w:r>
      <w:r w:rsidR="009433CF">
        <w:t>:</w:t>
      </w:r>
    </w:p>
    <w:p w14:paraId="242E0818" w14:textId="14DEAEBC" w:rsidR="007C3382" w:rsidRDefault="00936B55" w:rsidP="007C3382">
      <w:r>
        <w:t xml:space="preserve">Start pomiaru, Koniec pomiaru, Opis mierzonego procesu, </w:t>
      </w:r>
      <w:r w:rsidR="00833D61">
        <w:t>powiązany z procesem projekt i klient.</w:t>
      </w:r>
    </w:p>
    <w:p w14:paraId="3DE2207D" w14:textId="21860882" w:rsidR="00CB6045" w:rsidRPr="001B32FD" w:rsidRDefault="00CB6045" w:rsidP="007C3382">
      <w:r>
        <w:t>Priorytet funkcjonalności: Wysoki</w:t>
      </w:r>
    </w:p>
    <w:p w14:paraId="14F93BEA" w14:textId="3BEF9206" w:rsidR="007C3382" w:rsidRDefault="007C3382" w:rsidP="007C3382">
      <w:pPr>
        <w:pStyle w:val="Nagwek3"/>
      </w:pPr>
      <w:bookmarkStart w:id="21" w:name="_Toc94026374"/>
      <w:r w:rsidRPr="00AE2CFE">
        <w:t>3.</w:t>
      </w:r>
      <w:r>
        <w:t>3</w:t>
      </w:r>
      <w:r w:rsidRPr="00AE2CFE">
        <w:t>.2 Wymagania funkcjonalne</w:t>
      </w:r>
      <w:bookmarkEnd w:id="21"/>
    </w:p>
    <w:p w14:paraId="70C1B423" w14:textId="77777777" w:rsidR="009433CF" w:rsidRPr="009433CF" w:rsidRDefault="009433CF" w:rsidP="009433CF"/>
    <w:p w14:paraId="01B05906" w14:textId="4BCD6F48" w:rsidR="007C3382" w:rsidRDefault="009433CF" w:rsidP="00EF22CC">
      <w:pPr>
        <w:pStyle w:val="Akapitzlist"/>
        <w:numPr>
          <w:ilvl w:val="0"/>
          <w:numId w:val="8"/>
        </w:numPr>
      </w:pPr>
      <w:r>
        <w:t>Użytkownik musi posiadać konto i być zalogowany</w:t>
      </w:r>
      <w:r w:rsidR="007C3382" w:rsidRPr="00AE2CFE">
        <w:t>.</w:t>
      </w:r>
    </w:p>
    <w:p w14:paraId="2333029C" w14:textId="77777777" w:rsidR="00D83116" w:rsidRDefault="00D83116" w:rsidP="00546587">
      <w:pPr>
        <w:pStyle w:val="Akapitzlist"/>
      </w:pPr>
    </w:p>
    <w:p w14:paraId="48FC7A8D" w14:textId="2C6C3332" w:rsidR="007C3382" w:rsidRPr="00FD2D09" w:rsidRDefault="007C3382" w:rsidP="007C3382">
      <w:pPr>
        <w:pStyle w:val="Nagwek2"/>
      </w:pPr>
      <w:bookmarkStart w:id="22" w:name="_Toc94026375"/>
      <w:r w:rsidRPr="00FD2D09">
        <w:t>3.</w:t>
      </w:r>
      <w:r>
        <w:t>4</w:t>
      </w:r>
      <w:r w:rsidRPr="00FD2D09">
        <w:t xml:space="preserve"> </w:t>
      </w:r>
      <w:r w:rsidR="00343D8C">
        <w:t>Tworzenie wpisów</w:t>
      </w:r>
      <w:bookmarkEnd w:id="22"/>
    </w:p>
    <w:p w14:paraId="3C280E49" w14:textId="72684D65" w:rsidR="007C3382" w:rsidRPr="00FD2D09" w:rsidRDefault="007C3382" w:rsidP="007C3382">
      <w:pPr>
        <w:pStyle w:val="Nagwek3"/>
      </w:pPr>
      <w:bookmarkStart w:id="23" w:name="_Toc94026376"/>
      <w:r w:rsidRPr="00FD2D09">
        <w:t>3.</w:t>
      </w:r>
      <w:r>
        <w:t>4</w:t>
      </w:r>
      <w:r w:rsidRPr="00FD2D09">
        <w:t>.1 Opis</w:t>
      </w:r>
      <w:bookmarkEnd w:id="23"/>
    </w:p>
    <w:p w14:paraId="67B8E693" w14:textId="01DD1409" w:rsidR="007C3382" w:rsidRDefault="00D83116" w:rsidP="007C3382">
      <w:r>
        <w:t xml:space="preserve">Użytkownik posiada możliwość dodania wpisów na swój profil. Polegają one </w:t>
      </w:r>
      <w:r w:rsidR="00546587">
        <w:t>zamieszczenie opisu mierzonego zdarzenia.</w:t>
      </w:r>
    </w:p>
    <w:p w14:paraId="1D44DD86" w14:textId="1191F7CB" w:rsidR="007E16F2" w:rsidRPr="001B32FD" w:rsidRDefault="007E16F2" w:rsidP="007E16F2">
      <w:r>
        <w:t>Priorytet funkcjonalności: Średni</w:t>
      </w:r>
    </w:p>
    <w:p w14:paraId="19564294" w14:textId="77777777" w:rsidR="007E16F2" w:rsidRPr="001B32FD" w:rsidRDefault="007E16F2" w:rsidP="007C3382"/>
    <w:p w14:paraId="3B72905C" w14:textId="0215536A" w:rsidR="007C3382" w:rsidRDefault="007C3382" w:rsidP="007C3382">
      <w:pPr>
        <w:pStyle w:val="Nagwek3"/>
      </w:pPr>
      <w:bookmarkStart w:id="24" w:name="_Toc94026377"/>
      <w:r w:rsidRPr="00AE2CFE">
        <w:t>3.</w:t>
      </w:r>
      <w:r>
        <w:t>4</w:t>
      </w:r>
      <w:r w:rsidRPr="00AE2CFE">
        <w:t>.2 Wymagania funkcjonalne</w:t>
      </w:r>
      <w:bookmarkEnd w:id="24"/>
    </w:p>
    <w:p w14:paraId="072DC4A1" w14:textId="77777777" w:rsidR="007E16F2" w:rsidRPr="007E16F2" w:rsidRDefault="007E16F2" w:rsidP="007E16F2"/>
    <w:p w14:paraId="437E2B95" w14:textId="77777777" w:rsidR="00AB51B8" w:rsidRDefault="00AB51B8" w:rsidP="00AB51B8">
      <w:pPr>
        <w:pStyle w:val="Akapitzlist"/>
        <w:numPr>
          <w:ilvl w:val="0"/>
          <w:numId w:val="8"/>
        </w:numPr>
      </w:pPr>
      <w:r>
        <w:t>Użytkownik musi posiadać konto i być zalogowany</w:t>
      </w:r>
      <w:r w:rsidRPr="00AE2CFE">
        <w:t>.</w:t>
      </w:r>
    </w:p>
    <w:p w14:paraId="64AC81CD" w14:textId="685A1B97" w:rsidR="007C3382" w:rsidRDefault="007C3382" w:rsidP="00EF22CC"/>
    <w:p w14:paraId="5927B18B" w14:textId="31656394" w:rsidR="007C3382" w:rsidRPr="00FD2D09" w:rsidRDefault="007C3382" w:rsidP="007C3382">
      <w:pPr>
        <w:pStyle w:val="Nagwek2"/>
      </w:pPr>
      <w:bookmarkStart w:id="25" w:name="_Toc94026378"/>
      <w:r w:rsidRPr="00FD2D09">
        <w:t>3.</w:t>
      </w:r>
      <w:r>
        <w:t>5</w:t>
      </w:r>
      <w:r w:rsidRPr="00FD2D09">
        <w:t xml:space="preserve"> </w:t>
      </w:r>
      <w:r w:rsidR="00AB51B8">
        <w:t>Tworzenie projektów</w:t>
      </w:r>
      <w:bookmarkEnd w:id="25"/>
    </w:p>
    <w:p w14:paraId="56A15A24" w14:textId="7DA7A96E" w:rsidR="007C3382" w:rsidRPr="00FD2D09" w:rsidRDefault="007C3382" w:rsidP="007C3382">
      <w:pPr>
        <w:pStyle w:val="Nagwek3"/>
      </w:pPr>
      <w:bookmarkStart w:id="26" w:name="_Toc94026379"/>
      <w:r w:rsidRPr="00FD2D09">
        <w:t>3.</w:t>
      </w:r>
      <w:r>
        <w:t>5</w:t>
      </w:r>
      <w:r w:rsidRPr="00FD2D09">
        <w:t>.1 Opis</w:t>
      </w:r>
      <w:bookmarkEnd w:id="26"/>
    </w:p>
    <w:p w14:paraId="070BFC16" w14:textId="0D6FA03A" w:rsidR="007C3382" w:rsidRDefault="00AB51B8" w:rsidP="007C3382">
      <w:r>
        <w:t xml:space="preserve">Funkcjonalność polega na stworzeniu projektu </w:t>
      </w:r>
      <w:r w:rsidR="00970B01">
        <w:t xml:space="preserve">do którego można przypisać mierzone działania. </w:t>
      </w:r>
    </w:p>
    <w:p w14:paraId="42CFA091" w14:textId="77777777" w:rsidR="002B216A" w:rsidRPr="001B32FD" w:rsidRDefault="002B216A" w:rsidP="002B216A">
      <w:r>
        <w:t>Priorytet funkcjonalności: Średni</w:t>
      </w:r>
    </w:p>
    <w:p w14:paraId="0E627DF5" w14:textId="77777777" w:rsidR="002B216A" w:rsidRPr="001B32FD" w:rsidRDefault="002B216A" w:rsidP="007C3382"/>
    <w:p w14:paraId="71D285C5" w14:textId="5BDF027C" w:rsidR="007C3382" w:rsidRPr="00AE2CFE" w:rsidRDefault="007C3382" w:rsidP="007C3382">
      <w:pPr>
        <w:pStyle w:val="Nagwek3"/>
      </w:pPr>
      <w:bookmarkStart w:id="27" w:name="_Toc94026380"/>
      <w:r w:rsidRPr="00AE2CFE">
        <w:t>3.</w:t>
      </w:r>
      <w:r>
        <w:t>5</w:t>
      </w:r>
      <w:r w:rsidRPr="00AE2CFE">
        <w:t>.2 Wymagania funkcjonalne</w:t>
      </w:r>
      <w:bookmarkEnd w:id="27"/>
    </w:p>
    <w:p w14:paraId="63E1668A" w14:textId="4EF114A7" w:rsidR="007C3382" w:rsidRDefault="007C3382" w:rsidP="00EF22CC"/>
    <w:p w14:paraId="7B321541" w14:textId="77777777" w:rsidR="00CB46F7" w:rsidRDefault="00CB46F7" w:rsidP="00CB46F7">
      <w:pPr>
        <w:pStyle w:val="Akapitzlist"/>
        <w:numPr>
          <w:ilvl w:val="0"/>
          <w:numId w:val="8"/>
        </w:numPr>
      </w:pPr>
      <w:r>
        <w:t>Użytkownik musi posiadać konto i być zalogowany</w:t>
      </w:r>
      <w:r w:rsidRPr="00AE2CFE">
        <w:t>.</w:t>
      </w:r>
    </w:p>
    <w:p w14:paraId="11B22B41" w14:textId="77777777" w:rsidR="00CB46F7" w:rsidRDefault="00CB46F7" w:rsidP="00EF22CC"/>
    <w:p w14:paraId="51A1874C" w14:textId="3A0C6558" w:rsidR="007C3382" w:rsidRPr="00FD2D09" w:rsidRDefault="007C3382" w:rsidP="007C3382">
      <w:pPr>
        <w:pStyle w:val="Nagwek2"/>
      </w:pPr>
      <w:bookmarkStart w:id="28" w:name="_Toc94026381"/>
      <w:r w:rsidRPr="00FD2D09">
        <w:t>3.</w:t>
      </w:r>
      <w:r>
        <w:t>6</w:t>
      </w:r>
      <w:r w:rsidRPr="00FD2D09">
        <w:t xml:space="preserve"> </w:t>
      </w:r>
      <w:r w:rsidR="00EC1634">
        <w:t>Tworzenie klientów</w:t>
      </w:r>
      <w:bookmarkEnd w:id="28"/>
    </w:p>
    <w:p w14:paraId="1EE824E6" w14:textId="245CF2B5" w:rsidR="007C3382" w:rsidRPr="00FD2D09" w:rsidRDefault="007C3382" w:rsidP="007C3382">
      <w:pPr>
        <w:pStyle w:val="Nagwek3"/>
      </w:pPr>
      <w:bookmarkStart w:id="29" w:name="_Toc94026382"/>
      <w:r w:rsidRPr="00FD2D09">
        <w:t>3.</w:t>
      </w:r>
      <w:r>
        <w:t>6</w:t>
      </w:r>
      <w:r w:rsidRPr="00FD2D09">
        <w:t>.1 Opis</w:t>
      </w:r>
      <w:bookmarkEnd w:id="29"/>
    </w:p>
    <w:p w14:paraId="4ADC482C" w14:textId="2C7E4608" w:rsidR="007C3382" w:rsidRDefault="00EC1634" w:rsidP="007C3382">
      <w:r>
        <w:t>Funkcjonalność polega na utworzeniu klienta dla, którego tworzony jest dany projekt, czy też dla którego są tworzone dane czynności wcześniej zmierzone poprzez system.</w:t>
      </w:r>
    </w:p>
    <w:p w14:paraId="6726CB55" w14:textId="77777777" w:rsidR="002B216A" w:rsidRPr="001B32FD" w:rsidRDefault="002B216A" w:rsidP="002B216A">
      <w:r>
        <w:t>Priorytet funkcjonalności: Średni</w:t>
      </w:r>
    </w:p>
    <w:p w14:paraId="035175F4" w14:textId="77777777" w:rsidR="002B216A" w:rsidRPr="001B32FD" w:rsidRDefault="002B216A" w:rsidP="007C3382"/>
    <w:p w14:paraId="7FC997CC" w14:textId="45B7214D" w:rsidR="007C3382" w:rsidRDefault="007C3382" w:rsidP="007C3382">
      <w:pPr>
        <w:pStyle w:val="Nagwek3"/>
      </w:pPr>
      <w:bookmarkStart w:id="30" w:name="_Toc94026383"/>
      <w:r w:rsidRPr="00AE2CFE">
        <w:t>3.</w:t>
      </w:r>
      <w:r>
        <w:t>6</w:t>
      </w:r>
      <w:r w:rsidRPr="00AE2CFE">
        <w:t>.2 Wymagania funkcjonalne</w:t>
      </w:r>
      <w:bookmarkEnd w:id="30"/>
    </w:p>
    <w:p w14:paraId="1D857019" w14:textId="77777777" w:rsidR="001D5BEE" w:rsidRPr="001D5BEE" w:rsidRDefault="001D5BEE" w:rsidP="001D5BEE"/>
    <w:p w14:paraId="238CC422" w14:textId="77777777" w:rsidR="001D5BEE" w:rsidRDefault="001D5BEE" w:rsidP="001D5BEE">
      <w:pPr>
        <w:pStyle w:val="Akapitzlist"/>
        <w:numPr>
          <w:ilvl w:val="0"/>
          <w:numId w:val="8"/>
        </w:numPr>
      </w:pPr>
      <w:r>
        <w:t>Użytkownik musi posiadać konto i być zalogowany</w:t>
      </w:r>
      <w:r w:rsidRPr="00AE2CFE">
        <w:t>.</w:t>
      </w:r>
    </w:p>
    <w:p w14:paraId="06B10F38" w14:textId="11C6E734" w:rsidR="007C3382" w:rsidRDefault="007C3382" w:rsidP="00EF22CC"/>
    <w:p w14:paraId="25417271" w14:textId="15731C17" w:rsidR="007C3382" w:rsidRPr="00FD2D09" w:rsidRDefault="007C3382" w:rsidP="007C3382">
      <w:pPr>
        <w:pStyle w:val="Nagwek2"/>
      </w:pPr>
      <w:bookmarkStart w:id="31" w:name="_Toc94026384"/>
      <w:r w:rsidRPr="00FD2D09">
        <w:t>3.</w:t>
      </w:r>
      <w:r>
        <w:t>7</w:t>
      </w:r>
      <w:r w:rsidR="002B216A">
        <w:t xml:space="preserve"> Utworzenie grupy i zarządzanie nią</w:t>
      </w:r>
      <w:bookmarkEnd w:id="31"/>
    </w:p>
    <w:p w14:paraId="7AEAA3CC" w14:textId="108188AF" w:rsidR="007C3382" w:rsidRPr="00FD2D09" w:rsidRDefault="007C3382" w:rsidP="007C3382">
      <w:pPr>
        <w:pStyle w:val="Nagwek3"/>
      </w:pPr>
      <w:bookmarkStart w:id="32" w:name="_Toc94026385"/>
      <w:r w:rsidRPr="00FD2D09">
        <w:t>3.</w:t>
      </w:r>
      <w:r>
        <w:t>7</w:t>
      </w:r>
      <w:r w:rsidRPr="00FD2D09">
        <w:t>.1 Opis</w:t>
      </w:r>
      <w:bookmarkEnd w:id="32"/>
    </w:p>
    <w:p w14:paraId="169AC5B8" w14:textId="2D5040C1" w:rsidR="007C3382" w:rsidRDefault="00975913" w:rsidP="007C3382">
      <w:r>
        <w:t xml:space="preserve">Funkcjonalność ta opiera się na utworzeniu grup użytkowników w celu lepszego zarządzania projektem.  Każdy użytkownik może utworzyć grupę składającą się z danych użytkowników oraz zostać adminem danej grupy w celu </w:t>
      </w:r>
      <w:r w:rsidR="002606D1">
        <w:t>zarządzania</w:t>
      </w:r>
      <w:r>
        <w:t xml:space="preserve"> nią.</w:t>
      </w:r>
    </w:p>
    <w:p w14:paraId="00D38E57" w14:textId="77777777" w:rsidR="00975913" w:rsidRPr="001B32FD" w:rsidRDefault="00975913" w:rsidP="00975913">
      <w:r>
        <w:t>Priorytet funkcjonalności: Średni</w:t>
      </w:r>
    </w:p>
    <w:p w14:paraId="5AEAE802" w14:textId="77777777" w:rsidR="00975913" w:rsidRPr="001B32FD" w:rsidRDefault="00975913" w:rsidP="007C3382"/>
    <w:p w14:paraId="4A9FDA04" w14:textId="7BC0562E" w:rsidR="007C3382" w:rsidRDefault="007C3382" w:rsidP="007C3382">
      <w:pPr>
        <w:pStyle w:val="Nagwek3"/>
      </w:pPr>
      <w:bookmarkStart w:id="33" w:name="_Toc94026386"/>
      <w:r w:rsidRPr="00AE2CFE">
        <w:t>3.</w:t>
      </w:r>
      <w:r>
        <w:t>7</w:t>
      </w:r>
      <w:r w:rsidRPr="00AE2CFE">
        <w:t>.2 Wymagania funkcjonalne</w:t>
      </w:r>
      <w:bookmarkEnd w:id="33"/>
    </w:p>
    <w:p w14:paraId="1CB70EC3" w14:textId="77777777" w:rsidR="00B7553E" w:rsidRPr="00B7553E" w:rsidRDefault="00B7553E" w:rsidP="00B7553E"/>
    <w:p w14:paraId="7018186A" w14:textId="77777777" w:rsidR="006E4F20" w:rsidRDefault="006E4F20" w:rsidP="006E4F20">
      <w:pPr>
        <w:pStyle w:val="Akapitzlist"/>
        <w:numPr>
          <w:ilvl w:val="0"/>
          <w:numId w:val="8"/>
        </w:numPr>
      </w:pPr>
      <w:r>
        <w:t>Użytkownik musi posiadać konto i być zalogowany</w:t>
      </w:r>
      <w:r w:rsidRPr="00AE2CFE">
        <w:t>.</w:t>
      </w:r>
    </w:p>
    <w:p w14:paraId="16A078A8" w14:textId="72BDD951" w:rsidR="007C3382" w:rsidRDefault="007C3382" w:rsidP="00EF22CC"/>
    <w:p w14:paraId="56722229" w14:textId="3E7F5968" w:rsidR="007C3382" w:rsidRPr="00FD2D09" w:rsidRDefault="007C3382" w:rsidP="007C3382">
      <w:pPr>
        <w:pStyle w:val="Nagwek2"/>
      </w:pPr>
      <w:bookmarkStart w:id="34" w:name="_Toc94026387"/>
      <w:r w:rsidRPr="00FD2D09">
        <w:t>3.</w:t>
      </w:r>
      <w:r>
        <w:t>8</w:t>
      </w:r>
      <w:r w:rsidRPr="00FD2D09">
        <w:t xml:space="preserve"> </w:t>
      </w:r>
      <w:r w:rsidR="00327D39">
        <w:t>Generowanie raportów</w:t>
      </w:r>
      <w:bookmarkEnd w:id="34"/>
    </w:p>
    <w:p w14:paraId="46D84F2C" w14:textId="7B82AF1F" w:rsidR="007C3382" w:rsidRDefault="007C3382" w:rsidP="007C3382">
      <w:pPr>
        <w:pStyle w:val="Nagwek3"/>
      </w:pPr>
      <w:bookmarkStart w:id="35" w:name="_Toc94026388"/>
      <w:r w:rsidRPr="00FD2D09">
        <w:t>3.</w:t>
      </w:r>
      <w:r>
        <w:t>8</w:t>
      </w:r>
      <w:r w:rsidRPr="00FD2D09">
        <w:t>.1 Opis</w:t>
      </w:r>
      <w:bookmarkEnd w:id="35"/>
    </w:p>
    <w:p w14:paraId="5F853F0E" w14:textId="77777777" w:rsidR="00E03954" w:rsidRPr="00E03954" w:rsidRDefault="00E03954" w:rsidP="00E03954"/>
    <w:p w14:paraId="73621BD4" w14:textId="45C568D3" w:rsidR="007C3382" w:rsidRDefault="00327D39" w:rsidP="007C3382">
      <w:r>
        <w:t xml:space="preserve">Funkcjonalność ta opiera się na możliwości generowania raportów CSV na podstawie zmierzonych czasów. </w:t>
      </w:r>
    </w:p>
    <w:p w14:paraId="1EF239B2" w14:textId="4128DFD9" w:rsidR="00FA7490" w:rsidRPr="001B32FD" w:rsidRDefault="00FA7490" w:rsidP="00FA7490">
      <w:r>
        <w:t>Priorytet funkcjonalności: Niski</w:t>
      </w:r>
    </w:p>
    <w:p w14:paraId="415350D4" w14:textId="77777777" w:rsidR="0056001F" w:rsidRPr="001B32FD" w:rsidRDefault="0056001F" w:rsidP="007C3382"/>
    <w:p w14:paraId="15D293D9" w14:textId="0FA96728" w:rsidR="007C3382" w:rsidRDefault="007C3382" w:rsidP="007C3382">
      <w:pPr>
        <w:pStyle w:val="Nagwek3"/>
      </w:pPr>
      <w:bookmarkStart w:id="36" w:name="_Toc94026389"/>
      <w:r w:rsidRPr="00AE2CFE">
        <w:lastRenderedPageBreak/>
        <w:t>3.</w:t>
      </w:r>
      <w:r>
        <w:t>8</w:t>
      </w:r>
      <w:r w:rsidRPr="00AE2CFE">
        <w:t>.2 Wymagania funkcjonalne</w:t>
      </w:r>
      <w:bookmarkEnd w:id="36"/>
    </w:p>
    <w:p w14:paraId="70E732BC" w14:textId="77777777" w:rsidR="0056001F" w:rsidRPr="0056001F" w:rsidRDefault="0056001F" w:rsidP="0056001F"/>
    <w:p w14:paraId="4AE9D832" w14:textId="50178616" w:rsidR="0056001F" w:rsidRDefault="0056001F" w:rsidP="0056001F">
      <w:pPr>
        <w:pStyle w:val="Akapitzlist"/>
        <w:numPr>
          <w:ilvl w:val="0"/>
          <w:numId w:val="8"/>
        </w:numPr>
      </w:pPr>
      <w:r>
        <w:t>Użytkownik musi posiadać konto i być zalogowany</w:t>
      </w:r>
      <w:r w:rsidRPr="00AE2CFE">
        <w:t>.</w:t>
      </w:r>
    </w:p>
    <w:p w14:paraId="317FD209" w14:textId="17FCB693" w:rsidR="0056001F" w:rsidRDefault="0056001F" w:rsidP="0056001F">
      <w:pPr>
        <w:pStyle w:val="Akapitzlist"/>
        <w:numPr>
          <w:ilvl w:val="0"/>
          <w:numId w:val="8"/>
        </w:numPr>
      </w:pPr>
      <w:r>
        <w:t>Użytkownik musi posiadać zmierzone wartości</w:t>
      </w:r>
    </w:p>
    <w:p w14:paraId="7846FD58" w14:textId="77777777" w:rsidR="007C3382" w:rsidRPr="002342E2" w:rsidRDefault="007C3382" w:rsidP="00EF22CC"/>
    <w:p w14:paraId="2141A077" w14:textId="778070BE" w:rsidR="00EF22CC" w:rsidRPr="0016471F" w:rsidRDefault="00EF22CC" w:rsidP="0016471F">
      <w:pPr>
        <w:pStyle w:val="Nagwek1"/>
      </w:pPr>
      <w:bookmarkStart w:id="37" w:name="_Toc94026390"/>
      <w:r w:rsidRPr="0016471F">
        <w:t xml:space="preserve">4. </w:t>
      </w:r>
      <w:r w:rsidR="0016471F" w:rsidRPr="0016471F">
        <w:t>Wymagania dotyczące danych</w:t>
      </w:r>
      <w:bookmarkEnd w:id="37"/>
    </w:p>
    <w:p w14:paraId="4B6B6E67" w14:textId="0C7553E8" w:rsidR="00EF22CC" w:rsidRPr="0069647C" w:rsidRDefault="00EF22CC" w:rsidP="0069647C">
      <w:pPr>
        <w:pStyle w:val="Nagwek2"/>
      </w:pPr>
      <w:bookmarkStart w:id="38" w:name="_Toc94026391"/>
      <w:r w:rsidRPr="0069647C">
        <w:t xml:space="preserve">4.1 </w:t>
      </w:r>
      <w:r w:rsidR="0069647C" w:rsidRPr="0069647C">
        <w:t>Logiczny model danych</w:t>
      </w:r>
      <w:bookmarkEnd w:id="38"/>
    </w:p>
    <w:p w14:paraId="2E8428FC" w14:textId="77777777" w:rsidR="00FC1043" w:rsidRDefault="00FC1043" w:rsidP="00EF22CC"/>
    <w:p w14:paraId="6BE93898" w14:textId="0C03CDB7" w:rsidR="00D83116" w:rsidRDefault="00FC1043" w:rsidP="00EF22CC">
      <w:r>
        <w:rPr>
          <w:noProof/>
        </w:rPr>
        <w:drawing>
          <wp:inline distT="0" distB="0" distL="0" distR="0" wp14:anchorId="338ADEA9" wp14:editId="3E3ED87B">
            <wp:extent cx="6645910" cy="5046980"/>
            <wp:effectExtent l="0" t="0" r="254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8F98" w14:textId="3D8AA0DB" w:rsidR="00FC1043" w:rsidRPr="0069647C" w:rsidRDefault="00FC1043" w:rsidP="00EF22CC">
      <w:r>
        <w:t xml:space="preserve">Powyższy diagram ukazuje model bazy danych, który został zaimplementowany w ramach projektu. </w:t>
      </w:r>
      <w:r w:rsidR="00166D84">
        <w:t>Na jego podstawie można stwierdzić, że dostępność do danej grupy</w:t>
      </w:r>
      <w:r w:rsidR="00345A98">
        <w:t xml:space="preserve"> danych</w:t>
      </w:r>
      <w:r w:rsidR="00166D84">
        <w:t xml:space="preserve"> jest ustalona i nie przypadkowa.</w:t>
      </w:r>
      <w:r w:rsidR="00C73078">
        <w:t xml:space="preserve"> </w:t>
      </w:r>
    </w:p>
    <w:p w14:paraId="59788642" w14:textId="09B0F61F" w:rsidR="00EF22CC" w:rsidRPr="0069647C" w:rsidRDefault="00EF22CC" w:rsidP="0069647C">
      <w:pPr>
        <w:pStyle w:val="Nagwek2"/>
      </w:pPr>
      <w:bookmarkStart w:id="39" w:name="_Toc9402639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39"/>
    </w:p>
    <w:p w14:paraId="504416D0" w14:textId="77777777" w:rsidR="00921CDB" w:rsidRDefault="00921CDB" w:rsidP="00EF22CC"/>
    <w:p w14:paraId="779824C9" w14:textId="70CBA9F5" w:rsidR="00921CDB" w:rsidRDefault="00921CDB" w:rsidP="00EF22CC">
      <w:r>
        <w:t>Generowane raporty będą posiadały dane takie jak:</w:t>
      </w:r>
    </w:p>
    <w:p w14:paraId="17EB2E01" w14:textId="15FE69F1" w:rsidR="00D83116" w:rsidRDefault="00921CDB" w:rsidP="00921CDB">
      <w:pPr>
        <w:pStyle w:val="Akapitzlist"/>
        <w:numPr>
          <w:ilvl w:val="0"/>
          <w:numId w:val="9"/>
        </w:numPr>
      </w:pPr>
      <w:r>
        <w:t>Nazwa użytkownika</w:t>
      </w:r>
    </w:p>
    <w:p w14:paraId="5C32EED5" w14:textId="235BB414" w:rsidR="00921CDB" w:rsidRDefault="00921CDB" w:rsidP="00921CDB">
      <w:pPr>
        <w:pStyle w:val="Akapitzlist"/>
        <w:numPr>
          <w:ilvl w:val="0"/>
          <w:numId w:val="9"/>
        </w:numPr>
      </w:pPr>
      <w:r>
        <w:t>Ilość przeprowadzonych pomiarów</w:t>
      </w:r>
    </w:p>
    <w:p w14:paraId="10182F05" w14:textId="1A2E800E" w:rsidR="00921CDB" w:rsidRDefault="00921CDB" w:rsidP="00921CDB">
      <w:pPr>
        <w:pStyle w:val="Akapitzlist"/>
        <w:numPr>
          <w:ilvl w:val="0"/>
          <w:numId w:val="9"/>
        </w:numPr>
      </w:pPr>
      <w:r>
        <w:t>Utworzone projekty</w:t>
      </w:r>
    </w:p>
    <w:p w14:paraId="04F35EFF" w14:textId="3DB3369E" w:rsidR="00921CDB" w:rsidRDefault="00921CDB" w:rsidP="00921CDB">
      <w:pPr>
        <w:pStyle w:val="Akapitzlist"/>
        <w:numPr>
          <w:ilvl w:val="0"/>
          <w:numId w:val="9"/>
        </w:numPr>
      </w:pPr>
      <w:r>
        <w:t>Czas pomiarów</w:t>
      </w:r>
    </w:p>
    <w:p w14:paraId="1F432564" w14:textId="0B8FBEE4" w:rsidR="00921CDB" w:rsidRDefault="00921CDB" w:rsidP="00921CDB">
      <w:pPr>
        <w:pStyle w:val="Akapitzlist"/>
        <w:numPr>
          <w:ilvl w:val="0"/>
          <w:numId w:val="9"/>
        </w:numPr>
      </w:pPr>
      <w:r>
        <w:lastRenderedPageBreak/>
        <w:t>Podsumowanie</w:t>
      </w:r>
    </w:p>
    <w:p w14:paraId="249AE0B6" w14:textId="12268778" w:rsidR="00B77B36" w:rsidRPr="0069647C" w:rsidRDefault="00B77B36" w:rsidP="00B77B36">
      <w:r>
        <w:t>Raporty będą generowane w formacie CSV.</w:t>
      </w:r>
    </w:p>
    <w:p w14:paraId="589D8F02" w14:textId="398D9092" w:rsidR="00EF22CC" w:rsidRPr="0069647C" w:rsidRDefault="00EF22CC" w:rsidP="0069647C">
      <w:pPr>
        <w:pStyle w:val="Nagwek2"/>
      </w:pPr>
      <w:bookmarkStart w:id="40" w:name="_Toc9402639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40"/>
    </w:p>
    <w:p w14:paraId="019CFD43" w14:textId="77777777" w:rsidR="00185710" w:rsidRDefault="00185710" w:rsidP="00EF22CC"/>
    <w:p w14:paraId="0A7E9795" w14:textId="295DB4A8" w:rsidR="008A0205" w:rsidRPr="001B32FD" w:rsidRDefault="008A0205" w:rsidP="00185710">
      <w:pPr>
        <w:ind w:firstLine="708"/>
      </w:pPr>
      <w:r>
        <w:t xml:space="preserve">Zebrane dane takie jak adres email użytkownika </w:t>
      </w:r>
      <w:r w:rsidR="00B14511">
        <w:t xml:space="preserve">czy hasło zostaje przekazane do bazy danych, która jest utworzona na serwerze zut.edu.pl. Całość przekazanych danych jest przetrzymywana przez deweloperów zgodnie z </w:t>
      </w:r>
      <w:r w:rsidR="00E26941">
        <w:t>określonym regulaminem,</w:t>
      </w:r>
      <w:r w:rsidR="00B14511">
        <w:t xml:space="preserve"> na okres dwóch lat od utworzenia konta.</w:t>
      </w:r>
      <w:r w:rsidR="00943877">
        <w:t xml:space="preserve"> Korzystanie z serwerów uczelnianych pozwala na bezpieczne przechowywanie każdego rodzaju </w:t>
      </w:r>
      <w:r w:rsidR="00100728">
        <w:t>informacji</w:t>
      </w:r>
      <w:r w:rsidR="00943877">
        <w:t xml:space="preserve"> ze względu na możliwość stworzenia kopii zapasowej danych oraz na rodzaj kontrolowania klastrów pamięci.</w:t>
      </w:r>
    </w:p>
    <w:p w14:paraId="44BC6CB5" w14:textId="23496544" w:rsidR="00EF22CC" w:rsidRPr="002D67BB" w:rsidRDefault="00EF22CC" w:rsidP="00617D70">
      <w:pPr>
        <w:pStyle w:val="Nagwek1"/>
      </w:pPr>
      <w:bookmarkStart w:id="41" w:name="_Toc94026394"/>
      <w:r w:rsidRPr="002D67BB">
        <w:t xml:space="preserve">5. </w:t>
      </w:r>
      <w:r w:rsidR="00617D70" w:rsidRPr="002D67BB">
        <w:t>Wymagania dotyczące interfejsu zewnętrznego</w:t>
      </w:r>
      <w:bookmarkEnd w:id="41"/>
    </w:p>
    <w:p w14:paraId="740F8F7E" w14:textId="01A5BC0C" w:rsidR="00EF22CC" w:rsidRPr="002D67BB" w:rsidRDefault="00EF22CC" w:rsidP="002D67BB">
      <w:pPr>
        <w:pStyle w:val="Nagwek2"/>
      </w:pPr>
      <w:bookmarkStart w:id="42" w:name="_Toc94026395"/>
      <w:r w:rsidRPr="002D67BB">
        <w:t xml:space="preserve">5.1 </w:t>
      </w:r>
      <w:r w:rsidR="002D67BB" w:rsidRPr="002D67BB">
        <w:t>Interfejsy użytkownika</w:t>
      </w:r>
      <w:bookmarkEnd w:id="42"/>
    </w:p>
    <w:p w14:paraId="7F3689B8" w14:textId="239CD87B" w:rsidR="00EF22CC" w:rsidRPr="002D67BB" w:rsidRDefault="00EF22CC" w:rsidP="00EF22CC"/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5405"/>
        <w:gridCol w:w="4331"/>
      </w:tblGrid>
      <w:tr w:rsidR="00B7453A" w:rsidRPr="002D3CA5" w14:paraId="523BEFA3" w14:textId="77777777" w:rsidTr="002D3CA5">
        <w:trPr>
          <w:trHeight w:val="567"/>
        </w:trPr>
        <w:tc>
          <w:tcPr>
            <w:tcW w:w="5405" w:type="dxa"/>
          </w:tcPr>
          <w:p w14:paraId="2452657C" w14:textId="69E78E1D" w:rsidR="00B7453A" w:rsidRPr="00B7453A" w:rsidRDefault="00B7453A" w:rsidP="002D3CA5">
            <w:pPr>
              <w:rPr>
                <w:b/>
                <w:bCs/>
              </w:rPr>
            </w:pPr>
            <w:r w:rsidRPr="00B7453A">
              <w:rPr>
                <w:b/>
                <w:bCs/>
              </w:rPr>
              <w:t>Wymagania odnośnie interfejsu</w:t>
            </w:r>
          </w:p>
        </w:tc>
        <w:tc>
          <w:tcPr>
            <w:tcW w:w="4331" w:type="dxa"/>
          </w:tcPr>
          <w:p w14:paraId="080C12DA" w14:textId="78F1E086" w:rsidR="00B7453A" w:rsidRPr="00B7453A" w:rsidRDefault="00B7453A" w:rsidP="002D3CA5">
            <w:pPr>
              <w:rPr>
                <w:b/>
                <w:bCs/>
              </w:rPr>
            </w:pPr>
            <w:r w:rsidRPr="00B7453A">
              <w:rPr>
                <w:b/>
                <w:bCs/>
              </w:rPr>
              <w:t>Stan aplikacji</w:t>
            </w:r>
          </w:p>
        </w:tc>
      </w:tr>
      <w:tr w:rsidR="002D3CA5" w:rsidRPr="002D3CA5" w14:paraId="45C5EE77" w14:textId="2A2FE647" w:rsidTr="002D3CA5">
        <w:trPr>
          <w:trHeight w:val="567"/>
        </w:trPr>
        <w:tc>
          <w:tcPr>
            <w:tcW w:w="5405" w:type="dxa"/>
          </w:tcPr>
          <w:p w14:paraId="4D72BCE8" w14:textId="4F361E97" w:rsidR="002D3CA5" w:rsidRPr="002D3CA5" w:rsidRDefault="00C75A5E" w:rsidP="002D3CA5">
            <w:r>
              <w:t>Standard</w:t>
            </w:r>
            <w:r w:rsidR="002D3CA5" w:rsidRPr="002D3CA5">
              <w:t xml:space="preserve"> interfejsu użytkownika, których należy przestrzegać</w:t>
            </w:r>
          </w:p>
        </w:tc>
        <w:tc>
          <w:tcPr>
            <w:tcW w:w="4331" w:type="dxa"/>
          </w:tcPr>
          <w:p w14:paraId="0AA1FD40" w14:textId="3D568D7D" w:rsidR="002D3CA5" w:rsidRPr="002D3CA5" w:rsidRDefault="004B5B07" w:rsidP="002D3CA5">
            <w:r>
              <w:t>Interfejs musi spełniać funkcjonalności zawarte w aplikacji</w:t>
            </w:r>
            <w:r w:rsidR="00171B08">
              <w:t xml:space="preserve"> oraz wpisywać się w zasadę </w:t>
            </w:r>
            <w:r w:rsidR="005C627C">
              <w:t>maksymalnie trzech kolorów</w:t>
            </w:r>
            <w:r w:rsidR="00171B08">
              <w:t xml:space="preserve"> projektu stron</w:t>
            </w:r>
            <w:r w:rsidR="005C627C">
              <w:t>y.</w:t>
            </w:r>
          </w:p>
        </w:tc>
      </w:tr>
      <w:tr w:rsidR="002D3CA5" w:rsidRPr="002D3CA5" w14:paraId="00273FE0" w14:textId="037D305C" w:rsidTr="002D3CA5">
        <w:trPr>
          <w:trHeight w:val="567"/>
        </w:trPr>
        <w:tc>
          <w:tcPr>
            <w:tcW w:w="5405" w:type="dxa"/>
          </w:tcPr>
          <w:p w14:paraId="555A316F" w14:textId="4B21F0F4" w:rsidR="002D3CA5" w:rsidRPr="002D3CA5" w:rsidRDefault="002D3CA5" w:rsidP="002D3CA5">
            <w:r w:rsidRPr="002D3CA5">
              <w:t xml:space="preserve">Standardy dotyczące ikon </w:t>
            </w:r>
          </w:p>
        </w:tc>
        <w:tc>
          <w:tcPr>
            <w:tcW w:w="4331" w:type="dxa"/>
          </w:tcPr>
          <w:p w14:paraId="74B4DE0F" w14:textId="4A4F09D0" w:rsidR="002D3CA5" w:rsidRPr="002D3CA5" w:rsidRDefault="00C66CAC" w:rsidP="002D3CA5">
            <w:r>
              <w:t xml:space="preserve">Wszystkie ikony muszą posiadać licencję dzięki, której będzie można ich używać w projekcie. </w:t>
            </w:r>
            <w:hyperlink r:id="rId10" w:tgtFrame="_blank" w:tooltip="https://materialdesignicons.com/" w:history="1">
              <w:r>
                <w:rPr>
                  <w:rStyle w:val="Hipercze"/>
                  <w:rFonts w:ascii="Helvetica" w:hAnsi="Helvetica" w:cs="Helvetica"/>
                  <w:bdr w:val="none" w:sz="0" w:space="0" w:color="auto" w:frame="1"/>
                </w:rPr>
                <w:t>https://materialdesignicons.com/</w:t>
              </w:r>
            </w:hyperlink>
          </w:p>
        </w:tc>
      </w:tr>
      <w:tr w:rsidR="002D3CA5" w:rsidRPr="002D3CA5" w14:paraId="73EBB668" w14:textId="59B7DED5" w:rsidTr="002D3CA5">
        <w:trPr>
          <w:trHeight w:val="567"/>
        </w:trPr>
        <w:tc>
          <w:tcPr>
            <w:tcW w:w="5405" w:type="dxa"/>
          </w:tcPr>
          <w:p w14:paraId="7CCA31F6" w14:textId="77777777" w:rsidR="002D3CA5" w:rsidRPr="002D3CA5" w:rsidRDefault="002D3CA5" w:rsidP="002D3CA5">
            <w:r w:rsidRPr="002D3CA5">
              <w:t>Ograniczenia rozmiaru ekranu, układu lub rozdzielczości</w:t>
            </w:r>
          </w:p>
        </w:tc>
        <w:tc>
          <w:tcPr>
            <w:tcW w:w="4331" w:type="dxa"/>
          </w:tcPr>
          <w:p w14:paraId="7DEC751B" w14:textId="226006B0" w:rsidR="002D3CA5" w:rsidRPr="002D3CA5" w:rsidRDefault="00C66CAC" w:rsidP="002D3CA5">
            <w:r>
              <w:t>Projekt musi być dopasowany do ekranów monitorów komputera, nie przewiduje dopasowania do telefonów.</w:t>
            </w:r>
          </w:p>
        </w:tc>
      </w:tr>
      <w:tr w:rsidR="002D3CA5" w:rsidRPr="002D3CA5" w14:paraId="0559655A" w14:textId="735583F1" w:rsidTr="002D3CA5">
        <w:trPr>
          <w:trHeight w:val="567"/>
        </w:trPr>
        <w:tc>
          <w:tcPr>
            <w:tcW w:w="5405" w:type="dxa"/>
          </w:tcPr>
          <w:p w14:paraId="34C1AEBD" w14:textId="77777777" w:rsidR="002D3CA5" w:rsidRPr="002D3CA5" w:rsidRDefault="002D3CA5" w:rsidP="002D3CA5">
            <w:r w:rsidRPr="002D3CA5">
              <w:t>Standardowe przyciski, funkcje lub łącza nawigacyjne, które pojawią się na każdym ekranie, na przykład przycisk pomocy</w:t>
            </w:r>
          </w:p>
        </w:tc>
        <w:tc>
          <w:tcPr>
            <w:tcW w:w="4331" w:type="dxa"/>
          </w:tcPr>
          <w:p w14:paraId="32B3AD90" w14:textId="778E8BF4" w:rsidR="002D3CA5" w:rsidRPr="002D3CA5" w:rsidRDefault="00764A9E" w:rsidP="002D3CA5">
            <w:r>
              <w:t>Wszystkie przycisk</w:t>
            </w:r>
            <w:r w:rsidR="000143F8">
              <w:t>i</w:t>
            </w:r>
            <w:r>
              <w:t xml:space="preserve"> musza być zaimplementowane na podstawie funkcjonalności.</w:t>
            </w:r>
          </w:p>
        </w:tc>
      </w:tr>
      <w:tr w:rsidR="002D3CA5" w:rsidRPr="002D3CA5" w14:paraId="62AF1B38" w14:textId="32162E47" w:rsidTr="002D3CA5">
        <w:trPr>
          <w:trHeight w:val="567"/>
        </w:trPr>
        <w:tc>
          <w:tcPr>
            <w:tcW w:w="5405" w:type="dxa"/>
          </w:tcPr>
          <w:p w14:paraId="5191D542" w14:textId="77777777" w:rsidR="002D3CA5" w:rsidRPr="002D3CA5" w:rsidRDefault="002D3CA5" w:rsidP="002D3CA5">
            <w:r w:rsidRPr="002D3CA5">
              <w:t>Skróty klawiszowe</w:t>
            </w:r>
          </w:p>
        </w:tc>
        <w:tc>
          <w:tcPr>
            <w:tcW w:w="4331" w:type="dxa"/>
          </w:tcPr>
          <w:p w14:paraId="17FA1FC7" w14:textId="520F1204" w:rsidR="002D3CA5" w:rsidRPr="002D3CA5" w:rsidRDefault="002D3CA5" w:rsidP="002D3CA5">
            <w:r>
              <w:t>Aplikacja nie przewiduje konkretnych użyć skrótów klawiszowych</w:t>
            </w:r>
          </w:p>
        </w:tc>
      </w:tr>
      <w:tr w:rsidR="002D3CA5" w:rsidRPr="002D3CA5" w14:paraId="00CF3139" w14:textId="71A1E1CB" w:rsidTr="002D3CA5">
        <w:trPr>
          <w:trHeight w:val="567"/>
        </w:trPr>
        <w:tc>
          <w:tcPr>
            <w:tcW w:w="5405" w:type="dxa"/>
          </w:tcPr>
          <w:p w14:paraId="72B40FCD" w14:textId="77777777" w:rsidR="002D3CA5" w:rsidRPr="002D3CA5" w:rsidRDefault="002D3CA5" w:rsidP="002D3CA5">
            <w:r w:rsidRPr="002D3CA5">
              <w:t>Wyświetlanie wiadomości i konwencje budowy / składni komunikatów</w:t>
            </w:r>
          </w:p>
        </w:tc>
        <w:tc>
          <w:tcPr>
            <w:tcW w:w="4331" w:type="dxa"/>
          </w:tcPr>
          <w:p w14:paraId="6A60140B" w14:textId="5A25BD04" w:rsidR="002D3CA5" w:rsidRPr="002D3CA5" w:rsidRDefault="00951C20" w:rsidP="002D3CA5">
            <w:r>
              <w:t>Komunikaty są oparte na czerwonych podświetleniach tekstu lub na powiadomieniach okienkowych.</w:t>
            </w:r>
          </w:p>
        </w:tc>
      </w:tr>
      <w:tr w:rsidR="002D3CA5" w:rsidRPr="002D3CA5" w14:paraId="432D0C7D" w14:textId="02EDC809" w:rsidTr="002D3CA5">
        <w:trPr>
          <w:trHeight w:val="567"/>
        </w:trPr>
        <w:tc>
          <w:tcPr>
            <w:tcW w:w="5405" w:type="dxa"/>
          </w:tcPr>
          <w:p w14:paraId="27A01407" w14:textId="77777777" w:rsidR="002D3CA5" w:rsidRPr="002D3CA5" w:rsidRDefault="002D3CA5" w:rsidP="002D3CA5">
            <w:r w:rsidRPr="002D3CA5">
              <w:t>Wytyczne dotyczące walidacji danych (takie jak ograniczenia wartości wejściowych i kiedy sprawdzać zawartość pól)</w:t>
            </w:r>
          </w:p>
        </w:tc>
        <w:tc>
          <w:tcPr>
            <w:tcW w:w="4331" w:type="dxa"/>
          </w:tcPr>
          <w:p w14:paraId="771FB32B" w14:textId="79C67345" w:rsidR="002D3CA5" w:rsidRPr="002D3CA5" w:rsidRDefault="0016635C" w:rsidP="002D3CA5">
            <w:r>
              <w:t>W przypadku rejestracji czy logowania przewidziana jest walidacja wpisywanych haseł.</w:t>
            </w:r>
          </w:p>
        </w:tc>
      </w:tr>
      <w:tr w:rsidR="002D3CA5" w:rsidRPr="002D3CA5" w14:paraId="17AD5FA2" w14:textId="162977C8" w:rsidTr="002D3CA5">
        <w:trPr>
          <w:trHeight w:val="567"/>
        </w:trPr>
        <w:tc>
          <w:tcPr>
            <w:tcW w:w="5405" w:type="dxa"/>
          </w:tcPr>
          <w:p w14:paraId="3244E261" w14:textId="77777777" w:rsidR="002D3CA5" w:rsidRPr="002D3CA5" w:rsidRDefault="002D3CA5" w:rsidP="002D3CA5">
            <w:r w:rsidRPr="002D3CA5">
              <w:t>Standardy układu ułatwiające lokalizację (tłumaczenie) oprogramowania</w:t>
            </w:r>
          </w:p>
        </w:tc>
        <w:tc>
          <w:tcPr>
            <w:tcW w:w="4331" w:type="dxa"/>
          </w:tcPr>
          <w:p w14:paraId="4FE4E123" w14:textId="0083B205" w:rsidR="002D3CA5" w:rsidRPr="002D3CA5" w:rsidRDefault="004D6326" w:rsidP="002D3CA5">
            <w:r>
              <w:t>Brak</w:t>
            </w:r>
          </w:p>
        </w:tc>
      </w:tr>
      <w:tr w:rsidR="002D3CA5" w:rsidRPr="002D3CA5" w14:paraId="6E36F68B" w14:textId="1A9DDF5F" w:rsidTr="002D3CA5">
        <w:trPr>
          <w:trHeight w:val="567"/>
        </w:trPr>
        <w:tc>
          <w:tcPr>
            <w:tcW w:w="5405" w:type="dxa"/>
          </w:tcPr>
          <w:p w14:paraId="713A8CC3" w14:textId="77777777" w:rsidR="002D3CA5" w:rsidRPr="002D3CA5" w:rsidRDefault="002D3CA5" w:rsidP="002D3CA5">
            <w:r w:rsidRPr="002D3CA5">
              <w:t>Udogodnienia dla użytkowników niedowidzących, daltonistów lub mających inne ograniczenia</w:t>
            </w:r>
          </w:p>
        </w:tc>
        <w:tc>
          <w:tcPr>
            <w:tcW w:w="4331" w:type="dxa"/>
          </w:tcPr>
          <w:p w14:paraId="358F0951" w14:textId="3D7B4108" w:rsidR="002D3CA5" w:rsidRPr="002D3CA5" w:rsidRDefault="009F1D22" w:rsidP="009F1D22">
            <w:pPr>
              <w:tabs>
                <w:tab w:val="left" w:pos="1161"/>
              </w:tabs>
            </w:pPr>
            <w:r>
              <w:t>Strona jest możliwa do odczytania screen readerem.</w:t>
            </w:r>
          </w:p>
        </w:tc>
      </w:tr>
    </w:tbl>
    <w:p w14:paraId="01E5EDD0" w14:textId="1CA7F61F" w:rsidR="005D1566" w:rsidRDefault="005D1566" w:rsidP="005D1566">
      <w:pPr>
        <w:ind w:left="360"/>
      </w:pPr>
    </w:p>
    <w:p w14:paraId="7299CDAA" w14:textId="77777777" w:rsidR="005D1566" w:rsidRPr="00863D09" w:rsidRDefault="005D1566" w:rsidP="005D1566">
      <w:pPr>
        <w:ind w:left="360"/>
      </w:pPr>
    </w:p>
    <w:p w14:paraId="6D845C61" w14:textId="425DF2E0" w:rsidR="00EF22CC" w:rsidRPr="00863D09" w:rsidRDefault="00EF22CC" w:rsidP="00863D09">
      <w:pPr>
        <w:pStyle w:val="Nagwek2"/>
      </w:pPr>
      <w:bookmarkStart w:id="43" w:name="_Toc94026396"/>
      <w:r w:rsidRPr="00863D09">
        <w:t xml:space="preserve">5.2 </w:t>
      </w:r>
      <w:r w:rsidR="00863D09" w:rsidRPr="00863D09">
        <w:t>Interfejsy programowe</w:t>
      </w:r>
      <w:bookmarkEnd w:id="43"/>
    </w:p>
    <w:p w14:paraId="1EC4409D" w14:textId="77777777" w:rsidR="00164109" w:rsidRDefault="00164109" w:rsidP="00164109">
      <w:pPr>
        <w:ind w:firstLine="708"/>
      </w:pPr>
    </w:p>
    <w:p w14:paraId="23D63159" w14:textId="707A91CE" w:rsidR="00863D09" w:rsidRDefault="00164109" w:rsidP="00164109">
      <w:pPr>
        <w:ind w:firstLine="708"/>
      </w:pPr>
      <w:r>
        <w:t xml:space="preserve">Do komunikacja z bazą danych używa się interfejsu mapowania </w:t>
      </w:r>
      <w:r w:rsidR="00863D09" w:rsidRPr="00863D09">
        <w:t xml:space="preserve"> </w:t>
      </w:r>
      <w:r w:rsidR="00BF6FB0">
        <w:t>obiektów</w:t>
      </w:r>
      <w:r w:rsidR="00395AE7">
        <w:t xml:space="preserve"> do encji.</w:t>
      </w:r>
      <w:r w:rsidR="00FD6C79">
        <w:t xml:space="preserve"> Pozwala to na łatwe zarzadzanie niezależn</w:t>
      </w:r>
      <w:r w:rsidR="00D90CAA">
        <w:t>e</w:t>
      </w:r>
      <w:r w:rsidR="00FD6C79">
        <w:t xml:space="preserve"> od systemu</w:t>
      </w:r>
      <w:r w:rsidR="00FA1E78">
        <w:t xml:space="preserve"> </w:t>
      </w:r>
      <w:r w:rsidR="00330136">
        <w:t>bazy danych</w:t>
      </w:r>
      <w:r w:rsidR="00FA1E78">
        <w:t>.</w:t>
      </w:r>
      <w:r w:rsidR="00F554B0">
        <w:t xml:space="preserve"> Tłumaczenie jest wykonywane przez Doctrine Entity Manager</w:t>
      </w:r>
      <w:r w:rsidR="00505E13">
        <w:t>, dzięki czemu programista nie musi się przejmować tym procesem, ponieważ jest on wykonywany za niego.</w:t>
      </w:r>
    </w:p>
    <w:p w14:paraId="3A70F83E" w14:textId="40F3EEF5" w:rsidR="00EF22CC" w:rsidRPr="00B56BBE" w:rsidRDefault="00EF22CC" w:rsidP="00863D09">
      <w:pPr>
        <w:pStyle w:val="Nagwek2"/>
      </w:pPr>
      <w:bookmarkStart w:id="44" w:name="_Toc94026397"/>
      <w:r w:rsidRPr="00B56BBE">
        <w:lastRenderedPageBreak/>
        <w:t xml:space="preserve">5.3 </w:t>
      </w:r>
      <w:r w:rsidR="00863D09" w:rsidRPr="00B56BBE">
        <w:t>Interfejsy sprzętowe</w:t>
      </w:r>
      <w:bookmarkEnd w:id="44"/>
    </w:p>
    <w:p w14:paraId="6EB2450E" w14:textId="77777777" w:rsidR="007753DC" w:rsidRDefault="007753DC" w:rsidP="00C705DA">
      <w:pPr>
        <w:ind w:firstLine="708"/>
      </w:pPr>
    </w:p>
    <w:p w14:paraId="0BC19F0C" w14:textId="556A6BB1" w:rsidR="00EF22CC" w:rsidRPr="001B32FD" w:rsidRDefault="006C63CF" w:rsidP="00C705DA">
      <w:pPr>
        <w:ind w:firstLine="708"/>
      </w:pPr>
      <w:r>
        <w:t>Interfejs sprzętowy jaki jest potrzebny to serwer. Po stronie użytkownika jest to monitor wraz z komputerem z dostępem do Internetu.</w:t>
      </w:r>
    </w:p>
    <w:p w14:paraId="1DFF59C4" w14:textId="5084DFFE" w:rsidR="00EF22CC" w:rsidRPr="001B32FD" w:rsidRDefault="00EF22CC" w:rsidP="00B56BBE">
      <w:pPr>
        <w:pStyle w:val="Nagwek2"/>
      </w:pPr>
      <w:bookmarkStart w:id="45" w:name="_Toc94026398"/>
      <w:r w:rsidRPr="001B32FD">
        <w:t xml:space="preserve">5.4 </w:t>
      </w:r>
      <w:r w:rsidR="00B56BBE" w:rsidRPr="001B32FD">
        <w:t>Interfejsy komunikacyjne</w:t>
      </w:r>
      <w:bookmarkEnd w:id="45"/>
    </w:p>
    <w:p w14:paraId="13076B2C" w14:textId="77777777" w:rsidR="00F72D5C" w:rsidRDefault="00F72D5C" w:rsidP="00EF22CC"/>
    <w:p w14:paraId="336C9771" w14:textId="380E0774" w:rsidR="00EF22CC" w:rsidRPr="001B32FD" w:rsidRDefault="00F72D5C" w:rsidP="002414AC">
      <w:pPr>
        <w:ind w:firstLine="708"/>
      </w:pPr>
      <w:r>
        <w:t xml:space="preserve">Projekt korzysta z poczty, która jest w domenie uczelni Wydziału Informatyki. </w:t>
      </w:r>
      <w:r w:rsidR="005A7537">
        <w:t>Powoduje to</w:t>
      </w:r>
      <w:r w:rsidR="008D3035">
        <w:t>, że</w:t>
      </w:r>
      <w:r w:rsidR="005A7537">
        <w:t xml:space="preserve"> </w:t>
      </w:r>
      <w:r w:rsidR="00050E0F">
        <w:t>nie jest konieczne przypisanie specjalnie dedykowanego emailu do serwera</w:t>
      </w:r>
      <w:r w:rsidR="005A7537">
        <w:t>.</w:t>
      </w:r>
      <w:r w:rsidR="009C2C0A">
        <w:t xml:space="preserve"> </w:t>
      </w:r>
    </w:p>
    <w:p w14:paraId="67FA97D3" w14:textId="2CBF6180" w:rsidR="00EF22CC" w:rsidRPr="00743FE7" w:rsidRDefault="00EF22CC" w:rsidP="00616DD2">
      <w:pPr>
        <w:pStyle w:val="Nagwek1"/>
      </w:pPr>
      <w:bookmarkStart w:id="46" w:name="_Toc94026399"/>
      <w:r w:rsidRPr="00743FE7">
        <w:t xml:space="preserve">6. </w:t>
      </w:r>
      <w:r w:rsidR="00616DD2" w:rsidRPr="00743FE7">
        <w:t>Cechy jakości</w:t>
      </w:r>
      <w:bookmarkEnd w:id="46"/>
    </w:p>
    <w:p w14:paraId="600A1E68" w14:textId="23C61FF0" w:rsidR="00EF22CC" w:rsidRPr="00743FE7" w:rsidRDefault="00EF22CC" w:rsidP="00743FE7">
      <w:pPr>
        <w:pStyle w:val="Nagwek2"/>
      </w:pPr>
      <w:bookmarkStart w:id="47" w:name="_Toc94026400"/>
      <w:r w:rsidRPr="00743FE7">
        <w:t xml:space="preserve">6.1 </w:t>
      </w:r>
      <w:r w:rsidR="00743FE7" w:rsidRPr="00743FE7">
        <w:t>Użyteczność</w:t>
      </w:r>
      <w:bookmarkEnd w:id="47"/>
    </w:p>
    <w:p w14:paraId="71690B25" w14:textId="2A5CA057" w:rsidR="00EF22CC" w:rsidRPr="00743FE7" w:rsidRDefault="002D02C3" w:rsidP="002D02C3">
      <w:pPr>
        <w:ind w:firstLine="708"/>
      </w:pPr>
      <w:r>
        <w:t>Interfejs użytkowniaka jest łatwy i przystępny. Dobrana paleta kolorów ułatwia odczytanie wartości, a sposób nawigacji jest określony w taki sposób, aby użytkownik w prosty sposób potrafił odnaleźć wszystkie możliwe funkcjonalności. Strona jest przejrzysta.</w:t>
      </w:r>
    </w:p>
    <w:p w14:paraId="65DD70B7" w14:textId="2B285DBB" w:rsidR="00EF22CC" w:rsidRPr="00743FE7" w:rsidRDefault="00EF22CC" w:rsidP="00743FE7">
      <w:pPr>
        <w:pStyle w:val="Nagwek2"/>
      </w:pPr>
      <w:bookmarkStart w:id="48" w:name="_Toc94026401"/>
      <w:r w:rsidRPr="00743FE7">
        <w:t xml:space="preserve">6.2 </w:t>
      </w:r>
      <w:r w:rsidR="00743FE7" w:rsidRPr="00743FE7">
        <w:t>Wydajność</w:t>
      </w:r>
      <w:bookmarkEnd w:id="48"/>
    </w:p>
    <w:p w14:paraId="7F14FB1F" w14:textId="3BAB522B" w:rsidR="00EF22CC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5E91" w14:paraId="3D183092" w14:textId="77777777" w:rsidTr="00D72DA5">
        <w:trPr>
          <w:trHeight w:val="567"/>
        </w:trPr>
        <w:tc>
          <w:tcPr>
            <w:tcW w:w="5228" w:type="dxa"/>
          </w:tcPr>
          <w:p w14:paraId="33BBBB1E" w14:textId="56DBB91C" w:rsidR="00D65E91" w:rsidRPr="00FD050F" w:rsidRDefault="00421A83" w:rsidP="00EF22CC">
            <w:pPr>
              <w:rPr>
                <w:b/>
                <w:bCs/>
              </w:rPr>
            </w:pPr>
            <w:r>
              <w:rPr>
                <w:b/>
                <w:bCs/>
              </w:rPr>
              <w:t>Operacja</w:t>
            </w:r>
          </w:p>
        </w:tc>
        <w:tc>
          <w:tcPr>
            <w:tcW w:w="5228" w:type="dxa"/>
          </w:tcPr>
          <w:p w14:paraId="4406347B" w14:textId="2BD37D85" w:rsidR="00D65E91" w:rsidRPr="00FD050F" w:rsidRDefault="00514F63" w:rsidP="00EF22CC">
            <w:pPr>
              <w:rPr>
                <w:b/>
                <w:bCs/>
              </w:rPr>
            </w:pPr>
            <w:r w:rsidRPr="00FD050F">
              <w:rPr>
                <w:b/>
                <w:bCs/>
              </w:rPr>
              <w:t>Czas odpowiedzi na uruchomienie</w:t>
            </w:r>
          </w:p>
        </w:tc>
      </w:tr>
      <w:tr w:rsidR="00D65E91" w14:paraId="16F9B52B" w14:textId="77777777" w:rsidTr="00D72DA5">
        <w:trPr>
          <w:trHeight w:val="567"/>
        </w:trPr>
        <w:tc>
          <w:tcPr>
            <w:tcW w:w="5228" w:type="dxa"/>
          </w:tcPr>
          <w:p w14:paraId="640C1B5E" w14:textId="37E4C8B4" w:rsidR="00D65E91" w:rsidRDefault="00C7388D" w:rsidP="00EF22CC">
            <w:r>
              <w:t>Logowanie</w:t>
            </w:r>
          </w:p>
        </w:tc>
        <w:tc>
          <w:tcPr>
            <w:tcW w:w="5228" w:type="dxa"/>
          </w:tcPr>
          <w:p w14:paraId="3F82C62E" w14:textId="35AE2DFA" w:rsidR="00D65E91" w:rsidRDefault="00562B68" w:rsidP="00EF22CC">
            <w:r>
              <w:t>4</w:t>
            </w:r>
            <w:r w:rsidR="00C02026">
              <w:t>s</w:t>
            </w:r>
          </w:p>
        </w:tc>
      </w:tr>
      <w:tr w:rsidR="00D65E91" w14:paraId="275AC9AD" w14:textId="77777777" w:rsidTr="00D72DA5">
        <w:trPr>
          <w:trHeight w:val="567"/>
        </w:trPr>
        <w:tc>
          <w:tcPr>
            <w:tcW w:w="5228" w:type="dxa"/>
          </w:tcPr>
          <w:p w14:paraId="04A80007" w14:textId="4746412E" w:rsidR="00D65E91" w:rsidRDefault="002A54DC" w:rsidP="00EF22CC">
            <w:r>
              <w:t>Utworzenie projektu</w:t>
            </w:r>
          </w:p>
        </w:tc>
        <w:tc>
          <w:tcPr>
            <w:tcW w:w="5228" w:type="dxa"/>
          </w:tcPr>
          <w:p w14:paraId="3C15B202" w14:textId="588663EB" w:rsidR="00D65E91" w:rsidRDefault="00C02026" w:rsidP="00EF22CC">
            <w:r>
              <w:t>2s</w:t>
            </w:r>
          </w:p>
        </w:tc>
      </w:tr>
      <w:tr w:rsidR="00D65E91" w14:paraId="11FAC3C8" w14:textId="77777777" w:rsidTr="00D72DA5">
        <w:trPr>
          <w:trHeight w:val="567"/>
        </w:trPr>
        <w:tc>
          <w:tcPr>
            <w:tcW w:w="5228" w:type="dxa"/>
          </w:tcPr>
          <w:p w14:paraId="60F7A83E" w14:textId="733209BE" w:rsidR="00D65E91" w:rsidRDefault="00C02026" w:rsidP="00EF22CC">
            <w:r>
              <w:t>Kliknięcie przycisku Start do mierzenia czasu</w:t>
            </w:r>
          </w:p>
        </w:tc>
        <w:tc>
          <w:tcPr>
            <w:tcW w:w="5228" w:type="dxa"/>
          </w:tcPr>
          <w:p w14:paraId="17FE4DC9" w14:textId="36F32B87" w:rsidR="00D65E91" w:rsidRDefault="00C02026" w:rsidP="00EF22CC">
            <w:r>
              <w:t>1s</w:t>
            </w:r>
          </w:p>
        </w:tc>
      </w:tr>
      <w:tr w:rsidR="00D65E91" w14:paraId="79072831" w14:textId="77777777" w:rsidTr="00D72DA5">
        <w:trPr>
          <w:trHeight w:val="567"/>
        </w:trPr>
        <w:tc>
          <w:tcPr>
            <w:tcW w:w="5228" w:type="dxa"/>
          </w:tcPr>
          <w:p w14:paraId="5C358621" w14:textId="6CB2853B" w:rsidR="00D65E91" w:rsidRDefault="00D35830" w:rsidP="00EF22CC">
            <w:r>
              <w:t>Przejście między zakładką Grupy-&gt;Klienci</w:t>
            </w:r>
          </w:p>
        </w:tc>
        <w:tc>
          <w:tcPr>
            <w:tcW w:w="5228" w:type="dxa"/>
          </w:tcPr>
          <w:p w14:paraId="0C677BDB" w14:textId="7FE95168" w:rsidR="00D65E91" w:rsidRDefault="004F6ABE" w:rsidP="00EF22CC">
            <w:r>
              <w:t>2s</w:t>
            </w:r>
          </w:p>
        </w:tc>
      </w:tr>
    </w:tbl>
    <w:p w14:paraId="367C1DDA" w14:textId="77777777" w:rsidR="00D65E91" w:rsidRPr="00743FE7" w:rsidRDefault="00D65E91" w:rsidP="00EF22CC"/>
    <w:p w14:paraId="62F2DC8E" w14:textId="6FA92624" w:rsidR="00EF22CC" w:rsidRPr="00252C92" w:rsidRDefault="00EF22CC" w:rsidP="00483DB5">
      <w:pPr>
        <w:pStyle w:val="Nagwek2"/>
      </w:pPr>
      <w:bookmarkStart w:id="49" w:name="_Toc94026402"/>
      <w:r w:rsidRPr="00252C92">
        <w:t xml:space="preserve">6.3 </w:t>
      </w:r>
      <w:r w:rsidR="00252C92">
        <w:t>Zabezpieczenia</w:t>
      </w:r>
      <w:bookmarkEnd w:id="49"/>
    </w:p>
    <w:p w14:paraId="55AAE61C" w14:textId="77777777" w:rsidR="00441D0E" w:rsidRDefault="00441D0E" w:rsidP="00B07A34">
      <w:pPr>
        <w:ind w:firstLine="708"/>
      </w:pPr>
    </w:p>
    <w:p w14:paraId="2AD9C55F" w14:textId="4DD962C3" w:rsidR="00EF22CC" w:rsidRDefault="00D65E91" w:rsidP="00B07A34">
      <w:pPr>
        <w:ind w:firstLine="708"/>
      </w:pPr>
      <w:r>
        <w:t xml:space="preserve">Pierwszym elementem działającym na zabezpieczenie projektu jest umieszczenie aplikacji na zabezpieczonym serwerze Zachodniopomorskiego </w:t>
      </w:r>
      <w:r w:rsidR="00B07A34">
        <w:t>Uniwersytetu</w:t>
      </w:r>
      <w:r>
        <w:t xml:space="preserve"> Technologicznego na Wydziale Informatyki.</w:t>
      </w:r>
      <w:r w:rsidR="00B07A34">
        <w:t xml:space="preserve"> Są to specjalne dedykowane serwery dla studentów, które </w:t>
      </w:r>
      <w:r w:rsidR="006D2C54">
        <w:t xml:space="preserve">są zarządzane przez specjalistów odnośnie administrowania sieciami. </w:t>
      </w:r>
    </w:p>
    <w:p w14:paraId="27AEBC57" w14:textId="53B34720" w:rsidR="00113977" w:rsidRPr="001B32FD" w:rsidRDefault="00113977" w:rsidP="00B07A34">
      <w:pPr>
        <w:ind w:firstLine="708"/>
      </w:pPr>
      <w:r>
        <w:t xml:space="preserve">W przypadku aplikacji dodatkowe zabezpieczenia są zaimplementowane za pomocą używania haseł z domieszką soli i </w:t>
      </w:r>
      <w:r w:rsidR="00FE0B41">
        <w:t xml:space="preserve">ich </w:t>
      </w:r>
      <w:r>
        <w:t>odszyfrowywania ich</w:t>
      </w:r>
      <w:r w:rsidR="00FE0B41">
        <w:t>.</w:t>
      </w:r>
      <w:r w:rsidR="00B555F2">
        <w:t xml:space="preserve"> </w:t>
      </w:r>
    </w:p>
    <w:p w14:paraId="7F7599B6" w14:textId="413D3B25" w:rsidR="00EF22CC" w:rsidRPr="00252C92" w:rsidRDefault="00EF22CC" w:rsidP="00252C92">
      <w:pPr>
        <w:pStyle w:val="Nagwek2"/>
      </w:pPr>
      <w:bookmarkStart w:id="50" w:name="_Toc94026403"/>
      <w:r w:rsidRPr="00252C92">
        <w:t xml:space="preserve">6.4 </w:t>
      </w:r>
      <w:r w:rsidR="00252C92" w:rsidRPr="00252C92">
        <w:t>Bezpieczeństwo użytkowania</w:t>
      </w:r>
      <w:bookmarkEnd w:id="50"/>
    </w:p>
    <w:p w14:paraId="7DD91C6F" w14:textId="47A64E53" w:rsidR="00EF22CC" w:rsidRDefault="00AE023D" w:rsidP="00EF22CC">
      <w:r>
        <w:tab/>
        <w:t xml:space="preserve">Użytkownik jest narażony na niebezpieczeństwo </w:t>
      </w:r>
      <w:r w:rsidR="009C02DF">
        <w:t>poprzez</w:t>
      </w:r>
      <w:r>
        <w:t xml:space="preserve"> zmęczeni</w:t>
      </w:r>
      <w:r w:rsidR="009C02DF">
        <w:t>e</w:t>
      </w:r>
      <w:r>
        <w:t xml:space="preserve"> wzroku w przypadku długiego używania aplikacji (8h). </w:t>
      </w:r>
    </w:p>
    <w:p w14:paraId="5217AE3A" w14:textId="77777777" w:rsidR="00514F63" w:rsidRPr="001B32FD" w:rsidRDefault="00514F63" w:rsidP="00EF22CC"/>
    <w:p w14:paraId="3BD7B7B5" w14:textId="479685CD" w:rsidR="00EF22CC" w:rsidRPr="009629B7" w:rsidRDefault="00EF22CC" w:rsidP="009629B7">
      <w:pPr>
        <w:pStyle w:val="Nagwek1"/>
      </w:pPr>
      <w:bookmarkStart w:id="51" w:name="_Toc94026404"/>
      <w:r w:rsidRPr="009629B7">
        <w:t xml:space="preserve">7. </w:t>
      </w:r>
      <w:r w:rsidR="009629B7" w:rsidRPr="009629B7">
        <w:t>Wymagania internacjonalizacji i lokalizacji</w:t>
      </w:r>
      <w:bookmarkEnd w:id="51"/>
    </w:p>
    <w:p w14:paraId="104F0021" w14:textId="77777777" w:rsidR="00AF2BE6" w:rsidRDefault="00AF2BE6" w:rsidP="00AF2BE6">
      <w:pPr>
        <w:ind w:firstLine="708"/>
      </w:pPr>
    </w:p>
    <w:p w14:paraId="7595FF7E" w14:textId="40A18A9A" w:rsidR="00165806" w:rsidRPr="001B32FD" w:rsidRDefault="00165806" w:rsidP="00AF2BE6">
      <w:pPr>
        <w:ind w:firstLine="708"/>
      </w:pPr>
      <w:r>
        <w:lastRenderedPageBreak/>
        <w:t>Strona nie jest stworzona dla użytkowników z poza Polski.</w:t>
      </w:r>
      <w:r w:rsidR="00EA7F6E">
        <w:t xml:space="preserve"> W planach jest stworzenie tłumaczenia do interfejsu graficznego.</w:t>
      </w:r>
    </w:p>
    <w:p w14:paraId="3A4A60B3" w14:textId="7E5AF282" w:rsidR="00EF22CC" w:rsidRPr="00E107FD" w:rsidRDefault="00E107FD" w:rsidP="00E107FD">
      <w:pPr>
        <w:pStyle w:val="Nagwek1"/>
      </w:pPr>
      <w:bookmarkStart w:id="52" w:name="_Toc94026405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52"/>
    </w:p>
    <w:p w14:paraId="5B9722A8" w14:textId="77777777" w:rsidR="00E8766A" w:rsidRDefault="00E8766A" w:rsidP="00EF22CC"/>
    <w:p w14:paraId="7F99F754" w14:textId="1EAC85D6" w:rsidR="000C5A2A" w:rsidRDefault="000C5A2A" w:rsidP="00EF22CC">
      <w:r w:rsidRPr="00E8766A">
        <w:rPr>
          <w:b/>
          <w:bCs/>
        </w:rPr>
        <w:t>Encja</w:t>
      </w:r>
      <w:r>
        <w:t xml:space="preserve"> – </w:t>
      </w:r>
      <w:r w:rsidR="00C007D6" w:rsidRPr="00C007D6">
        <w:t>reprezentacja wyobrażonego lub rzeczywistego obiektu (grupy obiektów) stosowana przy modelowaniu danych podczas analizy informatycznej.</w:t>
      </w:r>
    </w:p>
    <w:p w14:paraId="1A4894FB" w14:textId="6FDE32FB" w:rsidR="000C5A2A" w:rsidRDefault="000C5A2A" w:rsidP="00EF22CC">
      <w:r w:rsidRPr="00E8766A">
        <w:rPr>
          <w:b/>
          <w:bCs/>
        </w:rPr>
        <w:t>Baza</w:t>
      </w:r>
      <w:r>
        <w:t xml:space="preserve"> </w:t>
      </w:r>
      <w:r w:rsidRPr="00E8766A">
        <w:rPr>
          <w:b/>
          <w:bCs/>
        </w:rPr>
        <w:t>danych</w:t>
      </w:r>
      <w:r>
        <w:t xml:space="preserve"> </w:t>
      </w:r>
      <w:r w:rsidR="006F791C">
        <w:t>–</w:t>
      </w:r>
      <w:r w:rsidR="00A5553E">
        <w:t xml:space="preserve"> </w:t>
      </w:r>
      <w:r w:rsidR="0021060E" w:rsidRPr="0021060E">
        <w:t>zbiór danych zapisanych zgodnie z określonymi regułami.</w:t>
      </w:r>
    </w:p>
    <w:p w14:paraId="1AD5BCC2" w14:textId="731F9BAB" w:rsidR="00032B7E" w:rsidRDefault="00032B7E" w:rsidP="00EF22CC">
      <w:r w:rsidRPr="00E8766A">
        <w:rPr>
          <w:b/>
          <w:bCs/>
        </w:rPr>
        <w:t>Php</w:t>
      </w:r>
      <w:r>
        <w:t xml:space="preserve"> – </w:t>
      </w:r>
      <w:r w:rsidRPr="00032B7E">
        <w:t xml:space="preserve"> interpretowany, skryptowy język programowania zaprojektowany do generowania stron internetowych i budowania aplikacji webowych w czasie rzeczywistym.</w:t>
      </w:r>
    </w:p>
    <w:p w14:paraId="45674EC6" w14:textId="1EA3E0F1" w:rsidR="00032B7E" w:rsidRDefault="00032B7E" w:rsidP="00EF22CC">
      <w:r w:rsidRPr="00E8766A">
        <w:rPr>
          <w:b/>
          <w:bCs/>
        </w:rPr>
        <w:t>React.js</w:t>
      </w:r>
      <w:r>
        <w:t xml:space="preserve"> - </w:t>
      </w:r>
      <w:r w:rsidRPr="00032B7E">
        <w:t xml:space="preserve">biblioteka języka programowania JavaScript, która wykorzystywana jest do tworzenia interfejsów graficznych aplikacji internetowych. </w:t>
      </w:r>
    </w:p>
    <w:p w14:paraId="180ED7C8" w14:textId="77777777" w:rsidR="006F791C" w:rsidRPr="00E107FD" w:rsidRDefault="006F791C" w:rsidP="00EF22CC"/>
    <w:p w14:paraId="26395758" w14:textId="451489B1" w:rsidR="007B5743" w:rsidRDefault="007B5743" w:rsidP="00EF22CC"/>
    <w:p w14:paraId="3FF3187A" w14:textId="77777777" w:rsidR="00901CA4" w:rsidRPr="00E107FD" w:rsidRDefault="00901CA4" w:rsidP="00EF22CC"/>
    <w:sectPr w:rsidR="00901CA4" w:rsidRPr="00E107FD" w:rsidSect="003A395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EEBC" w14:textId="77777777" w:rsidR="0026173E" w:rsidRDefault="0026173E" w:rsidP="007B5743">
      <w:pPr>
        <w:spacing w:after="0" w:line="240" w:lineRule="auto"/>
      </w:pPr>
      <w:r>
        <w:separator/>
      </w:r>
    </w:p>
  </w:endnote>
  <w:endnote w:type="continuationSeparator" w:id="0">
    <w:p w14:paraId="13969F2F" w14:textId="77777777" w:rsidR="0026173E" w:rsidRDefault="0026173E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260E" w14:textId="77777777" w:rsidR="0026173E" w:rsidRDefault="0026173E" w:rsidP="007B5743">
      <w:pPr>
        <w:spacing w:after="0" w:line="240" w:lineRule="auto"/>
      </w:pPr>
      <w:r>
        <w:separator/>
      </w:r>
    </w:p>
  </w:footnote>
  <w:footnote w:type="continuationSeparator" w:id="0">
    <w:p w14:paraId="3012276A" w14:textId="77777777" w:rsidR="0026173E" w:rsidRDefault="0026173E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12F8"/>
    <w:multiLevelType w:val="multilevel"/>
    <w:tmpl w:val="D27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0937"/>
    <w:multiLevelType w:val="multilevel"/>
    <w:tmpl w:val="493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774DF"/>
    <w:multiLevelType w:val="hybridMultilevel"/>
    <w:tmpl w:val="CA023070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C59208E"/>
    <w:multiLevelType w:val="hybridMultilevel"/>
    <w:tmpl w:val="40B61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7562D"/>
    <w:multiLevelType w:val="multilevel"/>
    <w:tmpl w:val="493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07410"/>
    <w:multiLevelType w:val="hybridMultilevel"/>
    <w:tmpl w:val="D83E7C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2B513A"/>
    <w:multiLevelType w:val="hybridMultilevel"/>
    <w:tmpl w:val="BB3EDF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B44F1"/>
    <w:multiLevelType w:val="hybridMultilevel"/>
    <w:tmpl w:val="1B74B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502"/>
          </w:tabs>
          <w:ind w:left="502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143F8"/>
    <w:rsid w:val="00021A3F"/>
    <w:rsid w:val="00030DEE"/>
    <w:rsid w:val="00032B7E"/>
    <w:rsid w:val="00050E0F"/>
    <w:rsid w:val="00053970"/>
    <w:rsid w:val="00053A4B"/>
    <w:rsid w:val="000737C4"/>
    <w:rsid w:val="00085DF4"/>
    <w:rsid w:val="000C5A2A"/>
    <w:rsid w:val="0010010B"/>
    <w:rsid w:val="00100728"/>
    <w:rsid w:val="00113977"/>
    <w:rsid w:val="00164109"/>
    <w:rsid w:val="0016471F"/>
    <w:rsid w:val="00165806"/>
    <w:rsid w:val="0016635C"/>
    <w:rsid w:val="00166D84"/>
    <w:rsid w:val="00171B08"/>
    <w:rsid w:val="00185710"/>
    <w:rsid w:val="001B32FD"/>
    <w:rsid w:val="001D5BEE"/>
    <w:rsid w:val="001E13FE"/>
    <w:rsid w:val="001E336A"/>
    <w:rsid w:val="0021060E"/>
    <w:rsid w:val="002342E2"/>
    <w:rsid w:val="002356D2"/>
    <w:rsid w:val="002414AC"/>
    <w:rsid w:val="00252C92"/>
    <w:rsid w:val="002606D1"/>
    <w:rsid w:val="0026173E"/>
    <w:rsid w:val="00280076"/>
    <w:rsid w:val="00285273"/>
    <w:rsid w:val="002A54DC"/>
    <w:rsid w:val="002B216A"/>
    <w:rsid w:val="002D02C3"/>
    <w:rsid w:val="002D3CA5"/>
    <w:rsid w:val="002D67BB"/>
    <w:rsid w:val="002F655B"/>
    <w:rsid w:val="002F6A20"/>
    <w:rsid w:val="003050AB"/>
    <w:rsid w:val="00311962"/>
    <w:rsid w:val="00327D39"/>
    <w:rsid w:val="00330136"/>
    <w:rsid w:val="00343D8C"/>
    <w:rsid w:val="00345A98"/>
    <w:rsid w:val="00382E6D"/>
    <w:rsid w:val="00395AE7"/>
    <w:rsid w:val="00396B38"/>
    <w:rsid w:val="003A3955"/>
    <w:rsid w:val="003B4D4E"/>
    <w:rsid w:val="00421A83"/>
    <w:rsid w:val="00441D0E"/>
    <w:rsid w:val="0045160A"/>
    <w:rsid w:val="00457AF2"/>
    <w:rsid w:val="00480C5F"/>
    <w:rsid w:val="0048395A"/>
    <w:rsid w:val="00483DB5"/>
    <w:rsid w:val="0049164B"/>
    <w:rsid w:val="004A0ED2"/>
    <w:rsid w:val="004A4265"/>
    <w:rsid w:val="004B5B07"/>
    <w:rsid w:val="004D6326"/>
    <w:rsid w:val="004E4B46"/>
    <w:rsid w:val="004F2B6A"/>
    <w:rsid w:val="004F6ABE"/>
    <w:rsid w:val="00505E13"/>
    <w:rsid w:val="00514F63"/>
    <w:rsid w:val="005168A5"/>
    <w:rsid w:val="00542C7D"/>
    <w:rsid w:val="00546587"/>
    <w:rsid w:val="0056001F"/>
    <w:rsid w:val="00562A84"/>
    <w:rsid w:val="00562B68"/>
    <w:rsid w:val="005827F0"/>
    <w:rsid w:val="005938AC"/>
    <w:rsid w:val="005A7537"/>
    <w:rsid w:val="005B6012"/>
    <w:rsid w:val="005C627C"/>
    <w:rsid w:val="005D1566"/>
    <w:rsid w:val="00616DD2"/>
    <w:rsid w:val="00617D70"/>
    <w:rsid w:val="00634C00"/>
    <w:rsid w:val="0069647C"/>
    <w:rsid w:val="006B4091"/>
    <w:rsid w:val="006C63CF"/>
    <w:rsid w:val="006D2C54"/>
    <w:rsid w:val="006E4F20"/>
    <w:rsid w:val="006F791C"/>
    <w:rsid w:val="007007BC"/>
    <w:rsid w:val="00740A37"/>
    <w:rsid w:val="00742614"/>
    <w:rsid w:val="00743FE7"/>
    <w:rsid w:val="00764A9E"/>
    <w:rsid w:val="007753DC"/>
    <w:rsid w:val="00784556"/>
    <w:rsid w:val="00793228"/>
    <w:rsid w:val="007B5743"/>
    <w:rsid w:val="007C3382"/>
    <w:rsid w:val="007E0AAA"/>
    <w:rsid w:val="007E16F2"/>
    <w:rsid w:val="00803D69"/>
    <w:rsid w:val="00833D61"/>
    <w:rsid w:val="00863D09"/>
    <w:rsid w:val="00864A43"/>
    <w:rsid w:val="00867603"/>
    <w:rsid w:val="008708D8"/>
    <w:rsid w:val="00880C3F"/>
    <w:rsid w:val="008844B5"/>
    <w:rsid w:val="00887C3A"/>
    <w:rsid w:val="008A0205"/>
    <w:rsid w:val="008A3F07"/>
    <w:rsid w:val="008D3035"/>
    <w:rsid w:val="008D6C0F"/>
    <w:rsid w:val="00901CA4"/>
    <w:rsid w:val="00906161"/>
    <w:rsid w:val="00921035"/>
    <w:rsid w:val="00921CDB"/>
    <w:rsid w:val="009361AC"/>
    <w:rsid w:val="00936B55"/>
    <w:rsid w:val="009433CF"/>
    <w:rsid w:val="00943877"/>
    <w:rsid w:val="00944113"/>
    <w:rsid w:val="00951C20"/>
    <w:rsid w:val="009629B7"/>
    <w:rsid w:val="00970B01"/>
    <w:rsid w:val="00975836"/>
    <w:rsid w:val="00975913"/>
    <w:rsid w:val="0097671B"/>
    <w:rsid w:val="009A7276"/>
    <w:rsid w:val="009B2CE7"/>
    <w:rsid w:val="009C02DF"/>
    <w:rsid w:val="009C2C0A"/>
    <w:rsid w:val="009F1D22"/>
    <w:rsid w:val="00A04A7A"/>
    <w:rsid w:val="00A10B89"/>
    <w:rsid w:val="00A16A6B"/>
    <w:rsid w:val="00A53678"/>
    <w:rsid w:val="00A5553E"/>
    <w:rsid w:val="00A74BBF"/>
    <w:rsid w:val="00A84DAC"/>
    <w:rsid w:val="00A908F3"/>
    <w:rsid w:val="00A90A6E"/>
    <w:rsid w:val="00AA6607"/>
    <w:rsid w:val="00AB51B8"/>
    <w:rsid w:val="00AB5807"/>
    <w:rsid w:val="00AB6F34"/>
    <w:rsid w:val="00AD59E7"/>
    <w:rsid w:val="00AD5F17"/>
    <w:rsid w:val="00AE023D"/>
    <w:rsid w:val="00AE2CFE"/>
    <w:rsid w:val="00AF2BE6"/>
    <w:rsid w:val="00AF438B"/>
    <w:rsid w:val="00B0318D"/>
    <w:rsid w:val="00B0765E"/>
    <w:rsid w:val="00B07A34"/>
    <w:rsid w:val="00B14511"/>
    <w:rsid w:val="00B17639"/>
    <w:rsid w:val="00B204E4"/>
    <w:rsid w:val="00B545C4"/>
    <w:rsid w:val="00B555F2"/>
    <w:rsid w:val="00B56BBE"/>
    <w:rsid w:val="00B7453A"/>
    <w:rsid w:val="00B75389"/>
    <w:rsid w:val="00B7553E"/>
    <w:rsid w:val="00B77B36"/>
    <w:rsid w:val="00BA0816"/>
    <w:rsid w:val="00BD0684"/>
    <w:rsid w:val="00BF6FB0"/>
    <w:rsid w:val="00C007D6"/>
    <w:rsid w:val="00C02026"/>
    <w:rsid w:val="00C26495"/>
    <w:rsid w:val="00C3692F"/>
    <w:rsid w:val="00C51FAC"/>
    <w:rsid w:val="00C65F30"/>
    <w:rsid w:val="00C66CAC"/>
    <w:rsid w:val="00C705DA"/>
    <w:rsid w:val="00C73078"/>
    <w:rsid w:val="00C7388D"/>
    <w:rsid w:val="00C75A5E"/>
    <w:rsid w:val="00C816DB"/>
    <w:rsid w:val="00C91122"/>
    <w:rsid w:val="00CA52C5"/>
    <w:rsid w:val="00CB2308"/>
    <w:rsid w:val="00CB46F7"/>
    <w:rsid w:val="00CB588E"/>
    <w:rsid w:val="00CB6045"/>
    <w:rsid w:val="00CF770E"/>
    <w:rsid w:val="00D03430"/>
    <w:rsid w:val="00D07803"/>
    <w:rsid w:val="00D11530"/>
    <w:rsid w:val="00D242CC"/>
    <w:rsid w:val="00D35830"/>
    <w:rsid w:val="00D655C0"/>
    <w:rsid w:val="00D65E91"/>
    <w:rsid w:val="00D72DA5"/>
    <w:rsid w:val="00D83116"/>
    <w:rsid w:val="00D90CAA"/>
    <w:rsid w:val="00D95444"/>
    <w:rsid w:val="00DB66D6"/>
    <w:rsid w:val="00DC4E6A"/>
    <w:rsid w:val="00DD12AD"/>
    <w:rsid w:val="00DD7B4B"/>
    <w:rsid w:val="00DF1E27"/>
    <w:rsid w:val="00DF2515"/>
    <w:rsid w:val="00DF787C"/>
    <w:rsid w:val="00E016A8"/>
    <w:rsid w:val="00E03954"/>
    <w:rsid w:val="00E107FD"/>
    <w:rsid w:val="00E10C21"/>
    <w:rsid w:val="00E26941"/>
    <w:rsid w:val="00E40624"/>
    <w:rsid w:val="00E47410"/>
    <w:rsid w:val="00E8766A"/>
    <w:rsid w:val="00EA6BAD"/>
    <w:rsid w:val="00EA7620"/>
    <w:rsid w:val="00EA7F6E"/>
    <w:rsid w:val="00EC010D"/>
    <w:rsid w:val="00EC1634"/>
    <w:rsid w:val="00EF22CC"/>
    <w:rsid w:val="00F554B0"/>
    <w:rsid w:val="00F72D5C"/>
    <w:rsid w:val="00FA1E78"/>
    <w:rsid w:val="00FA7490"/>
    <w:rsid w:val="00FB5EBD"/>
    <w:rsid w:val="00FC1043"/>
    <w:rsid w:val="00FC1B6F"/>
    <w:rsid w:val="00FD050F"/>
    <w:rsid w:val="00FD2D09"/>
    <w:rsid w:val="00FD6C79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CA4"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paragraph" w:styleId="NormalnyWeb">
    <w:name w:val="Normal (Web)"/>
    <w:basedOn w:val="Normalny"/>
    <w:uiPriority w:val="99"/>
    <w:unhideWhenUsed/>
    <w:rsid w:val="00C5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terialdesignicon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10</Pages>
  <Words>2298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Maciej Marek</cp:lastModifiedBy>
  <cp:revision>187</cp:revision>
  <dcterms:created xsi:type="dcterms:W3CDTF">2020-09-29T21:16:00Z</dcterms:created>
  <dcterms:modified xsi:type="dcterms:W3CDTF">2022-01-25T17:09:00Z</dcterms:modified>
</cp:coreProperties>
</file>