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芯片：STM32F407ZGT6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任务：在FreeRTOS下创建4个Task，要求其中一个Task接受USB信息，其他三个任务能够根据信息执行相应的操作。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 ，是英文 Universal Serial BUS（通用串行总线）的缩写，而其中文简称为“通串线，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是一个外部总线标准，用于规范电脑与外部设备的连接和通讯。是应用在 PC 领域的接口技术。USB 接口支持设备的即插即用和热插拔功能。USB 是在 1994 年底由英特尔、康柏、IBM、Microsoft 等多家公司联合提出的。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主机（Host）模式特性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通过外部电荷泵生成 VBUS 电压。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多达 8 个主机通道（管道）：每个通道都可以动态实现重新配置，可支持任何类型的USB 传输。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内置硬件调度器可：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在周期性硬件队列中存储多达 8 个中断加同步传输请求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在非周期性硬件队列中存储多达 8 个控制加批量传输请求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管理一个共享 RX FIFO、一个周期性 TX FIFO 和一个非周期性 TX FIFO，以有效使用USB 数据 RAM。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从机（Slave/Device）模式特性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个双向控制端点 0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个 IN 端点 (EP)，可配置为支持批量传输、中断传输或同步传输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个 OUT 端点(EP)，可配置为支持批量传输、中断传输或同步传输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管理一个共享 Rx FIFO 和一个 Tx-OUT FIFO，以高效使用 USB 数据 RAM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管理多达 4 个专用 Tx-IN FIFO（分别用于每个使能的 IN EP），降低应用程序负荷支持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软断开功能。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759835"/>
            <wp:effectExtent l="0" t="0" r="381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图2.1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STM32F407 USB OTG FS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ST提供USB OTG链接地址</w:t>
      </w:r>
    </w:p>
    <w:p>
      <w:pPr>
        <w:bidi w:val="0"/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http://www.stmcu.org/download/index.php?act=ziliao&amp;id=150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  <w:t xml:space="preserve">   </w:t>
      </w:r>
    </w:p>
    <w:p>
      <w:pPr>
        <w:bidi w:val="0"/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</w:pPr>
    </w:p>
    <w:p>
      <w:pPr>
        <w:bidi w:val="0"/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 w:bidi="ar"/>
        </w:rPr>
        <w:t>这里用到的是USB_VCP虚拟串口的功能，虚拟串口驱动下载地址参考：</w:t>
      </w:r>
    </w:p>
    <w:p>
      <w:pPr>
        <w:bidi w:val="0"/>
        <w:rPr>
          <w:rFonts w:hint="default" w:ascii="宋体" w:hAnsi="宋体" w:eastAsia="宋体" w:cs="宋体"/>
          <w:color w:val="000000"/>
          <w:kern w:val="0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Cs w:val="21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000000"/>
          <w:kern w:val="0"/>
          <w:szCs w:val="21"/>
          <w:lang w:val="en-US" w:eastAsia="zh-CN" w:bidi="ar"/>
        </w:rPr>
        <w:instrText xml:space="preserve"> HYPERLINK "http://www.openedv.com/forum.php?mod=viewthread&amp;tid=72803&amp;highlight=VCP" </w:instrText>
      </w:r>
      <w:r>
        <w:rPr>
          <w:rFonts w:hint="default" w:ascii="宋体" w:hAnsi="宋体" w:eastAsia="宋体" w:cs="宋体"/>
          <w:color w:val="000000"/>
          <w:kern w:val="0"/>
          <w:szCs w:val="21"/>
          <w:lang w:val="en-US" w:eastAsia="zh-CN" w:bidi="ar"/>
        </w:rPr>
        <w:fldChar w:fldCharType="separate"/>
      </w:r>
      <w:r>
        <w:rPr>
          <w:rStyle w:val="6"/>
          <w:rFonts w:hint="default" w:ascii="宋体" w:hAnsi="宋体" w:eastAsia="宋体" w:cs="宋体"/>
          <w:kern w:val="0"/>
          <w:szCs w:val="21"/>
          <w:lang w:val="en-US" w:eastAsia="zh-CN" w:bidi="ar"/>
        </w:rPr>
        <w:t>http://www.openedv.com/forum.php?mod=viewthread&amp;tid=72803&amp;highlight=VCP</w:t>
      </w:r>
      <w:r>
        <w:rPr>
          <w:rFonts w:hint="default" w:ascii="宋体" w:hAnsi="宋体" w:eastAsia="宋体" w:cs="宋体"/>
          <w:color w:val="000000"/>
          <w:kern w:val="0"/>
          <w:szCs w:val="21"/>
          <w:lang w:val="en-US" w:eastAsia="zh-CN" w:bidi="ar"/>
        </w:rPr>
        <w:fldChar w:fldCharType="end"/>
      </w:r>
    </w:p>
    <w:p>
      <w:pPr>
        <w:bidi w:val="0"/>
        <w:rPr>
          <w:rFonts w:hint="eastAsia" w:ascii="宋体" w:hAnsi="宋体" w:eastAsia="宋体" w:cs="宋体"/>
          <w:color w:val="FF0000"/>
          <w:kern w:val="0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下载安装成功后，USB数据线链接</w:t>
      </w:r>
      <w:r>
        <w:rPr>
          <w:rFonts w:hint="eastAsia" w:ascii="宋体" w:hAnsi="宋体" w:eastAsia="宋体" w:cs="宋体"/>
          <w:color w:val="FF0000"/>
          <w:kern w:val="0"/>
          <w:szCs w:val="21"/>
          <w:lang w:val="en-US" w:eastAsia="zh-CN" w:bidi="ar"/>
        </w:rPr>
        <w:t>USB_SLAVE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接口，查看</w:t>
      </w:r>
      <w:r>
        <w:rPr>
          <w:rFonts w:hint="eastAsia" w:ascii="宋体" w:hAnsi="宋体" w:eastAsia="宋体" w:cs="宋体"/>
          <w:color w:val="FF0000"/>
          <w:kern w:val="0"/>
          <w:szCs w:val="21"/>
          <w:lang w:val="en-US" w:eastAsia="zh-CN" w:bidi="ar"/>
        </w:rPr>
        <w:t>设备管理器如图2.2所示</w:t>
      </w:r>
    </w:p>
    <w:p>
      <w:pPr>
        <w:bidi w:val="0"/>
        <w:jc w:val="center"/>
      </w:pPr>
      <w:r>
        <w:drawing>
          <wp:inline distT="0" distB="0" distL="114300" distR="114300">
            <wp:extent cx="4528185" cy="2701290"/>
            <wp:effectExtent l="0" t="0" r="1333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图2.2 安装成功标志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主要用到以下几个函数，如图3.1所示：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09800" cy="2804160"/>
            <wp:effectExtent l="0" t="0" r="0" b="0"/>
            <wp:docPr id="4" name="图片 4" descr="daf793a57c9c1b65a7bd5b557d7e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af793a57c9c1b65a7bd5b557d7e0a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 USB主要函数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重点参考整点原子的usbd_cdc_vcp.c文件，作用是将USB设置为串口功能，程序类比串口接收程序。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81600" cy="3093720"/>
            <wp:effectExtent l="0" t="0" r="0" b="0"/>
            <wp:docPr id="8" name="图片 8" descr="9a6978f8ba019c0875f26ad267da5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a6978f8ba019c0875f26ad267da5e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图4.1串口信息显示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A4967"/>
    <w:multiLevelType w:val="singleLevel"/>
    <w:tmpl w:val="85FA496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563C4"/>
    <w:rsid w:val="2CCB7003"/>
    <w:rsid w:val="453170A0"/>
    <w:rsid w:val="4567182A"/>
    <w:rsid w:val="52964447"/>
    <w:rsid w:val="5A1075DC"/>
    <w:rsid w:val="6F6F5D5D"/>
    <w:rsid w:val="703F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2021-09-17T09:21:00Z</dcterms:created>
  <dc:creator>Administrator</dc:creator>
  <cp:lastModifiedBy>何庆龙</cp:lastModifiedBy>
  <dcterms:modified xsi:type="dcterms:W3CDTF">2021-09-22T06:49:41Z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1B7690AABCB445479E4AC3F927C6F154</vt:lpwstr>
  </property>
</Properties>
</file>