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19C6" w14:textId="4412579F" w:rsidR="00B421FF" w:rsidRPr="00B421FF" w:rsidRDefault="00B421FF" w:rsidP="00B421FF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Занятие № 1</w:t>
      </w:r>
      <w:r w:rsidRPr="00B421FF">
        <w:rPr>
          <w:b/>
          <w:bCs/>
          <w:color w:val="000000"/>
          <w:sz w:val="28"/>
          <w:szCs w:val="28"/>
        </w:rPr>
        <w:t>6</w:t>
      </w:r>
    </w:p>
    <w:p w14:paraId="23026054" w14:textId="4FCE8D2F" w:rsidR="00B421FF" w:rsidRPr="00B421FF" w:rsidRDefault="00B421FF" w:rsidP="00B421F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Номер учебной группы:</w:t>
      </w:r>
      <w:r w:rsidRPr="00B421FF">
        <w:rPr>
          <w:color w:val="000000"/>
          <w:sz w:val="28"/>
          <w:szCs w:val="28"/>
        </w:rPr>
        <w:t xml:space="preserve"> П-1</w:t>
      </w:r>
      <w:r w:rsidRPr="00B421FF">
        <w:rPr>
          <w:color w:val="000000"/>
          <w:sz w:val="28"/>
          <w:szCs w:val="28"/>
        </w:rPr>
        <w:t>6</w:t>
      </w:r>
    </w:p>
    <w:p w14:paraId="2D362E1D" w14:textId="48B2BAD0" w:rsidR="00B421FF" w:rsidRPr="00B421FF" w:rsidRDefault="00B421FF" w:rsidP="00B421F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Фамилия, инициалы учащегося:</w:t>
      </w:r>
      <w:r w:rsidRPr="00B421FF">
        <w:rPr>
          <w:color w:val="000000"/>
          <w:sz w:val="28"/>
          <w:szCs w:val="28"/>
        </w:rPr>
        <w:t xml:space="preserve"> </w:t>
      </w:r>
      <w:r w:rsidRPr="00B421FF">
        <w:rPr>
          <w:color w:val="000000"/>
          <w:sz w:val="28"/>
          <w:szCs w:val="28"/>
        </w:rPr>
        <w:t>Мозоль П.В.</w:t>
      </w:r>
    </w:p>
    <w:p w14:paraId="1293EB56" w14:textId="0BB59934" w:rsidR="00B421FF" w:rsidRPr="00B421FF" w:rsidRDefault="00B421FF" w:rsidP="00B421F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</w:p>
    <w:p w14:paraId="4FB80770" w14:textId="7DA4B7BF" w:rsidR="00B421FF" w:rsidRPr="00B421FF" w:rsidRDefault="00B421FF" w:rsidP="00B421FF">
      <w:pPr>
        <w:pStyle w:val="a3"/>
        <w:spacing w:before="0" w:beforeAutospacing="0" w:after="0" w:afterAutospacing="0"/>
        <w:rPr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Тема работ</w:t>
      </w:r>
      <w:r w:rsidRPr="00B421FF">
        <w:rPr>
          <w:b/>
          <w:bCs/>
          <w:color w:val="000000" w:themeColor="text1"/>
          <w:sz w:val="28"/>
          <w:szCs w:val="28"/>
        </w:rPr>
        <w:t xml:space="preserve">ы: </w:t>
      </w:r>
      <w:r w:rsidRPr="00B421FF">
        <w:rPr>
          <w:color w:val="000000" w:themeColor="text1"/>
          <w:sz w:val="28"/>
          <w:szCs w:val="28"/>
        </w:rPr>
        <w:t>«</w:t>
      </w:r>
      <w:r w:rsidRPr="00B421FF">
        <w:rPr>
          <w:color w:val="000000" w:themeColor="text1"/>
          <w:sz w:val="28"/>
          <w:szCs w:val="28"/>
          <w:shd w:val="clear" w:color="auto" w:fill="FFFFFF"/>
        </w:rPr>
        <w:t>Разработка структурных диаграмм</w:t>
      </w:r>
      <w:r w:rsidRPr="00B421FF">
        <w:rPr>
          <w:color w:val="000000" w:themeColor="text1"/>
          <w:sz w:val="28"/>
          <w:szCs w:val="28"/>
        </w:rPr>
        <w:t>»</w:t>
      </w:r>
    </w:p>
    <w:p w14:paraId="620236EE" w14:textId="77777777" w:rsidR="00B421FF" w:rsidRPr="00B421FF" w:rsidRDefault="00B421FF" w:rsidP="00B421F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0A022587" w14:textId="77777777" w:rsidR="00B421FF" w:rsidRPr="00B421FF" w:rsidRDefault="00B421FF" w:rsidP="00B421FF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0F665016" w14:textId="77777777" w:rsidR="00B421FF" w:rsidRPr="00B421FF" w:rsidRDefault="00B421FF" w:rsidP="00B421F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 xml:space="preserve">Изучить теоретический материал по теме «Построение диаграмм компонентов в </w:t>
      </w:r>
      <w:proofErr w:type="spellStart"/>
      <w:r w:rsidRPr="00B421FF">
        <w:rPr>
          <w:color w:val="000000"/>
          <w:sz w:val="28"/>
          <w:szCs w:val="28"/>
        </w:rPr>
        <w:t>Rational</w:t>
      </w:r>
      <w:proofErr w:type="spellEnd"/>
      <w:r w:rsidRPr="00B421FF">
        <w:rPr>
          <w:color w:val="000000"/>
          <w:sz w:val="28"/>
          <w:szCs w:val="28"/>
        </w:rPr>
        <w:t xml:space="preserve"> </w:t>
      </w:r>
      <w:proofErr w:type="spellStart"/>
      <w:r w:rsidRPr="00B421FF">
        <w:rPr>
          <w:color w:val="000000"/>
          <w:sz w:val="28"/>
          <w:szCs w:val="28"/>
        </w:rPr>
        <w:t>Rose</w:t>
      </w:r>
      <w:proofErr w:type="spellEnd"/>
      <w:r w:rsidRPr="00B421FF">
        <w:rPr>
          <w:color w:val="000000"/>
          <w:sz w:val="28"/>
          <w:szCs w:val="28"/>
        </w:rPr>
        <w:t>».</w:t>
      </w:r>
    </w:p>
    <w:p w14:paraId="631B1DA1" w14:textId="77777777" w:rsidR="00B421FF" w:rsidRPr="00B421FF" w:rsidRDefault="00B421FF" w:rsidP="00B421FF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2</w:t>
      </w:r>
    </w:p>
    <w:p w14:paraId="224C87D3" w14:textId="77777777" w:rsidR="00B421FF" w:rsidRPr="00B421FF" w:rsidRDefault="00B421FF" w:rsidP="00B421F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21FF">
        <w:rPr>
          <w:rFonts w:ascii="Times New Roman" w:hAnsi="Times New Roman" w:cs="Times New Roman"/>
          <w:color w:val="000000"/>
          <w:sz w:val="28"/>
          <w:szCs w:val="28"/>
        </w:rPr>
        <w:t xml:space="preserve">Изучить теоретический материал по теме «Построение диаграмм развертывания в </w:t>
      </w:r>
      <w:proofErr w:type="spellStart"/>
      <w:r w:rsidRPr="00B421FF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B421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21FF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B421FF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6D03776D" w14:textId="77777777" w:rsidR="00B421FF" w:rsidRPr="00B421FF" w:rsidRDefault="00B421FF" w:rsidP="00B421FF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3</w:t>
      </w:r>
    </w:p>
    <w:p w14:paraId="39097F44" w14:textId="77777777" w:rsidR="00B421FF" w:rsidRPr="00B421FF" w:rsidRDefault="00B421FF" w:rsidP="00B42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1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C3A07" wp14:editId="055ADCD0">
            <wp:extent cx="5940425" cy="2912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387B" w14:textId="77777777" w:rsidR="00B421FF" w:rsidRPr="00B421FF" w:rsidRDefault="00B421FF" w:rsidP="00B42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1FF">
        <w:rPr>
          <w:rFonts w:ascii="Times New Roman" w:hAnsi="Times New Roman" w:cs="Times New Roman"/>
          <w:sz w:val="28"/>
          <w:szCs w:val="28"/>
        </w:rPr>
        <w:t xml:space="preserve">На рисунке 1 представлена приблизительная работа программы, </w:t>
      </w:r>
      <w:proofErr w:type="gramStart"/>
      <w:r w:rsidRPr="00B421FF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B421FF">
        <w:rPr>
          <w:rFonts w:ascii="Times New Roman" w:hAnsi="Times New Roman" w:cs="Times New Roman"/>
          <w:sz w:val="28"/>
          <w:szCs w:val="28"/>
        </w:rPr>
        <w:t xml:space="preserve"> как будут проходить данные по уч. Отделу.</w:t>
      </w:r>
    </w:p>
    <w:p w14:paraId="6BD7AC49" w14:textId="77777777" w:rsidR="00B421FF" w:rsidRPr="00B421FF" w:rsidRDefault="00B421FF" w:rsidP="00B421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21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5C8DE" wp14:editId="6987B40E">
            <wp:extent cx="5940425" cy="3076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520C" w14:textId="77777777" w:rsidR="00B421FF" w:rsidRPr="00B421FF" w:rsidRDefault="00B421FF" w:rsidP="00B42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21FF">
        <w:rPr>
          <w:rFonts w:ascii="Times New Roman" w:hAnsi="Times New Roman" w:cs="Times New Roman"/>
          <w:sz w:val="28"/>
          <w:szCs w:val="28"/>
        </w:rPr>
        <w:lastRenderedPageBreak/>
        <w:t>Тут показана более подробная схема движения данных по уч. Отделу.</w:t>
      </w:r>
    </w:p>
    <w:p w14:paraId="36CD74FF" w14:textId="77777777" w:rsidR="00B421FF" w:rsidRPr="00B421FF" w:rsidRDefault="00B421FF" w:rsidP="00B421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21FF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030E1DED" w14:textId="77777777" w:rsidR="00B421FF" w:rsidRPr="00B421FF" w:rsidRDefault="00B421FF" w:rsidP="00B421FF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B421FF">
        <w:rPr>
          <w:bCs/>
          <w:color w:val="000000"/>
          <w:sz w:val="28"/>
          <w:szCs w:val="28"/>
        </w:rPr>
        <w:t>Ответил на контрольные вопросы:</w:t>
      </w:r>
    </w:p>
    <w:p w14:paraId="4F9EC4EB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1.Каково назначение диаграммы компонентов?</w:t>
      </w:r>
    </w:p>
    <w:p w14:paraId="18F55194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14:paraId="16475BF5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2.Как построить диаграмму компонентов?</w:t>
      </w:r>
    </w:p>
    <w:p w14:paraId="4A9F7A87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>Шаг 1: выясните назначение диаграммы и идентифицируйте артефакты, такие как файлы, документы и т.д. в вашей системе или приложении, которые необходимо представить на диаграмме.</w:t>
      </w:r>
    </w:p>
    <w:p w14:paraId="632C738B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>Шаг 2: По мере выяснения взаимосвязей между элементами, которые вы определили ранее, создайте ментальный макет своей компонентной диаграммы.</w:t>
      </w:r>
    </w:p>
    <w:p w14:paraId="3B5987EB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>Шаг 3: По мере того, как вы рисуете диаграмму, сначала добавьте компоненты, группируя их внутри других компонентов, как вам кажется подходящим.</w:t>
      </w:r>
    </w:p>
    <w:p w14:paraId="74C015D7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>Шаг 4: Следующим шагом является добавление других элементов, таких как интерфейсы, классы, объекты, зависимости и т.д. в вашу компонентную диаграмму и ее завершение.</w:t>
      </w:r>
    </w:p>
    <w:p w14:paraId="0812C049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>Шаг 5: Вы можете приложить примечания к различным частям вашей компонентной диаграммы, чтобы прояснить некоторые детали другим.</w:t>
      </w:r>
    </w:p>
    <w:p w14:paraId="526768A4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3.Как производится удаление и добавление элементов?</w:t>
      </w:r>
    </w:p>
    <w:p w14:paraId="6426374A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421FF">
        <w:rPr>
          <w:color w:val="000000"/>
          <w:sz w:val="28"/>
          <w:szCs w:val="28"/>
          <w:shd w:val="clear" w:color="auto" w:fill="FFFFFF"/>
        </w:rPr>
        <w:t>Добавление и удаление элементов происходит аналогично, однако для каждого компонента можно определить различные детали, такие как стереотип, язык</w:t>
      </w:r>
      <w:r w:rsidRPr="00B421FF">
        <w:rPr>
          <w:color w:val="000000"/>
          <w:sz w:val="28"/>
          <w:szCs w:val="28"/>
        </w:rPr>
        <w:t xml:space="preserve"> </w:t>
      </w:r>
      <w:r w:rsidRPr="00B421FF">
        <w:rPr>
          <w:color w:val="000000"/>
          <w:sz w:val="28"/>
          <w:szCs w:val="28"/>
          <w:shd w:val="clear" w:color="auto" w:fill="FFFFFF"/>
        </w:rPr>
        <w:t>программирования, декларации, классы. Работа с этими деталями компонентов осуществляется через спецификацию компонента, доступную после вызова контекстного меню.</w:t>
      </w:r>
    </w:p>
    <w:p w14:paraId="2923F850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4. Каково назначение диаграммы развертывания?</w:t>
      </w:r>
    </w:p>
    <w:p w14:paraId="63F9D426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>Диаграммы развертывания используются для визуализации топологии физических компонентов системы, в которой развернуты программные компоненты. Диаграммы развертывания используются для описания статического представления развертывания системы.</w:t>
      </w:r>
    </w:p>
    <w:p w14:paraId="024CB3C3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5. Как построить диаграмму развертывания?</w:t>
      </w:r>
    </w:p>
    <w:p w14:paraId="53990047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>Шаг 1</w:t>
      </w:r>
      <w:proofErr w:type="gramStart"/>
      <w:r w:rsidRPr="00B421FF">
        <w:rPr>
          <w:color w:val="000000"/>
          <w:sz w:val="28"/>
          <w:szCs w:val="28"/>
        </w:rPr>
        <w:t>: Определите</w:t>
      </w:r>
      <w:proofErr w:type="gramEnd"/>
      <w:r w:rsidRPr="00B421FF">
        <w:rPr>
          <w:color w:val="000000"/>
          <w:sz w:val="28"/>
          <w:szCs w:val="28"/>
        </w:rPr>
        <w:t xml:space="preserve"> цель вашей схемы развертывания. Для этого необходимо определить узлы и устройства в системе, которые вы будете визуализировать с помощью диаграммы.</w:t>
      </w:r>
    </w:p>
    <w:p w14:paraId="2FAC85BA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>Шаг 2</w:t>
      </w:r>
      <w:proofErr w:type="gramStart"/>
      <w:r w:rsidRPr="00B421FF">
        <w:rPr>
          <w:color w:val="000000"/>
          <w:sz w:val="28"/>
          <w:szCs w:val="28"/>
        </w:rPr>
        <w:t>: Выясните</w:t>
      </w:r>
      <w:proofErr w:type="gramEnd"/>
      <w:r w:rsidRPr="00B421FF">
        <w:rPr>
          <w:color w:val="000000"/>
          <w:sz w:val="28"/>
          <w:szCs w:val="28"/>
        </w:rPr>
        <w:t xml:space="preserve"> отношения между узлами и устройствами. Как только вы узнаете, как они связаны, перейдите к добавлению коммуникационных ассоциаций на схеме.</w:t>
      </w:r>
    </w:p>
    <w:p w14:paraId="08930A90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>Шаг 3</w:t>
      </w:r>
      <w:proofErr w:type="gramStart"/>
      <w:r w:rsidRPr="00B421FF">
        <w:rPr>
          <w:color w:val="000000"/>
          <w:sz w:val="28"/>
          <w:szCs w:val="28"/>
        </w:rPr>
        <w:t>: Определите</w:t>
      </w:r>
      <w:proofErr w:type="gramEnd"/>
      <w:r w:rsidRPr="00B421FF">
        <w:rPr>
          <w:color w:val="000000"/>
          <w:sz w:val="28"/>
          <w:szCs w:val="28"/>
        </w:rPr>
        <w:t>, какие другие элементы, такие как компоненты, активные объекты необходимо добавить для завершения диаграммы.</w:t>
      </w:r>
    </w:p>
    <w:p w14:paraId="0C08EF90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t>Шаг 4</w:t>
      </w:r>
      <w:proofErr w:type="gramStart"/>
      <w:r w:rsidRPr="00B421FF">
        <w:rPr>
          <w:color w:val="000000"/>
          <w:sz w:val="28"/>
          <w:szCs w:val="28"/>
        </w:rPr>
        <w:t>: При</w:t>
      </w:r>
      <w:proofErr w:type="gramEnd"/>
      <w:r w:rsidRPr="00B421FF">
        <w:rPr>
          <w:color w:val="000000"/>
          <w:sz w:val="28"/>
          <w:szCs w:val="28"/>
        </w:rPr>
        <w:t xml:space="preserve"> необходимости добавляйте зависимости между компонентами и объектами.</w:t>
      </w:r>
    </w:p>
    <w:p w14:paraId="4DDB1219" w14:textId="77777777" w:rsidR="00B421FF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6. Что представляет собой работа с диаграммой развертывания?</w:t>
      </w:r>
    </w:p>
    <w:p w14:paraId="26B94B51" w14:textId="2A90655C" w:rsidR="005C7C2C" w:rsidRPr="00B421FF" w:rsidRDefault="00B421FF" w:rsidP="00B421FF">
      <w:pPr>
        <w:pStyle w:val="im-mess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color w:val="000000"/>
          <w:sz w:val="28"/>
          <w:szCs w:val="28"/>
        </w:rPr>
        <w:lastRenderedPageBreak/>
        <w:t>Диаграмма развёртывания показывает топологию системы и распределение компонентов системы по ее узлам, а также соединения - маршруты передачи информации между аппаратными узлами. Это единственная диаграмма, на которой применяются “трехмерные” обозначения: узлы системы обозначаются кубиками.</w:t>
      </w:r>
    </w:p>
    <w:sectPr w:rsidR="005C7C2C" w:rsidRPr="00B42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4"/>
    <w:rsid w:val="005C7C2C"/>
    <w:rsid w:val="008A4D04"/>
    <w:rsid w:val="00B4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4AB1"/>
  <w15:chartTrackingRefBased/>
  <w15:docId w15:val="{3C995C80-8630-47CE-B0AB-4FD4E205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1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B4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2022-12-03T15:54:00Z</dcterms:created>
  <dcterms:modified xsi:type="dcterms:W3CDTF">2022-12-03T15:56:00Z</dcterms:modified>
</cp:coreProperties>
</file>