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7D2E" w14:textId="77777777" w:rsidR="000E21A8" w:rsidRPr="000E21A8" w:rsidRDefault="000E21A8" w:rsidP="000E21A8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Занятие № 19</w:t>
      </w:r>
    </w:p>
    <w:p w14:paraId="5E120289" w14:textId="56379412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Номер учебной группы:</w:t>
      </w:r>
      <w:r w:rsidRPr="000E21A8">
        <w:rPr>
          <w:color w:val="000000" w:themeColor="text1"/>
          <w:sz w:val="28"/>
          <w:szCs w:val="28"/>
        </w:rPr>
        <w:t xml:space="preserve"> П-1</w:t>
      </w:r>
      <w:r>
        <w:rPr>
          <w:color w:val="000000" w:themeColor="text1"/>
          <w:sz w:val="28"/>
          <w:szCs w:val="28"/>
        </w:rPr>
        <w:t>6</w:t>
      </w:r>
    </w:p>
    <w:p w14:paraId="73F81DC7" w14:textId="763CA9B5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Pr="000E21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Мозоль П.В.</w:t>
      </w:r>
    </w:p>
    <w:p w14:paraId="109B5D99" w14:textId="77777777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Pr="000E21A8">
        <w:rPr>
          <w:color w:val="000000" w:themeColor="text1"/>
          <w:sz w:val="28"/>
          <w:szCs w:val="28"/>
        </w:rPr>
        <w:t xml:space="preserve"> 16.11.2021</w:t>
      </w:r>
    </w:p>
    <w:p w14:paraId="33626543" w14:textId="77777777" w:rsidR="000E21A8" w:rsidRPr="000E21A8" w:rsidRDefault="000E21A8" w:rsidP="000E21A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Тема работы:</w:t>
      </w:r>
      <w:r w:rsidRPr="000E21A8">
        <w:rPr>
          <w:color w:val="000000" w:themeColor="text1"/>
          <w:sz w:val="28"/>
          <w:szCs w:val="28"/>
        </w:rPr>
        <w:t xml:space="preserve"> «Использование шаблонов при разработке программного продукта»</w:t>
      </w:r>
    </w:p>
    <w:p w14:paraId="60D39B65" w14:textId="77777777" w:rsidR="000E21A8" w:rsidRPr="000E21A8" w:rsidRDefault="000E21A8" w:rsidP="000E21A8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00E21A8">
        <w:rPr>
          <w:b/>
          <w:bCs/>
          <w:color w:val="000000" w:themeColor="text1"/>
          <w:sz w:val="28"/>
          <w:szCs w:val="28"/>
        </w:rPr>
        <w:t>Ход работы</w:t>
      </w:r>
    </w:p>
    <w:p w14:paraId="30FD6CA6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1</w:t>
      </w:r>
    </w:p>
    <w:p w14:paraId="053DF8EC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Изучил теоретический материал по теме «Шаблоны проектирования».</w:t>
      </w:r>
    </w:p>
    <w:p w14:paraId="35831654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2</w:t>
      </w:r>
    </w:p>
    <w:p w14:paraId="00FC6EE2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Разработал шаблоны проектирования и реализации для будущего использования при разработке ПО.</w:t>
      </w:r>
    </w:p>
    <w:p w14:paraId="6F3689D3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Шаблон Адаптер</w:t>
      </w:r>
    </w:p>
    <w:p w14:paraId="1A524690" w14:textId="77777777" w:rsidR="000E21A8" w:rsidRPr="000E21A8" w:rsidRDefault="000E21A8" w:rsidP="000E2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Применимость: Паттерн можно часто встретить в C#-коде, особенно там, где требуется конвертация разных типов данных или совместная работа классов с разными интерфейсами.</w:t>
      </w:r>
    </w:p>
    <w:p w14:paraId="6169B856" w14:textId="77777777" w:rsidR="000E21A8" w:rsidRPr="000E21A8" w:rsidRDefault="000E21A8" w:rsidP="000E2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Признаки применения паттерна: Адаптер получает конвертируемый объект в конструкторе или через параметры своих методов. Методы Адаптера обычно совместимы с интерфейсом одного объекта. Они делегируют вызовы вложенному объекту, превратив перед этим параметры вызова в формат, поддерживаемый вложенным объектом.</w:t>
      </w:r>
    </w:p>
    <w:p w14:paraId="2FD193A9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1A7AC3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using System;</w:t>
      </w:r>
    </w:p>
    <w:p w14:paraId="10E43F7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F629929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namespace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RefactoringGuru.DesignPatterns.Adapter.Conceptual</w:t>
      </w:r>
      <w:proofErr w:type="spellEnd"/>
      <w:proofErr w:type="gramEnd"/>
    </w:p>
    <w:p w14:paraId="249A7BD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14:paraId="558D6E39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Целевой класс объявляет интерфейс, с которым может работать клиентский</w:t>
      </w:r>
    </w:p>
    <w:p w14:paraId="2DCA645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8790D97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public interface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ITarget</w:t>
      </w:r>
      <w:proofErr w:type="spellEnd"/>
    </w:p>
    <w:p w14:paraId="670B307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334F6AE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string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08C4C45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7FACD55B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81F427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Адаптируемый класс содержит некоторое полезное поведение, но его</w:t>
      </w:r>
    </w:p>
    <w:p w14:paraId="28804BD2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интерфейс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несовместим  с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существующим клиентским кодом. Адаптируемый</w:t>
      </w:r>
    </w:p>
    <w:p w14:paraId="5CE96DFC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класс нуждается в некоторой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доработке,  прежде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чем клиентский код сможет</w:t>
      </w:r>
    </w:p>
    <w:p w14:paraId="022D4D5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1EFBDE1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class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</w:p>
    <w:p w14:paraId="3F82EA2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1C5D989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public string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GetSpecificRequest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4DB371BB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14:paraId="781EF87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Specific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.";</w:t>
      </w:r>
    </w:p>
    <w:p w14:paraId="572EA56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}</w:t>
      </w:r>
    </w:p>
    <w:p w14:paraId="338D296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14:paraId="497B2AD7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2757B2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Адаптер делает интерфейс Адаптируемого класса совместимым с целевым</w:t>
      </w:r>
    </w:p>
    <w:p w14:paraId="215BF61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интерфейсом</w: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5FFDCE6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class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Adapter :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ITarget</w:t>
      </w:r>
      <w:proofErr w:type="spellEnd"/>
    </w:p>
    <w:p w14:paraId="26E4997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2AE045B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private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readonly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8DF755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FA6629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public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Adapter(</w:t>
      </w:r>
      <w:proofErr w:type="spellStart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D21847D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{</w:t>
      </w:r>
    </w:p>
    <w:p w14:paraId="29E48162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this._</w:t>
      </w:r>
      <w:proofErr w:type="spellStart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3E445B80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5F77219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851048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public string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5728C634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{</w:t>
      </w:r>
    </w:p>
    <w:p w14:paraId="5248943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return $"This is '{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this._</w:t>
      </w:r>
      <w:proofErr w:type="spellStart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adaptee.GetSpecificRequest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()}'";</w:t>
      </w:r>
    </w:p>
    <w:p w14:paraId="456B5F0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43291683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1A51754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0E29B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class Program</w:t>
      </w:r>
    </w:p>
    <w:p w14:paraId="34645A41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</w:p>
    <w:p w14:paraId="08E74F9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static void Main(</w:t>
      </w:r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string[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CE56E36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{</w:t>
      </w:r>
    </w:p>
    <w:p w14:paraId="78C1C7FC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3D21FB7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ITarget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target = new Adapter(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5BB9EECF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70B5378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Adaptee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interface is incompatible with the client.");</w:t>
      </w:r>
    </w:p>
    <w:p w14:paraId="588DD50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("But with adapter client can call it's method.");</w:t>
      </w:r>
    </w:p>
    <w:p w14:paraId="54320405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DD1208A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target.GetRequest</w:t>
      </w:r>
      <w:proofErr w:type="spellEnd"/>
      <w:proofErr w:type="gram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</w:p>
    <w:p w14:paraId="7ADA171C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}</w:t>
      </w:r>
    </w:p>
    <w:p w14:paraId="1BB58A3B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</w:t>
      </w:r>
    </w:p>
    <w:p w14:paraId="1E84B30E" w14:textId="77777777" w:rsidR="000E21A8" w:rsidRPr="000E21A8" w:rsidRDefault="000E21A8" w:rsidP="000E21A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63D5EDB6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Pr="000E2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3</w:t>
      </w:r>
    </w:p>
    <w:p w14:paraId="210D3FDA" w14:textId="77777777" w:rsidR="000E21A8" w:rsidRPr="000E21A8" w:rsidRDefault="000E21A8" w:rsidP="000E21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Ответил на контрольные вопросы.</w:t>
      </w:r>
    </w:p>
    <w:p w14:paraId="145754C8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вы понимаете под шаблонами проектирования?</w:t>
      </w:r>
    </w:p>
    <w:p w14:paraId="755C342D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Шаблон проектирования или паттерн (англ. ... 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>pattern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</w:rPr>
        <w:t>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14:paraId="6D4A930A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F7C7AA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Перечислите плюсы и минусы применения шаблонов.</w:t>
      </w:r>
    </w:p>
    <w:p w14:paraId="1CB3A74A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Ответ: с положительной стороны, шаблоны С#:</w:t>
      </w:r>
    </w:p>
    <w:p w14:paraId="33259641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lastRenderedPageBreak/>
        <w:t>Разрешить обобщение типа</w:t>
      </w:r>
    </w:p>
    <w:p w14:paraId="44020352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Уменьшите объем избыточного кода, который вам нужно ввести</w:t>
      </w:r>
    </w:p>
    <w:p w14:paraId="1C46341D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Помогите создать безопасный код</w:t>
      </w:r>
    </w:p>
    <w:p w14:paraId="4C49EF69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Оцениваются во время компиляции</w:t>
      </w:r>
    </w:p>
    <w:p w14:paraId="4B7275CC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Может увеличить производительность (в качестве альтернативы полиморфизму)</w:t>
      </w:r>
    </w:p>
    <w:p w14:paraId="011DE71C" w14:textId="77777777" w:rsidR="000E21A8" w:rsidRPr="000E21A8" w:rsidRDefault="000E21A8" w:rsidP="000E21A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Помогите создать очень мощные библиотеки</w:t>
      </w:r>
    </w:p>
    <w:p w14:paraId="7337C209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С отрицательной стороны:</w:t>
      </w:r>
    </w:p>
    <w:p w14:paraId="3D1BBB32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Может быть сложным быстро, если вы не будете осторожны.</w:t>
      </w:r>
    </w:p>
    <w:p w14:paraId="6BE95024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Большинство компиляторов выдают критические сообщения об ошибках</w:t>
      </w:r>
    </w:p>
    <w:p w14:paraId="70B47341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Трудно использовать/отлаживать высокотемпературный код</w:t>
      </w:r>
    </w:p>
    <w:p w14:paraId="55B68052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 крайней мере, один синтаксический причуд (оператор → может вмешиваться в шаблоны)</w:t>
      </w:r>
    </w:p>
    <w:p w14:paraId="55659F6E" w14:textId="77777777" w:rsidR="000E21A8" w:rsidRPr="000E21A8" w:rsidRDefault="000E21A8" w:rsidP="000E21A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top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Помогите сделать С# очень сложно разобрать</w:t>
      </w:r>
    </w:p>
    <w:p w14:paraId="36A23067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7B969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Перечислите типы шаблонов проектирования и реализации.</w:t>
      </w:r>
    </w:p>
    <w:p w14:paraId="1A00AA64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</w:t>
      </w:r>
      <w:r w:rsidRPr="000E21A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EA9675" wp14:editId="6A9AF180">
            <wp:extent cx="5940425" cy="137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F7A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2FA406" wp14:editId="1FB462EF">
            <wp:extent cx="4010585" cy="2676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0A4B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«Делегирование»</w:t>
      </w:r>
    </w:p>
    <w:p w14:paraId="79CDCA51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Делегирование (</w:t>
      </w:r>
      <w:hyperlink r:id="rId7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Delegation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8" w:tooltip="Основные шаблоны проектирования (страница отсутствует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основной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Шаблон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котором </w:t>
      </w:r>
      <w:hyperlink r:id="rId10" w:tooltip="Объект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внешне выражает некоторое </w:t>
      </w:r>
      <w:hyperlink r:id="rId11" w:tooltip="Поведение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поведение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но в реальности передаёт ответственность за выполнение этого поведения связанному объекту. Шаблон делегирования является фундаментальной </w:t>
      </w:r>
      <w:hyperlink r:id="rId12" w:tooltip="Абстракция данных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абстракцией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основе которой реализованы другие шаблоны - </w:t>
      </w:r>
      <w:hyperlink r:id="rId13" w:tooltip="Композиция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композиция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(также называемая агрегацией), </w:t>
      </w:r>
      <w:hyperlink r:id="rId14" w:tooltip="Примесь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примеси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mixins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hyperlink r:id="rId15" w:tooltip="Аспектно-ориентированное программирование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аспекты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aspects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66D774EB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Дайте характеристику шаблону проектирования «Функциональный дизайн».</w:t>
      </w:r>
    </w:p>
    <w:p w14:paraId="72AD3FFF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Ответ: 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Функциональный дизайн (</w:t>
      </w:r>
      <w:hyperlink r:id="rId16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Functional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design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17" w:tooltip="Основные шаблоны проектирования (страница отсутствует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основной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Шаблон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использующийся для упрощения проектирования </w:t>
      </w:r>
      <w:hyperlink r:id="rId19" w:tooltip="Программное обеспечение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Функциональный дизайн гарантирует, что каждый модуль компьютерной программы имеет только одну обязанность и исполняет её с минимумом побочных эффектов на другие части программы. Функционально разработанные модули имеют низкое </w:t>
      </w:r>
      <w:hyperlink r:id="rId20" w:tooltip="Зацепление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зацепление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7D17AA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«Интерфейс».</w:t>
      </w:r>
    </w:p>
    <w:p w14:paraId="0901C2AE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Ответ: Интерфейс (</w:t>
      </w:r>
      <w:hyperlink r:id="rId21" w:tooltip="Английский язык" w:history="1">
        <w:r w:rsidRPr="000E21A8">
          <w:rPr>
            <w:color w:val="000000" w:themeColor="text1"/>
            <w:sz w:val="28"/>
            <w:szCs w:val="28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interface</w:t>
      </w:r>
      <w:r w:rsidRPr="000E21A8">
        <w:rPr>
          <w:color w:val="000000" w:themeColor="text1"/>
          <w:sz w:val="28"/>
          <w:szCs w:val="28"/>
        </w:rPr>
        <w:t xml:space="preserve">) — основной </w:t>
      </w:r>
      <w:hyperlink r:id="rId22" w:tooltip="Шаблон проектирования" w:history="1">
        <w:r w:rsidRPr="000E21A8">
          <w:rPr>
            <w:color w:val="000000" w:themeColor="text1"/>
            <w:sz w:val="28"/>
            <w:szCs w:val="28"/>
          </w:rPr>
          <w:t>шаблон проектирования</w:t>
        </w:r>
      </w:hyperlink>
      <w:r w:rsidRPr="000E21A8">
        <w:rPr>
          <w:color w:val="000000" w:themeColor="text1"/>
          <w:sz w:val="28"/>
          <w:szCs w:val="28"/>
        </w:rPr>
        <w:t xml:space="preserve">, являющийся общим </w:t>
      </w:r>
      <w:hyperlink r:id="rId23" w:tooltip="Метод (программирование)" w:history="1">
        <w:r w:rsidRPr="000E21A8">
          <w:rPr>
            <w:color w:val="000000" w:themeColor="text1"/>
            <w:sz w:val="28"/>
            <w:szCs w:val="28"/>
          </w:rPr>
          <w:t>методом</w:t>
        </w:r>
      </w:hyperlink>
      <w:r w:rsidRPr="000E21A8">
        <w:rPr>
          <w:color w:val="000000" w:themeColor="text1"/>
          <w:sz w:val="28"/>
          <w:szCs w:val="28"/>
        </w:rPr>
        <w:t xml:space="preserve"> для структурирования </w:t>
      </w:r>
      <w:hyperlink r:id="rId24" w:tooltip="Компьютерная программа" w:history="1">
        <w:r w:rsidRPr="000E21A8">
          <w:rPr>
            <w:color w:val="000000" w:themeColor="text1"/>
            <w:sz w:val="28"/>
            <w:szCs w:val="28"/>
          </w:rPr>
          <w:t>компьютерных программ</w:t>
        </w:r>
      </w:hyperlink>
      <w:r w:rsidRPr="000E21A8">
        <w:rPr>
          <w:color w:val="000000" w:themeColor="text1"/>
          <w:sz w:val="28"/>
          <w:szCs w:val="28"/>
        </w:rPr>
        <w:t xml:space="preserve"> для того, чтобы их было проще понять. В общем, </w:t>
      </w:r>
      <w:hyperlink r:id="rId25" w:tooltip="Интерфейс" w:history="1">
        <w:r w:rsidRPr="000E21A8">
          <w:rPr>
            <w:color w:val="000000" w:themeColor="text1"/>
            <w:sz w:val="28"/>
            <w:szCs w:val="28"/>
          </w:rPr>
          <w:t>интерфейс</w:t>
        </w:r>
      </w:hyperlink>
      <w:r w:rsidRPr="000E21A8">
        <w:rPr>
          <w:color w:val="000000" w:themeColor="text1"/>
          <w:sz w:val="28"/>
          <w:szCs w:val="28"/>
        </w:rPr>
        <w:t xml:space="preserve"> — это </w:t>
      </w:r>
      <w:hyperlink r:id="rId26" w:tooltip="Класс (программирование)" w:history="1">
        <w:r w:rsidRPr="000E21A8">
          <w:rPr>
            <w:color w:val="000000" w:themeColor="text1"/>
            <w:sz w:val="28"/>
            <w:szCs w:val="28"/>
          </w:rPr>
          <w:t>класс</w:t>
        </w:r>
      </w:hyperlink>
      <w:r w:rsidRPr="000E21A8">
        <w:rPr>
          <w:color w:val="000000" w:themeColor="text1"/>
          <w:sz w:val="28"/>
          <w:szCs w:val="28"/>
        </w:rPr>
        <w:t xml:space="preserve">, который обеспечивает </w:t>
      </w:r>
      <w:hyperlink r:id="rId27" w:tooltip="Программист" w:history="1">
        <w:r w:rsidRPr="000E21A8">
          <w:rPr>
            <w:color w:val="000000" w:themeColor="text1"/>
            <w:sz w:val="28"/>
            <w:szCs w:val="28"/>
          </w:rPr>
          <w:t>программисту</w:t>
        </w:r>
      </w:hyperlink>
      <w:r w:rsidRPr="000E21A8">
        <w:rPr>
          <w:color w:val="000000" w:themeColor="text1"/>
          <w:sz w:val="28"/>
          <w:szCs w:val="28"/>
        </w:rPr>
        <w:t xml:space="preserve"> простой или более программно-специфический способ доступа к другим классам.</w:t>
      </w:r>
    </w:p>
    <w:p w14:paraId="239652AC" w14:textId="77777777" w:rsidR="000E21A8" w:rsidRPr="000E21A8" w:rsidRDefault="000E21A8" w:rsidP="000E21A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может содержать набор </w:t>
      </w:r>
      <w:hyperlink r:id="rId28" w:tooltip="Объект (программирование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объектов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обеспечивать простую, высокоуровневую функциональность для программиста (например, </w:t>
      </w:r>
      <w:hyperlink r:id="rId29" w:tooltip="Фасад (шаблон проектирования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Шаблон Фасад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 он может обеспечивать более чистый или более специфический способ использования сложных классов («</w:t>
      </w:r>
      <w:hyperlink r:id="rId30" w:tooltip="Декоратор (шаблон проектирования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класс-обёртка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»); он может использоваться в качестве «</w:t>
      </w:r>
      <w:hyperlink r:id="rId31" w:tooltip="Клей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клея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между двумя различными </w:t>
      </w:r>
      <w:hyperlink r:id="rId32" w:tooltip="API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API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hyperlink r:id="rId33" w:tooltip="Адаптер (шаблон проектирования)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Шаблон Адаптер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 и для многих других целей.</w:t>
      </w:r>
    </w:p>
    <w:p w14:paraId="58EE5292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«Абстрактная фабрика».</w:t>
      </w:r>
    </w:p>
    <w:p w14:paraId="49E28CD2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Абстрактная фабрика (</w:t>
      </w:r>
      <w:hyperlink r:id="rId34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Abstract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factory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35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предоставляет интерфейс для создания семейств взаимосвязанных или взаимозависимых объектов, не специфицируя их конкретных классов. Шаблон реализуется созданием абстрактного класса </w:t>
      </w:r>
      <w:proofErr w:type="spellStart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Factory</w:t>
      </w:r>
      <w:proofErr w:type="spellEnd"/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который представляет собой интерфейс для создания компонентов системы (например, для оконного интерфейса он может создавать окна и кнопки). Затем пишутся </w:t>
      </w:r>
      <w:hyperlink r:id="rId36" w:tooltip="Класс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классы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реализующие этот интерфейс</w:t>
      </w:r>
      <w:hyperlink r:id="rId37" w:anchor="cite_note-2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3412FB4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«Строитель».</w:t>
      </w:r>
    </w:p>
    <w:p w14:paraId="46CFD6F2" w14:textId="77777777" w:rsidR="000E21A8" w:rsidRPr="000E21A8" w:rsidRDefault="000E21A8" w:rsidP="000E21A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Строитель (</w:t>
      </w:r>
      <w:hyperlink r:id="rId38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Builder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39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способ создания составного объекта.</w:t>
      </w:r>
    </w:p>
    <w:p w14:paraId="2E75D17D" w14:textId="77777777" w:rsidR="000E21A8" w:rsidRPr="000E21A8" w:rsidRDefault="000E21A8" w:rsidP="000E21A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Объекты «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"https://ru.wikipedia.org/w/index.php?title=%D0%9C%D0%BE%D0%BD%D0%B8%D0%BA%D0%B5%D1%80&amp;action=edit&amp;redlink=1" \o "Моникер (страница отсутствует)" </w:instrText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моникер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в </w:t>
      </w:r>
      <w:hyperlink r:id="rId40" w:tooltip="Component Object Model" w:history="1">
        <w:r w:rsidRPr="000E21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COM</w:t>
        </w:r>
      </w:hyperlink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есть Строители, инициализируемые строкой. Более того, для их создания используется другой Строитель —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MkParseDisplayNameEx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определяет по строке класс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моникера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создает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моникер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инициализирует его этой же строкой.</w:t>
      </w:r>
    </w:p>
    <w:p w14:paraId="78F27E80" w14:textId="77777777" w:rsidR="000E21A8" w:rsidRPr="000E21A8" w:rsidRDefault="000E21A8" w:rsidP="000E21A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Один из этих объектов, URL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Moniker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используется для всей загрузки страниц, вложений и документов в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Explorer</w:t>
      </w:r>
      <w:proofErr w:type="spellEnd"/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9EBE964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«Фабричный метод».</w:t>
      </w:r>
    </w:p>
    <w:p w14:paraId="3A656297" w14:textId="77777777" w:rsidR="000E21A8" w:rsidRPr="000E21A8" w:rsidRDefault="000E21A8" w:rsidP="000E21A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Фабричный метод (</w:t>
      </w:r>
      <w:hyperlink r:id="rId41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Factory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Method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или виртуальный конструктор (</w:t>
      </w:r>
      <w:hyperlink r:id="rId42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Virtual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Constructor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43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предоставляющий </w:t>
      </w:r>
      <w:hyperlink r:id="rId44" w:tooltip="Наследование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подклассам (дочерним классам)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5" w:tooltip="Интерфейс (объектно-ориентированное 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интерфейс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создания экземпляров некоторого класса. В момент создания наследники могут определить, какой класс создавать. Иными словами, данный 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шаблон </w:t>
      </w:r>
      <w:hyperlink r:id="rId46" w:tooltip="Делегирование (программирование)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делегирует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14:paraId="5E841CB6" w14:textId="77777777" w:rsidR="000E21A8" w:rsidRPr="000E21A8" w:rsidRDefault="000E21A8" w:rsidP="000E21A8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характеристику шаблону проектирования «Прототип».</w:t>
      </w:r>
    </w:p>
    <w:p w14:paraId="0D4E5480" w14:textId="77777777" w:rsidR="000E21A8" w:rsidRPr="000E21A8" w:rsidRDefault="000E21A8" w:rsidP="000E21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Прототип, (</w:t>
      </w:r>
      <w:hyperlink r:id="rId47" w:tooltip="Английский язык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1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Prototype</w:t>
      </w:r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</w:t>
      </w:r>
      <w:hyperlink r:id="rId48" w:tooltip="Порождающие шаблоны проектирования" w:history="1">
        <w:r w:rsidRPr="000E21A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0E2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10C78F0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Задаёт виды создаваемых объектов с помощью экземпляра-прототипа и создаёт новые объекты путём копирования этого прототипа. Он позволяет уйти от реализации и позволяет следовать принципу «программирование через интерфейсы». В качестве возвращающего типа указывается интерфейс/абстрактный класс на вершине иерархии, а классы-наследники могут подставить туда наследника, реализующего этот тип.</w:t>
      </w:r>
    </w:p>
    <w:p w14:paraId="268838C6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Проще говоря, это паттерн создания объекта через клонирование другого объекта вместо создания через конструктора.</w:t>
      </w:r>
    </w:p>
    <w:p w14:paraId="52F6D680" w14:textId="77777777" w:rsidR="000E21A8" w:rsidRPr="000E21A8" w:rsidRDefault="000E21A8" w:rsidP="000E21A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1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11. Дайте характеристику шаблону проектирования «Наблюдатель».</w:t>
      </w:r>
    </w:p>
    <w:p w14:paraId="628FCCC8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Ответ: Наблюдатель (</w:t>
      </w:r>
      <w:hyperlink r:id="rId49" w:tooltip="Английский язык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Observer</w:t>
      </w:r>
      <w:r w:rsidRPr="000E21A8">
        <w:rPr>
          <w:color w:val="000000" w:themeColor="text1"/>
          <w:sz w:val="28"/>
          <w:szCs w:val="28"/>
        </w:rPr>
        <w:t xml:space="preserve">) — </w:t>
      </w:r>
      <w:hyperlink r:id="rId50" w:tooltip="Поведенческие шаблоны проектирования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поведенческий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hyperlink r:id="rId51" w:tooltip="Шаблон проектирования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шаблон проектирования</w:t>
        </w:r>
      </w:hyperlink>
      <w:r w:rsidRPr="000E21A8">
        <w:rPr>
          <w:color w:val="000000" w:themeColor="text1"/>
          <w:sz w:val="28"/>
          <w:szCs w:val="28"/>
        </w:rPr>
        <w:t>. Также известен как «подчинённые» (</w:t>
      </w:r>
      <w:hyperlink r:id="rId52" w:tooltip="Английский язык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Dependents</w:t>
      </w:r>
      <w:r w:rsidRPr="000E21A8">
        <w:rPr>
          <w:color w:val="000000" w:themeColor="text1"/>
          <w:sz w:val="28"/>
          <w:szCs w:val="28"/>
        </w:rPr>
        <w:t>). Реализует у класса механизм, который позволяет объекту этого класса получать оповещения об изменении состояния других объектов и тем самым наблюдать за ними</w:t>
      </w:r>
      <w:hyperlink r:id="rId53" w:anchor="cite_note-autogenerated20130623-1-2" w:history="1">
        <w:r w:rsidRPr="000E21A8">
          <w:rPr>
            <w:rStyle w:val="a5"/>
            <w:color w:val="000000" w:themeColor="text1"/>
            <w:sz w:val="28"/>
            <w:szCs w:val="28"/>
            <w:u w:val="none"/>
            <w:vertAlign w:val="superscript"/>
          </w:rPr>
          <w:t>[2]</w:t>
        </w:r>
      </w:hyperlink>
      <w:r w:rsidRPr="000E21A8">
        <w:rPr>
          <w:color w:val="000000" w:themeColor="text1"/>
          <w:sz w:val="28"/>
          <w:szCs w:val="28"/>
        </w:rPr>
        <w:t>.</w:t>
      </w:r>
    </w:p>
    <w:p w14:paraId="41AFFE28" w14:textId="77777777" w:rsidR="000E21A8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Классы, на события которых другие классы подписываются, называются субъектами (</w:t>
      </w:r>
      <w:proofErr w:type="spellStart"/>
      <w:r w:rsidRPr="000E21A8">
        <w:rPr>
          <w:color w:val="000000" w:themeColor="text1"/>
          <w:sz w:val="28"/>
          <w:szCs w:val="28"/>
        </w:rPr>
        <w:t>Subjects</w:t>
      </w:r>
      <w:proofErr w:type="spellEnd"/>
      <w:r w:rsidRPr="000E21A8">
        <w:rPr>
          <w:color w:val="000000" w:themeColor="text1"/>
          <w:sz w:val="28"/>
          <w:szCs w:val="28"/>
        </w:rPr>
        <w:t>), а подписывающиеся классы называются наблюдателями (</w:t>
      </w:r>
      <w:hyperlink r:id="rId54" w:tooltip="Английский язык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0E21A8">
        <w:rPr>
          <w:color w:val="000000" w:themeColor="text1"/>
          <w:sz w:val="28"/>
          <w:szCs w:val="28"/>
        </w:rPr>
        <w:t xml:space="preserve"> </w:t>
      </w:r>
      <w:r w:rsidRPr="000E21A8">
        <w:rPr>
          <w:i/>
          <w:iCs/>
          <w:color w:val="000000" w:themeColor="text1"/>
          <w:sz w:val="28"/>
          <w:szCs w:val="28"/>
          <w:lang w:val="en"/>
        </w:rPr>
        <w:t>Observers</w:t>
      </w:r>
      <w:r w:rsidRPr="000E21A8">
        <w:rPr>
          <w:color w:val="000000" w:themeColor="text1"/>
          <w:sz w:val="28"/>
          <w:szCs w:val="28"/>
        </w:rPr>
        <w:t>)</w:t>
      </w:r>
      <w:hyperlink r:id="rId55" w:anchor="cite_note-subject_observer-3" w:history="1">
        <w:r w:rsidRPr="000E21A8">
          <w:rPr>
            <w:rStyle w:val="a5"/>
            <w:color w:val="000000" w:themeColor="text1"/>
            <w:sz w:val="28"/>
            <w:szCs w:val="28"/>
            <w:u w:val="none"/>
            <w:vertAlign w:val="superscript"/>
          </w:rPr>
          <w:t>[3]</w:t>
        </w:r>
      </w:hyperlink>
      <w:r w:rsidRPr="000E21A8">
        <w:rPr>
          <w:color w:val="000000" w:themeColor="text1"/>
          <w:sz w:val="28"/>
          <w:szCs w:val="28"/>
        </w:rPr>
        <w:t>.</w:t>
      </w:r>
    </w:p>
    <w:p w14:paraId="00F85AC6" w14:textId="51FD2620" w:rsidR="00444345" w:rsidRPr="000E21A8" w:rsidRDefault="000E21A8" w:rsidP="000E21A8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0E21A8">
        <w:rPr>
          <w:color w:val="000000" w:themeColor="text1"/>
          <w:sz w:val="28"/>
          <w:szCs w:val="28"/>
        </w:rPr>
        <w:t>Похожие шаблоны: «</w:t>
      </w:r>
      <w:hyperlink r:id="rId56" w:tooltip="Издатель-подписчик (шаблон проектирования)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издатель-подписчик</w:t>
        </w:r>
      </w:hyperlink>
      <w:r w:rsidRPr="000E21A8">
        <w:rPr>
          <w:color w:val="000000" w:themeColor="text1"/>
          <w:sz w:val="28"/>
          <w:szCs w:val="28"/>
        </w:rPr>
        <w:t>», «</w:t>
      </w:r>
      <w:hyperlink r:id="rId57" w:tooltip="Посредник (шаблон проектирования)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посредник</w:t>
        </w:r>
      </w:hyperlink>
      <w:r w:rsidRPr="000E21A8">
        <w:rPr>
          <w:color w:val="000000" w:themeColor="text1"/>
          <w:sz w:val="28"/>
          <w:szCs w:val="28"/>
        </w:rPr>
        <w:t>», «</w:t>
      </w:r>
      <w:hyperlink r:id="rId58" w:tooltip="Одиночка (шаблон проектирования)" w:history="1">
        <w:r w:rsidRPr="000E21A8">
          <w:rPr>
            <w:rStyle w:val="a5"/>
            <w:color w:val="000000" w:themeColor="text1"/>
            <w:sz w:val="28"/>
            <w:szCs w:val="28"/>
            <w:u w:val="none"/>
          </w:rPr>
          <w:t>одиночка</w:t>
        </w:r>
      </w:hyperlink>
      <w:r w:rsidRPr="000E21A8">
        <w:rPr>
          <w:color w:val="000000" w:themeColor="text1"/>
          <w:sz w:val="28"/>
          <w:szCs w:val="28"/>
        </w:rPr>
        <w:t>».</w:t>
      </w:r>
    </w:p>
    <w:sectPr w:rsidR="00444345" w:rsidRPr="000E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6CC"/>
    <w:multiLevelType w:val="hybridMultilevel"/>
    <w:tmpl w:val="6CDE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D26"/>
    <w:multiLevelType w:val="multilevel"/>
    <w:tmpl w:val="45B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93541"/>
    <w:multiLevelType w:val="multilevel"/>
    <w:tmpl w:val="701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6"/>
    <w:rsid w:val="000E21A8"/>
    <w:rsid w:val="00444345"/>
    <w:rsid w:val="00B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AA83"/>
  <w15:chartTrackingRefBased/>
  <w15:docId w15:val="{FB73125A-1505-4CD7-BBBE-332B9A5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21A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E2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C%D0%BF%D0%BE%D0%B7%D0%B8%D1%86%D0%B8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9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42" Type="http://schemas.openxmlformats.org/officeDocument/2006/relationships/hyperlink" Target="https://ru.wikipedia.org/wiki/%D0%90%D0%BD%D0%B3%D0%BB%D0%B8%D0%B9%D1%81%D0%BA%D0%B8%D0%B9_%D1%8F%D0%B7%D1%8B%D0%BA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9F%D0%BE%D0%B2%D0%B5%D0%B4%D0%B5%D0%BD%D1%87%D0%B5%D1%81%D0%BA%D0%B8%D0%B5_%D1%88%D0%B0%D0%B1%D0%BB%D0%BE%D0%BD%D1%8B_%D0%BF%D1%80%D0%BE%D0%B5%D0%BA%D1%82%D0%B8%D1%80%D0%BE%D0%B2%D0%B0%D0%BD%D0%B8%D1%8F" TargetMode="External"/><Relationship Id="rId55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A4%D0%B0%D1%81%D0%B0%D0%B4_(%D1%88%D0%B0%D0%B1%D0%BB%D0%BE%D0%BD_%D0%BF%D1%80%D0%BE%D0%B5%D0%BA%D1%82%D0%B8%D1%80%D0%BE%D0%B2%D0%B0%D0%BD%D0%B8%D1%8F)" TargetMode="External"/><Relationship Id="rId11" Type="http://schemas.openxmlformats.org/officeDocument/2006/relationships/hyperlink" Target="https://ru.wikipedia.org/wiki/%D0%9F%D0%BE%D0%B2%D0%B5%D0%B4%D0%B5%D0%BD%D0%B8%D0%B5" TargetMode="External"/><Relationship Id="rId2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hyperlink" Target="https://ru.wikipedia.org/wiki/%D0%90%D0%B1%D1%81%D1%82%D1%80%D0%B0%D0%BA%D1%82%D0%BD%D0%B0%D1%8F_%D1%84%D0%B0%D0%B1%D1%80%D0%B8%D0%BA%D0%B0_(%D1%88%D0%B0%D0%B1%D0%BB%D0%BE%D0%BD_%D0%BF%D1%80%D0%BE%D0%B5%D0%BA%D1%82%D0%B8%D1%80%D0%BE%D0%B2%D0%B0%D0%BD%D0%B8%D1%8F)" TargetMode="External"/><Relationship Id="rId40" Type="http://schemas.openxmlformats.org/officeDocument/2006/relationships/hyperlink" Target="https://ru.wikipedia.org/wiki/Component_Object_Model" TargetMode="External"/><Relationship Id="rId45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53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58" Type="http://schemas.openxmlformats.org/officeDocument/2006/relationships/hyperlink" Target="https://ru.wikipedia.org/wiki/%D0%9E%D0%B4%D0%B8%D0%BD%D0%BE%D1%87%D0%BA%D0%B0_(%D1%88%D0%B0%D0%B1%D0%BB%D0%BE%D0%BD_%D0%BF%D1%80%D0%BE%D0%B5%D0%BA%D1%82%D0%B8%D1%80%D0%BE%D0%B2%D0%B0%D0%BD%D0%B8%D1%8F)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4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22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7" Type="http://schemas.openxmlformats.org/officeDocument/2006/relationships/hyperlink" Target="https://ru.wikipedia.org/wiki/%D0%9F%D1%80%D0%BE%D0%B3%D1%80%D0%B0%D0%BC%D0%BC%D0%B8%D1%81%D1%82" TargetMode="External"/><Relationship Id="rId30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35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43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48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56" Type="http://schemas.openxmlformats.org/officeDocument/2006/relationships/hyperlink" Target="https://ru.wikipedia.org/wiki/%D0%98%D0%B7%D0%B4%D0%B0%D1%82%D0%B5%D0%BB%D1%8C-%D0%BF%D0%BE%D0%B4%D0%BF%D0%B8%D1%81%D1%87%D0%B8%D0%BA_(%D1%88%D0%B0%D0%B1%D0%BB%D0%BE%D0%BD_%D0%BF%D1%80%D0%BE%D0%B5%D0%BA%D1%82%D0%B8%D1%80%D0%BE%D0%B2%D0%B0%D0%BD%D0%B8%D1%8F)" TargetMode="External"/><Relationship Id="rId8" Type="http://schemas.openxmlformats.org/officeDocument/2006/relationships/hyperlink" Target="https://ru.wikipedia.org/w/index.php?title=%D0%9E%D1%81%D0%BD%D0%BE%D0%B2%D0%BD%D1%8B%D0%B5_%D1%88%D0%B0%D0%B1%D0%BB%D0%BE%D0%BD%D1%8B_%D0%BF%D1%80%D0%BE%D0%B5%D0%BA%D1%82%D0%B8%D1%80%D0%BE%D0%B2%D0%B0%D0%BD%D0%B8%D1%8F&amp;action=edit&amp;redlink=1" TargetMode="External"/><Relationship Id="rId51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0%D0%B1%D1%81%D1%82%D1%80%D0%B0%D0%BA%D1%86%D0%B8%D1%8F_%D0%B4%D0%B0%D0%BD%D0%BD%D1%8B%D1%85" TargetMode="External"/><Relationship Id="rId17" Type="http://schemas.openxmlformats.org/officeDocument/2006/relationships/hyperlink" Target="https://ru.wikipedia.org/w/index.php?title=%D0%9E%D1%81%D0%BD%D0%BE%D0%B2%D0%BD%D1%8B%D0%B5_%D1%88%D0%B0%D0%B1%D0%BB%D0%BE%D0%BD%D1%8B_%D0%BF%D1%80%D0%BE%D0%B5%D0%BA%D1%82%D0%B8%D1%80%D0%BE%D0%B2%D0%B0%D0%BD%D0%B8%D1%8F&amp;action=edit&amp;redlink=1" TargetMode="External"/><Relationship Id="rId25" Type="http://schemas.openxmlformats.org/officeDocument/2006/relationships/hyperlink" Target="https://ru.wikipedia.org/wiki/%D0%98%D0%BD%D1%82%D0%B5%D1%80%D1%84%D0%B5%D0%B9%D1%81" TargetMode="External"/><Relationship Id="rId33" Type="http://schemas.openxmlformats.org/officeDocument/2006/relationships/hyperlink" Target="https://ru.wikipedia.org/wiki/%D0%90%D0%B4%D0%B0%D0%BF%D1%82%D0%B5%D1%80_(%D1%88%D0%B0%D0%B1%D0%BB%D0%BE%D0%BD_%D0%BF%D1%80%D0%BE%D0%B5%D0%BA%D1%82%D0%B8%D1%80%D0%BE%D0%B2%D0%B0%D0%BD%D0%B8%D1%8F)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s://ru.wikipedia.org/wiki/%D0%94%D0%B5%D0%BB%D0%B5%D0%B3%D0%B8%D1%80%D0%BE%D0%B2%D0%B0%D0%BD%D0%B8%D0%B5_(%D0%BF%D1%80%D0%BE%D0%B3%D1%80%D0%B0%D0%BC%D0%BC%D0%B8%D1%80%D0%BE%D0%B2%D0%B0%D0%BD%D0%B8%D0%B5)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5%D1%82%D0%BE%D0%B4_(%D0%BF%D1%80%D0%BE%D0%B3%D1%80%D0%B0%D0%BC%D0%BC%D0%B8%D1%80%D0%BE%D0%B2%D0%B0%D0%BD%D0%B8%D0%B5)" TargetMode="External"/><Relationship Id="rId2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9" Type="http://schemas.openxmlformats.org/officeDocument/2006/relationships/hyperlink" Target="https://ru.wikipedia.org/wiki/%D0%90%D0%BD%D0%B3%D0%BB%D0%B8%D0%B9%D1%81%D0%BA%D0%B8%D0%B9_%D1%8F%D0%B7%D1%8B%D0%BA" TargetMode="External"/><Relationship Id="rId57" Type="http://schemas.openxmlformats.org/officeDocument/2006/relationships/hyperlink" Target="https://ru.wikipedia.org/wiki/%D0%9F%D0%BE%D1%81%D1%80%D0%B5%D0%B4%D0%BD%D0%B8%D0%BA_(%D1%88%D0%B0%D0%B1%D0%BB%D0%BE%D0%BD_%D0%BF%D1%80%D0%BE%D0%B5%D0%BA%D1%82%D0%B8%D1%80%D0%BE%D0%B2%D0%B0%D0%BD%D0%B8%D1%8F)" TargetMode="Externa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1" Type="http://schemas.openxmlformats.org/officeDocument/2006/relationships/hyperlink" Target="https://ru.wikipedia.org/wiki/%D0%9A%D0%BB%D0%B5%D0%B9" TargetMode="External"/><Relationship Id="rId44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2871</Words>
  <Characters>16366</Characters>
  <Application>Microsoft Office Word</Application>
  <DocSecurity>0</DocSecurity>
  <Lines>136</Lines>
  <Paragraphs>38</Paragraphs>
  <ScaleCrop>false</ScaleCrop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2022-12-03T16:02:00Z</dcterms:created>
  <dcterms:modified xsi:type="dcterms:W3CDTF">2022-12-03T16:04:00Z</dcterms:modified>
</cp:coreProperties>
</file>