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629" w:rsidRDefault="002B3629" w:rsidP="002B3629">
      <w:pPr>
        <w:jc w:val="center"/>
        <w:rPr>
          <w:sz w:val="36"/>
          <w:szCs w:val="36"/>
        </w:rPr>
      </w:pPr>
      <w:r w:rsidRPr="00534DA1">
        <w:rPr>
          <w:b/>
          <w:bCs/>
          <w:iCs/>
          <w:sz w:val="36"/>
          <w:szCs w:val="36"/>
        </w:rPr>
        <w:t>Министерство образования Республики Беларусь Учреждение образования «Столинский государственный аграрно-экономический колледж»</w:t>
      </w:r>
    </w:p>
    <w:p w:rsidR="002B3629" w:rsidRDefault="002B3629" w:rsidP="002B3629">
      <w:pPr>
        <w:jc w:val="center"/>
        <w:rPr>
          <w:sz w:val="36"/>
          <w:szCs w:val="36"/>
        </w:rPr>
      </w:pPr>
    </w:p>
    <w:p w:rsidR="002B3629" w:rsidRDefault="002B3629" w:rsidP="002B3629">
      <w:pPr>
        <w:jc w:val="center"/>
        <w:rPr>
          <w:sz w:val="36"/>
          <w:szCs w:val="36"/>
        </w:rPr>
      </w:pPr>
    </w:p>
    <w:p w:rsidR="002B3629" w:rsidRDefault="002B3629" w:rsidP="002B3629">
      <w:pPr>
        <w:jc w:val="center"/>
        <w:rPr>
          <w:sz w:val="36"/>
          <w:szCs w:val="36"/>
        </w:rPr>
      </w:pPr>
    </w:p>
    <w:p w:rsidR="002B3629" w:rsidRPr="002B3629" w:rsidRDefault="002B3629" w:rsidP="002B3629">
      <w:pPr>
        <w:jc w:val="center"/>
        <w:rPr>
          <w:sz w:val="36"/>
          <w:szCs w:val="36"/>
        </w:rPr>
      </w:pPr>
      <w:r w:rsidRPr="00534DA1">
        <w:rPr>
          <w:sz w:val="44"/>
          <w:szCs w:val="44"/>
        </w:rPr>
        <w:t>«Разработка и сопровождение программного продукта»</w:t>
      </w:r>
    </w:p>
    <w:p w:rsidR="002B3629" w:rsidRPr="00534DA1" w:rsidRDefault="002B3629" w:rsidP="002B3629">
      <w:pPr>
        <w:jc w:val="center"/>
        <w:rPr>
          <w:b/>
          <w:bCs/>
          <w:sz w:val="44"/>
          <w:szCs w:val="44"/>
        </w:rPr>
      </w:pPr>
    </w:p>
    <w:p w:rsidR="002B3629" w:rsidRPr="00534DA1" w:rsidRDefault="002B3629" w:rsidP="002B3629">
      <w:pPr>
        <w:jc w:val="center"/>
        <w:rPr>
          <w:b/>
          <w:bCs/>
          <w:sz w:val="44"/>
          <w:szCs w:val="44"/>
        </w:rPr>
      </w:pPr>
      <w:r w:rsidRPr="00534DA1">
        <w:rPr>
          <w:bCs/>
          <w:sz w:val="44"/>
          <w:szCs w:val="44"/>
        </w:rPr>
        <w:t>Версия</w:t>
      </w:r>
      <w:r w:rsidRPr="00534DA1">
        <w:rPr>
          <w:b/>
          <w:bCs/>
          <w:sz w:val="44"/>
          <w:szCs w:val="44"/>
        </w:rPr>
        <w:t xml:space="preserve"> </w:t>
      </w:r>
      <w:r w:rsidRPr="00534DA1">
        <w:rPr>
          <w:bCs/>
          <w:sz w:val="44"/>
          <w:szCs w:val="44"/>
        </w:rPr>
        <w:t>1.01</w:t>
      </w:r>
    </w:p>
    <w:p w:rsidR="002B3629" w:rsidRPr="00534DA1" w:rsidRDefault="002B3629" w:rsidP="002B3629">
      <w:pPr>
        <w:jc w:val="center"/>
        <w:rPr>
          <w:b/>
          <w:bCs/>
          <w:sz w:val="44"/>
          <w:szCs w:val="44"/>
        </w:rPr>
      </w:pPr>
      <w:r w:rsidRPr="00534DA1">
        <w:rPr>
          <w:b/>
          <w:bCs/>
          <w:sz w:val="44"/>
          <w:szCs w:val="44"/>
        </w:rPr>
        <w:t>Техническое задание</w:t>
      </w:r>
    </w:p>
    <w:p w:rsidR="002B3629" w:rsidRPr="00534DA1" w:rsidRDefault="002B3629" w:rsidP="002B3629">
      <w:pPr>
        <w:spacing w:before="4080"/>
        <w:jc w:val="both"/>
        <w:rPr>
          <w:sz w:val="36"/>
          <w:szCs w:val="36"/>
        </w:rPr>
      </w:pPr>
      <w:r w:rsidRPr="00534DA1">
        <w:rPr>
          <w:sz w:val="36"/>
          <w:szCs w:val="36"/>
        </w:rPr>
        <w:t xml:space="preserve">Руководитель </w:t>
      </w:r>
      <w:r>
        <w:rPr>
          <w:sz w:val="36"/>
          <w:szCs w:val="36"/>
        </w:rPr>
        <w:t xml:space="preserve">                                                             /В.П.ПЕШКО</w:t>
      </w:r>
      <w:r w:rsidRPr="00534DA1">
        <w:rPr>
          <w:sz w:val="36"/>
          <w:szCs w:val="36"/>
        </w:rPr>
        <w:t>/</w:t>
      </w:r>
    </w:p>
    <w:p w:rsidR="002B3629" w:rsidRDefault="002B3629" w:rsidP="002B3629">
      <w:pPr>
        <w:spacing w:before="840"/>
        <w:rPr>
          <w:sz w:val="36"/>
          <w:szCs w:val="36"/>
        </w:rPr>
      </w:pPr>
      <w:r w:rsidRPr="00534DA1">
        <w:rPr>
          <w:sz w:val="36"/>
          <w:szCs w:val="36"/>
        </w:rPr>
        <w:t>Разработчик</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/П.В.МОЗОЛЬ</w:t>
      </w:r>
      <w:r w:rsidRPr="00534DA1">
        <w:rPr>
          <w:sz w:val="36"/>
          <w:szCs w:val="36"/>
        </w:rPr>
        <w:t>/</w:t>
      </w:r>
    </w:p>
    <w:p w:rsidR="002B3629" w:rsidRDefault="002B3629" w:rsidP="002B3629">
      <w:pPr>
        <w:ind w:left="726" w:right="67"/>
        <w:rPr>
          <w:b/>
          <w:sz w:val="36"/>
          <w:szCs w:val="36"/>
        </w:rPr>
      </w:pPr>
    </w:p>
    <w:p w:rsidR="002B3629" w:rsidRPr="00B01528" w:rsidRDefault="002B3629" w:rsidP="002B3629">
      <w:pPr>
        <w:ind w:left="726" w:right="67"/>
        <w:rPr>
          <w:b/>
          <w:sz w:val="36"/>
          <w:szCs w:val="36"/>
        </w:rPr>
      </w:pPr>
      <w:r w:rsidRPr="00B01528">
        <w:rPr>
          <w:b/>
          <w:sz w:val="36"/>
          <w:szCs w:val="36"/>
        </w:rPr>
        <w:lastRenderedPageBreak/>
        <w:t xml:space="preserve">Содержание </w:t>
      </w:r>
    </w:p>
    <w:p w:rsidR="002B3629" w:rsidRDefault="002B3629" w:rsidP="002B3629">
      <w:pPr>
        <w:spacing w:after="21" w:line="259" w:lineRule="auto"/>
        <w:ind w:left="716"/>
      </w:pPr>
      <w:r>
        <w:t xml:space="preserve"> </w:t>
      </w:r>
    </w:p>
    <w:p w:rsidR="002B3629" w:rsidRDefault="002B3629" w:rsidP="002B3629">
      <w:pPr>
        <w:pStyle w:val="1"/>
        <w:tabs>
          <w:tab w:val="right" w:pos="9434"/>
        </w:tabs>
      </w:pPr>
      <w:r>
        <w:fldChar w:fldCharType="begin"/>
      </w:r>
      <w:r>
        <w:instrText xml:space="preserve"> TOC \o "1-2" \h \z \u </w:instrText>
      </w:r>
      <w:r>
        <w:fldChar w:fldCharType="separate"/>
      </w:r>
      <w:hyperlink w:anchor="_Toc46427">
        <w:r>
          <w:t>1 Общие сведения</w:t>
        </w:r>
        <w:r>
          <w:tab/>
        </w:r>
        <w:r>
          <w:fldChar w:fldCharType="begin"/>
        </w:r>
        <w:r>
          <w:instrText>PAGEREF _Toc46427 \h</w:instrText>
        </w:r>
        <w:r>
          <w:fldChar w:fldCharType="separate"/>
        </w:r>
        <w:r>
          <w:t xml:space="preserve">3 </w:t>
        </w:r>
        <w:r>
          <w:fldChar w:fldCharType="end"/>
        </w:r>
      </w:hyperlink>
    </w:p>
    <w:p w:rsidR="002B3629" w:rsidRDefault="00464A0C" w:rsidP="002B3629">
      <w:pPr>
        <w:pStyle w:val="2"/>
        <w:tabs>
          <w:tab w:val="right" w:pos="9434"/>
        </w:tabs>
      </w:pPr>
      <w:hyperlink w:anchor="_Toc46428">
        <w:r w:rsidR="002B3629">
          <w:t xml:space="preserve">   1.1 Формулировка задания</w:t>
        </w:r>
        <w:r w:rsidR="002B3629">
          <w:tab/>
        </w:r>
        <w:r w:rsidR="002B3629">
          <w:fldChar w:fldCharType="begin"/>
        </w:r>
        <w:r w:rsidR="002B3629">
          <w:instrText>PAGEREF _Toc46428 \h</w:instrText>
        </w:r>
        <w:r w:rsidR="002B3629">
          <w:fldChar w:fldCharType="separate"/>
        </w:r>
        <w:r w:rsidR="002B3629">
          <w:t xml:space="preserve">3 </w:t>
        </w:r>
        <w:r w:rsidR="002B3629">
          <w:fldChar w:fldCharType="end"/>
        </w:r>
      </w:hyperlink>
    </w:p>
    <w:p w:rsidR="002B3629" w:rsidRDefault="00464A0C" w:rsidP="002B3629">
      <w:pPr>
        <w:pStyle w:val="2"/>
        <w:tabs>
          <w:tab w:val="right" w:pos="9434"/>
        </w:tabs>
      </w:pPr>
      <w:hyperlink w:anchor="_Toc46429">
        <w:r w:rsidR="002B3629">
          <w:t xml:space="preserve">   1.2 Цели, достигаемые разработкой</w:t>
        </w:r>
        <w:r w:rsidR="002B3629">
          <w:tab/>
        </w:r>
        <w:r w:rsidR="002B3629">
          <w:fldChar w:fldCharType="begin"/>
        </w:r>
        <w:r w:rsidR="002B3629">
          <w:instrText>PAGEREF _Toc46429 \h</w:instrText>
        </w:r>
        <w:r w:rsidR="002B3629">
          <w:fldChar w:fldCharType="separate"/>
        </w:r>
        <w:r w:rsidR="002B3629">
          <w:t xml:space="preserve">3 </w:t>
        </w:r>
        <w:r w:rsidR="002B3629">
          <w:fldChar w:fldCharType="end"/>
        </w:r>
      </w:hyperlink>
    </w:p>
    <w:p w:rsidR="002B3629" w:rsidRDefault="00464A0C" w:rsidP="002B3629">
      <w:pPr>
        <w:pStyle w:val="2"/>
        <w:tabs>
          <w:tab w:val="right" w:pos="9434"/>
        </w:tabs>
      </w:pPr>
      <w:hyperlink w:anchor="_Toc46430">
        <w:r w:rsidR="002B3629">
          <w:t xml:space="preserve">   1.3 Категории пользователей</w:t>
        </w:r>
        <w:r w:rsidR="002B3629">
          <w:tab/>
        </w:r>
        <w:r w:rsidR="002B3629">
          <w:fldChar w:fldCharType="begin"/>
        </w:r>
        <w:r w:rsidR="002B3629">
          <w:instrText>PAGEREF _Toc46430 \h</w:instrText>
        </w:r>
        <w:r w:rsidR="002B3629">
          <w:fldChar w:fldCharType="separate"/>
        </w:r>
        <w:r w:rsidR="002B3629">
          <w:t xml:space="preserve">3 </w:t>
        </w:r>
        <w:r w:rsidR="002B3629">
          <w:fldChar w:fldCharType="end"/>
        </w:r>
      </w:hyperlink>
    </w:p>
    <w:p w:rsidR="002B3629" w:rsidRDefault="00464A0C" w:rsidP="002B3629">
      <w:pPr>
        <w:pStyle w:val="2"/>
        <w:tabs>
          <w:tab w:val="right" w:pos="9434"/>
        </w:tabs>
      </w:pPr>
      <w:hyperlink w:anchor="_Toc46431">
        <w:r w:rsidR="002B3629">
          <w:t xml:space="preserve">   1.4 Наименование организации заказчика</w:t>
        </w:r>
        <w:r w:rsidR="002B3629">
          <w:tab/>
        </w:r>
        <w:r w:rsidR="002B3629">
          <w:fldChar w:fldCharType="begin"/>
        </w:r>
        <w:r w:rsidR="002B3629">
          <w:instrText>PAGEREF _Toc46431 \h</w:instrText>
        </w:r>
        <w:r w:rsidR="002B3629">
          <w:fldChar w:fldCharType="separate"/>
        </w:r>
        <w:r w:rsidR="002B3629">
          <w:t xml:space="preserve">3 </w:t>
        </w:r>
        <w:r w:rsidR="002B3629">
          <w:fldChar w:fldCharType="end"/>
        </w:r>
      </w:hyperlink>
    </w:p>
    <w:p w:rsidR="002B3629" w:rsidRDefault="00464A0C" w:rsidP="002B3629">
      <w:pPr>
        <w:pStyle w:val="2"/>
        <w:tabs>
          <w:tab w:val="right" w:pos="9434"/>
        </w:tabs>
      </w:pPr>
      <w:hyperlink w:anchor="_Toc46432">
        <w:r w:rsidR="002B3629">
          <w:t xml:space="preserve">   1.5 Основания для проведения работ</w:t>
        </w:r>
        <w:r w:rsidR="002B3629">
          <w:tab/>
        </w:r>
        <w:r w:rsidR="002B3629">
          <w:fldChar w:fldCharType="begin"/>
        </w:r>
        <w:r w:rsidR="002B3629">
          <w:instrText>PAGEREF _Toc46432 \h</w:instrText>
        </w:r>
        <w:r w:rsidR="002B3629">
          <w:fldChar w:fldCharType="separate"/>
        </w:r>
        <w:r w:rsidR="002B3629">
          <w:t xml:space="preserve">3 </w:t>
        </w:r>
        <w:r w:rsidR="002B3629">
          <w:fldChar w:fldCharType="end"/>
        </w:r>
      </w:hyperlink>
    </w:p>
    <w:p w:rsidR="002B3629" w:rsidRDefault="00464A0C" w:rsidP="002B3629">
      <w:pPr>
        <w:pStyle w:val="1"/>
        <w:tabs>
          <w:tab w:val="right" w:pos="9434"/>
        </w:tabs>
      </w:pPr>
      <w:hyperlink w:anchor="_Toc46433">
        <w:r w:rsidR="002B3629">
          <w:t>2 Описание предметной области</w:t>
        </w:r>
        <w:r w:rsidR="002B3629">
          <w:tab/>
        </w:r>
        <w:r w:rsidR="002B3629">
          <w:fldChar w:fldCharType="begin"/>
        </w:r>
        <w:r w:rsidR="002B3629">
          <w:instrText>PAGEREF _Toc46433 \h</w:instrText>
        </w:r>
        <w:r w:rsidR="002B3629">
          <w:fldChar w:fldCharType="separate"/>
        </w:r>
        <w:r w:rsidR="002B3629">
          <w:t xml:space="preserve">4  </w:t>
        </w:r>
        <w:r w:rsidR="002B3629">
          <w:fldChar w:fldCharType="end"/>
        </w:r>
      </w:hyperlink>
    </w:p>
    <w:p w:rsidR="002B3629" w:rsidRDefault="00464A0C" w:rsidP="002B3629">
      <w:pPr>
        <w:pStyle w:val="2"/>
        <w:tabs>
          <w:tab w:val="right" w:pos="9434"/>
        </w:tabs>
      </w:pPr>
      <w:hyperlink w:anchor="_Toc46434">
        <w:r w:rsidR="002B3629">
          <w:t xml:space="preserve">   2.1 Описание (схемы) бизнес-процессов</w:t>
        </w:r>
        <w:r w:rsidR="002B3629">
          <w:tab/>
        </w:r>
        <w:r w:rsidR="002B3629">
          <w:fldChar w:fldCharType="begin"/>
        </w:r>
        <w:r w:rsidR="002B3629">
          <w:instrText>PAGEREF _Toc46434 \h</w:instrText>
        </w:r>
        <w:r w:rsidR="002B3629">
          <w:fldChar w:fldCharType="separate"/>
        </w:r>
        <w:r w:rsidR="002B3629">
          <w:t xml:space="preserve">4 </w:t>
        </w:r>
        <w:r w:rsidR="002B3629">
          <w:fldChar w:fldCharType="end"/>
        </w:r>
      </w:hyperlink>
    </w:p>
    <w:p w:rsidR="002B3629" w:rsidRDefault="00464A0C" w:rsidP="002B3629">
      <w:pPr>
        <w:pStyle w:val="2"/>
        <w:tabs>
          <w:tab w:val="right" w:pos="9434"/>
        </w:tabs>
      </w:pPr>
      <w:hyperlink w:anchor="_Toc46435">
        <w:r w:rsidR="002B3629">
          <w:t xml:space="preserve">   2.2 Состав данных и алгоритмы обработки информации</w:t>
        </w:r>
        <w:r w:rsidR="002B3629">
          <w:tab/>
        </w:r>
        <w:r w:rsidR="002B3629">
          <w:fldChar w:fldCharType="begin"/>
        </w:r>
        <w:r w:rsidR="002B3629">
          <w:instrText>PAGEREF _Toc46435 \h</w:instrText>
        </w:r>
        <w:r w:rsidR="002B3629">
          <w:fldChar w:fldCharType="separate"/>
        </w:r>
        <w:r w:rsidR="002B3629">
          <w:t xml:space="preserve">4 </w:t>
        </w:r>
        <w:r w:rsidR="002B3629">
          <w:fldChar w:fldCharType="end"/>
        </w:r>
      </w:hyperlink>
    </w:p>
    <w:p w:rsidR="002B3629" w:rsidRDefault="00464A0C" w:rsidP="002B3629">
      <w:pPr>
        <w:pStyle w:val="2"/>
        <w:tabs>
          <w:tab w:val="right" w:pos="9434"/>
        </w:tabs>
      </w:pPr>
      <w:hyperlink w:anchor="_Toc46436">
        <w:r w:rsidR="002B3629">
          <w:t xml:space="preserve">   2.3 Недостатки существующих программных решений</w:t>
        </w:r>
        <w:r w:rsidR="002B3629">
          <w:tab/>
        </w:r>
        <w:r w:rsidR="002B3629">
          <w:fldChar w:fldCharType="begin"/>
        </w:r>
        <w:r w:rsidR="002B3629">
          <w:instrText>PAGEREF _Toc46436 \h</w:instrText>
        </w:r>
        <w:r w:rsidR="002B3629">
          <w:fldChar w:fldCharType="separate"/>
        </w:r>
        <w:r w:rsidR="002B3629">
          <w:t xml:space="preserve">5 </w:t>
        </w:r>
        <w:r w:rsidR="002B3629">
          <w:fldChar w:fldCharType="end"/>
        </w:r>
      </w:hyperlink>
    </w:p>
    <w:p w:rsidR="002B3629" w:rsidRDefault="00464A0C" w:rsidP="002B3629">
      <w:pPr>
        <w:pStyle w:val="2"/>
        <w:tabs>
          <w:tab w:val="right" w:pos="9434"/>
        </w:tabs>
      </w:pPr>
      <w:hyperlink w:anchor="_Toc46437">
        <w:r w:rsidR="002B3629">
          <w:t xml:space="preserve">   2.4 Текущий уровень автоматизации</w:t>
        </w:r>
        <w:r w:rsidR="002B3629">
          <w:tab/>
        </w:r>
        <w:r w:rsidR="002B3629">
          <w:fldChar w:fldCharType="begin"/>
        </w:r>
        <w:r w:rsidR="002B3629">
          <w:instrText>PAGEREF _Toc46437 \h</w:instrText>
        </w:r>
        <w:r w:rsidR="002B3629">
          <w:fldChar w:fldCharType="separate"/>
        </w:r>
        <w:r w:rsidR="002B3629">
          <w:rPr>
            <w:lang w:val="ru-RU"/>
          </w:rPr>
          <w:t>5</w:t>
        </w:r>
        <w:r w:rsidR="002B3629">
          <w:t xml:space="preserve"> </w:t>
        </w:r>
        <w:r w:rsidR="002B3629">
          <w:fldChar w:fldCharType="end"/>
        </w:r>
      </w:hyperlink>
    </w:p>
    <w:p w:rsidR="002B3629" w:rsidRDefault="00464A0C" w:rsidP="002B3629">
      <w:pPr>
        <w:pStyle w:val="1"/>
        <w:tabs>
          <w:tab w:val="right" w:pos="9434"/>
        </w:tabs>
      </w:pPr>
      <w:hyperlink w:anchor="_Toc46438">
        <w:r w:rsidR="002B3629">
          <w:t>3 Требования к разработке</w:t>
        </w:r>
        <w:r w:rsidR="002B3629">
          <w:tab/>
        </w:r>
        <w:r w:rsidR="002B3629">
          <w:fldChar w:fldCharType="begin"/>
        </w:r>
        <w:r w:rsidR="002B3629">
          <w:instrText>PAGEREF _Toc46438 \h</w:instrText>
        </w:r>
        <w:r w:rsidR="002B3629">
          <w:fldChar w:fldCharType="separate"/>
        </w:r>
        <w:r w:rsidR="002B3629">
          <w:t xml:space="preserve">5 </w:t>
        </w:r>
        <w:r w:rsidR="002B3629">
          <w:fldChar w:fldCharType="end"/>
        </w:r>
      </w:hyperlink>
    </w:p>
    <w:p w:rsidR="002B3629" w:rsidRDefault="00464A0C" w:rsidP="002B3629">
      <w:pPr>
        <w:pStyle w:val="2"/>
        <w:tabs>
          <w:tab w:val="right" w:pos="9434"/>
        </w:tabs>
      </w:pPr>
      <w:hyperlink w:anchor="_Toc46439">
        <w:r w:rsidR="002B3629">
          <w:t xml:space="preserve">   3.1 Информационная модель</w:t>
        </w:r>
        <w:r w:rsidR="002B3629">
          <w:tab/>
        </w:r>
        <w:r w:rsidR="002B3629">
          <w:fldChar w:fldCharType="begin"/>
        </w:r>
        <w:r w:rsidR="002B3629">
          <w:instrText>PAGEREF _Toc46439 \h</w:instrText>
        </w:r>
        <w:r w:rsidR="002B3629">
          <w:fldChar w:fldCharType="separate"/>
        </w:r>
        <w:r w:rsidR="002B3629">
          <w:t xml:space="preserve">5 </w:t>
        </w:r>
        <w:r w:rsidR="002B3629">
          <w:fldChar w:fldCharType="end"/>
        </w:r>
      </w:hyperlink>
    </w:p>
    <w:p w:rsidR="002B3629" w:rsidRDefault="00464A0C" w:rsidP="002B3629">
      <w:pPr>
        <w:pStyle w:val="2"/>
        <w:tabs>
          <w:tab w:val="right" w:pos="9434"/>
        </w:tabs>
      </w:pPr>
      <w:hyperlink w:anchor="_Toc46440">
        <w:r w:rsidR="002B3629">
          <w:t xml:space="preserve">   3.2 Структура меню</w:t>
        </w:r>
        <w:r w:rsidR="002B3629">
          <w:tab/>
        </w:r>
        <w:r w:rsidR="002B3629">
          <w:fldChar w:fldCharType="begin"/>
        </w:r>
        <w:r w:rsidR="002B3629">
          <w:instrText>PAGEREF _Toc46440 \h</w:instrText>
        </w:r>
        <w:r w:rsidR="002B3629">
          <w:fldChar w:fldCharType="separate"/>
        </w:r>
        <w:r w:rsidR="002B3629">
          <w:t xml:space="preserve">5 </w:t>
        </w:r>
        <w:r w:rsidR="002B3629">
          <w:fldChar w:fldCharType="end"/>
        </w:r>
      </w:hyperlink>
    </w:p>
    <w:p w:rsidR="002B3629" w:rsidRDefault="00464A0C" w:rsidP="002B3629">
      <w:pPr>
        <w:pStyle w:val="2"/>
        <w:tabs>
          <w:tab w:val="right" w:pos="9434"/>
        </w:tabs>
      </w:pPr>
      <w:hyperlink w:anchor="_Toc46441">
        <w:r w:rsidR="002B3629">
          <w:t xml:space="preserve">   3.3 Функциональные требования</w:t>
        </w:r>
        <w:r w:rsidR="002B3629">
          <w:tab/>
        </w:r>
        <w:r w:rsidR="002B3629">
          <w:fldChar w:fldCharType="begin"/>
        </w:r>
        <w:r w:rsidR="002B3629">
          <w:instrText>PAGEREF _Toc46441 \h</w:instrText>
        </w:r>
        <w:r w:rsidR="002B3629">
          <w:fldChar w:fldCharType="separate"/>
        </w:r>
        <w:r w:rsidR="002B3629">
          <w:t xml:space="preserve">6 </w:t>
        </w:r>
        <w:r w:rsidR="002B3629">
          <w:fldChar w:fldCharType="end"/>
        </w:r>
      </w:hyperlink>
    </w:p>
    <w:p w:rsidR="002B3629" w:rsidRDefault="00464A0C" w:rsidP="002B3629">
      <w:pPr>
        <w:pStyle w:val="2"/>
        <w:tabs>
          <w:tab w:val="right" w:pos="9434"/>
        </w:tabs>
      </w:pPr>
      <w:hyperlink w:anchor="_Toc46442">
        <w:r w:rsidR="002B3629">
          <w:t xml:space="preserve">   3.4 Требования к информационному обеспечению</w:t>
        </w:r>
        <w:r w:rsidR="002B3629">
          <w:tab/>
        </w:r>
        <w:r w:rsidR="002B3629">
          <w:fldChar w:fldCharType="begin"/>
        </w:r>
        <w:r w:rsidR="002B3629">
          <w:instrText>PAGEREF _Toc46442 \h</w:instrText>
        </w:r>
        <w:r w:rsidR="002B3629">
          <w:fldChar w:fldCharType="separate"/>
        </w:r>
        <w:r w:rsidR="002B3629">
          <w:t xml:space="preserve">6 </w:t>
        </w:r>
        <w:r w:rsidR="002B3629">
          <w:fldChar w:fldCharType="end"/>
        </w:r>
      </w:hyperlink>
    </w:p>
    <w:p w:rsidR="002B3629" w:rsidRDefault="00464A0C" w:rsidP="002B3629">
      <w:pPr>
        <w:pStyle w:val="2"/>
        <w:tabs>
          <w:tab w:val="right" w:pos="9434"/>
        </w:tabs>
      </w:pPr>
      <w:hyperlink w:anchor="_Toc46443">
        <w:r w:rsidR="002B3629">
          <w:t xml:space="preserve">   3.5 Требования к пользовательскому интерфейсу</w:t>
        </w:r>
        <w:r w:rsidR="002B3629">
          <w:tab/>
        </w:r>
        <w:r w:rsidR="002B3629">
          <w:fldChar w:fldCharType="begin"/>
        </w:r>
        <w:r w:rsidR="002B3629">
          <w:instrText>PAGEREF _Toc46443 \h</w:instrText>
        </w:r>
        <w:r w:rsidR="002B3629">
          <w:fldChar w:fldCharType="separate"/>
        </w:r>
        <w:r w:rsidR="002B3629">
          <w:t xml:space="preserve">7 </w:t>
        </w:r>
        <w:r w:rsidR="002B3629">
          <w:fldChar w:fldCharType="end"/>
        </w:r>
      </w:hyperlink>
    </w:p>
    <w:p w:rsidR="002B3629" w:rsidRDefault="00464A0C" w:rsidP="002B3629">
      <w:pPr>
        <w:pStyle w:val="2"/>
        <w:tabs>
          <w:tab w:val="right" w:pos="9434"/>
        </w:tabs>
      </w:pPr>
      <w:hyperlink w:anchor="_Toc46444">
        <w:r w:rsidR="002B3629">
          <w:t xml:space="preserve">   3.6 Требования к алгоритмам</w:t>
        </w:r>
        <w:r w:rsidR="002B3629">
          <w:tab/>
        </w:r>
        <w:r w:rsidR="002B3629">
          <w:fldChar w:fldCharType="begin"/>
        </w:r>
        <w:r w:rsidR="002B3629">
          <w:instrText>PAGEREF _Toc46444 \h</w:instrText>
        </w:r>
        <w:r w:rsidR="002B3629">
          <w:fldChar w:fldCharType="separate"/>
        </w:r>
        <w:r w:rsidR="002B3629">
          <w:t xml:space="preserve">7 </w:t>
        </w:r>
        <w:r w:rsidR="002B3629">
          <w:fldChar w:fldCharType="end"/>
        </w:r>
      </w:hyperlink>
    </w:p>
    <w:p w:rsidR="002B3629" w:rsidRDefault="00464A0C" w:rsidP="002B3629">
      <w:pPr>
        <w:pStyle w:val="1"/>
        <w:tabs>
          <w:tab w:val="right" w:pos="9434"/>
        </w:tabs>
      </w:pPr>
      <w:hyperlink w:anchor="_Toc46445">
        <w:r w:rsidR="002B3629">
          <w:t>4 Порядок контроля и обеспечения качества</w:t>
        </w:r>
        <w:r w:rsidR="002B3629">
          <w:tab/>
        </w:r>
        <w:r w:rsidR="002B3629">
          <w:fldChar w:fldCharType="begin"/>
        </w:r>
        <w:r w:rsidR="002B3629">
          <w:instrText>PAGEREF _Toc46445 \h</w:instrText>
        </w:r>
        <w:r w:rsidR="002B3629">
          <w:fldChar w:fldCharType="separate"/>
        </w:r>
        <w:r w:rsidR="002B3629">
          <w:t xml:space="preserve">8 </w:t>
        </w:r>
        <w:r w:rsidR="002B3629">
          <w:fldChar w:fldCharType="end"/>
        </w:r>
      </w:hyperlink>
    </w:p>
    <w:p w:rsidR="002B3629" w:rsidRDefault="00464A0C" w:rsidP="002B3629">
      <w:pPr>
        <w:pStyle w:val="2"/>
        <w:tabs>
          <w:tab w:val="right" w:pos="9434"/>
        </w:tabs>
      </w:pPr>
      <w:hyperlink w:anchor="_Toc46446">
        <w:r w:rsidR="002B3629">
          <w:t xml:space="preserve">   4.1 Экспертиза</w:t>
        </w:r>
        <w:r w:rsidR="002B3629">
          <w:tab/>
        </w:r>
        <w:r w:rsidR="002B3629">
          <w:fldChar w:fldCharType="begin"/>
        </w:r>
        <w:r w:rsidR="002B3629">
          <w:instrText>PAGEREF _Toc46446 \h</w:instrText>
        </w:r>
        <w:r w:rsidR="002B3629">
          <w:fldChar w:fldCharType="separate"/>
        </w:r>
        <w:r w:rsidR="002B3629">
          <w:t xml:space="preserve">8 </w:t>
        </w:r>
        <w:r w:rsidR="002B3629">
          <w:fldChar w:fldCharType="end"/>
        </w:r>
      </w:hyperlink>
    </w:p>
    <w:p w:rsidR="002B3629" w:rsidRDefault="00464A0C" w:rsidP="002B3629">
      <w:pPr>
        <w:pStyle w:val="2"/>
        <w:tabs>
          <w:tab w:val="right" w:pos="9434"/>
        </w:tabs>
      </w:pPr>
      <w:hyperlink w:anchor="_Toc46447">
        <w:r w:rsidR="002B3629">
          <w:t xml:space="preserve">   4.2 Тестирование</w:t>
        </w:r>
        <w:r w:rsidR="002B3629">
          <w:tab/>
        </w:r>
        <w:r w:rsidR="002B3629">
          <w:fldChar w:fldCharType="begin"/>
        </w:r>
        <w:r w:rsidR="002B3629">
          <w:instrText>PAGEREF _Toc46447 \h</w:instrText>
        </w:r>
        <w:r w:rsidR="002B3629">
          <w:fldChar w:fldCharType="separate"/>
        </w:r>
        <w:r w:rsidR="002B3629">
          <w:t xml:space="preserve">8 </w:t>
        </w:r>
        <w:r w:rsidR="002B3629">
          <w:fldChar w:fldCharType="end"/>
        </w:r>
      </w:hyperlink>
    </w:p>
    <w:p w:rsidR="002B3629" w:rsidRDefault="00464A0C" w:rsidP="002B3629">
      <w:pPr>
        <w:pStyle w:val="2"/>
        <w:tabs>
          <w:tab w:val="right" w:pos="9434"/>
        </w:tabs>
      </w:pPr>
      <w:hyperlink w:anchor="_Toc46448">
        <w:r w:rsidR="002B3629">
          <w:t xml:space="preserve">   4.3 Опытная эксплуатация</w:t>
        </w:r>
        <w:r w:rsidR="002B3629">
          <w:tab/>
        </w:r>
        <w:r w:rsidR="002B3629">
          <w:fldChar w:fldCharType="begin"/>
        </w:r>
        <w:r w:rsidR="002B3629">
          <w:instrText>PAGEREF _Toc46448 \h</w:instrText>
        </w:r>
        <w:r w:rsidR="002B3629">
          <w:fldChar w:fldCharType="separate"/>
        </w:r>
        <w:r w:rsidR="002B3629">
          <w:t xml:space="preserve">8 </w:t>
        </w:r>
        <w:r w:rsidR="002B3629">
          <w:fldChar w:fldCharType="end"/>
        </w:r>
      </w:hyperlink>
    </w:p>
    <w:p w:rsidR="002B3629" w:rsidRDefault="00464A0C" w:rsidP="002B3629">
      <w:pPr>
        <w:pStyle w:val="1"/>
        <w:tabs>
          <w:tab w:val="right" w:pos="9434"/>
        </w:tabs>
      </w:pPr>
      <w:hyperlink w:anchor="_Toc46449">
        <w:r w:rsidR="002B3629">
          <w:t>5 Требования к документированию</w:t>
        </w:r>
        <w:r w:rsidR="002B3629">
          <w:tab/>
        </w:r>
        <w:r w:rsidR="002B3629">
          <w:fldChar w:fldCharType="begin"/>
        </w:r>
        <w:r w:rsidR="002B3629">
          <w:instrText>PAGEREF _Toc46449 \h</w:instrText>
        </w:r>
        <w:r w:rsidR="002B3629">
          <w:fldChar w:fldCharType="separate"/>
        </w:r>
        <w:r w:rsidR="002B3629">
          <w:t xml:space="preserve">8 </w:t>
        </w:r>
        <w:r w:rsidR="002B3629">
          <w:fldChar w:fldCharType="end"/>
        </w:r>
      </w:hyperlink>
    </w:p>
    <w:p w:rsidR="002B3629" w:rsidRDefault="00464A0C" w:rsidP="002B3629">
      <w:pPr>
        <w:pStyle w:val="2"/>
        <w:tabs>
          <w:tab w:val="right" w:pos="9434"/>
        </w:tabs>
      </w:pPr>
      <w:hyperlink w:anchor="_Toc46450">
        <w:r w:rsidR="002B3629">
          <w:t xml:space="preserve">   5.1 Требования к справочной системе</w:t>
        </w:r>
        <w:r w:rsidR="002B3629">
          <w:tab/>
        </w:r>
        <w:r w:rsidR="002B3629">
          <w:fldChar w:fldCharType="begin"/>
        </w:r>
        <w:r w:rsidR="002B3629">
          <w:instrText>PAGEREF _Toc46450 \h</w:instrText>
        </w:r>
        <w:r w:rsidR="002B3629">
          <w:fldChar w:fldCharType="separate"/>
        </w:r>
        <w:r w:rsidR="002B3629">
          <w:t xml:space="preserve">8 </w:t>
        </w:r>
        <w:r w:rsidR="002B3629">
          <w:fldChar w:fldCharType="end"/>
        </w:r>
      </w:hyperlink>
    </w:p>
    <w:p w:rsidR="002B3629" w:rsidRDefault="00464A0C" w:rsidP="002B3629">
      <w:pPr>
        <w:pStyle w:val="2"/>
        <w:tabs>
          <w:tab w:val="right" w:pos="9434"/>
        </w:tabs>
      </w:pPr>
      <w:hyperlink w:anchor="_Toc46451">
        <w:r w:rsidR="002B3629">
          <w:t xml:space="preserve">   5.2 Требования к документации пользователя</w:t>
        </w:r>
        <w:r w:rsidR="002B3629">
          <w:tab/>
        </w:r>
        <w:r w:rsidR="002B3629">
          <w:fldChar w:fldCharType="begin"/>
        </w:r>
        <w:r w:rsidR="002B3629">
          <w:instrText>PAGEREF _Toc46451 \h</w:instrText>
        </w:r>
        <w:r w:rsidR="002B3629">
          <w:fldChar w:fldCharType="separate"/>
        </w:r>
        <w:r w:rsidR="002B3629">
          <w:t xml:space="preserve">8 </w:t>
        </w:r>
        <w:r w:rsidR="002B3629">
          <w:fldChar w:fldCharType="end"/>
        </w:r>
      </w:hyperlink>
    </w:p>
    <w:p w:rsidR="002B3629" w:rsidRDefault="002B3629" w:rsidP="002B3629">
      <w:pPr>
        <w:rPr>
          <w:rFonts w:ascii="Times New Roman" w:eastAsia="Times New Roman" w:hAnsi="Times New Roman" w:cs="Times New Roman"/>
          <w:b/>
          <w:color w:val="262633"/>
          <w:sz w:val="28"/>
          <w:szCs w:val="28"/>
          <w:lang w:eastAsia="ru-RU"/>
        </w:rPr>
      </w:pPr>
      <w:r>
        <w:fldChar w:fldCharType="end"/>
      </w:r>
      <w:r>
        <w:rPr>
          <w:rFonts w:ascii="Times New Roman" w:eastAsia="Times New Roman" w:hAnsi="Times New Roman" w:cs="Times New Roman"/>
          <w:b/>
          <w:color w:val="262633"/>
          <w:sz w:val="28"/>
          <w:szCs w:val="28"/>
          <w:lang w:eastAsia="ru-RU"/>
        </w:rPr>
        <w:br w:type="page"/>
      </w:r>
    </w:p>
    <w:p w:rsidR="00910061" w:rsidRPr="00E65159" w:rsidRDefault="00E65159" w:rsidP="00910061">
      <w:pPr>
        <w:shd w:val="clear" w:color="auto" w:fill="FFFFFF"/>
        <w:spacing w:after="120" w:line="240" w:lineRule="auto"/>
        <w:jc w:val="center"/>
        <w:rPr>
          <w:rFonts w:ascii="Times New Roman" w:eastAsia="Times New Roman" w:hAnsi="Times New Roman" w:cs="Times New Roman"/>
          <w:b/>
          <w:color w:val="262633"/>
          <w:sz w:val="28"/>
          <w:szCs w:val="28"/>
          <w:lang w:eastAsia="ru-RU"/>
        </w:rPr>
      </w:pPr>
      <w:r w:rsidRPr="00E65159">
        <w:rPr>
          <w:rFonts w:ascii="Times New Roman" w:eastAsia="Times New Roman" w:hAnsi="Times New Roman" w:cs="Times New Roman"/>
          <w:b/>
          <w:color w:val="262633"/>
          <w:sz w:val="28"/>
          <w:szCs w:val="28"/>
          <w:lang w:eastAsia="ru-RU"/>
        </w:rPr>
        <w:lastRenderedPageBreak/>
        <w:t>Занятие № 2</w:t>
      </w:r>
    </w:p>
    <w:p w:rsidR="00910061" w:rsidRPr="00E65159" w:rsidRDefault="00910061" w:rsidP="00910061">
      <w:pPr>
        <w:shd w:val="clear" w:color="auto" w:fill="FFFFFF"/>
        <w:spacing w:after="0" w:line="240" w:lineRule="auto"/>
        <w:rPr>
          <w:rFonts w:ascii="Times New Roman" w:eastAsia="Times New Roman" w:hAnsi="Times New Roman" w:cs="Times New Roman"/>
          <w:b/>
          <w:color w:val="262633"/>
          <w:sz w:val="28"/>
          <w:szCs w:val="28"/>
          <w:lang w:eastAsia="ru-RU"/>
        </w:rPr>
      </w:pPr>
      <w:r w:rsidRPr="00E65159">
        <w:rPr>
          <w:rFonts w:ascii="Times New Roman" w:eastAsia="Times New Roman" w:hAnsi="Times New Roman" w:cs="Times New Roman"/>
          <w:b/>
          <w:color w:val="262633"/>
          <w:sz w:val="28"/>
          <w:szCs w:val="28"/>
          <w:lang w:eastAsia="ru-RU"/>
        </w:rPr>
        <w:t xml:space="preserve">Номер учебной группы: </w:t>
      </w:r>
      <w:r w:rsidRPr="00E65159">
        <w:rPr>
          <w:rFonts w:ascii="Times New Roman" w:eastAsia="Times New Roman" w:hAnsi="Times New Roman" w:cs="Times New Roman"/>
          <w:color w:val="262633"/>
          <w:sz w:val="28"/>
          <w:szCs w:val="28"/>
          <w:lang w:eastAsia="ru-RU"/>
        </w:rPr>
        <w:t>П-16</w:t>
      </w:r>
    </w:p>
    <w:p w:rsidR="00910061" w:rsidRPr="00E65159" w:rsidRDefault="00910061" w:rsidP="00910061">
      <w:pPr>
        <w:shd w:val="clear" w:color="auto" w:fill="FFFFFF"/>
        <w:spacing w:after="0" w:line="240" w:lineRule="auto"/>
        <w:rPr>
          <w:rFonts w:ascii="Times New Roman" w:eastAsia="Times New Roman" w:hAnsi="Times New Roman" w:cs="Times New Roman"/>
          <w:color w:val="262633"/>
          <w:sz w:val="28"/>
          <w:szCs w:val="28"/>
          <w:lang w:eastAsia="ru-RU"/>
        </w:rPr>
      </w:pPr>
      <w:r w:rsidRPr="00E65159">
        <w:rPr>
          <w:rFonts w:ascii="Times New Roman" w:eastAsia="Times New Roman" w:hAnsi="Times New Roman" w:cs="Times New Roman"/>
          <w:b/>
          <w:color w:val="262633"/>
          <w:sz w:val="28"/>
          <w:szCs w:val="28"/>
          <w:lang w:eastAsia="ru-RU"/>
        </w:rPr>
        <w:t xml:space="preserve">Фамилия, инициалы учащегося: </w:t>
      </w:r>
      <w:r w:rsidRPr="00E65159">
        <w:rPr>
          <w:rFonts w:ascii="Times New Roman" w:eastAsia="Times New Roman" w:hAnsi="Times New Roman" w:cs="Times New Roman"/>
          <w:color w:val="262633"/>
          <w:sz w:val="28"/>
          <w:szCs w:val="28"/>
          <w:lang w:eastAsia="ru-RU"/>
        </w:rPr>
        <w:t>Мозоль Павел Васильевич</w:t>
      </w:r>
    </w:p>
    <w:p w:rsidR="00910061" w:rsidRPr="00E65159" w:rsidRDefault="00910061" w:rsidP="00910061">
      <w:pPr>
        <w:shd w:val="clear" w:color="auto" w:fill="FFFFFF"/>
        <w:spacing w:after="0" w:line="240" w:lineRule="auto"/>
        <w:rPr>
          <w:rFonts w:ascii="Times New Roman" w:eastAsia="Times New Roman" w:hAnsi="Times New Roman" w:cs="Times New Roman"/>
          <w:color w:val="262633"/>
          <w:sz w:val="28"/>
          <w:szCs w:val="28"/>
          <w:lang w:eastAsia="ru-RU"/>
        </w:rPr>
      </w:pPr>
      <w:r w:rsidRPr="00E65159">
        <w:rPr>
          <w:rFonts w:ascii="Times New Roman" w:eastAsia="Times New Roman" w:hAnsi="Times New Roman" w:cs="Times New Roman"/>
          <w:b/>
          <w:color w:val="262633"/>
          <w:sz w:val="28"/>
          <w:szCs w:val="28"/>
          <w:lang w:eastAsia="ru-RU"/>
        </w:rPr>
        <w:t xml:space="preserve">Дата выполнения работы: </w:t>
      </w:r>
      <w:r w:rsidR="00E65159" w:rsidRPr="00E65159">
        <w:rPr>
          <w:rFonts w:ascii="Times New Roman" w:eastAsia="Times New Roman" w:hAnsi="Times New Roman" w:cs="Times New Roman"/>
          <w:color w:val="262633"/>
          <w:sz w:val="28"/>
          <w:szCs w:val="28"/>
          <w:lang w:eastAsia="ru-RU"/>
        </w:rPr>
        <w:t>09</w:t>
      </w:r>
      <w:r w:rsidRPr="00E65159">
        <w:rPr>
          <w:rFonts w:ascii="Times New Roman" w:eastAsia="Times New Roman" w:hAnsi="Times New Roman" w:cs="Times New Roman"/>
          <w:color w:val="262633"/>
          <w:sz w:val="28"/>
          <w:szCs w:val="28"/>
          <w:lang w:eastAsia="ru-RU"/>
        </w:rPr>
        <w:t>.11.2022</w:t>
      </w:r>
    </w:p>
    <w:p w:rsidR="00910061" w:rsidRPr="00E65159" w:rsidRDefault="00910061" w:rsidP="00910061">
      <w:pPr>
        <w:shd w:val="clear" w:color="auto" w:fill="FFFFFF"/>
        <w:spacing w:after="0" w:line="240" w:lineRule="auto"/>
        <w:rPr>
          <w:rFonts w:ascii="Times New Roman" w:eastAsia="Times New Roman" w:hAnsi="Times New Roman" w:cs="Times New Roman"/>
          <w:color w:val="262633"/>
          <w:sz w:val="28"/>
          <w:szCs w:val="28"/>
          <w:lang w:eastAsia="ru-RU"/>
        </w:rPr>
      </w:pPr>
      <w:r w:rsidRPr="00E65159">
        <w:rPr>
          <w:rFonts w:ascii="Times New Roman" w:eastAsia="Times New Roman" w:hAnsi="Times New Roman" w:cs="Times New Roman"/>
          <w:b/>
          <w:color w:val="262633"/>
          <w:sz w:val="28"/>
          <w:szCs w:val="28"/>
          <w:lang w:eastAsia="ru-RU"/>
        </w:rPr>
        <w:t xml:space="preserve">Тема работы: </w:t>
      </w:r>
      <w:r w:rsidR="00E65159" w:rsidRPr="00E65159">
        <w:rPr>
          <w:rFonts w:ascii="Times New Roman" w:hAnsi="Times New Roman" w:cs="Times New Roman"/>
          <w:sz w:val="28"/>
          <w:szCs w:val="28"/>
        </w:rPr>
        <w:t>«Разработка содержания технического задания»</w:t>
      </w:r>
    </w:p>
    <w:p w:rsidR="002845CB" w:rsidRPr="00E65159" w:rsidRDefault="002845CB" w:rsidP="00910061">
      <w:pPr>
        <w:shd w:val="clear" w:color="auto" w:fill="FFFFFF"/>
        <w:spacing w:after="0" w:line="240" w:lineRule="auto"/>
        <w:rPr>
          <w:rFonts w:ascii="Times New Roman" w:eastAsia="Times New Roman" w:hAnsi="Times New Roman" w:cs="Times New Roman"/>
          <w:color w:val="262633"/>
          <w:sz w:val="28"/>
          <w:szCs w:val="28"/>
          <w:lang w:eastAsia="ru-RU"/>
        </w:rPr>
      </w:pPr>
      <w:r w:rsidRPr="00E65159">
        <w:rPr>
          <w:rFonts w:ascii="Times New Roman" w:eastAsia="Times New Roman" w:hAnsi="Times New Roman" w:cs="Times New Roman"/>
          <w:b/>
          <w:color w:val="262633"/>
          <w:sz w:val="28"/>
          <w:szCs w:val="28"/>
          <w:lang w:eastAsia="ru-RU"/>
        </w:rPr>
        <w:t xml:space="preserve">Тема проекта: </w:t>
      </w:r>
      <w:r w:rsidR="00A80D62" w:rsidRPr="00E65159">
        <w:rPr>
          <w:rFonts w:ascii="Times New Roman" w:hAnsi="Times New Roman" w:cs="Times New Roman"/>
          <w:color w:val="262633"/>
          <w:sz w:val="28"/>
          <w:szCs w:val="28"/>
          <w:shd w:val="clear" w:color="auto" w:fill="FFFFFF"/>
        </w:rPr>
        <w:t>Автоматизация работы учебного отдела.</w:t>
      </w:r>
    </w:p>
    <w:p w:rsidR="00E65159" w:rsidRPr="00E65159" w:rsidRDefault="00910061" w:rsidP="00E65159">
      <w:pPr>
        <w:shd w:val="clear" w:color="auto" w:fill="FFFFFF"/>
        <w:spacing w:before="120" w:after="120" w:line="240" w:lineRule="auto"/>
        <w:jc w:val="center"/>
        <w:rPr>
          <w:rFonts w:ascii="Times New Roman" w:eastAsia="Times New Roman" w:hAnsi="Times New Roman" w:cs="Times New Roman"/>
          <w:b/>
          <w:color w:val="262633"/>
          <w:sz w:val="28"/>
          <w:szCs w:val="28"/>
          <w:lang w:eastAsia="ru-RU"/>
        </w:rPr>
      </w:pPr>
      <w:r w:rsidRPr="00E65159">
        <w:rPr>
          <w:rFonts w:ascii="Times New Roman" w:eastAsia="Times New Roman" w:hAnsi="Times New Roman" w:cs="Times New Roman"/>
          <w:b/>
          <w:color w:val="262633"/>
          <w:sz w:val="28"/>
          <w:szCs w:val="28"/>
          <w:lang w:eastAsia="ru-RU"/>
        </w:rPr>
        <w:t>Ход работы:</w:t>
      </w:r>
      <w:r w:rsidR="00E65159" w:rsidRPr="00E65159">
        <w:rPr>
          <w:rFonts w:ascii="Times New Roman" w:hAnsi="Times New Roman" w:cs="Times New Roman"/>
          <w:sz w:val="28"/>
          <w:szCs w:val="28"/>
        </w:rPr>
        <w:t xml:space="preserve">  </w:t>
      </w:r>
      <w:r w:rsidR="00E65159" w:rsidRPr="00E65159">
        <w:rPr>
          <w:rFonts w:ascii="Times New Roman" w:hAnsi="Times New Roman" w:cs="Times New Roman"/>
          <w:sz w:val="28"/>
          <w:szCs w:val="28"/>
        </w:rPr>
        <w:tab/>
        <w:t xml:space="preserve"> </w:t>
      </w:r>
    </w:p>
    <w:p w:rsidR="00E65159" w:rsidRPr="00E65159" w:rsidRDefault="00E65159" w:rsidP="00E65159">
      <w:pPr>
        <w:numPr>
          <w:ilvl w:val="0"/>
          <w:numId w:val="15"/>
        </w:numPr>
        <w:spacing w:after="0" w:line="240" w:lineRule="auto"/>
        <w:ind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Общие сведения </w:t>
      </w:r>
    </w:p>
    <w:p w:rsidR="00E65159" w:rsidRPr="00E65159" w:rsidRDefault="00E65159" w:rsidP="00E65159">
      <w:pPr>
        <w:numPr>
          <w:ilvl w:val="1"/>
          <w:numId w:val="7"/>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Формулировка задания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Разработать программный продукт (ПП), предназначенный для автоматизации работы учебного отдела. ПП должен обеспечивать ведение базы данных, учет учебного процесса.</w:t>
      </w:r>
      <w:r>
        <w:rPr>
          <w:rFonts w:ascii="Times New Roman" w:hAnsi="Times New Roman" w:cs="Times New Roman"/>
          <w:sz w:val="28"/>
          <w:szCs w:val="28"/>
        </w:rPr>
        <w:t xml:space="preserve"> </w:t>
      </w:r>
    </w:p>
    <w:p w:rsidR="00E65159" w:rsidRPr="00E65159" w:rsidRDefault="00E65159" w:rsidP="00E65159">
      <w:pPr>
        <w:numPr>
          <w:ilvl w:val="1"/>
          <w:numId w:val="7"/>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Цели, достигаемые разработкой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Автоматизация обработки инфор</w:t>
      </w:r>
      <w:bookmarkStart w:id="0" w:name="_GoBack"/>
      <w:bookmarkEnd w:id="0"/>
      <w:r w:rsidRPr="00E65159">
        <w:rPr>
          <w:rFonts w:ascii="Times New Roman" w:hAnsi="Times New Roman" w:cs="Times New Roman"/>
          <w:sz w:val="28"/>
          <w:szCs w:val="28"/>
        </w:rPr>
        <w:t>мации и документооборота учреждений образования, занимающегося обучением людей</w:t>
      </w:r>
      <w:r>
        <w:rPr>
          <w:rFonts w:ascii="Times New Roman" w:hAnsi="Times New Roman" w:cs="Times New Roman"/>
          <w:sz w:val="28"/>
          <w:szCs w:val="28"/>
        </w:rPr>
        <w:t xml:space="preserve">.  </w:t>
      </w:r>
    </w:p>
    <w:p w:rsidR="00E65159" w:rsidRPr="00E65159" w:rsidRDefault="00E65159" w:rsidP="00E65159">
      <w:pPr>
        <w:numPr>
          <w:ilvl w:val="1"/>
          <w:numId w:val="7"/>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Категории пользователей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ПП должен быть рассчитан на заведующего учебным отделом</w:t>
      </w:r>
      <w:r>
        <w:rPr>
          <w:rFonts w:ascii="Times New Roman" w:hAnsi="Times New Roman" w:cs="Times New Roman"/>
          <w:sz w:val="28"/>
          <w:szCs w:val="28"/>
        </w:rPr>
        <w:t xml:space="preserve">.  </w:t>
      </w:r>
    </w:p>
    <w:p w:rsidR="00E65159" w:rsidRPr="00E65159" w:rsidRDefault="00E65159" w:rsidP="00E65159">
      <w:pPr>
        <w:numPr>
          <w:ilvl w:val="1"/>
          <w:numId w:val="7"/>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Наименование организации заказчика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Заказчиком на разработку данного ПП является Учреждение образования «Столинский государственный аграрно-экономический колледж». </w:t>
      </w:r>
      <w:r w:rsidR="00367006">
        <w:rPr>
          <w:rFonts w:ascii="Times New Roman" w:hAnsi="Times New Roman" w:cs="Times New Roman"/>
          <w:sz w:val="28"/>
          <w:szCs w:val="28"/>
        </w:rPr>
        <w:t xml:space="preserve">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(225503 г. Столин, ул. Советская 133, тел/ факс </w:t>
      </w:r>
      <w:hyperlink r:id="rId5" w:history="1">
        <w:r w:rsidRPr="00E65159">
          <w:rPr>
            <w:rStyle w:val="a4"/>
            <w:rFonts w:ascii="Times New Roman" w:hAnsi="Times New Roman" w:cs="Times New Roman"/>
            <w:sz w:val="28"/>
            <w:szCs w:val="28"/>
          </w:rPr>
          <w:t>8 01655 62-269</w:t>
        </w:r>
      </w:hyperlink>
      <w:r>
        <w:rPr>
          <w:rFonts w:ascii="Times New Roman" w:hAnsi="Times New Roman" w:cs="Times New Roman"/>
          <w:sz w:val="28"/>
          <w:szCs w:val="28"/>
        </w:rPr>
        <w:t xml:space="preserve">).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1.5 </w:t>
      </w:r>
      <w:r>
        <w:rPr>
          <w:rFonts w:ascii="Times New Roman" w:hAnsi="Times New Roman" w:cs="Times New Roman"/>
          <w:b/>
          <w:sz w:val="28"/>
          <w:szCs w:val="28"/>
        </w:rPr>
        <w:t xml:space="preserve">Основания для проведения работ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Основанием для разработки данного ПП является договор между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Заказчиком (Учреждение образования «Столинский государственный аграрно-экономический колледж») и Разработчиком (ООО «</w:t>
      </w:r>
      <w:r w:rsidRPr="00E65159">
        <w:rPr>
          <w:rFonts w:ascii="Times New Roman" w:hAnsi="Times New Roman" w:cs="Times New Roman"/>
          <w:sz w:val="28"/>
          <w:szCs w:val="28"/>
          <w:lang w:val="en-US"/>
        </w:rPr>
        <w:t>IT</w:t>
      </w:r>
      <w:r w:rsidRPr="00E65159">
        <w:rPr>
          <w:rFonts w:ascii="Times New Roman" w:hAnsi="Times New Roman" w:cs="Times New Roman"/>
          <w:sz w:val="28"/>
          <w:szCs w:val="28"/>
        </w:rPr>
        <w:t>-</w:t>
      </w:r>
      <w:r w:rsidRPr="00E65159">
        <w:rPr>
          <w:rFonts w:ascii="Times New Roman" w:hAnsi="Times New Roman" w:cs="Times New Roman"/>
          <w:sz w:val="28"/>
          <w:szCs w:val="28"/>
          <w:lang w:val="en-US"/>
        </w:rPr>
        <w:t>company</w:t>
      </w:r>
      <w:r w:rsidRPr="00E65159">
        <w:rPr>
          <w:rFonts w:ascii="Times New Roman" w:hAnsi="Times New Roman" w:cs="Times New Roman"/>
          <w:sz w:val="28"/>
          <w:szCs w:val="28"/>
        </w:rPr>
        <w:t xml:space="preserve">») от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26.10.2021</w:t>
      </w:r>
      <w:r>
        <w:rPr>
          <w:rFonts w:ascii="Times New Roman" w:hAnsi="Times New Roman" w:cs="Times New Roman"/>
          <w:sz w:val="28"/>
          <w:szCs w:val="28"/>
        </w:rPr>
        <w:t xml:space="preserve"> г. </w:t>
      </w:r>
    </w:p>
    <w:p w:rsidR="00E65159" w:rsidRPr="00E65159" w:rsidRDefault="00E65159" w:rsidP="00E65159">
      <w:pPr>
        <w:widowControl w:val="0"/>
        <w:numPr>
          <w:ilvl w:val="0"/>
          <w:numId w:val="15"/>
        </w:numPr>
        <w:suppressAutoHyphens/>
        <w:spacing w:after="0" w:line="240" w:lineRule="auto"/>
        <w:jc w:val="both"/>
        <w:rPr>
          <w:rFonts w:ascii="Times New Roman" w:hAnsi="Times New Roman" w:cs="Times New Roman"/>
          <w:b/>
          <w:sz w:val="28"/>
          <w:szCs w:val="28"/>
        </w:rPr>
      </w:pPr>
      <w:r w:rsidRPr="00E65159">
        <w:rPr>
          <w:rFonts w:ascii="Times New Roman" w:hAnsi="Times New Roman" w:cs="Times New Roman"/>
          <w:b/>
          <w:sz w:val="28"/>
          <w:szCs w:val="28"/>
        </w:rPr>
        <w:t xml:space="preserve">Описание предметной области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Pr>
          <w:rFonts w:ascii="Times New Roman" w:hAnsi="Times New Roman" w:cs="Times New Roman"/>
          <w:b/>
          <w:sz w:val="28"/>
          <w:szCs w:val="28"/>
        </w:rPr>
        <w:t xml:space="preserve">2.1 Описание процессов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Учреждение образования «Столинский государственный аграрно-экономический колледж») выполняет следующею функцию: обучение высококвалифицированных специалистов.</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ПП должен осуществлять корректировку базы данных, учет процесса образования в учреждении, заключение договоров.</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С помощью разрабатываемого ПП должен осуществляться учет и обработка, как первичных документов: договоров с другими учреждениями образования, так и выходных: выдача дипломов.</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Доступ к информации имеет администратор после успешного завершения процедуры авторизации.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ПП должен осуществлять ведение БД, обработку запросов на поиск и фильтрацию информации по следующим критериям: дате поступления в учреждения, по выпуску из учреждения, по Ф.И.О.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2.2 Состав данных и </w:t>
      </w:r>
      <w:r>
        <w:rPr>
          <w:rFonts w:ascii="Times New Roman" w:hAnsi="Times New Roman" w:cs="Times New Roman"/>
          <w:b/>
          <w:sz w:val="28"/>
          <w:szCs w:val="28"/>
        </w:rPr>
        <w:t xml:space="preserve">алгоритмы обработки информации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Входными данными для разрабатываемого ПП являются: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lastRenderedPageBreak/>
        <w:t xml:space="preserve">параметры настройки, перечисленные в разделе «Функциональные требования»;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данные, вводимые пользователем, в таблицы БД;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критерии поиска, фильтрации; – тип формируемого документа;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Выходными данными разрабатываемого ПП являются: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информация, отображаемая на экран по запросу пользователя;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документы, создаваемые разработанным ПП (структура документации приведена в приложениях А-Д). </w:t>
      </w:r>
    </w:p>
    <w:p w:rsidR="00E65159" w:rsidRPr="00E65159" w:rsidRDefault="00E65159" w:rsidP="00E65159">
      <w:pPr>
        <w:spacing w:after="0" w:line="240" w:lineRule="auto"/>
        <w:ind w:left="726" w:right="4636"/>
        <w:jc w:val="both"/>
        <w:rPr>
          <w:rFonts w:ascii="Times New Roman" w:hAnsi="Times New Roman" w:cs="Times New Roman"/>
          <w:sz w:val="28"/>
          <w:szCs w:val="28"/>
        </w:rPr>
      </w:pPr>
      <w:r w:rsidRPr="00E65159">
        <w:rPr>
          <w:rFonts w:ascii="Times New Roman" w:hAnsi="Times New Roman" w:cs="Times New Roman"/>
          <w:sz w:val="28"/>
          <w:szCs w:val="28"/>
        </w:rPr>
        <w:t xml:space="preserve">Постоянными данными являются: – шаблоны документов, – БД.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Разрабатываемый ПП должен создавать и модифицировать перечисленные ниже БД.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БД учащихся, содержащая две таблицы: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таблица поступающих учащихся: Ф.И.О., основные документы (Средний бал, место проживания, паспорт/свидетельство о рождении/ксерокопия паспорта), цена, дата подачи заявления;</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таблица выпускающихся учащихся: Ф.И.О. , диплом об окончании УО.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БД запасных частей, содержащая две таблицы: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таблица учета учащихся, которых отчислили, или по своему желанию отчислились из УО.</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таблица учета учащихся, которые на данные момент находятся в академическом отпуске. </w:t>
      </w:r>
    </w:p>
    <w:p w:rsidR="00E65159" w:rsidRPr="00E65159" w:rsidRDefault="00E65159" w:rsidP="00E65159">
      <w:pPr>
        <w:numPr>
          <w:ilvl w:val="1"/>
          <w:numId w:val="9"/>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Недостатки существующих проектных решений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На данный момент существует только 1 аналог с похожим функционалом: </w:t>
      </w:r>
      <w:r w:rsidRPr="00E65159">
        <w:rPr>
          <w:rFonts w:ascii="Times New Roman" w:hAnsi="Times New Roman" w:cs="Times New Roman"/>
          <w:sz w:val="28"/>
          <w:szCs w:val="28"/>
          <w:lang w:val="en-US"/>
        </w:rPr>
        <w:t>Microsoft</w:t>
      </w:r>
      <w:r w:rsidRPr="00E65159">
        <w:rPr>
          <w:rFonts w:ascii="Times New Roman" w:hAnsi="Times New Roman" w:cs="Times New Roman"/>
          <w:sz w:val="28"/>
          <w:szCs w:val="28"/>
        </w:rPr>
        <w:t xml:space="preserve"> </w:t>
      </w:r>
      <w:r w:rsidRPr="00E65159">
        <w:rPr>
          <w:rFonts w:ascii="Times New Roman" w:hAnsi="Times New Roman" w:cs="Times New Roman"/>
          <w:sz w:val="28"/>
          <w:szCs w:val="28"/>
          <w:lang w:val="en-US"/>
        </w:rPr>
        <w:t>Excel</w:t>
      </w:r>
      <w:r w:rsidRPr="00E65159">
        <w:rPr>
          <w:rFonts w:ascii="Times New Roman" w:hAnsi="Times New Roman" w:cs="Times New Roman"/>
          <w:sz w:val="28"/>
          <w:szCs w:val="28"/>
        </w:rPr>
        <w:t xml:space="preserve">. Однако этот ПП не обеспечивают полноценного учета всей деятельности Заказчика, а лишь автоматизируют учет отдельных ее частей. </w:t>
      </w:r>
      <w:r w:rsidRPr="00E65159">
        <w:rPr>
          <w:rFonts w:ascii="Times New Roman" w:hAnsi="Times New Roman" w:cs="Times New Roman"/>
          <w:sz w:val="28"/>
          <w:szCs w:val="28"/>
          <w:lang w:val="en-US"/>
        </w:rPr>
        <w:t>Excel</w:t>
      </w:r>
      <w:r w:rsidRPr="00E65159">
        <w:rPr>
          <w:rFonts w:ascii="Times New Roman" w:hAnsi="Times New Roman" w:cs="Times New Roman"/>
          <w:sz w:val="28"/>
          <w:szCs w:val="28"/>
        </w:rPr>
        <w:t xml:space="preserve"> может вести базу данных учащихся. Ни один из приведенных выше аналогов не осуществляет фильтрацию данных по всем не</w:t>
      </w:r>
      <w:r>
        <w:rPr>
          <w:rFonts w:ascii="Times New Roman" w:hAnsi="Times New Roman" w:cs="Times New Roman"/>
          <w:sz w:val="28"/>
          <w:szCs w:val="28"/>
        </w:rPr>
        <w:t xml:space="preserve">обходимым Заказчику критериям. </w:t>
      </w:r>
    </w:p>
    <w:p w:rsidR="00E65159" w:rsidRPr="00E65159" w:rsidRDefault="00E65159" w:rsidP="00E65159">
      <w:pPr>
        <w:numPr>
          <w:ilvl w:val="1"/>
          <w:numId w:val="9"/>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Текущий уровень автоматизации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На данный момент Заказчик не располагает каким-либо ПП, обеспечивающим полноценную автоматизацию всей его деятельности. Заказчик располагает оборудованием: </w:t>
      </w:r>
    </w:p>
    <w:p w:rsidR="00E65159" w:rsidRPr="00E65159" w:rsidRDefault="00E65159" w:rsidP="00E65159">
      <w:pPr>
        <w:numPr>
          <w:ilvl w:val="0"/>
          <w:numId w:val="8"/>
        </w:numPr>
        <w:spacing w:after="0" w:line="240" w:lineRule="auto"/>
        <w:ind w:right="67" w:firstLine="711"/>
        <w:jc w:val="both"/>
        <w:rPr>
          <w:rFonts w:ascii="Times New Roman" w:hAnsi="Times New Roman" w:cs="Times New Roman"/>
          <w:sz w:val="28"/>
          <w:szCs w:val="28"/>
          <w:lang w:val="en-US"/>
        </w:rPr>
      </w:pPr>
      <w:r w:rsidRPr="00E65159">
        <w:rPr>
          <w:rFonts w:ascii="Times New Roman" w:hAnsi="Times New Roman" w:cs="Times New Roman"/>
          <w:sz w:val="28"/>
          <w:szCs w:val="28"/>
          <w:lang w:val="en-US"/>
        </w:rPr>
        <w:t xml:space="preserve">5 </w:t>
      </w:r>
      <w:r w:rsidRPr="00E65159">
        <w:rPr>
          <w:rFonts w:ascii="Times New Roman" w:hAnsi="Times New Roman" w:cs="Times New Roman"/>
          <w:sz w:val="28"/>
          <w:szCs w:val="28"/>
        </w:rPr>
        <w:t>компьютеров</w:t>
      </w:r>
      <w:r w:rsidRPr="00E65159">
        <w:rPr>
          <w:rFonts w:ascii="Times New Roman" w:hAnsi="Times New Roman" w:cs="Times New Roman"/>
          <w:sz w:val="28"/>
          <w:szCs w:val="28"/>
          <w:lang w:val="en-US"/>
        </w:rPr>
        <w:t xml:space="preserve"> </w:t>
      </w:r>
      <w:r w:rsidRPr="00E65159">
        <w:rPr>
          <w:rFonts w:ascii="Times New Roman" w:hAnsi="Times New Roman" w:cs="Times New Roman"/>
          <w:sz w:val="28"/>
          <w:szCs w:val="28"/>
        </w:rPr>
        <w:t>Р</w:t>
      </w:r>
      <w:r w:rsidRPr="00E65159">
        <w:rPr>
          <w:rFonts w:ascii="Times New Roman" w:hAnsi="Times New Roman" w:cs="Times New Roman"/>
          <w:sz w:val="28"/>
          <w:szCs w:val="28"/>
          <w:lang w:val="en-US"/>
        </w:rPr>
        <w:t xml:space="preserve">-III-500 (4GbRAM RIMM), Windows 7, Microsoft office 2012; – 4 </w:t>
      </w:r>
      <w:r w:rsidRPr="00E65159">
        <w:rPr>
          <w:rFonts w:ascii="Times New Roman" w:hAnsi="Times New Roman" w:cs="Times New Roman"/>
          <w:sz w:val="28"/>
          <w:szCs w:val="28"/>
        </w:rPr>
        <w:t>компьютера</w:t>
      </w:r>
      <w:r w:rsidRPr="00E65159">
        <w:rPr>
          <w:rFonts w:ascii="Times New Roman" w:hAnsi="Times New Roman" w:cs="Times New Roman"/>
          <w:sz w:val="28"/>
          <w:szCs w:val="28"/>
          <w:lang w:val="en-US"/>
        </w:rPr>
        <w:t xml:space="preserve"> </w:t>
      </w:r>
      <w:r w:rsidRPr="00E65159">
        <w:rPr>
          <w:rFonts w:ascii="Times New Roman" w:hAnsi="Times New Roman" w:cs="Times New Roman"/>
          <w:sz w:val="28"/>
          <w:szCs w:val="28"/>
        </w:rPr>
        <w:t>П</w:t>
      </w:r>
      <w:r w:rsidRPr="00E65159">
        <w:rPr>
          <w:rFonts w:ascii="Times New Roman" w:hAnsi="Times New Roman" w:cs="Times New Roman"/>
          <w:sz w:val="28"/>
          <w:szCs w:val="28"/>
          <w:lang w:val="en-US"/>
        </w:rPr>
        <w:t xml:space="preserve">-133 (16RAM 4VRAM), Windows 10, Microsoft office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2016. </w:t>
      </w:r>
    </w:p>
    <w:p w:rsidR="00E65159" w:rsidRPr="00E65159" w:rsidRDefault="00E65159" w:rsidP="00E65159">
      <w:pPr>
        <w:spacing w:after="0" w:line="240" w:lineRule="auto"/>
        <w:ind w:left="716"/>
        <w:jc w:val="both"/>
        <w:rPr>
          <w:rFonts w:ascii="Times New Roman" w:hAnsi="Times New Roman" w:cs="Times New Roman"/>
          <w:sz w:val="28"/>
          <w:szCs w:val="28"/>
        </w:rPr>
      </w:pPr>
      <w:r w:rsidRPr="00E65159">
        <w:rPr>
          <w:rFonts w:ascii="Times New Roman" w:hAnsi="Times New Roman" w:cs="Times New Roman"/>
          <w:sz w:val="28"/>
          <w:szCs w:val="28"/>
        </w:rPr>
        <w:t xml:space="preserve"> </w:t>
      </w:r>
    </w:p>
    <w:p w:rsidR="00E65159" w:rsidRPr="00E65159" w:rsidRDefault="00E65159" w:rsidP="00E65159">
      <w:pPr>
        <w:widowControl w:val="0"/>
        <w:numPr>
          <w:ilvl w:val="0"/>
          <w:numId w:val="15"/>
        </w:numPr>
        <w:suppressAutoHyphens/>
        <w:spacing w:after="0" w:line="240" w:lineRule="auto"/>
        <w:jc w:val="both"/>
        <w:rPr>
          <w:rFonts w:ascii="Times New Roman" w:hAnsi="Times New Roman" w:cs="Times New Roman"/>
          <w:sz w:val="28"/>
          <w:szCs w:val="28"/>
        </w:rPr>
      </w:pPr>
      <w:r w:rsidRPr="00E65159">
        <w:rPr>
          <w:rFonts w:ascii="Times New Roman" w:hAnsi="Times New Roman" w:cs="Times New Roman"/>
          <w:sz w:val="28"/>
          <w:szCs w:val="28"/>
        </w:rPr>
        <w:t xml:space="preserve">Требования к разработке </w:t>
      </w:r>
    </w:p>
    <w:p w:rsidR="00E65159" w:rsidRPr="00E65159" w:rsidRDefault="00E65159" w:rsidP="00E65159">
      <w:pPr>
        <w:spacing w:after="0" w:line="240" w:lineRule="auto"/>
        <w:ind w:left="716"/>
        <w:jc w:val="both"/>
        <w:rPr>
          <w:rFonts w:ascii="Times New Roman" w:hAnsi="Times New Roman" w:cs="Times New Roman"/>
          <w:sz w:val="28"/>
          <w:szCs w:val="28"/>
        </w:rPr>
      </w:pPr>
      <w:r w:rsidRPr="00E65159">
        <w:rPr>
          <w:rFonts w:ascii="Times New Roman" w:hAnsi="Times New Roman" w:cs="Times New Roman"/>
          <w:sz w:val="28"/>
          <w:szCs w:val="28"/>
        </w:rPr>
        <w:t xml:space="preserve"> </w:t>
      </w:r>
    </w:p>
    <w:p w:rsidR="00E65159" w:rsidRPr="00E65159" w:rsidRDefault="00E65159" w:rsidP="00E65159">
      <w:pPr>
        <w:numPr>
          <w:ilvl w:val="1"/>
          <w:numId w:val="15"/>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Информационная модель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Информационная модель представлена на рисунке 3.1. </w:t>
      </w:r>
    </w:p>
    <w:p w:rsidR="00E65159" w:rsidRPr="00E65159" w:rsidRDefault="00E65159" w:rsidP="00E65159">
      <w:pPr>
        <w:spacing w:after="0" w:line="240" w:lineRule="auto"/>
        <w:ind w:left="716"/>
        <w:jc w:val="both"/>
        <w:rPr>
          <w:rFonts w:ascii="Times New Roman" w:hAnsi="Times New Roman" w:cs="Times New Roman"/>
          <w:sz w:val="28"/>
          <w:szCs w:val="28"/>
        </w:rPr>
      </w:pPr>
      <w:r w:rsidRPr="00E65159">
        <w:rPr>
          <w:rFonts w:ascii="Times New Roman" w:hAnsi="Times New Roman" w:cs="Times New Roman"/>
          <w:sz w:val="28"/>
          <w:szCs w:val="28"/>
        </w:rPr>
        <w:t xml:space="preserve"> </w:t>
      </w:r>
    </w:p>
    <w:p w:rsidR="00E65159" w:rsidRPr="00E65159" w:rsidRDefault="00E65159" w:rsidP="00E65159">
      <w:pPr>
        <w:spacing w:after="0" w:line="240" w:lineRule="auto"/>
        <w:ind w:right="2127"/>
        <w:jc w:val="both"/>
        <w:rPr>
          <w:rFonts w:ascii="Times New Roman" w:hAnsi="Times New Roman" w:cs="Times New Roman"/>
          <w:sz w:val="28"/>
          <w:szCs w:val="28"/>
        </w:rPr>
      </w:pPr>
      <w:r w:rsidRPr="00E65159">
        <w:rPr>
          <w:rFonts w:ascii="Times New Roman" w:hAnsi="Times New Roman" w:cs="Times New Roman"/>
          <w:noProof/>
          <w:sz w:val="28"/>
          <w:szCs w:val="28"/>
          <w:lang w:eastAsia="ru-RU"/>
        </w:rPr>
        <w:lastRenderedPageBreak/>
        <w:drawing>
          <wp:inline distT="0" distB="0" distL="0" distR="0">
            <wp:extent cx="3248025" cy="1619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619250"/>
                    </a:xfrm>
                    <a:prstGeom prst="rect">
                      <a:avLst/>
                    </a:prstGeom>
                    <a:noFill/>
                    <a:ln>
                      <a:noFill/>
                    </a:ln>
                  </pic:spPr>
                </pic:pic>
              </a:graphicData>
            </a:graphic>
          </wp:inline>
        </w:drawing>
      </w:r>
      <w:r w:rsidRPr="00E65159">
        <w:rPr>
          <w:rFonts w:ascii="Times New Roman" w:hAnsi="Times New Roman" w:cs="Times New Roman"/>
          <w:sz w:val="28"/>
          <w:szCs w:val="28"/>
        </w:rPr>
        <w:t xml:space="preserve"> </w:t>
      </w:r>
    </w:p>
    <w:p w:rsidR="00E65159" w:rsidRPr="00E65159" w:rsidRDefault="00E65159" w:rsidP="00E65159">
      <w:pPr>
        <w:spacing w:after="0" w:line="240" w:lineRule="auto"/>
        <w:ind w:right="1895"/>
        <w:jc w:val="both"/>
        <w:rPr>
          <w:rFonts w:ascii="Times New Roman" w:hAnsi="Times New Roman" w:cs="Times New Roman"/>
          <w:sz w:val="28"/>
          <w:szCs w:val="28"/>
        </w:rPr>
      </w:pPr>
      <w:r w:rsidRPr="00E65159">
        <w:rPr>
          <w:rFonts w:ascii="Times New Roman" w:hAnsi="Times New Roman" w:cs="Times New Roman"/>
          <w:sz w:val="28"/>
          <w:szCs w:val="28"/>
        </w:rPr>
        <w:t xml:space="preserve">Рисунок 3.1 – Информационная модель проекта </w:t>
      </w:r>
    </w:p>
    <w:p w:rsidR="00E65159" w:rsidRPr="00E65159" w:rsidRDefault="00E65159" w:rsidP="00E65159">
      <w:pPr>
        <w:numPr>
          <w:ilvl w:val="1"/>
          <w:numId w:val="15"/>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Структура меню </w:t>
      </w:r>
    </w:p>
    <w:p w:rsidR="00E65159" w:rsidRPr="00E65159" w:rsidRDefault="00E65159" w:rsidP="00E65159">
      <w:pPr>
        <w:spacing w:after="0" w:line="240" w:lineRule="auto"/>
        <w:ind w:left="716"/>
        <w:jc w:val="both"/>
        <w:rPr>
          <w:rFonts w:ascii="Times New Roman" w:hAnsi="Times New Roman" w:cs="Times New Roman"/>
          <w:sz w:val="28"/>
          <w:szCs w:val="28"/>
        </w:rPr>
      </w:pPr>
      <w:r w:rsidRPr="00E65159">
        <w:rPr>
          <w:rFonts w:ascii="Times New Roman" w:hAnsi="Times New Roman" w:cs="Times New Roman"/>
          <w:sz w:val="28"/>
          <w:szCs w:val="28"/>
        </w:rPr>
        <w:t xml:space="preserve"> </w:t>
      </w:r>
    </w:p>
    <w:p w:rsidR="00E65159" w:rsidRPr="00E65159" w:rsidRDefault="00E65159" w:rsidP="00E65159">
      <w:pPr>
        <w:spacing w:after="0" w:line="240" w:lineRule="auto"/>
        <w:ind w:left="1138" w:right="4697" w:hanging="422"/>
        <w:jc w:val="both"/>
        <w:rPr>
          <w:rFonts w:ascii="Times New Roman" w:hAnsi="Times New Roman" w:cs="Times New Roman"/>
          <w:sz w:val="28"/>
          <w:szCs w:val="28"/>
        </w:rPr>
      </w:pPr>
      <w:r w:rsidRPr="00E65159">
        <w:rPr>
          <w:rFonts w:ascii="Times New Roman" w:hAnsi="Times New Roman" w:cs="Times New Roman"/>
          <w:sz w:val="28"/>
          <w:szCs w:val="28"/>
        </w:rPr>
        <w:t xml:space="preserve">Обучающихся в УО: Вывести список </w:t>
      </w:r>
    </w:p>
    <w:p w:rsidR="00E65159" w:rsidRPr="00E65159" w:rsidRDefault="00E65159" w:rsidP="00E65159">
      <w:pPr>
        <w:spacing w:after="0" w:line="240" w:lineRule="auto"/>
        <w:ind w:left="716" w:right="4536" w:firstLine="422"/>
        <w:jc w:val="both"/>
        <w:rPr>
          <w:rFonts w:ascii="Times New Roman" w:hAnsi="Times New Roman" w:cs="Times New Roman"/>
          <w:sz w:val="28"/>
          <w:szCs w:val="28"/>
        </w:rPr>
      </w:pPr>
      <w:r w:rsidRPr="00E65159">
        <w:rPr>
          <w:rFonts w:ascii="Times New Roman" w:hAnsi="Times New Roman" w:cs="Times New Roman"/>
          <w:sz w:val="28"/>
          <w:szCs w:val="28"/>
        </w:rPr>
        <w:t xml:space="preserve">Внесение изменений: Учащиеся находящиеся в академическом отпуске:  Вывести список </w:t>
      </w:r>
    </w:p>
    <w:p w:rsidR="00E65159" w:rsidRPr="00E65159" w:rsidRDefault="00E65159" w:rsidP="00E65159">
      <w:pPr>
        <w:spacing w:after="0" w:line="240" w:lineRule="auto"/>
        <w:ind w:left="1148" w:right="67"/>
        <w:jc w:val="both"/>
        <w:rPr>
          <w:rFonts w:ascii="Times New Roman" w:hAnsi="Times New Roman" w:cs="Times New Roman"/>
          <w:sz w:val="28"/>
          <w:szCs w:val="28"/>
        </w:rPr>
      </w:pPr>
      <w:r w:rsidRPr="00E65159">
        <w:rPr>
          <w:rFonts w:ascii="Times New Roman" w:hAnsi="Times New Roman" w:cs="Times New Roman"/>
          <w:sz w:val="28"/>
          <w:szCs w:val="28"/>
        </w:rPr>
        <w:t>Отчисленные учащиеся: Вывести список</w:t>
      </w:r>
    </w:p>
    <w:p w:rsidR="00E65159" w:rsidRPr="00E65159" w:rsidRDefault="00E65159" w:rsidP="00E65159">
      <w:pPr>
        <w:spacing w:after="0" w:line="240" w:lineRule="auto"/>
        <w:ind w:left="1148" w:right="67"/>
        <w:jc w:val="both"/>
        <w:rPr>
          <w:rFonts w:ascii="Times New Roman" w:hAnsi="Times New Roman" w:cs="Times New Roman"/>
          <w:sz w:val="28"/>
          <w:szCs w:val="28"/>
        </w:rPr>
      </w:pPr>
      <w:r w:rsidRPr="00E65159">
        <w:rPr>
          <w:rFonts w:ascii="Times New Roman" w:hAnsi="Times New Roman" w:cs="Times New Roman"/>
          <w:sz w:val="28"/>
          <w:szCs w:val="28"/>
        </w:rPr>
        <w:t xml:space="preserve">Внесение изменений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 Документы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                     Просмотр созданных  </w:t>
      </w:r>
    </w:p>
    <w:p w:rsidR="00E65159" w:rsidRPr="00E65159" w:rsidRDefault="00E65159" w:rsidP="00E65159">
      <w:pPr>
        <w:spacing w:after="0" w:line="240" w:lineRule="auto"/>
        <w:ind w:left="1148" w:right="67"/>
        <w:jc w:val="both"/>
        <w:rPr>
          <w:rFonts w:ascii="Times New Roman" w:hAnsi="Times New Roman" w:cs="Times New Roman"/>
          <w:sz w:val="28"/>
          <w:szCs w:val="28"/>
        </w:rPr>
      </w:pPr>
      <w:r w:rsidRPr="00E65159">
        <w:rPr>
          <w:rFonts w:ascii="Times New Roman" w:hAnsi="Times New Roman" w:cs="Times New Roman"/>
          <w:sz w:val="28"/>
          <w:szCs w:val="28"/>
        </w:rPr>
        <w:t xml:space="preserve">  Создать новый </w:t>
      </w:r>
    </w:p>
    <w:p w:rsidR="00E65159" w:rsidRPr="00E65159" w:rsidRDefault="00E65159" w:rsidP="00E65159">
      <w:pPr>
        <w:spacing w:after="0" w:line="240" w:lineRule="auto"/>
        <w:ind w:left="1432" w:right="67"/>
        <w:jc w:val="both"/>
        <w:rPr>
          <w:rFonts w:ascii="Times New Roman" w:hAnsi="Times New Roman" w:cs="Times New Roman"/>
          <w:sz w:val="28"/>
          <w:szCs w:val="28"/>
        </w:rPr>
      </w:pPr>
      <w:r w:rsidRPr="00E65159">
        <w:rPr>
          <w:rFonts w:ascii="Times New Roman" w:hAnsi="Times New Roman" w:cs="Times New Roman"/>
          <w:sz w:val="28"/>
          <w:szCs w:val="28"/>
        </w:rPr>
        <w:t>Договор учащегося о поступлении в УО</w:t>
      </w:r>
    </w:p>
    <w:p w:rsidR="00E65159" w:rsidRPr="00E65159" w:rsidRDefault="00E65159" w:rsidP="00E65159">
      <w:pPr>
        <w:spacing w:after="0" w:line="240" w:lineRule="auto"/>
        <w:ind w:left="1432" w:right="67"/>
        <w:jc w:val="both"/>
        <w:rPr>
          <w:rFonts w:ascii="Times New Roman" w:hAnsi="Times New Roman" w:cs="Times New Roman"/>
          <w:sz w:val="28"/>
          <w:szCs w:val="28"/>
        </w:rPr>
      </w:pPr>
      <w:r w:rsidRPr="00E65159">
        <w:rPr>
          <w:rFonts w:ascii="Times New Roman" w:hAnsi="Times New Roman" w:cs="Times New Roman"/>
          <w:sz w:val="28"/>
          <w:szCs w:val="28"/>
        </w:rPr>
        <w:t xml:space="preserve">Договор </w:t>
      </w:r>
    </w:p>
    <w:p w:rsidR="00E65159" w:rsidRPr="00E65159" w:rsidRDefault="00E65159" w:rsidP="00E65159">
      <w:pPr>
        <w:spacing w:after="0" w:line="240" w:lineRule="auto"/>
        <w:ind w:left="1148" w:right="67"/>
        <w:jc w:val="both"/>
        <w:rPr>
          <w:rFonts w:ascii="Times New Roman" w:hAnsi="Times New Roman" w:cs="Times New Roman"/>
          <w:sz w:val="28"/>
          <w:szCs w:val="28"/>
        </w:rPr>
      </w:pPr>
      <w:r w:rsidRPr="00E65159">
        <w:rPr>
          <w:rFonts w:ascii="Times New Roman" w:hAnsi="Times New Roman" w:cs="Times New Roman"/>
          <w:sz w:val="28"/>
          <w:szCs w:val="28"/>
        </w:rPr>
        <w:t xml:space="preserve">Внесение изменений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             Поисковая система </w:t>
      </w:r>
    </w:p>
    <w:p w:rsidR="00E65159" w:rsidRPr="00E65159" w:rsidRDefault="00E65159" w:rsidP="00E65159">
      <w:pPr>
        <w:spacing w:after="0" w:line="240" w:lineRule="auto"/>
        <w:ind w:left="1432" w:right="67"/>
        <w:jc w:val="both"/>
        <w:rPr>
          <w:rFonts w:ascii="Times New Roman" w:hAnsi="Times New Roman" w:cs="Times New Roman"/>
          <w:sz w:val="28"/>
          <w:szCs w:val="28"/>
        </w:rPr>
      </w:pPr>
      <w:r w:rsidRPr="00E65159">
        <w:rPr>
          <w:rFonts w:ascii="Times New Roman" w:hAnsi="Times New Roman" w:cs="Times New Roman"/>
          <w:sz w:val="28"/>
          <w:szCs w:val="28"/>
        </w:rPr>
        <w:t>Поиск учащегося</w:t>
      </w:r>
    </w:p>
    <w:p w:rsidR="00E65159" w:rsidRPr="00E65159" w:rsidRDefault="00E65159" w:rsidP="00E65159">
      <w:pPr>
        <w:spacing w:after="0" w:line="240" w:lineRule="auto"/>
        <w:ind w:left="519" w:right="2058"/>
        <w:jc w:val="both"/>
        <w:rPr>
          <w:rFonts w:ascii="Times New Roman" w:hAnsi="Times New Roman" w:cs="Times New Roman"/>
          <w:sz w:val="28"/>
          <w:szCs w:val="28"/>
        </w:rPr>
      </w:pPr>
      <w:r w:rsidRPr="00E65159">
        <w:rPr>
          <w:rFonts w:ascii="Times New Roman" w:hAnsi="Times New Roman" w:cs="Times New Roman"/>
          <w:sz w:val="28"/>
          <w:szCs w:val="28"/>
        </w:rPr>
        <w:t xml:space="preserve">        </w:t>
      </w:r>
      <w:r w:rsidRPr="00E65159">
        <w:rPr>
          <w:rFonts w:ascii="Times New Roman" w:hAnsi="Times New Roman" w:cs="Times New Roman"/>
          <w:sz w:val="28"/>
          <w:szCs w:val="28"/>
        </w:rPr>
        <w:tab/>
      </w:r>
      <w:r w:rsidRPr="00E65159">
        <w:rPr>
          <w:rFonts w:ascii="Times New Roman" w:hAnsi="Times New Roman" w:cs="Times New Roman"/>
          <w:sz w:val="28"/>
          <w:szCs w:val="28"/>
        </w:rPr>
        <w:tab/>
      </w:r>
      <w:r w:rsidRPr="00E65159">
        <w:rPr>
          <w:rFonts w:ascii="Times New Roman" w:hAnsi="Times New Roman" w:cs="Times New Roman"/>
          <w:sz w:val="28"/>
          <w:szCs w:val="28"/>
        </w:rPr>
        <w:tab/>
        <w:t xml:space="preserve"> По Ф.И.О.</w:t>
      </w:r>
    </w:p>
    <w:p w:rsidR="00E65159" w:rsidRPr="00E65159" w:rsidRDefault="00E65159" w:rsidP="00E65159">
      <w:pPr>
        <w:spacing w:after="0" w:line="240" w:lineRule="auto"/>
        <w:ind w:left="519" w:right="2058"/>
        <w:jc w:val="both"/>
        <w:rPr>
          <w:rFonts w:ascii="Times New Roman" w:hAnsi="Times New Roman" w:cs="Times New Roman"/>
          <w:sz w:val="28"/>
          <w:szCs w:val="28"/>
        </w:rPr>
      </w:pPr>
      <w:r w:rsidRPr="00E65159">
        <w:rPr>
          <w:rFonts w:ascii="Times New Roman" w:hAnsi="Times New Roman" w:cs="Times New Roman"/>
          <w:sz w:val="28"/>
          <w:szCs w:val="28"/>
        </w:rPr>
        <w:tab/>
      </w:r>
      <w:r w:rsidRPr="00E65159">
        <w:rPr>
          <w:rFonts w:ascii="Times New Roman" w:hAnsi="Times New Roman" w:cs="Times New Roman"/>
          <w:sz w:val="28"/>
          <w:szCs w:val="28"/>
        </w:rPr>
        <w:tab/>
      </w:r>
      <w:r w:rsidRPr="00E65159">
        <w:rPr>
          <w:rFonts w:ascii="Times New Roman" w:hAnsi="Times New Roman" w:cs="Times New Roman"/>
          <w:sz w:val="28"/>
          <w:szCs w:val="28"/>
        </w:rPr>
        <w:tab/>
      </w:r>
      <w:r w:rsidRPr="00E65159">
        <w:rPr>
          <w:rFonts w:ascii="Times New Roman" w:hAnsi="Times New Roman" w:cs="Times New Roman"/>
          <w:sz w:val="28"/>
          <w:szCs w:val="28"/>
        </w:rPr>
        <w:tab/>
        <w:t>По дате поступления</w:t>
      </w:r>
    </w:p>
    <w:p w:rsidR="00E65159" w:rsidRPr="00E65159" w:rsidRDefault="00E65159" w:rsidP="00E65159">
      <w:pPr>
        <w:spacing w:after="0" w:line="240" w:lineRule="auto"/>
        <w:ind w:left="519" w:right="2058"/>
        <w:jc w:val="both"/>
        <w:rPr>
          <w:rFonts w:ascii="Times New Roman" w:hAnsi="Times New Roman" w:cs="Times New Roman"/>
          <w:sz w:val="28"/>
          <w:szCs w:val="28"/>
        </w:rPr>
      </w:pPr>
      <w:r w:rsidRPr="00E65159">
        <w:rPr>
          <w:rFonts w:ascii="Times New Roman" w:hAnsi="Times New Roman" w:cs="Times New Roman"/>
          <w:sz w:val="28"/>
          <w:szCs w:val="28"/>
        </w:rPr>
        <w:tab/>
      </w:r>
      <w:r w:rsidRPr="00E65159">
        <w:rPr>
          <w:rFonts w:ascii="Times New Roman" w:hAnsi="Times New Roman" w:cs="Times New Roman"/>
          <w:sz w:val="28"/>
          <w:szCs w:val="28"/>
        </w:rPr>
        <w:tab/>
      </w:r>
      <w:r w:rsidRPr="00E65159">
        <w:rPr>
          <w:rFonts w:ascii="Times New Roman" w:hAnsi="Times New Roman" w:cs="Times New Roman"/>
          <w:sz w:val="28"/>
          <w:szCs w:val="28"/>
        </w:rPr>
        <w:tab/>
      </w:r>
      <w:r w:rsidRPr="00E65159">
        <w:rPr>
          <w:rFonts w:ascii="Times New Roman" w:hAnsi="Times New Roman" w:cs="Times New Roman"/>
          <w:sz w:val="28"/>
          <w:szCs w:val="28"/>
        </w:rPr>
        <w:tab/>
        <w:t>По выпуску из УО</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                Сохранить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b/>
          <w:sz w:val="28"/>
          <w:szCs w:val="28"/>
        </w:rPr>
        <w:t xml:space="preserve">               </w:t>
      </w:r>
      <w:r>
        <w:rPr>
          <w:rFonts w:ascii="Times New Roman" w:hAnsi="Times New Roman" w:cs="Times New Roman"/>
          <w:sz w:val="28"/>
          <w:szCs w:val="28"/>
        </w:rPr>
        <w:t xml:space="preserve">Help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Pr>
          <w:rFonts w:ascii="Times New Roman" w:hAnsi="Times New Roman" w:cs="Times New Roman"/>
          <w:b/>
          <w:sz w:val="28"/>
          <w:szCs w:val="28"/>
        </w:rPr>
        <w:t xml:space="preserve">3.3 Функциональные требования </w:t>
      </w:r>
    </w:p>
    <w:p w:rsidR="00E65159" w:rsidRPr="00E65159" w:rsidRDefault="00E65159" w:rsidP="00E65159">
      <w:pPr>
        <w:spacing w:after="0" w:line="240" w:lineRule="auto"/>
        <w:ind w:left="726" w:right="862"/>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Разрабатываемое ПО должно реализовать следующие функции 1. Ведение базы данных по продаже автомобилей.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Функция предназначена для: </w:t>
      </w:r>
    </w:p>
    <w:p w:rsidR="00E65159" w:rsidRPr="00E65159" w:rsidRDefault="00E65159" w:rsidP="00E65159">
      <w:pPr>
        <w:numPr>
          <w:ilvl w:val="0"/>
          <w:numId w:val="10"/>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ведение учета поступления учащихся, включающего все реквизиты учащегося, дату подписания договора, а также формирование такого договора; </w:t>
      </w:r>
    </w:p>
    <w:p w:rsidR="00E65159" w:rsidRPr="00E65159" w:rsidRDefault="00E65159" w:rsidP="00E65159">
      <w:pPr>
        <w:numPr>
          <w:ilvl w:val="0"/>
          <w:numId w:val="16"/>
        </w:numPr>
        <w:spacing w:after="0" w:line="240" w:lineRule="auto"/>
        <w:ind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Ведение базы данных по учащихся, находящихся в академическом отпуске.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Данная функция должна осуществлять следующие виды учета: ведение учета выхода в академический отпуск, включающего все реквизиты учащегося, причину ухода в отпуск.</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lastRenderedPageBreak/>
        <w:t xml:space="preserve">Учет сдачи выполненных работ, формирует перечень выполненных работ; </w:t>
      </w:r>
    </w:p>
    <w:p w:rsidR="00E65159" w:rsidRPr="00E65159" w:rsidRDefault="00E65159" w:rsidP="00E65159">
      <w:pPr>
        <w:numPr>
          <w:ilvl w:val="0"/>
          <w:numId w:val="16"/>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Контроль сроков выполнения работ. </w:t>
      </w:r>
    </w:p>
    <w:p w:rsidR="00E65159" w:rsidRPr="00E65159" w:rsidRDefault="00E65159" w:rsidP="00E65159">
      <w:pPr>
        <w:numPr>
          <w:ilvl w:val="0"/>
          <w:numId w:val="16"/>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Ведение БД учащихся.  </w:t>
      </w:r>
    </w:p>
    <w:p w:rsidR="00E65159" w:rsidRPr="00E65159" w:rsidRDefault="00E65159" w:rsidP="00E65159">
      <w:pPr>
        <w:numPr>
          <w:ilvl w:val="0"/>
          <w:numId w:val="16"/>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Поиск, фильтрация. Формирует списки и осуществляет поиск по заданным критериям. </w:t>
      </w:r>
    </w:p>
    <w:p w:rsidR="00E65159" w:rsidRPr="00E65159" w:rsidRDefault="00E65159" w:rsidP="00E65159">
      <w:pPr>
        <w:numPr>
          <w:ilvl w:val="0"/>
          <w:numId w:val="16"/>
        </w:num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Формирование документации.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sidRPr="00E65159">
        <w:rPr>
          <w:rFonts w:ascii="Times New Roman" w:hAnsi="Times New Roman" w:cs="Times New Roman"/>
          <w:b/>
          <w:sz w:val="28"/>
          <w:szCs w:val="28"/>
        </w:rPr>
        <w:t>3.4 Требования</w:t>
      </w:r>
      <w:r>
        <w:rPr>
          <w:rFonts w:ascii="Times New Roman" w:hAnsi="Times New Roman" w:cs="Times New Roman"/>
          <w:b/>
          <w:sz w:val="28"/>
          <w:szCs w:val="28"/>
        </w:rPr>
        <w:t xml:space="preserve"> к информационному обеспечению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Разрабатываемый ПП должен: </w:t>
      </w:r>
    </w:p>
    <w:p w:rsidR="00E65159" w:rsidRPr="00E65159" w:rsidRDefault="00E65159" w:rsidP="00E65159">
      <w:pPr>
        <w:numPr>
          <w:ilvl w:val="0"/>
          <w:numId w:val="11"/>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сохранять данные, вводимые пользователем; </w:t>
      </w:r>
    </w:p>
    <w:p w:rsidR="00E65159" w:rsidRPr="00E65159" w:rsidRDefault="00E65159" w:rsidP="00E65159">
      <w:pPr>
        <w:numPr>
          <w:ilvl w:val="0"/>
          <w:numId w:val="11"/>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формировать и сохранять отчетные документы; </w:t>
      </w:r>
    </w:p>
    <w:p w:rsidR="00E65159" w:rsidRPr="00E65159" w:rsidRDefault="00E65159" w:rsidP="00E65159">
      <w:pPr>
        <w:numPr>
          <w:ilvl w:val="0"/>
          <w:numId w:val="11"/>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содержать необходимые классификаторы и таблицы; </w:t>
      </w:r>
    </w:p>
    <w:p w:rsidR="00E65159" w:rsidRPr="00E65159" w:rsidRDefault="00E65159" w:rsidP="00E65159">
      <w:pPr>
        <w:numPr>
          <w:ilvl w:val="0"/>
          <w:numId w:val="11"/>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иметь изменяемые настройки поиска, классификации данных, сопровождаемые кратким описанием; </w:t>
      </w:r>
    </w:p>
    <w:p w:rsidR="00E65159" w:rsidRPr="00E65159" w:rsidRDefault="00E65159" w:rsidP="00E65159">
      <w:pPr>
        <w:spacing w:after="0" w:line="240" w:lineRule="auto"/>
        <w:ind w:left="726"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3.5 Требования </w:t>
      </w:r>
      <w:r>
        <w:rPr>
          <w:rFonts w:ascii="Times New Roman" w:hAnsi="Times New Roman" w:cs="Times New Roman"/>
          <w:b/>
          <w:sz w:val="28"/>
          <w:szCs w:val="28"/>
        </w:rPr>
        <w:t xml:space="preserve">к пользовательскому интерфейсу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Разрабатываемый ПП должен быть обеспечен упрощенной формой интерфейса: </w:t>
      </w:r>
    </w:p>
    <w:p w:rsidR="00E65159" w:rsidRPr="00E65159" w:rsidRDefault="00E65159" w:rsidP="00E65159">
      <w:pPr>
        <w:numPr>
          <w:ilvl w:val="0"/>
          <w:numId w:val="11"/>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глубина вложенности окон должна быть не более трех; – содержать краткие описания элементов меню; – должен быть понятным и простым в использовании.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Панель интерфейса должна содержать кнопку, предназначенную для сохранения необходимой информации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Интерфейс должен содержать в себе все необходимые функции для работы Заказчика. Каждая функция оснащается всплывающей подсказкой и кратким описанием, что будет способствовать быстрому освоению разрабатываемого ПП.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При необходимости интерфейс изменя</w:t>
      </w:r>
      <w:r>
        <w:rPr>
          <w:rFonts w:ascii="Times New Roman" w:hAnsi="Times New Roman" w:cs="Times New Roman"/>
          <w:sz w:val="28"/>
          <w:szCs w:val="28"/>
        </w:rPr>
        <w:t xml:space="preserve">ется только Разработчиком. </w:t>
      </w:r>
    </w:p>
    <w:p w:rsidR="00E65159" w:rsidRPr="00E65159" w:rsidRDefault="00E65159" w:rsidP="00E65159">
      <w:pPr>
        <w:numPr>
          <w:ilvl w:val="1"/>
          <w:numId w:val="12"/>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Требования к алгоритмам.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Разрабатываемые алгоритмы должны легко модифицироваться. В течение сроков, установленных в договоре между Заказчиком и Разработчиком в ПП могут быть внесены изменения, не требующие глобальной перера</w:t>
      </w:r>
      <w:r>
        <w:rPr>
          <w:rFonts w:ascii="Times New Roman" w:hAnsi="Times New Roman" w:cs="Times New Roman"/>
          <w:sz w:val="28"/>
          <w:szCs w:val="28"/>
        </w:rPr>
        <w:t xml:space="preserve">ботки алгоритмов. </w:t>
      </w:r>
    </w:p>
    <w:p w:rsidR="00E65159" w:rsidRPr="00E65159" w:rsidRDefault="00E65159" w:rsidP="00E65159">
      <w:pPr>
        <w:numPr>
          <w:ilvl w:val="1"/>
          <w:numId w:val="12"/>
        </w:numPr>
        <w:spacing w:after="0" w:line="240" w:lineRule="auto"/>
        <w:ind w:right="67" w:hanging="422"/>
        <w:jc w:val="both"/>
        <w:rPr>
          <w:rFonts w:ascii="Times New Roman" w:hAnsi="Times New Roman" w:cs="Times New Roman"/>
          <w:b/>
          <w:sz w:val="28"/>
          <w:szCs w:val="28"/>
        </w:rPr>
      </w:pPr>
      <w:r w:rsidRPr="00E65159">
        <w:rPr>
          <w:rFonts w:ascii="Times New Roman" w:hAnsi="Times New Roman" w:cs="Times New Roman"/>
          <w:b/>
          <w:sz w:val="28"/>
          <w:szCs w:val="28"/>
        </w:rPr>
        <w:t xml:space="preserve">Прочие требования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Разрабатываемый ПП должен функционировать в ОС Win 9x, 10, 8.1, 8, 7, NT, 2K. </w:t>
      </w:r>
    </w:p>
    <w:p w:rsidR="00E65159" w:rsidRPr="00E65159" w:rsidRDefault="00E65159" w:rsidP="00E65159">
      <w:pPr>
        <w:spacing w:after="0" w:line="240" w:lineRule="auto"/>
        <w:ind w:right="67"/>
        <w:jc w:val="both"/>
        <w:rPr>
          <w:rFonts w:ascii="Times New Roman" w:hAnsi="Times New Roman" w:cs="Times New Roman"/>
          <w:sz w:val="28"/>
          <w:szCs w:val="28"/>
        </w:rPr>
      </w:pPr>
      <w:r w:rsidRPr="00E65159">
        <w:rPr>
          <w:rFonts w:ascii="Times New Roman" w:hAnsi="Times New Roman" w:cs="Times New Roman"/>
          <w:sz w:val="28"/>
          <w:szCs w:val="28"/>
        </w:rPr>
        <w:t xml:space="preserve">Другие ОС не поддерживают формат создаваемых файлов в процессе работы с ПП.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Хранение данных пользователя должно производиться в файлах с встроенной защитой, не подлежащих удалению без пароля Администратора (приложение Е).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ПП должен использовать нижние регистры памяти, что обеспечивает защиту от сбоев на 95 %.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Каждая созданная таблица должна записываться на HDD в виде файла, открываемого любым текстовым редактором без права редактирования, что </w:t>
      </w:r>
      <w:r w:rsidRPr="00E65159">
        <w:rPr>
          <w:rFonts w:ascii="Times New Roman" w:hAnsi="Times New Roman" w:cs="Times New Roman"/>
          <w:sz w:val="28"/>
          <w:szCs w:val="28"/>
        </w:rPr>
        <w:lastRenderedPageBreak/>
        <w:t xml:space="preserve">обеспечивает удобство переноса данных и возможность максимально быстрого просмотра данных.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ПП должен обеспечивать сетевой обмен информацией с другими БД. При создании БД происходит резервное сохранение информации, вводимой пользователем в файлы с расширением «pole». Сетевой обмен происходит за счет передачи/ получения файлов с таким же расширением от других систем, для этого необходимо всю нужную информацию другой БД сохранить в файл с расширением «txt» (текстовый), затем переименовать текстовый файл с расширением «pole». После этого полученный файл поместить в директорию:  </w:t>
      </w:r>
    </w:p>
    <w:p w:rsidR="00E65159" w:rsidRPr="00464A0C"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sz w:val="28"/>
          <w:szCs w:val="28"/>
          <w:lang w:val="en-US"/>
        </w:rPr>
        <w:t>c</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Program</w:t>
      </w:r>
      <w:r w:rsidRPr="00464A0C">
        <w:rPr>
          <w:rFonts w:ascii="Times New Roman" w:hAnsi="Times New Roman" w:cs="Times New Roman"/>
          <w:sz w:val="28"/>
          <w:szCs w:val="28"/>
        </w:rPr>
        <w:t xml:space="preserve"> </w:t>
      </w:r>
      <w:r w:rsidRPr="00E65159">
        <w:rPr>
          <w:rFonts w:ascii="Times New Roman" w:hAnsi="Times New Roman" w:cs="Times New Roman"/>
          <w:sz w:val="28"/>
          <w:szCs w:val="28"/>
          <w:lang w:val="en-US"/>
        </w:rPr>
        <w:t>Files</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AutoServAutomatisation</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main</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bd</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info</w:t>
      </w:r>
      <w:r w:rsidRPr="00464A0C">
        <w:rPr>
          <w:rFonts w:ascii="Times New Roman" w:hAnsi="Times New Roman" w:cs="Times New Roman"/>
          <w:sz w:val="28"/>
          <w:szCs w:val="28"/>
        </w:rPr>
        <w:t>\</w:t>
      </w:r>
      <w:r w:rsidRPr="00E65159">
        <w:rPr>
          <w:rFonts w:ascii="Times New Roman" w:hAnsi="Times New Roman" w:cs="Times New Roman"/>
          <w:sz w:val="28"/>
          <w:szCs w:val="28"/>
          <w:lang w:val="en-US"/>
        </w:rPr>
        <w:t>pole</w:t>
      </w:r>
      <w:r w:rsidRPr="00464A0C">
        <w:rPr>
          <w:rFonts w:ascii="Times New Roman" w:hAnsi="Times New Roman" w:cs="Times New Roman"/>
          <w:sz w:val="28"/>
          <w:szCs w:val="28"/>
        </w:rPr>
        <w:t xml:space="preserve">. </w:t>
      </w:r>
    </w:p>
    <w:p w:rsidR="00E65159" w:rsidRPr="00E65159" w:rsidRDefault="00E65159" w:rsidP="00E65159">
      <w:pPr>
        <w:numPr>
          <w:ilvl w:val="0"/>
          <w:numId w:val="15"/>
        </w:numPr>
        <w:spacing w:after="0" w:line="240" w:lineRule="auto"/>
        <w:ind w:right="67"/>
        <w:jc w:val="both"/>
        <w:rPr>
          <w:rFonts w:ascii="Times New Roman" w:hAnsi="Times New Roman" w:cs="Times New Roman"/>
          <w:b/>
          <w:sz w:val="28"/>
          <w:szCs w:val="28"/>
        </w:rPr>
      </w:pPr>
      <w:r w:rsidRPr="00E65159">
        <w:rPr>
          <w:rFonts w:ascii="Times New Roman" w:hAnsi="Times New Roman" w:cs="Times New Roman"/>
          <w:b/>
          <w:sz w:val="28"/>
          <w:szCs w:val="28"/>
        </w:rPr>
        <w:t xml:space="preserve">Порядок контроля и обеспечения качества </w:t>
      </w:r>
    </w:p>
    <w:p w:rsidR="00E65159" w:rsidRPr="00E65159" w:rsidRDefault="00E65159" w:rsidP="00E65159">
      <w:pPr>
        <w:spacing w:after="0" w:line="240" w:lineRule="auto"/>
        <w:ind w:left="720" w:right="67"/>
        <w:jc w:val="both"/>
        <w:rPr>
          <w:rFonts w:ascii="Times New Roman" w:hAnsi="Times New Roman" w:cs="Times New Roman"/>
          <w:b/>
          <w:sz w:val="28"/>
          <w:szCs w:val="28"/>
        </w:rPr>
      </w:pPr>
      <w:r w:rsidRPr="00E65159">
        <w:rPr>
          <w:rFonts w:ascii="Times New Roman" w:hAnsi="Times New Roman" w:cs="Times New Roman"/>
          <w:b/>
          <w:sz w:val="28"/>
          <w:szCs w:val="28"/>
        </w:rPr>
        <w:t>4.1</w:t>
      </w:r>
      <w:r>
        <w:rPr>
          <w:rFonts w:ascii="Times New Roman" w:hAnsi="Times New Roman" w:cs="Times New Roman"/>
          <w:b/>
          <w:sz w:val="28"/>
          <w:szCs w:val="28"/>
        </w:rPr>
        <w:t xml:space="preserve">Экспертиза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Не требуется разработка макета на стадии «Технический проект». Требуется проведение экспертизы при участии представителя Заказчика. </w:t>
      </w:r>
    </w:p>
    <w:p w:rsidR="00E65159" w:rsidRPr="00E65159" w:rsidRDefault="00E65159" w:rsidP="00E65159">
      <w:pPr>
        <w:widowControl w:val="0"/>
        <w:numPr>
          <w:ilvl w:val="1"/>
          <w:numId w:val="18"/>
        </w:numPr>
        <w:suppressAutoHyphens/>
        <w:spacing w:after="0" w:line="240" w:lineRule="auto"/>
        <w:jc w:val="both"/>
        <w:rPr>
          <w:rFonts w:ascii="Times New Roman" w:hAnsi="Times New Roman" w:cs="Times New Roman"/>
          <w:sz w:val="28"/>
          <w:szCs w:val="28"/>
        </w:rPr>
      </w:pPr>
      <w:r w:rsidRPr="00E65159">
        <w:rPr>
          <w:rFonts w:ascii="Times New Roman" w:hAnsi="Times New Roman" w:cs="Times New Roman"/>
          <w:b/>
          <w:sz w:val="28"/>
          <w:szCs w:val="28"/>
        </w:rPr>
        <w:t xml:space="preserve">Тестирование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Тестирование должно проводиться Разработчиком в соответствии с установленными правилами. Присутствие представителя Заказчика необязательно.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Тестирование проводится Разработчиком по</w:t>
      </w:r>
      <w:r>
        <w:rPr>
          <w:rFonts w:ascii="Times New Roman" w:hAnsi="Times New Roman" w:cs="Times New Roman"/>
          <w:sz w:val="28"/>
          <w:szCs w:val="28"/>
        </w:rPr>
        <w:t xml:space="preserve"> предложенной схеме Заказчика: </w:t>
      </w:r>
    </w:p>
    <w:p w:rsidR="00E65159" w:rsidRPr="00E65159" w:rsidRDefault="00E65159" w:rsidP="00E65159">
      <w:pPr>
        <w:numPr>
          <w:ilvl w:val="0"/>
          <w:numId w:val="13"/>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создается БД небольшого объема по всем таблицам и пунктам меню; </w:t>
      </w:r>
    </w:p>
    <w:p w:rsidR="00E65159" w:rsidRPr="00E65159" w:rsidRDefault="00E65159" w:rsidP="00E65159">
      <w:pPr>
        <w:numPr>
          <w:ilvl w:val="0"/>
          <w:numId w:val="13"/>
        </w:numPr>
        <w:spacing w:after="0" w:line="240" w:lineRule="auto"/>
        <w:ind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в течение срока, указанного в договоре, Разработчик проводит тестирование ПП и передает Заказчику готовый программный продукт, который будет сопровождаться Разработчиком в течении сроков, предусмотренных договором.  </w:t>
      </w:r>
    </w:p>
    <w:p w:rsidR="00E65159" w:rsidRPr="00E65159" w:rsidRDefault="00E65159" w:rsidP="00E65159">
      <w:pPr>
        <w:spacing w:after="0" w:line="240" w:lineRule="auto"/>
        <w:ind w:left="726" w:right="67"/>
        <w:jc w:val="both"/>
        <w:rPr>
          <w:rFonts w:ascii="Times New Roman" w:hAnsi="Times New Roman" w:cs="Times New Roman"/>
          <w:sz w:val="28"/>
          <w:szCs w:val="28"/>
        </w:rPr>
      </w:pPr>
      <w:r w:rsidRPr="00E65159">
        <w:rPr>
          <w:rFonts w:ascii="Times New Roman" w:hAnsi="Times New Roman" w:cs="Times New Roman"/>
          <w:b/>
          <w:sz w:val="28"/>
          <w:szCs w:val="28"/>
        </w:rPr>
        <w:t>4.3</w:t>
      </w:r>
      <w:r>
        <w:rPr>
          <w:rFonts w:ascii="Times New Roman" w:hAnsi="Times New Roman" w:cs="Times New Roman"/>
          <w:sz w:val="28"/>
          <w:szCs w:val="28"/>
        </w:rPr>
        <w:t xml:space="preserve"> Опытная эксплуатация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Опытная эксплуатация проводится Заказчиком, при контроле Разработчика, в соответствии с догово</w:t>
      </w:r>
      <w:r>
        <w:rPr>
          <w:rFonts w:ascii="Times New Roman" w:hAnsi="Times New Roman" w:cs="Times New Roman"/>
          <w:sz w:val="28"/>
          <w:szCs w:val="28"/>
        </w:rPr>
        <w:t xml:space="preserve">ром. </w:t>
      </w:r>
    </w:p>
    <w:p w:rsidR="00E65159" w:rsidRPr="00E65159" w:rsidRDefault="00E65159" w:rsidP="00E65159">
      <w:pPr>
        <w:numPr>
          <w:ilvl w:val="0"/>
          <w:numId w:val="14"/>
        </w:numPr>
        <w:spacing w:after="0" w:line="240" w:lineRule="auto"/>
        <w:ind w:right="67" w:hanging="211"/>
        <w:jc w:val="both"/>
        <w:rPr>
          <w:rFonts w:ascii="Times New Roman" w:hAnsi="Times New Roman" w:cs="Times New Roman"/>
          <w:sz w:val="28"/>
          <w:szCs w:val="28"/>
        </w:rPr>
      </w:pPr>
      <w:r w:rsidRPr="00E65159">
        <w:rPr>
          <w:rFonts w:ascii="Times New Roman" w:hAnsi="Times New Roman" w:cs="Times New Roman"/>
          <w:sz w:val="28"/>
          <w:szCs w:val="28"/>
        </w:rPr>
        <w:t xml:space="preserve">Требования к документированию </w:t>
      </w:r>
    </w:p>
    <w:p w:rsidR="00E65159" w:rsidRPr="00E65159" w:rsidRDefault="00E65159" w:rsidP="00E65159">
      <w:pPr>
        <w:numPr>
          <w:ilvl w:val="1"/>
          <w:numId w:val="14"/>
        </w:numPr>
        <w:spacing w:after="0" w:line="240" w:lineRule="auto"/>
        <w:ind w:right="67" w:hanging="422"/>
        <w:jc w:val="both"/>
        <w:rPr>
          <w:rFonts w:ascii="Times New Roman" w:hAnsi="Times New Roman" w:cs="Times New Roman"/>
          <w:sz w:val="28"/>
          <w:szCs w:val="28"/>
        </w:rPr>
      </w:pPr>
      <w:r w:rsidRPr="00E65159">
        <w:rPr>
          <w:rFonts w:ascii="Times New Roman" w:hAnsi="Times New Roman" w:cs="Times New Roman"/>
          <w:sz w:val="28"/>
          <w:szCs w:val="28"/>
        </w:rPr>
        <w:t xml:space="preserve">Требования к справочной система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Справочная система должна содержать описание всех команд, использующихся в ПП. Справочная система должна быть встроенной в интерфейс и располаг</w:t>
      </w:r>
      <w:r>
        <w:rPr>
          <w:rFonts w:ascii="Times New Roman" w:hAnsi="Times New Roman" w:cs="Times New Roman"/>
          <w:sz w:val="28"/>
          <w:szCs w:val="28"/>
        </w:rPr>
        <w:t xml:space="preserve">аться непосредственно в окнах. </w:t>
      </w:r>
    </w:p>
    <w:p w:rsidR="00E65159" w:rsidRPr="00E65159" w:rsidRDefault="00E65159" w:rsidP="00E65159">
      <w:pPr>
        <w:numPr>
          <w:ilvl w:val="1"/>
          <w:numId w:val="14"/>
        </w:numPr>
        <w:spacing w:after="0" w:line="240" w:lineRule="auto"/>
        <w:ind w:right="67" w:hanging="422"/>
        <w:jc w:val="both"/>
        <w:rPr>
          <w:rFonts w:ascii="Times New Roman" w:hAnsi="Times New Roman" w:cs="Times New Roman"/>
          <w:sz w:val="28"/>
          <w:szCs w:val="28"/>
        </w:rPr>
      </w:pPr>
      <w:r w:rsidRPr="00E65159">
        <w:rPr>
          <w:rFonts w:ascii="Times New Roman" w:hAnsi="Times New Roman" w:cs="Times New Roman"/>
          <w:sz w:val="28"/>
          <w:szCs w:val="28"/>
        </w:rPr>
        <w:t xml:space="preserve">Требования к документации пользователя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 xml:space="preserve">Разрабатываемый ПП должен сопровождаться полным пакетом конструкторской и эксплуатационной документации, перечисленной в договоре. </w:t>
      </w:r>
    </w:p>
    <w:p w:rsidR="00E65159" w:rsidRPr="00E65159" w:rsidRDefault="00E65159" w:rsidP="00E65159">
      <w:pPr>
        <w:spacing w:after="0" w:line="240" w:lineRule="auto"/>
        <w:ind w:left="-10" w:right="67" w:firstLine="711"/>
        <w:jc w:val="both"/>
        <w:rPr>
          <w:rFonts w:ascii="Times New Roman" w:hAnsi="Times New Roman" w:cs="Times New Roman"/>
          <w:sz w:val="28"/>
          <w:szCs w:val="28"/>
        </w:rPr>
      </w:pPr>
      <w:r w:rsidRPr="00E65159">
        <w:rPr>
          <w:rFonts w:ascii="Times New Roman" w:hAnsi="Times New Roman" w:cs="Times New Roman"/>
          <w:sz w:val="28"/>
          <w:szCs w:val="28"/>
        </w:rPr>
        <w:t>Разработанный ПП сопровождается полным пакетом документов, предусмотренным ГОСТ 7685 – 2000, а именно: лицензионное право использования, разработанного ПП; документация по эксплуатации; талон на последующее обслуживание ПП; документы, подтверждающие монопольное ис</w:t>
      </w:r>
      <w:r>
        <w:rPr>
          <w:rFonts w:ascii="Times New Roman" w:hAnsi="Times New Roman" w:cs="Times New Roman"/>
          <w:sz w:val="28"/>
          <w:szCs w:val="28"/>
        </w:rPr>
        <w:t xml:space="preserve">пользование разработанного ПП. </w:t>
      </w:r>
    </w:p>
    <w:p w:rsidR="00E65159" w:rsidRPr="00E65159" w:rsidRDefault="00E65159" w:rsidP="00E65159">
      <w:pPr>
        <w:pStyle w:val="4"/>
        <w:spacing w:after="0" w:line="240" w:lineRule="auto"/>
        <w:ind w:left="300" w:right="1765"/>
        <w:rPr>
          <w:szCs w:val="28"/>
          <w:lang w:val="ru-RU"/>
        </w:rPr>
      </w:pPr>
      <w:r w:rsidRPr="00E65159">
        <w:rPr>
          <w:szCs w:val="28"/>
          <w:lang w:val="ru-RU"/>
        </w:rPr>
        <w:lastRenderedPageBreak/>
        <w:t xml:space="preserve">ПРИЛОЖЕНИЕ Е Пароль Администратора </w:t>
      </w:r>
    </w:p>
    <w:p w:rsidR="00E65159" w:rsidRPr="00E65159" w:rsidRDefault="00E65159" w:rsidP="00E65159">
      <w:pPr>
        <w:spacing w:after="0" w:line="240" w:lineRule="auto"/>
        <w:ind w:left="365" w:right="1417"/>
        <w:rPr>
          <w:rFonts w:ascii="Times New Roman" w:hAnsi="Times New Roman" w:cs="Times New Roman"/>
          <w:sz w:val="28"/>
          <w:szCs w:val="28"/>
        </w:rPr>
      </w:pPr>
      <w:r w:rsidRPr="00E65159">
        <w:rPr>
          <w:rFonts w:ascii="Times New Roman" w:hAnsi="Times New Roman" w:cs="Times New Roman"/>
          <w:b/>
          <w:sz w:val="28"/>
          <w:szCs w:val="28"/>
        </w:rPr>
        <w:t>!!!</w:t>
      </w:r>
      <w:r w:rsidRPr="00E65159">
        <w:rPr>
          <w:rFonts w:ascii="Times New Roman" w:hAnsi="Times New Roman" w:cs="Times New Roman"/>
          <w:sz w:val="28"/>
          <w:szCs w:val="28"/>
        </w:rPr>
        <w:t xml:space="preserve"> </w:t>
      </w:r>
      <w:r w:rsidRPr="00E65159">
        <w:rPr>
          <w:rFonts w:ascii="Times New Roman" w:hAnsi="Times New Roman" w:cs="Times New Roman"/>
          <w:b/>
          <w:sz w:val="28"/>
          <w:szCs w:val="28"/>
          <w:u w:val="single" w:color="000000"/>
        </w:rPr>
        <w:t>Данный ПП должен быть установлен только на диск</w:t>
      </w:r>
      <w:r w:rsidRPr="00E65159">
        <w:rPr>
          <w:rFonts w:ascii="Times New Roman" w:hAnsi="Times New Roman" w:cs="Times New Roman"/>
          <w:b/>
          <w:sz w:val="28"/>
          <w:szCs w:val="28"/>
        </w:rPr>
        <w:t xml:space="preserve"> </w:t>
      </w:r>
      <w:r w:rsidRPr="00E65159">
        <w:rPr>
          <w:rFonts w:ascii="Times New Roman" w:hAnsi="Times New Roman" w:cs="Times New Roman"/>
          <w:b/>
          <w:sz w:val="28"/>
          <w:szCs w:val="28"/>
          <w:u w:val="single" w:color="000000"/>
        </w:rPr>
        <w:t>с:\ в директорию Program Files</w:t>
      </w:r>
      <w:r w:rsidRPr="00E65159">
        <w:rPr>
          <w:rFonts w:ascii="Times New Roman" w:hAnsi="Times New Roman" w:cs="Times New Roman"/>
          <w:b/>
          <w:sz w:val="28"/>
          <w:szCs w:val="28"/>
        </w:rPr>
        <w:t xml:space="preserve"> !!!</w:t>
      </w:r>
    </w:p>
    <w:p w:rsidR="00E65159" w:rsidRPr="00E65159" w:rsidRDefault="00E65159" w:rsidP="00E65159">
      <w:pPr>
        <w:spacing w:after="0" w:line="240" w:lineRule="auto"/>
        <w:ind w:left="375" w:right="265"/>
        <w:rPr>
          <w:rFonts w:ascii="Times New Roman" w:hAnsi="Times New Roman" w:cs="Times New Roman"/>
          <w:sz w:val="28"/>
          <w:szCs w:val="28"/>
        </w:rPr>
      </w:pPr>
      <w:r w:rsidRPr="00E65159">
        <w:rPr>
          <w:rFonts w:ascii="Times New Roman" w:hAnsi="Times New Roman" w:cs="Times New Roman"/>
          <w:sz w:val="28"/>
          <w:szCs w:val="28"/>
        </w:rPr>
        <w:t xml:space="preserve">Изменения вступят в силу после ввода пароля Администратора, который будет запрошен при запуске ПП. </w:t>
      </w:r>
      <w:r w:rsidRPr="00E65159">
        <w:rPr>
          <w:rFonts w:ascii="Times New Roman" w:hAnsi="Times New Roman" w:cs="Times New Roman"/>
          <w:b/>
          <w:i/>
          <w:sz w:val="28"/>
          <w:szCs w:val="28"/>
        </w:rPr>
        <w:t>Доступ к паролю имеют только лица, купившие лицензионную версию ПП.</w:t>
      </w:r>
      <w:r>
        <w:rPr>
          <w:rFonts w:ascii="Times New Roman" w:hAnsi="Times New Roman" w:cs="Times New Roman"/>
          <w:sz w:val="28"/>
          <w:szCs w:val="28"/>
        </w:rPr>
        <w:t xml:space="preserve"> </w:t>
      </w:r>
    </w:p>
    <w:p w:rsidR="00E65159" w:rsidRPr="00E65159" w:rsidRDefault="00E65159" w:rsidP="00E65159">
      <w:pPr>
        <w:spacing w:after="0" w:line="240" w:lineRule="auto"/>
        <w:ind w:left="371"/>
        <w:rPr>
          <w:rFonts w:ascii="Times New Roman" w:hAnsi="Times New Roman" w:cs="Times New Roman"/>
          <w:sz w:val="28"/>
          <w:szCs w:val="28"/>
        </w:rPr>
      </w:pPr>
      <w:r w:rsidRPr="00E65159">
        <w:rPr>
          <w:rFonts w:ascii="Times New Roman" w:hAnsi="Times New Roman" w:cs="Times New Roman"/>
          <w:i/>
          <w:sz w:val="28"/>
          <w:szCs w:val="28"/>
        </w:rPr>
        <w:t>Пароль Администратора:</w:t>
      </w:r>
      <w:r w:rsidRPr="00E65159">
        <w:rPr>
          <w:rFonts w:ascii="Times New Roman" w:hAnsi="Times New Roman" w:cs="Times New Roman"/>
          <w:b/>
          <w:sz w:val="28"/>
          <w:szCs w:val="28"/>
          <w:u w:val="single" w:color="000000"/>
        </w:rPr>
        <w:t xml:space="preserve"> </w:t>
      </w:r>
      <w:r w:rsidRPr="00E65159">
        <w:rPr>
          <w:rFonts w:ascii="Times New Roman" w:hAnsi="Times New Roman" w:cs="Times New Roman"/>
          <w:b/>
          <w:sz w:val="28"/>
          <w:szCs w:val="28"/>
        </w:rPr>
        <w:t xml:space="preserve">ZIDBK{JVCEL </w:t>
      </w:r>
    </w:p>
    <w:p w:rsidR="00E65159" w:rsidRPr="00E65159" w:rsidRDefault="00E65159" w:rsidP="00E65159">
      <w:pPr>
        <w:spacing w:after="0" w:line="240" w:lineRule="auto"/>
        <w:jc w:val="center"/>
        <w:rPr>
          <w:rFonts w:ascii="Times New Roman" w:hAnsi="Times New Roman" w:cs="Times New Roman"/>
          <w:b/>
          <w:sz w:val="28"/>
          <w:szCs w:val="28"/>
        </w:rPr>
      </w:pPr>
      <w:r w:rsidRPr="00E65159">
        <w:rPr>
          <w:rFonts w:ascii="Times New Roman" w:hAnsi="Times New Roman" w:cs="Times New Roman"/>
          <w:b/>
          <w:sz w:val="28"/>
          <w:szCs w:val="28"/>
        </w:rPr>
        <w:t>Контрольные вопросы</w:t>
      </w:r>
    </w:p>
    <w:p w:rsidR="00E65159" w:rsidRPr="00E65159" w:rsidRDefault="00E65159" w:rsidP="00E65159">
      <w:pPr>
        <w:widowControl w:val="0"/>
        <w:numPr>
          <w:ilvl w:val="0"/>
          <w:numId w:val="17"/>
        </w:numPr>
        <w:suppressAutoHyphens/>
        <w:spacing w:after="0" w:line="240" w:lineRule="auto"/>
        <w:rPr>
          <w:rFonts w:ascii="Times New Roman" w:hAnsi="Times New Roman" w:cs="Times New Roman"/>
          <w:sz w:val="28"/>
          <w:szCs w:val="28"/>
        </w:rPr>
      </w:pPr>
      <w:r w:rsidRPr="00E65159">
        <w:rPr>
          <w:rFonts w:ascii="Times New Roman" w:hAnsi="Times New Roman" w:cs="Times New Roman"/>
          <w:sz w:val="28"/>
          <w:szCs w:val="28"/>
        </w:rPr>
        <w:t xml:space="preserve"> А) Формирование требований;</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Б) Проектирование;</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В) Реализация;</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Г) Тестирование;</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Д) Внедрение;</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Е) Эксплуатация и сопровождение.</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 xml:space="preserve">    2.  А) введение;</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Б) основания для разработки;</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В) назначение разработки;</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Г) требования к программе или программному изделию;</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Д) требования к программной документации;</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Е) технико-экономические показатели;</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Ё) стадии и этапы разработки;</w:t>
      </w:r>
    </w:p>
    <w:p w:rsidR="00E65159" w:rsidRPr="00E65159" w:rsidRDefault="00E65159" w:rsidP="00E65159">
      <w:pPr>
        <w:spacing w:after="0" w:line="240" w:lineRule="auto"/>
        <w:rPr>
          <w:rFonts w:ascii="Times New Roman" w:hAnsi="Times New Roman" w:cs="Times New Roman"/>
          <w:sz w:val="28"/>
          <w:szCs w:val="28"/>
        </w:rPr>
      </w:pPr>
      <w:r w:rsidRPr="00E65159">
        <w:rPr>
          <w:rFonts w:ascii="Times New Roman" w:hAnsi="Times New Roman" w:cs="Times New Roman"/>
          <w:sz w:val="28"/>
          <w:szCs w:val="28"/>
        </w:rPr>
        <w:tab/>
        <w:t>Ж) порядок контроля и приемки;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hAnsi="Times New Roman" w:cs="Times New Roman"/>
          <w:sz w:val="28"/>
          <w:szCs w:val="28"/>
        </w:rPr>
        <w:t xml:space="preserve">    3. </w:t>
      </w:r>
      <w:r w:rsidRPr="00E65159">
        <w:rPr>
          <w:rFonts w:ascii="Times New Roman" w:eastAsia="Times New Roman" w:hAnsi="Times New Roman" w:cs="Times New Roman"/>
          <w:b/>
          <w:bCs/>
          <w:color w:val="000000"/>
          <w:sz w:val="28"/>
          <w:szCs w:val="28"/>
          <w:lang w:eastAsia="ru-RU"/>
        </w:rPr>
        <w:t>Функциональные требования</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Функциональные требования описывают сервисы, предоставляемые программной системой, ее поведение в определенных ситуациях, реакцию на те или иные входные данные и действия, которые система позволит выполнять пользователям. Иногда сюда добавляются сведения о том, чего система делать не должна.</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Каждый программный продукт предназначен для выполнения определенных функций. Для того чтобы определить, подходит та или иная программа для решения задач, необходимо иметь четкий набор критериев, на основании которого можно сделать правильный выбор.</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При написании функциональных требований необходимо учитывать, что чем они будут подробнее, тем более точная оценка работ по срокам и стоимости будет произведена перед разработкой технического задания на создание программного обеспечения. Если на дальнейших этапах разработки ПО не возникнет дополнений к изначально сформулированным функциональным требованиям, то эта оценка будет достаточно точной. В то же время при описании требований не надо углубляться в какие-то мелкие детали. Необходимо описывать именно функции программы, а не то, какую кнопочку надо нажать в верхнем левом углу окна программы, чтобы получить результат. Такие детали должны быть подробно проработаны уже в процессе разработки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lastRenderedPageBreak/>
        <w:t>технического задания. Функциональные требования документируются в спецификации требований к программному обеспечению, где описывается как можно более полно ожидаемое поведение системы.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Необходимо, чтобы функциональная спецификация программного средства была математически точной. Желательно даже, чтобы при ее разработке применялись математические методы и формализованные языки. Она должна базироваться на четких понятиях и утверждениях, однозначно понимаемых разработчиками и заказчиками программного продукта.</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Функциональная спецификация состоит из трех частей:</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1. Описание внешней информационной среды, с которой будет взаимодействовать разрабатываемое программное обеспечение. Должны быть определены все используемые каналы ввода и вывода и все информационные объекты, к которым будет применяться разрабатываемое ПС, а также существенные связи между этими информационными объектами.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2. Определение функций программного обеспечения, определенных на множестве состояний этой информационной среды.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Вводятся обозначения всех определяемых функций, специфицируются их входные данные и результаты выполнения, с указанием типов данных и заданий всех ограничений, которым должны удовлетворять эти данные и результаты. Определяется содержание каждой из этих функций.</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3. Описание исключительных ситуаций, если таковые могут возникнуть при выполнении программ, и реакций на эти ситуации, которые должны обеспечить соответствующие программы.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Должны быть перечислены все существенные случаи, когда программное обеспечение не сможет нормально выполнить ту или иную свою функцию. Для каждого такого случая должна быть определена реакция программы.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b/>
          <w:bCs/>
          <w:color w:val="000000"/>
          <w:sz w:val="28"/>
          <w:szCs w:val="28"/>
          <w:lang w:eastAsia="ru-RU"/>
        </w:rPr>
        <w:t>Эксплуатационные требования</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Эксплуатационные требования определяют характеристики разрабатываемого программного обеспечения, проявляемые в процессе его использования. К таким характеристикам относят [1]:</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правильность</w:t>
      </w:r>
      <w:r w:rsidRPr="00E65159">
        <w:rPr>
          <w:rFonts w:ascii="Times New Roman" w:eastAsia="Times New Roman" w:hAnsi="Times New Roman" w:cs="Times New Roman"/>
          <w:color w:val="000000"/>
          <w:sz w:val="28"/>
          <w:szCs w:val="28"/>
          <w:lang w:eastAsia="ru-RU"/>
        </w:rPr>
        <w:t> — функционирование в соответствии с техническим заданием. Это требование является обязательным для всякого программного продукта, но поскольку никакое тестирование не дает гарантии 100%-ной правильности, речь может идти об определенной вероятности наличия ошибок. Вероятность сбоя системы управления космическими полетами должна быть близка к нулю;</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универсальность </w:t>
      </w:r>
      <w:r w:rsidRPr="00E65159">
        <w:rPr>
          <w:rFonts w:ascii="Times New Roman" w:eastAsia="Times New Roman" w:hAnsi="Times New Roman" w:cs="Times New Roman"/>
          <w:color w:val="000000"/>
          <w:sz w:val="28"/>
          <w:szCs w:val="28"/>
          <w:lang w:eastAsia="ru-RU"/>
        </w:rPr>
        <w:t>— обеспечение правильной работы при любых допустимых данных и защиты от неправильных данных. Так же как в предыдущем случае, доказать универсальность программы невозможно, поэтому имеет смысл говорить о степени ее универсальности;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надежность (помехозащищенность)</w:t>
      </w:r>
      <w:r w:rsidRPr="00E65159">
        <w:rPr>
          <w:rFonts w:ascii="Times New Roman" w:eastAsia="Times New Roman" w:hAnsi="Times New Roman" w:cs="Times New Roman"/>
          <w:color w:val="000000"/>
          <w:sz w:val="28"/>
          <w:szCs w:val="28"/>
          <w:lang w:eastAsia="ru-RU"/>
        </w:rPr>
        <w:t xml:space="preserve"> — обеспечение полной повторяемости результатов, т. е. обеспечение их правильности при наличии различного рода сбоев. Источниками помех могут являться технические и программные средства, а также люди, работающие с этими средствами. В настоящее время существует достаточное количество способов избежать </w:t>
      </w:r>
      <w:r w:rsidRPr="00E65159">
        <w:rPr>
          <w:rFonts w:ascii="Times New Roman" w:eastAsia="Times New Roman" w:hAnsi="Times New Roman" w:cs="Times New Roman"/>
          <w:color w:val="000000"/>
          <w:sz w:val="28"/>
          <w:szCs w:val="28"/>
          <w:lang w:eastAsia="ru-RU"/>
        </w:rPr>
        <w:lastRenderedPageBreak/>
        <w:t>потерь информации при сбоях. Например, прием «создания контрольных точек», при котором сохраняются промежуточные результаты, что позволяет после сбоя программы продолжить работу с данными, записанными в последней контрольной точке. Возможно также уменьшить количество ошибок, используя дублирование систем или ввод избыточной информации;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xml:space="preserve">• </w:t>
      </w:r>
      <w:r w:rsidRPr="00E65159">
        <w:rPr>
          <w:rFonts w:ascii="Times New Roman" w:eastAsia="Times New Roman" w:hAnsi="Times New Roman" w:cs="Times New Roman"/>
          <w:b/>
          <w:bCs/>
          <w:color w:val="000000"/>
          <w:sz w:val="28"/>
          <w:szCs w:val="28"/>
          <w:lang w:eastAsia="ru-RU"/>
        </w:rPr>
        <w:t>проверяемость</w:t>
      </w:r>
      <w:r w:rsidRPr="00E65159">
        <w:rPr>
          <w:rFonts w:ascii="Times New Roman" w:eastAsia="Times New Roman" w:hAnsi="Times New Roman" w:cs="Times New Roman"/>
          <w:color w:val="000000"/>
          <w:sz w:val="28"/>
          <w:szCs w:val="28"/>
          <w:lang w:eastAsia="ru-RU"/>
        </w:rPr>
        <w:t xml:space="preserve"> — возможность проверки получаемых результатов. Для этого необходимо документально фиксировать исходные данные, установленные режимы и другую информацию, которая влияет на получаемые результаты. Особенно это сказывается, когда сигналы поступают непосредственно от датчиков;</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точность результатов</w:t>
      </w:r>
      <w:r w:rsidRPr="00E65159">
        <w:rPr>
          <w:rFonts w:ascii="Times New Roman" w:eastAsia="Times New Roman" w:hAnsi="Times New Roman" w:cs="Times New Roman"/>
          <w:color w:val="000000"/>
          <w:sz w:val="28"/>
          <w:szCs w:val="28"/>
          <w:lang w:eastAsia="ru-RU"/>
        </w:rPr>
        <w:t> — обеспечение погрешности результатов не выше заданной. Величина погрешности зависит от точности исходных данных, степени адекватности </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используемой модели, точности выбранного метода и погрешности выполнения операций в компьютере. Жесткие требования к точности предъявляют системы навигации (например, система стыковки космических аппаратов) и системы управления технологическими процессами;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защищенность</w:t>
      </w:r>
      <w:r w:rsidRPr="00E65159">
        <w:rPr>
          <w:rFonts w:ascii="Times New Roman" w:eastAsia="Times New Roman" w:hAnsi="Times New Roman" w:cs="Times New Roman"/>
          <w:color w:val="000000"/>
          <w:sz w:val="28"/>
          <w:szCs w:val="28"/>
          <w:lang w:eastAsia="ru-RU"/>
        </w:rPr>
        <w:t> — обеспечение конфиденциальности информации. Наиболее жесткие требования предъявляются к системам, в которых хранится информация, связанная с государственной и коммерческой тайной. Для обеспечения защиты информации используют программные, криптографические, правовые и другие методы;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программная совместимость</w:t>
      </w:r>
      <w:r w:rsidRPr="00E65159">
        <w:rPr>
          <w:rFonts w:ascii="Times New Roman" w:eastAsia="Times New Roman" w:hAnsi="Times New Roman" w:cs="Times New Roman"/>
          <w:color w:val="000000"/>
          <w:sz w:val="28"/>
          <w:szCs w:val="28"/>
          <w:lang w:eastAsia="ru-RU"/>
        </w:rPr>
        <w:t> — возможность совместного функционирования с другим программным обеспечением.</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Чаще всего в данном случае речь идет о функционировании программы под управлением заданной операционной системы. Однако может потребоваться обмен данными с</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некоторой другой программой. В этом случае точно оговаривается формат передаваемых данных;</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аппаратная совместимость</w:t>
      </w:r>
      <w:r w:rsidRPr="00E65159">
        <w:rPr>
          <w:rFonts w:ascii="Times New Roman" w:eastAsia="Times New Roman" w:hAnsi="Times New Roman" w:cs="Times New Roman"/>
          <w:color w:val="000000"/>
          <w:sz w:val="28"/>
          <w:szCs w:val="28"/>
          <w:lang w:eastAsia="ru-RU"/>
        </w:rPr>
        <w:t> — возможность совместного функционирования с некоторым оборудованием. Это требование формулируют в виде минимально возможной конфигурации оборудования, на котором будет работать данное программное обеспечение. Если предполагается использование нестандартного оборудования, то для него должны быть описаны интерфейсы;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эффективность</w:t>
      </w:r>
      <w:r w:rsidRPr="00E65159">
        <w:rPr>
          <w:rFonts w:ascii="Times New Roman" w:eastAsia="Times New Roman" w:hAnsi="Times New Roman" w:cs="Times New Roman"/>
          <w:color w:val="000000"/>
          <w:sz w:val="28"/>
          <w:szCs w:val="28"/>
          <w:lang w:eastAsia="ru-RU"/>
        </w:rPr>
        <w:t> — использование минимально возможного количества ресурсов технических средств (например, времени микропроцессора, объема оперативной памяти, объема внешней памяти, количества внешних устройств и др.). Эффективность оценивается по каждому ресурсу отдельно, поэтому требования эффективности часто противоречат друг другу. Например, чтобы уменьшить время выполнения программы, необходимо увеличить объем оперативной памяти;</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адаптируемость</w:t>
      </w:r>
      <w:r w:rsidRPr="00E65159">
        <w:rPr>
          <w:rFonts w:ascii="Times New Roman" w:eastAsia="Times New Roman" w:hAnsi="Times New Roman" w:cs="Times New Roman"/>
          <w:color w:val="000000"/>
          <w:sz w:val="28"/>
          <w:szCs w:val="28"/>
          <w:lang w:eastAsia="ru-RU"/>
        </w:rPr>
        <w:t> — возможность быстрой модификации с целью приспособления к изменяющимся условиям функционирования. Оценить эту характеристику количественно</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lastRenderedPageBreak/>
        <w:t>практически невозможно. Можно только констатировать, что при разработке данного ПО использовались приемы, облегчающие его модернизацию;</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повторная входимость</w:t>
      </w:r>
      <w:r w:rsidRPr="00E65159">
        <w:rPr>
          <w:rFonts w:ascii="Times New Roman" w:eastAsia="Times New Roman" w:hAnsi="Times New Roman" w:cs="Times New Roman"/>
          <w:color w:val="000000"/>
          <w:sz w:val="28"/>
          <w:szCs w:val="28"/>
          <w:lang w:eastAsia="ru-RU"/>
        </w:rPr>
        <w:t> — возможность повторного выполнения без перезагрузки с диска. Данное требование обычно предъявляется к программному обеспечению, резидентно загруженному в оперативную память (например, драйверы);</w:t>
      </w:r>
    </w:p>
    <w:p w:rsidR="00E65159" w:rsidRPr="00E65159" w:rsidRDefault="00E65159" w:rsidP="00E65159">
      <w:pPr>
        <w:spacing w:after="0" w:line="240" w:lineRule="auto"/>
        <w:jc w:val="both"/>
        <w:rPr>
          <w:rFonts w:ascii="Times New Roman" w:eastAsia="Times New Roman" w:hAnsi="Times New Roman" w:cs="Times New Roman"/>
          <w:color w:val="000000"/>
          <w:sz w:val="28"/>
          <w:szCs w:val="28"/>
          <w:lang w:eastAsia="ru-RU"/>
        </w:rPr>
      </w:pPr>
      <w:r w:rsidRPr="00E65159">
        <w:rPr>
          <w:rFonts w:ascii="Times New Roman" w:eastAsia="Times New Roman" w:hAnsi="Times New Roman" w:cs="Times New Roman"/>
          <w:color w:val="000000"/>
          <w:sz w:val="28"/>
          <w:szCs w:val="28"/>
          <w:lang w:eastAsia="ru-RU"/>
        </w:rPr>
        <w:t>• </w:t>
      </w:r>
      <w:r w:rsidRPr="00E65159">
        <w:rPr>
          <w:rFonts w:ascii="Times New Roman" w:eastAsia="Times New Roman" w:hAnsi="Times New Roman" w:cs="Times New Roman"/>
          <w:b/>
          <w:bCs/>
          <w:color w:val="000000"/>
          <w:sz w:val="28"/>
          <w:szCs w:val="28"/>
          <w:lang w:eastAsia="ru-RU"/>
        </w:rPr>
        <w:t>реентерабельность</w:t>
      </w:r>
      <w:r w:rsidRPr="00E65159">
        <w:rPr>
          <w:rFonts w:ascii="Times New Roman" w:eastAsia="Times New Roman" w:hAnsi="Times New Roman" w:cs="Times New Roman"/>
          <w:color w:val="000000"/>
          <w:sz w:val="28"/>
          <w:szCs w:val="28"/>
          <w:lang w:eastAsia="ru-RU"/>
        </w:rPr>
        <w:t> — возможность «параллельного» использования несколькими процессами. Чтобы удовлетворить этому требованию, необходимо создавать копию данных, изменяемых программой, для каждого процесса.</w:t>
      </w:r>
    </w:p>
    <w:p w:rsidR="00E65159" w:rsidRPr="00E65159" w:rsidRDefault="00E65159" w:rsidP="00E65159">
      <w:pPr>
        <w:shd w:val="clear" w:color="auto" w:fill="FFFFFF"/>
        <w:spacing w:before="120" w:after="120" w:line="240" w:lineRule="auto"/>
        <w:rPr>
          <w:rFonts w:ascii="Times New Roman" w:eastAsia="Times New Roman" w:hAnsi="Times New Roman" w:cs="Times New Roman"/>
          <w:color w:val="262633"/>
          <w:sz w:val="28"/>
          <w:szCs w:val="28"/>
          <w:lang w:eastAsia="ru-RU"/>
        </w:rPr>
      </w:pPr>
    </w:p>
    <w:sectPr w:rsidR="00E65159" w:rsidRPr="00E65159" w:rsidSect="00C64FC9">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1D5"/>
    <w:multiLevelType w:val="hybridMultilevel"/>
    <w:tmpl w:val="37D42F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AC5A32"/>
    <w:multiLevelType w:val="multilevel"/>
    <w:tmpl w:val="C274795C"/>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1138"/>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7B1FB3"/>
    <w:multiLevelType w:val="hybridMultilevel"/>
    <w:tmpl w:val="75FA7D28"/>
    <w:lvl w:ilvl="0" w:tplc="DF3ED76C">
      <w:start w:val="1"/>
      <w:numFmt w:val="decimal"/>
      <w:lvlText w:val="%1"/>
      <w:lvlJc w:val="left"/>
      <w:pPr>
        <w:ind w:left="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CC8D8">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3C87D0">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12F350">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20748A">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A4958">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8CBE6">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D24FAC">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B683B4">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A2135"/>
    <w:multiLevelType w:val="hybridMultilevel"/>
    <w:tmpl w:val="4BBE1602"/>
    <w:lvl w:ilvl="0" w:tplc="CE72AA8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AEC3F6">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48E9AA">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94807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70081E">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A8513E">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428F4A">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52EECA">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20F7E8">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5B70B70"/>
    <w:multiLevelType w:val="hybridMultilevel"/>
    <w:tmpl w:val="E194AA0E"/>
    <w:lvl w:ilvl="0" w:tplc="540CD3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CBBB4">
      <w:start w:val="1"/>
      <w:numFmt w:val="lowerLetter"/>
      <w:lvlText w:val="%2"/>
      <w:lvlJc w:val="left"/>
      <w:pPr>
        <w:ind w:left="1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2081A">
      <w:start w:val="1"/>
      <w:numFmt w:val="lowerRoman"/>
      <w:lvlText w:val="%3"/>
      <w:lvlJc w:val="left"/>
      <w:pPr>
        <w:ind w:left="2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A5F40">
      <w:start w:val="1"/>
      <w:numFmt w:val="decimal"/>
      <w:lvlText w:val="%4"/>
      <w:lvlJc w:val="left"/>
      <w:pPr>
        <w:ind w:left="3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C809E">
      <w:start w:val="1"/>
      <w:numFmt w:val="lowerLetter"/>
      <w:lvlText w:val="%5"/>
      <w:lvlJc w:val="left"/>
      <w:pPr>
        <w:ind w:left="3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EAFBEE">
      <w:start w:val="1"/>
      <w:numFmt w:val="lowerRoman"/>
      <w:lvlText w:val="%6"/>
      <w:lvlJc w:val="left"/>
      <w:pPr>
        <w:ind w:left="4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D20276">
      <w:start w:val="1"/>
      <w:numFmt w:val="decimal"/>
      <w:lvlText w:val="%7"/>
      <w:lvlJc w:val="left"/>
      <w:pPr>
        <w:ind w:left="5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1C430C">
      <w:start w:val="1"/>
      <w:numFmt w:val="lowerLetter"/>
      <w:lvlText w:val="%8"/>
      <w:lvlJc w:val="left"/>
      <w:pPr>
        <w:ind w:left="5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E904C">
      <w:start w:val="1"/>
      <w:numFmt w:val="lowerRoman"/>
      <w:lvlText w:val="%9"/>
      <w:lvlJc w:val="left"/>
      <w:pPr>
        <w:ind w:left="6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C16575"/>
    <w:multiLevelType w:val="multilevel"/>
    <w:tmpl w:val="08587784"/>
    <w:lvl w:ilvl="0">
      <w:start w:val="5"/>
      <w:numFmt w:val="decimal"/>
      <w:lvlText w:val="%1"/>
      <w:lvlJc w:val="left"/>
      <w:pPr>
        <w:ind w:left="85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62"/>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1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8980C08"/>
    <w:multiLevelType w:val="hybridMultilevel"/>
    <w:tmpl w:val="90347F54"/>
    <w:lvl w:ilvl="0" w:tplc="5478CFD8">
      <w:start w:val="1"/>
      <w:numFmt w:val="bullet"/>
      <w:lvlText w:val=""/>
      <w:lvlJc w:val="left"/>
      <w:pPr>
        <w:ind w:left="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1FE024F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A2951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80849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E0A23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0C37E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0A2CC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92E55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09D4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603B95"/>
    <w:multiLevelType w:val="hybridMultilevel"/>
    <w:tmpl w:val="FF2E136A"/>
    <w:lvl w:ilvl="0" w:tplc="12BCF25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0878BA">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425DE">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48C404">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48EFFC">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DEB848">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05F10">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4E376C">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9E2D7A">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6C1039"/>
    <w:multiLevelType w:val="hybridMultilevel"/>
    <w:tmpl w:val="FA16BC8E"/>
    <w:lvl w:ilvl="0" w:tplc="226CD8EC">
      <w:start w:val="1"/>
      <w:numFmt w:val="decimal"/>
      <w:lvlText w:val="%1"/>
      <w:lvlJc w:val="left"/>
      <w:pPr>
        <w:ind w:left="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6E5B2">
      <w:start w:val="1"/>
      <w:numFmt w:val="lowerLetter"/>
      <w:lvlText w:val="%2"/>
      <w:lvlJc w:val="left"/>
      <w:pPr>
        <w:ind w:left="1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4CEA4">
      <w:start w:val="1"/>
      <w:numFmt w:val="lowerRoman"/>
      <w:lvlText w:val="%3"/>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C69E0">
      <w:start w:val="1"/>
      <w:numFmt w:val="decimal"/>
      <w:lvlText w:val="%4"/>
      <w:lvlJc w:val="left"/>
      <w:pPr>
        <w:ind w:left="2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B207C0">
      <w:start w:val="1"/>
      <w:numFmt w:val="lowerLetter"/>
      <w:lvlText w:val="%5"/>
      <w:lvlJc w:val="left"/>
      <w:pPr>
        <w:ind w:left="3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B84C12">
      <w:start w:val="1"/>
      <w:numFmt w:val="lowerRoman"/>
      <w:lvlText w:val="%6"/>
      <w:lvlJc w:val="left"/>
      <w:pPr>
        <w:ind w:left="4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98533A">
      <w:start w:val="1"/>
      <w:numFmt w:val="decimal"/>
      <w:lvlText w:val="%7"/>
      <w:lvlJc w:val="left"/>
      <w:pPr>
        <w:ind w:left="4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E078DE">
      <w:start w:val="1"/>
      <w:numFmt w:val="lowerLetter"/>
      <w:lvlText w:val="%8"/>
      <w:lvlJc w:val="left"/>
      <w:pPr>
        <w:ind w:left="5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8D85E">
      <w:start w:val="1"/>
      <w:numFmt w:val="lowerRoman"/>
      <w:lvlText w:val="%9"/>
      <w:lvlJc w:val="left"/>
      <w:pPr>
        <w:ind w:left="6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6A4BAF"/>
    <w:multiLevelType w:val="hybridMultilevel"/>
    <w:tmpl w:val="92AA18F8"/>
    <w:lvl w:ilvl="0" w:tplc="5C5E09BE">
      <w:start w:val="1"/>
      <w:numFmt w:val="bullet"/>
      <w:lvlText w:val="–"/>
      <w:lvlJc w:val="left"/>
      <w:pPr>
        <w:ind w:left="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A60214">
      <w:start w:val="1"/>
      <w:numFmt w:val="bullet"/>
      <w:lvlText w:val="o"/>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8AAFD0">
      <w:start w:val="1"/>
      <w:numFmt w:val="bullet"/>
      <w:lvlText w:val="▪"/>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606EC2">
      <w:start w:val="1"/>
      <w:numFmt w:val="bullet"/>
      <w:lvlText w:val="•"/>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AC3396">
      <w:start w:val="1"/>
      <w:numFmt w:val="bullet"/>
      <w:lvlText w:val="o"/>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2EDAF4">
      <w:start w:val="1"/>
      <w:numFmt w:val="bullet"/>
      <w:lvlText w:val="▪"/>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8EB35E">
      <w:start w:val="1"/>
      <w:numFmt w:val="bullet"/>
      <w:lvlText w:val="•"/>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4EF6B0">
      <w:start w:val="1"/>
      <w:numFmt w:val="bullet"/>
      <w:lvlText w:val="o"/>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24B420">
      <w:start w:val="1"/>
      <w:numFmt w:val="bullet"/>
      <w:lvlText w:val="▪"/>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5CA1FD9"/>
    <w:multiLevelType w:val="hybridMultilevel"/>
    <w:tmpl w:val="F3B02742"/>
    <w:lvl w:ilvl="0" w:tplc="8C06235E">
      <w:start w:val="1"/>
      <w:numFmt w:val="decimal"/>
      <w:lvlText w:val="%1."/>
      <w:lvlJc w:val="left"/>
      <w:pPr>
        <w:ind w:left="353"/>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3440D73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12B81A">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8ED700">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C68650">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DEE71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700E5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0C3C36">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00530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B6A69F9"/>
    <w:multiLevelType w:val="multilevel"/>
    <w:tmpl w:val="4D261B5E"/>
    <w:lvl w:ilvl="0">
      <w:start w:val="4"/>
      <w:numFmt w:val="decimal"/>
      <w:lvlText w:val="%1"/>
      <w:lvlJc w:val="left"/>
      <w:pPr>
        <w:ind w:left="375" w:hanging="375"/>
      </w:pPr>
      <w:rPr>
        <w:rFonts w:hint="default"/>
      </w:rPr>
    </w:lvl>
    <w:lvl w:ilvl="1">
      <w:start w:val="2"/>
      <w:numFmt w:val="decimal"/>
      <w:lvlText w:val="%1.%2"/>
      <w:lvlJc w:val="left"/>
      <w:pPr>
        <w:ind w:left="1085" w:hanging="375"/>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BDB183C"/>
    <w:multiLevelType w:val="multilevel"/>
    <w:tmpl w:val="CCC08812"/>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1138"/>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0EE4972"/>
    <w:multiLevelType w:val="hybridMultilevel"/>
    <w:tmpl w:val="F78A3006"/>
    <w:lvl w:ilvl="0" w:tplc="04190011">
      <w:start w:val="1"/>
      <w:numFmt w:val="decimal"/>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4" w15:restartNumberingAfterBreak="0">
    <w:nsid w:val="6C4A258D"/>
    <w:multiLevelType w:val="hybridMultilevel"/>
    <w:tmpl w:val="217E6B16"/>
    <w:lvl w:ilvl="0" w:tplc="989895AC">
      <w:start w:val="1"/>
      <w:numFmt w:val="decimal"/>
      <w:lvlText w:val="%1."/>
      <w:lvlJc w:val="left"/>
      <w:pPr>
        <w:ind w:left="360" w:hanging="360"/>
      </w:pPr>
      <w:rPr>
        <w:rFonts w:hint="default"/>
        <w:b/>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4E01186"/>
    <w:multiLevelType w:val="hybridMultilevel"/>
    <w:tmpl w:val="ED9AE32C"/>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7A5440FB"/>
    <w:multiLevelType w:val="hybridMultilevel"/>
    <w:tmpl w:val="3474B9DE"/>
    <w:lvl w:ilvl="0" w:tplc="F19EF06A">
      <w:start w:val="2"/>
      <w:numFmt w:val="decimal"/>
      <w:lvlText w:val="%1."/>
      <w:lvlJc w:val="left"/>
      <w:pPr>
        <w:ind w:left="1076" w:hanging="360"/>
      </w:pPr>
      <w:rPr>
        <w:rFonts w:hint="default"/>
        <w:b/>
      </w:rPr>
    </w:lvl>
    <w:lvl w:ilvl="1" w:tplc="04190019" w:tentative="1">
      <w:start w:val="1"/>
      <w:numFmt w:val="lowerLetter"/>
      <w:lvlText w:val="%2."/>
      <w:lvlJc w:val="left"/>
      <w:pPr>
        <w:ind w:left="1796" w:hanging="360"/>
      </w:pPr>
    </w:lvl>
    <w:lvl w:ilvl="2" w:tplc="0419001B" w:tentative="1">
      <w:start w:val="1"/>
      <w:numFmt w:val="lowerRoman"/>
      <w:lvlText w:val="%3."/>
      <w:lvlJc w:val="right"/>
      <w:pPr>
        <w:ind w:left="2516" w:hanging="180"/>
      </w:pPr>
    </w:lvl>
    <w:lvl w:ilvl="3" w:tplc="0419000F" w:tentative="1">
      <w:start w:val="1"/>
      <w:numFmt w:val="decimal"/>
      <w:lvlText w:val="%4."/>
      <w:lvlJc w:val="left"/>
      <w:pPr>
        <w:ind w:left="3236" w:hanging="360"/>
      </w:pPr>
    </w:lvl>
    <w:lvl w:ilvl="4" w:tplc="04190019" w:tentative="1">
      <w:start w:val="1"/>
      <w:numFmt w:val="lowerLetter"/>
      <w:lvlText w:val="%5."/>
      <w:lvlJc w:val="left"/>
      <w:pPr>
        <w:ind w:left="3956" w:hanging="360"/>
      </w:pPr>
    </w:lvl>
    <w:lvl w:ilvl="5" w:tplc="0419001B" w:tentative="1">
      <w:start w:val="1"/>
      <w:numFmt w:val="lowerRoman"/>
      <w:lvlText w:val="%6."/>
      <w:lvlJc w:val="right"/>
      <w:pPr>
        <w:ind w:left="4676" w:hanging="180"/>
      </w:pPr>
    </w:lvl>
    <w:lvl w:ilvl="6" w:tplc="0419000F" w:tentative="1">
      <w:start w:val="1"/>
      <w:numFmt w:val="decimal"/>
      <w:lvlText w:val="%7."/>
      <w:lvlJc w:val="left"/>
      <w:pPr>
        <w:ind w:left="5396" w:hanging="360"/>
      </w:pPr>
    </w:lvl>
    <w:lvl w:ilvl="7" w:tplc="04190019" w:tentative="1">
      <w:start w:val="1"/>
      <w:numFmt w:val="lowerLetter"/>
      <w:lvlText w:val="%8."/>
      <w:lvlJc w:val="left"/>
      <w:pPr>
        <w:ind w:left="6116" w:hanging="360"/>
      </w:pPr>
    </w:lvl>
    <w:lvl w:ilvl="8" w:tplc="0419001B" w:tentative="1">
      <w:start w:val="1"/>
      <w:numFmt w:val="lowerRoman"/>
      <w:lvlText w:val="%9."/>
      <w:lvlJc w:val="right"/>
      <w:pPr>
        <w:ind w:left="6836" w:hanging="180"/>
      </w:pPr>
    </w:lvl>
  </w:abstractNum>
  <w:abstractNum w:abstractNumId="17" w15:restartNumberingAfterBreak="0">
    <w:nsid w:val="7D113BEC"/>
    <w:multiLevelType w:val="multilevel"/>
    <w:tmpl w:val="FF20F55A"/>
    <w:lvl w:ilvl="0">
      <w:start w:val="1"/>
      <w:numFmt w:val="decimal"/>
      <w:lvlText w:val="%1"/>
      <w:lvlJc w:val="left"/>
      <w:pPr>
        <w:ind w:left="9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8"/>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3"/>
  </w:num>
  <w:num w:numId="3">
    <w:abstractNumId w:val="4"/>
  </w:num>
  <w:num w:numId="4">
    <w:abstractNumId w:val="6"/>
  </w:num>
  <w:num w:numId="5">
    <w:abstractNumId w:val="8"/>
  </w:num>
  <w:num w:numId="6">
    <w:abstractNumId w:val="2"/>
  </w:num>
  <w:num w:numId="7">
    <w:abstractNumId w:val="17"/>
  </w:num>
  <w:num w:numId="8">
    <w:abstractNumId w:val="7"/>
  </w:num>
  <w:num w:numId="9">
    <w:abstractNumId w:val="1"/>
  </w:num>
  <w:num w:numId="10">
    <w:abstractNumId w:val="3"/>
  </w:num>
  <w:num w:numId="11">
    <w:abstractNumId w:val="9"/>
  </w:num>
  <w:num w:numId="12">
    <w:abstractNumId w:val="12"/>
  </w:num>
  <w:num w:numId="13">
    <w:abstractNumId w:val="10"/>
  </w:num>
  <w:num w:numId="14">
    <w:abstractNumId w:val="5"/>
  </w:num>
  <w:num w:numId="15">
    <w:abstractNumId w:val="14"/>
  </w:num>
  <w:num w:numId="16">
    <w:abstractNumId w:val="16"/>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3B"/>
    <w:rsid w:val="00084F3B"/>
    <w:rsid w:val="002845CB"/>
    <w:rsid w:val="002B3629"/>
    <w:rsid w:val="00322E53"/>
    <w:rsid w:val="003303A0"/>
    <w:rsid w:val="00367006"/>
    <w:rsid w:val="003D02F6"/>
    <w:rsid w:val="00464A0C"/>
    <w:rsid w:val="004A4CEE"/>
    <w:rsid w:val="005636E3"/>
    <w:rsid w:val="0058623F"/>
    <w:rsid w:val="005867E6"/>
    <w:rsid w:val="005E43FE"/>
    <w:rsid w:val="006D0F61"/>
    <w:rsid w:val="008F5011"/>
    <w:rsid w:val="00910061"/>
    <w:rsid w:val="00A3197E"/>
    <w:rsid w:val="00A80D62"/>
    <w:rsid w:val="00B21A13"/>
    <w:rsid w:val="00C06887"/>
    <w:rsid w:val="00C64FC9"/>
    <w:rsid w:val="00D96C25"/>
    <w:rsid w:val="00E65159"/>
    <w:rsid w:val="00EE23FA"/>
    <w:rsid w:val="00EE3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1E586-1390-4682-AEED-F8533DC7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next w:val="a"/>
    <w:link w:val="40"/>
    <w:uiPriority w:val="9"/>
    <w:unhideWhenUsed/>
    <w:qFormat/>
    <w:rsid w:val="00E65159"/>
    <w:pPr>
      <w:keepNext/>
      <w:keepLines/>
      <w:spacing w:after="3" w:line="264" w:lineRule="auto"/>
      <w:ind w:left="10" w:right="69" w:hanging="10"/>
      <w:jc w:val="center"/>
      <w:outlineLvl w:val="3"/>
    </w:pPr>
    <w:rPr>
      <w:rFonts w:ascii="Times New Roman" w:eastAsia="Times New Roman" w:hAnsi="Times New Roman" w:cs="Times New Roman"/>
      <w:b/>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061"/>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E65159"/>
    <w:rPr>
      <w:rFonts w:ascii="Times New Roman" w:eastAsia="Times New Roman" w:hAnsi="Times New Roman" w:cs="Times New Roman"/>
      <w:b/>
      <w:color w:val="000000"/>
      <w:sz w:val="28"/>
      <w:lang w:val="en-US"/>
    </w:rPr>
  </w:style>
  <w:style w:type="character" w:styleId="a4">
    <w:name w:val="Hyperlink"/>
    <w:uiPriority w:val="99"/>
    <w:unhideWhenUsed/>
    <w:rsid w:val="00E65159"/>
    <w:rPr>
      <w:color w:val="0000FF"/>
      <w:u w:val="single"/>
    </w:rPr>
  </w:style>
  <w:style w:type="paragraph" w:styleId="1">
    <w:name w:val="toc 1"/>
    <w:hidden/>
    <w:rsid w:val="002B3629"/>
    <w:pPr>
      <w:spacing w:after="14" w:line="270" w:lineRule="auto"/>
      <w:ind w:left="707" w:right="80" w:hanging="10"/>
      <w:jc w:val="both"/>
    </w:pPr>
    <w:rPr>
      <w:rFonts w:ascii="Times New Roman" w:eastAsia="Times New Roman" w:hAnsi="Times New Roman" w:cs="Times New Roman"/>
      <w:color w:val="000000"/>
      <w:sz w:val="28"/>
      <w:lang w:val="en-US"/>
    </w:rPr>
  </w:style>
  <w:style w:type="paragraph" w:styleId="2">
    <w:name w:val="toc 2"/>
    <w:hidden/>
    <w:rsid w:val="002B3629"/>
    <w:pPr>
      <w:spacing w:after="14" w:line="270" w:lineRule="auto"/>
      <w:ind w:left="707" w:right="80" w:hanging="10"/>
      <w:jc w:val="both"/>
    </w:pPr>
    <w:rPr>
      <w:rFonts w:ascii="Times New Roman" w:eastAsia="Times New Roman" w:hAnsi="Times New Roman" w:cs="Times New Roman"/>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0198">
      <w:bodyDiv w:val="1"/>
      <w:marLeft w:val="0"/>
      <w:marRight w:val="0"/>
      <w:marTop w:val="0"/>
      <w:marBottom w:val="0"/>
      <w:divBdr>
        <w:top w:val="none" w:sz="0" w:space="0" w:color="auto"/>
        <w:left w:val="none" w:sz="0" w:space="0" w:color="auto"/>
        <w:bottom w:val="none" w:sz="0" w:space="0" w:color="auto"/>
        <w:right w:val="none" w:sz="0" w:space="0" w:color="auto"/>
      </w:divBdr>
    </w:div>
    <w:div w:id="18221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earch?client=opera-gx&amp;q=%D1%81%D0%B3%D0%B0%D1%8D%D0%BA&amp;sourceid=opera&amp;ie=UTF-8&amp;oe=UTF-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11</Pages>
  <Words>2983</Words>
  <Characters>17008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2022-11-08T06:09:00Z</dcterms:created>
  <dcterms:modified xsi:type="dcterms:W3CDTF">2022-11-21T05:02:00Z</dcterms:modified>
</cp:coreProperties>
</file>