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846CE" w14:textId="77777777" w:rsidR="00B71018" w:rsidRDefault="00B71018" w:rsidP="00B7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proofErr w:type="spellStart"/>
      <w:r>
        <w:rPr>
          <w:rStyle w:val="normaltextrun"/>
          <w:rFonts w:ascii="Calibri Light" w:hAnsi="Calibri Light" w:cs="Calibri Light"/>
          <w:color w:val="000000"/>
          <w:sz w:val="32"/>
          <w:szCs w:val="32"/>
          <w:lang w:val="sl-SI"/>
        </w:rPr>
        <w:t>Best</w:t>
      </w:r>
      <w:proofErr w:type="spellEnd"/>
      <w:r>
        <w:rPr>
          <w:rStyle w:val="normaltextrun"/>
          <w:rFonts w:ascii="Calibri Light" w:hAnsi="Calibri Light" w:cs="Calibri Light"/>
          <w:color w:val="000000"/>
          <w:sz w:val="32"/>
          <w:szCs w:val="32"/>
          <w:lang w:val="sl-SI"/>
        </w:rPr>
        <w:t> </w:t>
      </w:r>
      <w:proofErr w:type="spellStart"/>
      <w:r>
        <w:rPr>
          <w:rStyle w:val="normaltextrun"/>
          <w:rFonts w:ascii="Calibri Light" w:hAnsi="Calibri Light" w:cs="Calibri Light"/>
          <w:color w:val="000000"/>
          <w:sz w:val="32"/>
          <w:szCs w:val="32"/>
          <w:lang w:val="sl-SI"/>
        </w:rPr>
        <w:t>Heckaton</w:t>
      </w:r>
      <w:proofErr w:type="spellEnd"/>
      <w:r>
        <w:rPr>
          <w:rStyle w:val="normaltextrun"/>
          <w:rFonts w:ascii="Calibri Light" w:hAnsi="Calibri Light" w:cs="Calibri Light"/>
          <w:color w:val="000000"/>
          <w:sz w:val="32"/>
          <w:szCs w:val="32"/>
          <w:lang w:val="sl-SI"/>
        </w:rPr>
        <w:t xml:space="preserve"> (Krka, </w:t>
      </w:r>
      <w:proofErr w:type="spellStart"/>
      <w:r>
        <w:rPr>
          <w:rStyle w:val="normaltextrun"/>
          <w:rFonts w:ascii="Calibri Light" w:hAnsi="Calibri Light" w:cs="Calibri Light"/>
          <w:color w:val="000000"/>
          <w:sz w:val="32"/>
          <w:szCs w:val="32"/>
          <w:lang w:val="sl-SI"/>
        </w:rPr>
        <w:t>d.d</w:t>
      </w:r>
      <w:proofErr w:type="spellEnd"/>
      <w:r>
        <w:rPr>
          <w:rStyle w:val="normaltextrun"/>
          <w:rFonts w:ascii="Calibri Light" w:hAnsi="Calibri Light" w:cs="Calibri Light"/>
          <w:color w:val="000000"/>
          <w:sz w:val="32"/>
          <w:szCs w:val="32"/>
          <w:lang w:val="sl-SI"/>
        </w:rPr>
        <w:t>., Novo mesto ) </w:t>
      </w:r>
      <w:r>
        <w:rPr>
          <w:rStyle w:val="eop"/>
          <w:rFonts w:ascii="Calibri Light" w:hAnsi="Calibri Light" w:cs="Calibri Light"/>
          <w:color w:val="000000"/>
          <w:sz w:val="32"/>
          <w:szCs w:val="32"/>
        </w:rPr>
        <w:t> </w:t>
      </w:r>
    </w:p>
    <w:p w14:paraId="58A12D7E" w14:textId="77777777" w:rsidR="00B71018" w:rsidRDefault="00B71018" w:rsidP="00B7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5B20C0" w14:textId="77777777" w:rsidR="00B71018" w:rsidRDefault="00B71018" w:rsidP="00B7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l-SI"/>
        </w:rPr>
        <w:t>S pomočjo poljubnega programskega jezika načrtujte in implementirajte spletno aplikacijo. Pri tem pa ne pozabite uporabiti modernih in inovativnih načrtovalskih vzorcev ter pristopov.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0447C1" w14:textId="77777777" w:rsidR="00B71018" w:rsidRDefault="00B71018" w:rsidP="00B7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l-SI"/>
        </w:rPr>
        <w:t>Opis aplikacije: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41A76F" w14:textId="77777777" w:rsidR="00B71018" w:rsidRDefault="00B71018" w:rsidP="00B7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l-SI"/>
        </w:rPr>
        <w:t>Spletna aplikacija naj omogoča zunanjim dostavljavcem, da v podjetju Loren-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sl-SI"/>
        </w:rPr>
        <w:t>Ipsum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sl-SI"/>
        </w:rPr>
        <w:t>, kamor bodo dostavili svoje pošiljke, v koledarju rezervirajo termin in oddajno mesto (točko oziroma rampo) v enem od 3 razpoložljivih skladišč tega podjetja.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C10B85" w14:textId="77777777" w:rsidR="00B71018" w:rsidRDefault="00B71018" w:rsidP="00B7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l-SI"/>
        </w:rPr>
        <w:t>Običajni poteka dela: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E397A7" w14:textId="77777777" w:rsidR="00B71018" w:rsidRDefault="00B71018" w:rsidP="00B7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l-SI"/>
        </w:rPr>
        <w:t>Poslovni proces dela si sledi tako, da se uporabnik (dostavne službe) prijavi v spletno aplikacijo podjetja, kamor bo dostavil pošiljko. Nato vnese številko svoje dostave (številke dostav so v območju med 1000 in 4000), na osnovi tega se mu za določeno skladišče v tedenskem koledarju prikažejo razpoložljiva mesta in termini. Ko si uporabnik izbere termin in dostavno točko / rampo se mu po potrditvi prikaže potrdilo rezervacije, ki ga je moč natisniti ali poslati kot priponko v elektronskem sporočilu. Uporabnik z vlogo skladiščnika po prevzemu pošiljke v sistemu potrdi dostavo te pošiljke. Tudi skladiščnik ima možnost tiskanja ali pošiljanja potrdila prevzema pošiljke.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3DAD31" w14:textId="77777777" w:rsidR="00B71018" w:rsidRDefault="00B71018" w:rsidP="00B7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l-SI"/>
        </w:rPr>
        <w:t>Pošiljke, s številko dostave v navedenih območjih, se lahko dostavijo v naslednja skladišča: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2A349A" w14:textId="77777777" w:rsidR="00B71018" w:rsidRDefault="00B71018" w:rsidP="00B7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l-SI"/>
        </w:rPr>
        <w:t>Št. dostave : 1000 do 1999  Skladišče 1  (razpoložljive rampe 1,2,3)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30BEE7" w14:textId="77777777" w:rsidR="00B71018" w:rsidRDefault="00B71018" w:rsidP="00B7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l-SI"/>
        </w:rPr>
        <w:t>Št. dostave : 2000 do 2999  Skladišče 2  (razpoložljive rampe 1,3,5)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187E49" w14:textId="77777777" w:rsidR="00B71018" w:rsidRDefault="00B71018" w:rsidP="00B7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l-SI"/>
        </w:rPr>
        <w:t>Št. dostave : 3000 do 3999  Skladišče 3  (razpoložljive rampe 2,4,6)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B16C3F" w14:textId="77777777" w:rsidR="00B71018" w:rsidRDefault="00B71018" w:rsidP="00B7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92696F" w14:textId="77777777" w:rsidR="00B71018" w:rsidRDefault="00B71018" w:rsidP="00B7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l-SI"/>
        </w:rPr>
        <w:t>V aplikaciji sta dve različni uporabniški vlogi, in sicer: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E371CF" w14:textId="77777777" w:rsidR="00B71018" w:rsidRDefault="00B71018" w:rsidP="00B7101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l-SI"/>
        </w:rPr>
        <w:t>Uporabnik : zaposlen v podjetju, ki bo dostavilo pošiljko (ima možnost vnosa najave dostave in spreminjanja podatkov le za svoje pošiljke).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91EBAB" w14:textId="77777777" w:rsidR="00B71018" w:rsidRDefault="00B71018" w:rsidP="00B7101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l-SI"/>
        </w:rPr>
        <w:t>Skladiščnik: oseba, ki je zaposlena v skladišču v podjetju, ki se mu dostavlja pošiljka (ima možnost potrjevanja oziroma zaključevanja dostav, ko je ta prevzeta).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0AADF4" w14:textId="77777777" w:rsidR="00B71018" w:rsidRDefault="00B71018" w:rsidP="00B7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l-SI"/>
        </w:rPr>
        <w:t>Pri ocenjevanju nalog bomo še posebej pozorni na: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C03146" w14:textId="77777777" w:rsidR="00B71018" w:rsidRDefault="00B71018" w:rsidP="00B710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2F16C7" w14:textId="77777777" w:rsidR="00B71018" w:rsidRDefault="00B71018" w:rsidP="00B7101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l-SI"/>
        </w:rPr>
        <w:t>Naloge katere bodo imele v celoti delujoče zgoraj opisane funkcionalnosti.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89D403" w14:textId="77777777" w:rsidR="00B71018" w:rsidRDefault="00B71018" w:rsidP="00B7101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l-SI"/>
        </w:rPr>
        <w:t>Naloge katere bodo imele implementirane moderne načrtovalske vzorce in pristope  (primer: uporabe koncepta SPA -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sl-SI"/>
        </w:rPr>
        <w:t>Single-page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sl-SI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sl-SI"/>
        </w:rPr>
        <w:t>application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sl-SI"/>
        </w:rPr>
        <w:t> 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9783E1" w14:textId="77777777" w:rsidR="00B71018" w:rsidRDefault="00B71018" w:rsidP="00B71018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sl-SI"/>
        </w:rPr>
        <w:t>Naloge, ki bodo poleg zgoraj opisanih funkcionalnosti imele implementirane dodatne funkcionalnosti, katere bodo udeleženci prepoznali kot pomembne, bodo prejele dodatne točke  (primeri: implementacija dodatne vloge administrator-ja, možnost registracije, pozabljeno geslo, sistem obveščanja o spremembi termina, itd. 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AB3444" w14:textId="77777777" w:rsidR="00B71018" w:rsidRDefault="00B71018" w:rsidP="00B7101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00F357" w14:textId="77777777" w:rsidR="00B71018" w:rsidRDefault="00B71018" w:rsidP="00B7101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sl-SI"/>
        </w:rPr>
        <w:t>Pripravil: Borut Radi, Krka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090269" w14:textId="77777777" w:rsidR="00B71018" w:rsidRDefault="00B71018"/>
    <w:sectPr w:rsidR="00B71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A2309"/>
    <w:multiLevelType w:val="multilevel"/>
    <w:tmpl w:val="837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18"/>
    <w:rsid w:val="0004097D"/>
    <w:rsid w:val="00B7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F154D6"/>
  <w15:chartTrackingRefBased/>
  <w15:docId w15:val="{A53AACBB-1CEC-43C0-88A9-786A2274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paragraph">
    <w:name w:val="paragraph"/>
    <w:basedOn w:val="Navaden"/>
    <w:rsid w:val="00B7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I"/>
    </w:rPr>
  </w:style>
  <w:style w:type="character" w:customStyle="1" w:styleId="normaltextrun">
    <w:name w:val="normaltextrun"/>
    <w:basedOn w:val="Privzetapisavaodstavka"/>
    <w:rsid w:val="00B71018"/>
  </w:style>
  <w:style w:type="character" w:customStyle="1" w:styleId="eop">
    <w:name w:val="eop"/>
    <w:basedOn w:val="Privzetapisavaodstavka"/>
    <w:rsid w:val="00B71018"/>
  </w:style>
  <w:style w:type="character" w:customStyle="1" w:styleId="spellingerror">
    <w:name w:val="spellingerror"/>
    <w:basedOn w:val="Privzetapisavaodstavka"/>
    <w:rsid w:val="00B71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Primož Stopar</dc:creator>
  <cp:keywords/>
  <dc:description/>
  <cp:lastModifiedBy>Primož Stopar</cp:lastModifiedBy>
  <cp:revision>1</cp:revision>
  <dcterms:created xsi:type="dcterms:W3CDTF">2021-02-26T14:38:00Z</dcterms:created>
  <dcterms:modified xsi:type="dcterms:W3CDTF">2021-02-26T15:15:00Z</dcterms:modified>
</cp:coreProperties>
</file>