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7-24T00:00:00Z">
                    <w:dateFormat w:val="dd-MM-yyyy"/>
                    <w:lid w:val="da-DK"/>
                    <w:storeMappedDataAs w:val="dateTime"/>
                    <w:calendar w:val="gregorian"/>
                  </w:date>
                </w:sdtPr>
                <w:sdtEndPr/>
                <w:sdtContent>
                  <w:p w14:paraId="3F71524E" w14:textId="54DB7727" w:rsidR="00F27741" w:rsidRPr="00F27741" w:rsidRDefault="00360455">
                    <w:pPr>
                      <w:pStyle w:val="Ingenafstand"/>
                      <w:rPr>
                        <w:color w:val="4F81BD" w:themeColor="accent1"/>
                        <w:lang w:val="en-US"/>
                      </w:rPr>
                    </w:pPr>
                    <w:r>
                      <w:rPr>
                        <w:color w:val="4F81BD" w:themeColor="accent1"/>
                      </w:rPr>
                      <w:t>24-07-2025</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F284A02" w14:textId="3D11019E" w:rsidR="0090045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4338261" w:history="1">
        <w:r w:rsidR="00900458" w:rsidRPr="00D046E7">
          <w:rPr>
            <w:rStyle w:val="Hyperlink"/>
            <w:noProof/>
          </w:rPr>
          <w:t>Introduction</w:t>
        </w:r>
        <w:r w:rsidR="00900458">
          <w:rPr>
            <w:noProof/>
            <w:webHidden/>
          </w:rPr>
          <w:tab/>
        </w:r>
        <w:r w:rsidR="00900458">
          <w:rPr>
            <w:noProof/>
            <w:webHidden/>
          </w:rPr>
          <w:fldChar w:fldCharType="begin"/>
        </w:r>
        <w:r w:rsidR="00900458">
          <w:rPr>
            <w:noProof/>
            <w:webHidden/>
          </w:rPr>
          <w:instrText xml:space="preserve"> PAGEREF _Toc204338261 \h </w:instrText>
        </w:r>
        <w:r w:rsidR="00900458">
          <w:rPr>
            <w:noProof/>
            <w:webHidden/>
          </w:rPr>
        </w:r>
        <w:r w:rsidR="00900458">
          <w:rPr>
            <w:noProof/>
            <w:webHidden/>
          </w:rPr>
          <w:fldChar w:fldCharType="separate"/>
        </w:r>
        <w:r w:rsidR="00DC00D4">
          <w:rPr>
            <w:noProof/>
            <w:webHidden/>
          </w:rPr>
          <w:t>2</w:t>
        </w:r>
        <w:r w:rsidR="00900458">
          <w:rPr>
            <w:noProof/>
            <w:webHidden/>
          </w:rPr>
          <w:fldChar w:fldCharType="end"/>
        </w:r>
      </w:hyperlink>
    </w:p>
    <w:p w14:paraId="07ABF264" w14:textId="401F0DF2" w:rsidR="00900458" w:rsidRDefault="009004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38262" w:history="1">
        <w:r w:rsidRPr="00D046E7">
          <w:rPr>
            <w:rStyle w:val="Hyperlink"/>
            <w:noProof/>
          </w:rPr>
          <w:t>The Programming Process</w:t>
        </w:r>
        <w:r>
          <w:rPr>
            <w:noProof/>
            <w:webHidden/>
          </w:rPr>
          <w:tab/>
        </w:r>
        <w:r>
          <w:rPr>
            <w:noProof/>
            <w:webHidden/>
          </w:rPr>
          <w:fldChar w:fldCharType="begin"/>
        </w:r>
        <w:r>
          <w:rPr>
            <w:noProof/>
            <w:webHidden/>
          </w:rPr>
          <w:instrText xml:space="preserve"> PAGEREF _Toc204338262 \h </w:instrText>
        </w:r>
        <w:r>
          <w:rPr>
            <w:noProof/>
            <w:webHidden/>
          </w:rPr>
        </w:r>
        <w:r>
          <w:rPr>
            <w:noProof/>
            <w:webHidden/>
          </w:rPr>
          <w:fldChar w:fldCharType="separate"/>
        </w:r>
        <w:r w:rsidR="00DC00D4">
          <w:rPr>
            <w:noProof/>
            <w:webHidden/>
          </w:rPr>
          <w:t>3</w:t>
        </w:r>
        <w:r>
          <w:rPr>
            <w:noProof/>
            <w:webHidden/>
          </w:rPr>
          <w:fldChar w:fldCharType="end"/>
        </w:r>
      </w:hyperlink>
    </w:p>
    <w:p w14:paraId="6A7E9AA0" w14:textId="3BEDD6F2" w:rsidR="00900458" w:rsidRDefault="009004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38263" w:history="1">
        <w:r w:rsidRPr="00D046E7">
          <w:rPr>
            <w:rStyle w:val="Hyperlink"/>
            <w:noProof/>
          </w:rPr>
          <w:t>Software Tools</w:t>
        </w:r>
        <w:r>
          <w:rPr>
            <w:noProof/>
            <w:webHidden/>
          </w:rPr>
          <w:tab/>
        </w:r>
        <w:r>
          <w:rPr>
            <w:noProof/>
            <w:webHidden/>
          </w:rPr>
          <w:fldChar w:fldCharType="begin"/>
        </w:r>
        <w:r>
          <w:rPr>
            <w:noProof/>
            <w:webHidden/>
          </w:rPr>
          <w:instrText xml:space="preserve"> PAGEREF _Toc204338263 \h </w:instrText>
        </w:r>
        <w:r>
          <w:rPr>
            <w:noProof/>
            <w:webHidden/>
          </w:rPr>
        </w:r>
        <w:r>
          <w:rPr>
            <w:noProof/>
            <w:webHidden/>
          </w:rPr>
          <w:fldChar w:fldCharType="separate"/>
        </w:r>
        <w:r w:rsidR="00DC00D4">
          <w:rPr>
            <w:noProof/>
            <w:webHidden/>
          </w:rPr>
          <w:t>4</w:t>
        </w:r>
        <w:r>
          <w:rPr>
            <w:noProof/>
            <w:webHidden/>
          </w:rPr>
          <w:fldChar w:fldCharType="end"/>
        </w:r>
      </w:hyperlink>
    </w:p>
    <w:p w14:paraId="15FEE417" w14:textId="126F81CB" w:rsidR="00900458" w:rsidRDefault="00900458">
      <w:pPr>
        <w:pStyle w:val="Indholdsfortegnelse2"/>
        <w:rPr>
          <w:rFonts w:eastAsiaTheme="minorEastAsia" w:cstheme="minorBidi"/>
          <w:bCs w:val="0"/>
          <w:sz w:val="22"/>
          <w:szCs w:val="22"/>
          <w:lang w:val="da-DK" w:eastAsia="da-DK"/>
        </w:rPr>
      </w:pPr>
      <w:hyperlink w:anchor="_Toc204338264" w:history="1">
        <w:r w:rsidRPr="00D046E7">
          <w:rPr>
            <w:rStyle w:val="Hyperlink"/>
          </w:rPr>
          <w:t>Microsoft Visual Studio - overview</w:t>
        </w:r>
        <w:r>
          <w:rPr>
            <w:webHidden/>
          </w:rPr>
          <w:tab/>
        </w:r>
        <w:r>
          <w:rPr>
            <w:webHidden/>
          </w:rPr>
          <w:fldChar w:fldCharType="begin"/>
        </w:r>
        <w:r>
          <w:rPr>
            <w:webHidden/>
          </w:rPr>
          <w:instrText xml:space="preserve"> PAGEREF _Toc204338264 \h </w:instrText>
        </w:r>
        <w:r>
          <w:rPr>
            <w:webHidden/>
          </w:rPr>
        </w:r>
        <w:r>
          <w:rPr>
            <w:webHidden/>
          </w:rPr>
          <w:fldChar w:fldCharType="separate"/>
        </w:r>
        <w:r w:rsidR="00DC00D4">
          <w:rPr>
            <w:webHidden/>
          </w:rPr>
          <w:t>5</w:t>
        </w:r>
        <w:r>
          <w:rPr>
            <w:webHidden/>
          </w:rPr>
          <w:fldChar w:fldCharType="end"/>
        </w:r>
      </w:hyperlink>
    </w:p>
    <w:p w14:paraId="6E80F269" w14:textId="6F029BC2" w:rsidR="00900458" w:rsidRDefault="00900458">
      <w:pPr>
        <w:pStyle w:val="Indholdsfortegnelse2"/>
        <w:rPr>
          <w:rFonts w:eastAsiaTheme="minorEastAsia" w:cstheme="minorBidi"/>
          <w:bCs w:val="0"/>
          <w:sz w:val="22"/>
          <w:szCs w:val="22"/>
          <w:lang w:val="da-DK" w:eastAsia="da-DK"/>
        </w:rPr>
      </w:pPr>
      <w:hyperlink w:anchor="_Toc204338265" w:history="1">
        <w:r w:rsidRPr="00D046E7">
          <w:rPr>
            <w:rStyle w:val="Hyperlink"/>
          </w:rPr>
          <w:t>Tools, extensions and packages - overview</w:t>
        </w:r>
        <w:r>
          <w:rPr>
            <w:webHidden/>
          </w:rPr>
          <w:tab/>
        </w:r>
        <w:r>
          <w:rPr>
            <w:webHidden/>
          </w:rPr>
          <w:fldChar w:fldCharType="begin"/>
        </w:r>
        <w:r>
          <w:rPr>
            <w:webHidden/>
          </w:rPr>
          <w:instrText xml:space="preserve"> PAGEREF _Toc204338265 \h </w:instrText>
        </w:r>
        <w:r>
          <w:rPr>
            <w:webHidden/>
          </w:rPr>
        </w:r>
        <w:r>
          <w:rPr>
            <w:webHidden/>
          </w:rPr>
          <w:fldChar w:fldCharType="separate"/>
        </w:r>
        <w:r w:rsidR="00DC00D4">
          <w:rPr>
            <w:webHidden/>
          </w:rPr>
          <w:t>5</w:t>
        </w:r>
        <w:r>
          <w:rPr>
            <w:webHidden/>
          </w:rPr>
          <w:fldChar w:fldCharType="end"/>
        </w:r>
      </w:hyperlink>
    </w:p>
    <w:p w14:paraId="63E09EDA" w14:textId="722BC6D1" w:rsidR="00900458" w:rsidRDefault="00900458">
      <w:pPr>
        <w:pStyle w:val="Indholdsfortegnelse2"/>
        <w:rPr>
          <w:rFonts w:eastAsiaTheme="minorEastAsia" w:cstheme="minorBidi"/>
          <w:bCs w:val="0"/>
          <w:sz w:val="22"/>
          <w:szCs w:val="22"/>
          <w:lang w:val="da-DK" w:eastAsia="da-DK"/>
        </w:rPr>
      </w:pPr>
      <w:hyperlink w:anchor="_Toc204338266" w:history="1">
        <w:r w:rsidRPr="00D046E7">
          <w:rPr>
            <w:rStyle w:val="Hyperlink"/>
          </w:rPr>
          <w:t>Tools (workloads)</w:t>
        </w:r>
        <w:r>
          <w:rPr>
            <w:webHidden/>
          </w:rPr>
          <w:tab/>
        </w:r>
        <w:r>
          <w:rPr>
            <w:webHidden/>
          </w:rPr>
          <w:fldChar w:fldCharType="begin"/>
        </w:r>
        <w:r>
          <w:rPr>
            <w:webHidden/>
          </w:rPr>
          <w:instrText xml:space="preserve"> PAGEREF _Toc204338266 \h </w:instrText>
        </w:r>
        <w:r>
          <w:rPr>
            <w:webHidden/>
          </w:rPr>
        </w:r>
        <w:r>
          <w:rPr>
            <w:webHidden/>
          </w:rPr>
          <w:fldChar w:fldCharType="separate"/>
        </w:r>
        <w:r w:rsidR="00DC00D4">
          <w:rPr>
            <w:webHidden/>
          </w:rPr>
          <w:t>6</w:t>
        </w:r>
        <w:r>
          <w:rPr>
            <w:webHidden/>
          </w:rPr>
          <w:fldChar w:fldCharType="end"/>
        </w:r>
      </w:hyperlink>
    </w:p>
    <w:p w14:paraId="3B3B0303" w14:textId="3A04506E" w:rsidR="00900458" w:rsidRDefault="00900458">
      <w:pPr>
        <w:pStyle w:val="Indholdsfortegnelse2"/>
        <w:rPr>
          <w:rFonts w:eastAsiaTheme="minorEastAsia" w:cstheme="minorBidi"/>
          <w:bCs w:val="0"/>
          <w:sz w:val="22"/>
          <w:szCs w:val="22"/>
          <w:lang w:val="da-DK" w:eastAsia="da-DK"/>
        </w:rPr>
      </w:pPr>
      <w:hyperlink w:anchor="_Toc204338267" w:history="1">
        <w:r w:rsidRPr="00D046E7">
          <w:rPr>
            <w:rStyle w:val="Hyperlink"/>
          </w:rPr>
          <w:t>Extensions</w:t>
        </w:r>
        <w:r>
          <w:rPr>
            <w:webHidden/>
          </w:rPr>
          <w:tab/>
        </w:r>
        <w:r>
          <w:rPr>
            <w:webHidden/>
          </w:rPr>
          <w:fldChar w:fldCharType="begin"/>
        </w:r>
        <w:r>
          <w:rPr>
            <w:webHidden/>
          </w:rPr>
          <w:instrText xml:space="preserve"> PAGEREF _Toc204338267 \h </w:instrText>
        </w:r>
        <w:r>
          <w:rPr>
            <w:webHidden/>
          </w:rPr>
        </w:r>
        <w:r>
          <w:rPr>
            <w:webHidden/>
          </w:rPr>
          <w:fldChar w:fldCharType="separate"/>
        </w:r>
        <w:r w:rsidR="00DC00D4">
          <w:rPr>
            <w:webHidden/>
          </w:rPr>
          <w:t>6</w:t>
        </w:r>
        <w:r>
          <w:rPr>
            <w:webHidden/>
          </w:rPr>
          <w:fldChar w:fldCharType="end"/>
        </w:r>
      </w:hyperlink>
    </w:p>
    <w:p w14:paraId="61EF608E" w14:textId="38830213" w:rsidR="00900458" w:rsidRDefault="00900458">
      <w:pPr>
        <w:pStyle w:val="Indholdsfortegnelse2"/>
        <w:rPr>
          <w:rFonts w:eastAsiaTheme="minorEastAsia" w:cstheme="minorBidi"/>
          <w:bCs w:val="0"/>
          <w:sz w:val="22"/>
          <w:szCs w:val="22"/>
          <w:lang w:val="da-DK" w:eastAsia="da-DK"/>
        </w:rPr>
      </w:pPr>
      <w:hyperlink w:anchor="_Toc204338268" w:history="1">
        <w:r w:rsidRPr="00D046E7">
          <w:rPr>
            <w:rStyle w:val="Hyperlink"/>
          </w:rPr>
          <w:t>NuGet packages</w:t>
        </w:r>
        <w:r>
          <w:rPr>
            <w:webHidden/>
          </w:rPr>
          <w:tab/>
        </w:r>
        <w:r>
          <w:rPr>
            <w:webHidden/>
          </w:rPr>
          <w:fldChar w:fldCharType="begin"/>
        </w:r>
        <w:r>
          <w:rPr>
            <w:webHidden/>
          </w:rPr>
          <w:instrText xml:space="preserve"> PAGEREF _Toc204338268 \h </w:instrText>
        </w:r>
        <w:r>
          <w:rPr>
            <w:webHidden/>
          </w:rPr>
        </w:r>
        <w:r>
          <w:rPr>
            <w:webHidden/>
          </w:rPr>
          <w:fldChar w:fldCharType="separate"/>
        </w:r>
        <w:r w:rsidR="00DC00D4">
          <w:rPr>
            <w:webHidden/>
          </w:rPr>
          <w:t>7</w:t>
        </w:r>
        <w:r>
          <w:rPr>
            <w:webHidden/>
          </w:rPr>
          <w:fldChar w:fldCharType="end"/>
        </w:r>
      </w:hyperlink>
    </w:p>
    <w:p w14:paraId="375818F4" w14:textId="55BA1392" w:rsidR="00900458" w:rsidRDefault="00900458">
      <w:pPr>
        <w:pStyle w:val="Indholdsfortegnelse2"/>
        <w:rPr>
          <w:rFonts w:eastAsiaTheme="minorEastAsia" w:cstheme="minorBidi"/>
          <w:bCs w:val="0"/>
          <w:sz w:val="22"/>
          <w:szCs w:val="22"/>
          <w:lang w:val="da-DK" w:eastAsia="da-DK"/>
        </w:rPr>
      </w:pPr>
      <w:hyperlink w:anchor="_Toc204338269" w:history="1">
        <w:r w:rsidRPr="00D046E7">
          <w:rPr>
            <w:rStyle w:val="Hyperlink"/>
          </w:rPr>
          <w:t>What should I install?</w:t>
        </w:r>
        <w:r>
          <w:rPr>
            <w:webHidden/>
          </w:rPr>
          <w:tab/>
        </w:r>
        <w:r>
          <w:rPr>
            <w:webHidden/>
          </w:rPr>
          <w:fldChar w:fldCharType="begin"/>
        </w:r>
        <w:r>
          <w:rPr>
            <w:webHidden/>
          </w:rPr>
          <w:instrText xml:space="preserve"> PAGEREF _Toc204338269 \h </w:instrText>
        </w:r>
        <w:r>
          <w:rPr>
            <w:webHidden/>
          </w:rPr>
        </w:r>
        <w:r>
          <w:rPr>
            <w:webHidden/>
          </w:rPr>
          <w:fldChar w:fldCharType="separate"/>
        </w:r>
        <w:r w:rsidR="00DC00D4">
          <w:rPr>
            <w:webHidden/>
          </w:rPr>
          <w:t>7</w:t>
        </w:r>
        <w:r>
          <w:rPr>
            <w:webHidden/>
          </w:rPr>
          <w:fldChar w:fldCharType="end"/>
        </w:r>
      </w:hyperlink>
    </w:p>
    <w:p w14:paraId="49C21BA9" w14:textId="7C0C14F3" w:rsidR="00900458" w:rsidRDefault="009004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38270" w:history="1">
        <w:r w:rsidRPr="00D046E7">
          <w:rPr>
            <w:rStyle w:val="Hyperlink"/>
            <w:noProof/>
          </w:rPr>
          <w:t>Code organization and Visual Studio basics</w:t>
        </w:r>
        <w:r>
          <w:rPr>
            <w:noProof/>
            <w:webHidden/>
          </w:rPr>
          <w:tab/>
        </w:r>
        <w:r>
          <w:rPr>
            <w:noProof/>
            <w:webHidden/>
          </w:rPr>
          <w:fldChar w:fldCharType="begin"/>
        </w:r>
        <w:r>
          <w:rPr>
            <w:noProof/>
            <w:webHidden/>
          </w:rPr>
          <w:instrText xml:space="preserve"> PAGEREF _Toc204338270 \h </w:instrText>
        </w:r>
        <w:r>
          <w:rPr>
            <w:noProof/>
            <w:webHidden/>
          </w:rPr>
        </w:r>
        <w:r>
          <w:rPr>
            <w:noProof/>
            <w:webHidden/>
          </w:rPr>
          <w:fldChar w:fldCharType="separate"/>
        </w:r>
        <w:r w:rsidR="00DC00D4">
          <w:rPr>
            <w:noProof/>
            <w:webHidden/>
          </w:rPr>
          <w:t>9</w:t>
        </w:r>
        <w:r>
          <w:rPr>
            <w:noProof/>
            <w:webHidden/>
          </w:rPr>
          <w:fldChar w:fldCharType="end"/>
        </w:r>
      </w:hyperlink>
    </w:p>
    <w:p w14:paraId="36AC0620" w14:textId="0B1A785F" w:rsidR="00900458" w:rsidRDefault="00900458">
      <w:pPr>
        <w:pStyle w:val="Indholdsfortegnelse2"/>
        <w:rPr>
          <w:rFonts w:eastAsiaTheme="minorEastAsia" w:cstheme="minorBidi"/>
          <w:bCs w:val="0"/>
          <w:sz w:val="22"/>
          <w:szCs w:val="22"/>
          <w:lang w:val="da-DK" w:eastAsia="da-DK"/>
        </w:rPr>
      </w:pPr>
      <w:hyperlink w:anchor="_Toc204338271" w:history="1">
        <w:r w:rsidRPr="00D046E7">
          <w:rPr>
            <w:rStyle w:val="Hyperlink"/>
          </w:rPr>
          <w:t>Loading code into Visual Studio</w:t>
        </w:r>
        <w:r>
          <w:rPr>
            <w:webHidden/>
          </w:rPr>
          <w:tab/>
        </w:r>
        <w:r>
          <w:rPr>
            <w:webHidden/>
          </w:rPr>
          <w:fldChar w:fldCharType="begin"/>
        </w:r>
        <w:r>
          <w:rPr>
            <w:webHidden/>
          </w:rPr>
          <w:instrText xml:space="preserve"> PAGEREF _Toc204338271 \h </w:instrText>
        </w:r>
        <w:r>
          <w:rPr>
            <w:webHidden/>
          </w:rPr>
        </w:r>
        <w:r>
          <w:rPr>
            <w:webHidden/>
          </w:rPr>
          <w:fldChar w:fldCharType="separate"/>
        </w:r>
        <w:r w:rsidR="00DC00D4">
          <w:rPr>
            <w:webHidden/>
          </w:rPr>
          <w:t>9</w:t>
        </w:r>
        <w:r>
          <w:rPr>
            <w:webHidden/>
          </w:rPr>
          <w:fldChar w:fldCharType="end"/>
        </w:r>
      </w:hyperlink>
    </w:p>
    <w:p w14:paraId="0073CA67" w14:textId="3F3A368C" w:rsidR="00900458" w:rsidRDefault="00900458">
      <w:pPr>
        <w:pStyle w:val="Indholdsfortegnelse2"/>
        <w:rPr>
          <w:rFonts w:eastAsiaTheme="minorEastAsia" w:cstheme="minorBidi"/>
          <w:bCs w:val="0"/>
          <w:sz w:val="22"/>
          <w:szCs w:val="22"/>
          <w:lang w:val="da-DK" w:eastAsia="da-DK"/>
        </w:rPr>
      </w:pPr>
      <w:hyperlink w:anchor="_Toc204338272" w:history="1">
        <w:r w:rsidRPr="00D046E7">
          <w:rPr>
            <w:rStyle w:val="Hyperlink"/>
          </w:rPr>
          <w:t>Code organization</w:t>
        </w:r>
        <w:r>
          <w:rPr>
            <w:webHidden/>
          </w:rPr>
          <w:tab/>
        </w:r>
        <w:r>
          <w:rPr>
            <w:webHidden/>
          </w:rPr>
          <w:fldChar w:fldCharType="begin"/>
        </w:r>
        <w:r>
          <w:rPr>
            <w:webHidden/>
          </w:rPr>
          <w:instrText xml:space="preserve"> PAGEREF _Toc204338272 \h </w:instrText>
        </w:r>
        <w:r>
          <w:rPr>
            <w:webHidden/>
          </w:rPr>
        </w:r>
        <w:r>
          <w:rPr>
            <w:webHidden/>
          </w:rPr>
          <w:fldChar w:fldCharType="separate"/>
        </w:r>
        <w:r w:rsidR="00DC00D4">
          <w:rPr>
            <w:webHidden/>
          </w:rPr>
          <w:t>11</w:t>
        </w:r>
        <w:r>
          <w:rPr>
            <w:webHidden/>
          </w:rPr>
          <w:fldChar w:fldCharType="end"/>
        </w:r>
      </w:hyperlink>
    </w:p>
    <w:p w14:paraId="75287D8C" w14:textId="629364AF" w:rsidR="00900458" w:rsidRDefault="00900458">
      <w:pPr>
        <w:pStyle w:val="Indholdsfortegnelse2"/>
        <w:rPr>
          <w:rFonts w:eastAsiaTheme="minorEastAsia" w:cstheme="minorBidi"/>
          <w:bCs w:val="0"/>
          <w:sz w:val="22"/>
          <w:szCs w:val="22"/>
          <w:lang w:val="da-DK" w:eastAsia="da-DK"/>
        </w:rPr>
      </w:pPr>
      <w:hyperlink w:anchor="_Toc204338273" w:history="1">
        <w:r w:rsidRPr="00D046E7">
          <w:rPr>
            <w:rStyle w:val="Hyperlink"/>
          </w:rPr>
          <w:t>Statements and Syntax</w:t>
        </w:r>
        <w:r>
          <w:rPr>
            <w:webHidden/>
          </w:rPr>
          <w:tab/>
        </w:r>
        <w:r>
          <w:rPr>
            <w:webHidden/>
          </w:rPr>
          <w:fldChar w:fldCharType="begin"/>
        </w:r>
        <w:r>
          <w:rPr>
            <w:webHidden/>
          </w:rPr>
          <w:instrText xml:space="preserve"> PAGEREF _Toc204338273 \h </w:instrText>
        </w:r>
        <w:r>
          <w:rPr>
            <w:webHidden/>
          </w:rPr>
        </w:r>
        <w:r>
          <w:rPr>
            <w:webHidden/>
          </w:rPr>
          <w:fldChar w:fldCharType="separate"/>
        </w:r>
        <w:r w:rsidR="00DC00D4">
          <w:rPr>
            <w:webHidden/>
          </w:rPr>
          <w:t>15</w:t>
        </w:r>
        <w:r>
          <w:rPr>
            <w:webHidden/>
          </w:rPr>
          <w:fldChar w:fldCharType="end"/>
        </w:r>
      </w:hyperlink>
    </w:p>
    <w:p w14:paraId="2D65638A" w14:textId="191E0EA1" w:rsidR="00900458" w:rsidRDefault="00900458">
      <w:pPr>
        <w:pStyle w:val="Indholdsfortegnelse2"/>
        <w:rPr>
          <w:rFonts w:eastAsiaTheme="minorEastAsia" w:cstheme="minorBidi"/>
          <w:bCs w:val="0"/>
          <w:sz w:val="22"/>
          <w:szCs w:val="22"/>
          <w:lang w:val="da-DK" w:eastAsia="da-DK"/>
        </w:rPr>
      </w:pPr>
      <w:hyperlink w:anchor="_Toc204338274" w:history="1">
        <w:r w:rsidRPr="00D046E7">
          <w:rPr>
            <w:rStyle w:val="Hyperlink"/>
          </w:rPr>
          <w:t>Understanding what Visual Studio is saying</w:t>
        </w:r>
        <w:r>
          <w:rPr>
            <w:webHidden/>
          </w:rPr>
          <w:tab/>
        </w:r>
        <w:r>
          <w:rPr>
            <w:webHidden/>
          </w:rPr>
          <w:fldChar w:fldCharType="begin"/>
        </w:r>
        <w:r>
          <w:rPr>
            <w:webHidden/>
          </w:rPr>
          <w:instrText xml:space="preserve"> PAGEREF _Toc204338274 \h </w:instrText>
        </w:r>
        <w:r>
          <w:rPr>
            <w:webHidden/>
          </w:rPr>
        </w:r>
        <w:r>
          <w:rPr>
            <w:webHidden/>
          </w:rPr>
          <w:fldChar w:fldCharType="separate"/>
        </w:r>
        <w:r w:rsidR="00DC00D4">
          <w:rPr>
            <w:webHidden/>
          </w:rPr>
          <w:t>18</w:t>
        </w:r>
        <w:r>
          <w:rPr>
            <w:webHidden/>
          </w:rPr>
          <w:fldChar w:fldCharType="end"/>
        </w:r>
      </w:hyperlink>
    </w:p>
    <w:p w14:paraId="25A877EE" w14:textId="4B322AA0" w:rsidR="00900458" w:rsidRDefault="00900458">
      <w:pPr>
        <w:pStyle w:val="Indholdsfortegnelse2"/>
        <w:rPr>
          <w:rFonts w:eastAsiaTheme="minorEastAsia" w:cstheme="minorBidi"/>
          <w:bCs w:val="0"/>
          <w:sz w:val="22"/>
          <w:szCs w:val="22"/>
          <w:lang w:val="da-DK" w:eastAsia="da-DK"/>
        </w:rPr>
      </w:pPr>
      <w:hyperlink w:anchor="_Toc204338275" w:history="1">
        <w:r w:rsidRPr="00D046E7">
          <w:rPr>
            <w:rStyle w:val="Hyperlink"/>
          </w:rPr>
          <w:t>An aside on AI in Visual Studio</w:t>
        </w:r>
        <w:r>
          <w:rPr>
            <w:webHidden/>
          </w:rPr>
          <w:tab/>
        </w:r>
        <w:r>
          <w:rPr>
            <w:webHidden/>
          </w:rPr>
          <w:fldChar w:fldCharType="begin"/>
        </w:r>
        <w:r>
          <w:rPr>
            <w:webHidden/>
          </w:rPr>
          <w:instrText xml:space="preserve"> PAGEREF _Toc204338275 \h </w:instrText>
        </w:r>
        <w:r>
          <w:rPr>
            <w:webHidden/>
          </w:rPr>
        </w:r>
        <w:r>
          <w:rPr>
            <w:webHidden/>
          </w:rPr>
          <w:fldChar w:fldCharType="separate"/>
        </w:r>
        <w:r w:rsidR="00DC00D4">
          <w:rPr>
            <w:webHidden/>
          </w:rPr>
          <w:t>20</w:t>
        </w:r>
        <w:r>
          <w:rPr>
            <w:webHidden/>
          </w:rPr>
          <w:fldChar w:fldCharType="end"/>
        </w:r>
      </w:hyperlink>
    </w:p>
    <w:p w14:paraId="4B0DB449" w14:textId="579CFE29" w:rsidR="00900458" w:rsidRDefault="00900458">
      <w:pPr>
        <w:pStyle w:val="Indholdsfortegnelse2"/>
        <w:rPr>
          <w:rFonts w:eastAsiaTheme="minorEastAsia" w:cstheme="minorBidi"/>
          <w:bCs w:val="0"/>
          <w:sz w:val="22"/>
          <w:szCs w:val="22"/>
          <w:lang w:val="da-DK" w:eastAsia="da-DK"/>
        </w:rPr>
      </w:pPr>
      <w:hyperlink w:anchor="_Toc204338276" w:history="1">
        <w:r w:rsidRPr="00D046E7">
          <w:rPr>
            <w:rStyle w:val="Hyperlink"/>
          </w:rPr>
          <w:t>Comments in code</w:t>
        </w:r>
        <w:r>
          <w:rPr>
            <w:webHidden/>
          </w:rPr>
          <w:tab/>
        </w:r>
        <w:r>
          <w:rPr>
            <w:webHidden/>
          </w:rPr>
          <w:fldChar w:fldCharType="begin"/>
        </w:r>
        <w:r>
          <w:rPr>
            <w:webHidden/>
          </w:rPr>
          <w:instrText xml:space="preserve"> PAGEREF _Toc204338276 \h </w:instrText>
        </w:r>
        <w:r>
          <w:rPr>
            <w:webHidden/>
          </w:rPr>
        </w:r>
        <w:r>
          <w:rPr>
            <w:webHidden/>
          </w:rPr>
          <w:fldChar w:fldCharType="separate"/>
        </w:r>
        <w:r w:rsidR="00DC00D4">
          <w:rPr>
            <w:webHidden/>
          </w:rPr>
          <w:t>21</w:t>
        </w:r>
        <w:r>
          <w:rPr>
            <w:webHidden/>
          </w:rPr>
          <w:fldChar w:fldCharType="end"/>
        </w:r>
      </w:hyperlink>
    </w:p>
    <w:p w14:paraId="67CA31A7" w14:textId="790AD541" w:rsidR="00900458" w:rsidRDefault="009004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38277" w:history="1">
        <w:r w:rsidRPr="00D046E7">
          <w:rPr>
            <w:rStyle w:val="Hyperlink"/>
            <w:noProof/>
          </w:rPr>
          <w:t>Exercises</w:t>
        </w:r>
        <w:r>
          <w:rPr>
            <w:noProof/>
            <w:webHidden/>
          </w:rPr>
          <w:tab/>
        </w:r>
        <w:r>
          <w:rPr>
            <w:noProof/>
            <w:webHidden/>
          </w:rPr>
          <w:fldChar w:fldCharType="begin"/>
        </w:r>
        <w:r>
          <w:rPr>
            <w:noProof/>
            <w:webHidden/>
          </w:rPr>
          <w:instrText xml:space="preserve"> PAGEREF _Toc204338277 \h </w:instrText>
        </w:r>
        <w:r>
          <w:rPr>
            <w:noProof/>
            <w:webHidden/>
          </w:rPr>
        </w:r>
        <w:r>
          <w:rPr>
            <w:noProof/>
            <w:webHidden/>
          </w:rPr>
          <w:fldChar w:fldCharType="separate"/>
        </w:r>
        <w:r w:rsidR="00DC00D4">
          <w:rPr>
            <w:noProof/>
            <w:webHidden/>
          </w:rPr>
          <w:t>23</w:t>
        </w:r>
        <w:r>
          <w:rPr>
            <w:noProof/>
            <w:webHidden/>
          </w:rPr>
          <w:fldChar w:fldCharType="end"/>
        </w:r>
      </w:hyperlink>
    </w:p>
    <w:p w14:paraId="52DFCB67" w14:textId="470E005C" w:rsidR="00900458" w:rsidRDefault="00900458">
      <w:pPr>
        <w:pStyle w:val="Indholdsfortegnelse2"/>
        <w:rPr>
          <w:rFonts w:eastAsiaTheme="minorEastAsia" w:cstheme="minorBidi"/>
          <w:bCs w:val="0"/>
          <w:sz w:val="22"/>
          <w:szCs w:val="22"/>
          <w:lang w:val="da-DK" w:eastAsia="da-DK"/>
        </w:rPr>
      </w:pPr>
      <w:hyperlink w:anchor="_Toc204338278" w:history="1">
        <w:r w:rsidRPr="00D046E7">
          <w:rPr>
            <w:rStyle w:val="Hyperlink"/>
          </w:rPr>
          <w:t>Start.1</w:t>
        </w:r>
        <w:r>
          <w:rPr>
            <w:webHidden/>
          </w:rPr>
          <w:tab/>
        </w:r>
        <w:r>
          <w:rPr>
            <w:webHidden/>
          </w:rPr>
          <w:fldChar w:fldCharType="begin"/>
        </w:r>
        <w:r>
          <w:rPr>
            <w:webHidden/>
          </w:rPr>
          <w:instrText xml:space="preserve"> PAGEREF _Toc204338278 \h </w:instrText>
        </w:r>
        <w:r>
          <w:rPr>
            <w:webHidden/>
          </w:rPr>
        </w:r>
        <w:r>
          <w:rPr>
            <w:webHidden/>
          </w:rPr>
          <w:fldChar w:fldCharType="separate"/>
        </w:r>
        <w:r w:rsidR="00DC00D4">
          <w:rPr>
            <w:webHidden/>
          </w:rPr>
          <w:t>23</w:t>
        </w:r>
        <w:r>
          <w:rPr>
            <w:webHidden/>
          </w:rPr>
          <w:fldChar w:fldCharType="end"/>
        </w:r>
      </w:hyperlink>
    </w:p>
    <w:p w14:paraId="2E221DD6" w14:textId="721588A6" w:rsidR="00703F7F" w:rsidRDefault="009D54CE">
      <w:r>
        <w:fldChar w:fldCharType="end"/>
      </w:r>
      <w:r w:rsidR="00703F7F">
        <w:br w:type="page"/>
      </w:r>
    </w:p>
    <w:p w14:paraId="6DDF5FF9" w14:textId="77777777" w:rsidR="00F33A09" w:rsidRDefault="00621F8E" w:rsidP="00F33A09">
      <w:pPr>
        <w:pStyle w:val="Overskrift1"/>
      </w:pPr>
      <w:bookmarkStart w:id="1" w:name="_Toc204338261"/>
      <w:r>
        <w:lastRenderedPageBreak/>
        <w:t>Introduction</w:t>
      </w:r>
      <w:bookmarkEnd w:id="1"/>
    </w:p>
    <w:p w14:paraId="2D71CD5E" w14:textId="77777777" w:rsidR="00F33A09" w:rsidRDefault="00F33A09" w:rsidP="00F33A09">
      <w:pPr>
        <w:pStyle w:val="Brdtekst"/>
      </w:pPr>
    </w:p>
    <w:p w14:paraId="01E05702" w14:textId="69DC90F6" w:rsidR="003E59BA" w:rsidRDefault="003E59BA" w:rsidP="003E59BA">
      <w:pPr>
        <w:pStyle w:val="Brdtekst"/>
      </w:pPr>
      <w:r>
        <w:t>In this chapter, we take the first steps towards understanding what “computer pro</w:t>
      </w:r>
      <w:r>
        <w:softHyphen/>
        <w:t xml:space="preserve">gramming” is all about. We introduce some of the software tools we will be using for developing C# programs, and </w:t>
      </w:r>
      <w:r w:rsidR="00FF13FE">
        <w:t xml:space="preserve">we also </w:t>
      </w:r>
      <w:r>
        <w:t xml:space="preserve">take a first look at the structure of a so-called </w:t>
      </w:r>
      <w:r w:rsidRPr="00FF13FE">
        <w:rPr>
          <w:b/>
          <w:bCs/>
        </w:rPr>
        <w:t>C# project</w:t>
      </w:r>
      <w:r>
        <w: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204338262"/>
      <w:r>
        <w:lastRenderedPageBreak/>
        <w:t>The Programming Process</w:t>
      </w:r>
      <w:bookmarkEnd w:id="2"/>
    </w:p>
    <w:p w14:paraId="5EBF3643" w14:textId="77777777" w:rsidR="00F33A09" w:rsidRDefault="00F33A09" w:rsidP="00F33A09">
      <w:pPr>
        <w:pStyle w:val="Brdtekst"/>
      </w:pPr>
    </w:p>
    <w:p w14:paraId="6891A1DF" w14:textId="010D2133"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sidR="004D680C">
        <w:rPr>
          <w:rFonts w:ascii="Calibri" w:eastAsia="Calibri" w:hAnsi="Calibri" w:cs="Calibri"/>
          <w:b/>
          <w:bCs/>
          <w:i/>
          <w:sz w:val="28"/>
          <w:szCs w:val="28"/>
        </w:rPr>
        <w:t>part</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2FF6E0D5"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sidR="00DD27AD">
        <w:t>etc.</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6F4DB462"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rsidR="00DD27AD">
        <w:t>might be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4D2BB1B6"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sidR="00284308">
        <w:rPr>
          <w:spacing w:val="-1"/>
        </w:rPr>
        <w:softHyphen/>
      </w:r>
      <w:r w:rsidR="005C69D3">
        <w:rPr>
          <w:spacing w:val="-1"/>
        </w:rPr>
        <w:softHyphen/>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2524D628"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w:t>
      </w:r>
      <w:r w:rsidR="00284308">
        <w:rPr>
          <w:w w:val="99"/>
        </w:rPr>
        <w:t>named</w:t>
      </w:r>
      <w:r>
        <w:rPr>
          <w:w w:val="99"/>
        </w:rPr>
        <w:t xml:space="preserve"> </w:t>
      </w:r>
      <w:r w:rsidRPr="002A5B0C">
        <w:rPr>
          <w:b/>
          <w:spacing w:val="-1"/>
        </w:rPr>
        <w:t>C</w:t>
      </w:r>
      <w:r w:rsidRPr="002A5B0C">
        <w:rPr>
          <w:b/>
        </w:rPr>
        <w:t>#</w:t>
      </w:r>
      <w:r>
        <w:t xml:space="preserve"> (</w:t>
      </w:r>
      <w:r w:rsidR="00DD27AD">
        <w:t>pronounced “</w:t>
      </w:r>
      <w:r>
        <w:t>C-sharp</w:t>
      </w:r>
      <w:r w:rsidR="00DD27AD">
        <w:t>”</w:t>
      </w:r>
      <w:r>
        <w:t xml:space="preserve">)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204338263"/>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593CDD68" w:rsidR="005811C5" w:rsidRDefault="005811C5" w:rsidP="005811C5">
      <w:pPr>
        <w:pStyle w:val="Brdtekst"/>
        <w:numPr>
          <w:ilvl w:val="0"/>
          <w:numId w:val="2"/>
        </w:numPr>
        <w:rPr>
          <w:spacing w:val="-1"/>
        </w:rPr>
      </w:pPr>
      <w:r>
        <w:rPr>
          <w:spacing w:val="-1"/>
        </w:rPr>
        <w:t xml:space="preserve">Write C# code in collaboration with other </w:t>
      </w:r>
      <w:r w:rsidR="00DD27AD">
        <w:rPr>
          <w:spacing w:val="-1"/>
        </w:rPr>
        <w:t xml:space="preserve">software </w:t>
      </w:r>
      <w:r>
        <w:rPr>
          <w:spacing w:val="-1"/>
        </w:rPr>
        <w:t>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0CBC56A2" w:rsidR="005811C5" w:rsidRDefault="005811C5" w:rsidP="00E55C79">
      <w:pPr>
        <w:pStyle w:val="Brdtekst"/>
        <w:ind w:left="0"/>
        <w:rPr>
          <w:spacing w:val="-1"/>
        </w:rPr>
      </w:pPr>
      <w:r>
        <w:rPr>
          <w:spacing w:val="-1"/>
        </w:rPr>
        <w:t xml:space="preserve">Some of these features are somewhat </w:t>
      </w:r>
      <w:r w:rsidR="005C69D3">
        <w:rPr>
          <w:spacing w:val="-1"/>
        </w:rPr>
        <w:t>weakly defined</w:t>
      </w:r>
      <w:r>
        <w:rPr>
          <w:spacing w:val="-1"/>
        </w:rPr>
        <w:t xml:space="preserve">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204338264"/>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037BC12F" w:rsidR="005811C5" w:rsidRDefault="005811C5" w:rsidP="00E55C79">
      <w:pPr>
        <w:pStyle w:val="Brdtekst"/>
        <w:numPr>
          <w:ilvl w:val="0"/>
          <w:numId w:val="3"/>
        </w:numPr>
        <w:ind w:left="720"/>
      </w:pPr>
      <w:r>
        <w:t xml:space="preserve">Be able to navigate </w:t>
      </w:r>
      <w:r w:rsidR="00CB4B6A">
        <w:t>between</w:t>
      </w:r>
      <w:r>
        <w:t xml:space="preserve">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32CBD472" w:rsidR="005811C5" w:rsidRDefault="005811C5" w:rsidP="00E55C79">
      <w:pPr>
        <w:pStyle w:val="Brdtekst"/>
        <w:ind w:left="0"/>
      </w:pPr>
      <w:r>
        <w:t xml:space="preserve">Before we dig into the details </w:t>
      </w:r>
      <w:r w:rsidR="00CB4B6A">
        <w:t>of</w:t>
      </w:r>
      <w:r>
        <w:t xml:space="preserve">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204338265"/>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204338266"/>
      <w:r>
        <w:t>Tools (workloads)</w:t>
      </w:r>
      <w:bookmarkEnd w:id="8"/>
      <w:bookmarkEnd w:id="9"/>
    </w:p>
    <w:p w14:paraId="295E255C" w14:textId="77777777" w:rsidR="005811C5" w:rsidRDefault="005811C5" w:rsidP="00E55C79">
      <w:pPr>
        <w:pStyle w:val="Brdtekst"/>
        <w:keepNext/>
        <w:keepLines/>
        <w:ind w:left="0"/>
      </w:pPr>
    </w:p>
    <w:p w14:paraId="1BCC1516" w14:textId="1156FA1D"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rsidR="005B7C1B">
        <w:softHyphen/>
      </w:r>
      <w:r>
        <w:softHyphen/>
        <w:t xml:space="preserve">ber of so-called </w:t>
      </w:r>
      <w:r w:rsidRPr="00193D88">
        <w:rPr>
          <w:b/>
        </w:rPr>
        <w:t>components</w:t>
      </w:r>
      <w:r>
        <w:t>, which add some capabilit</w:t>
      </w:r>
      <w:r w:rsidR="008A7EAB">
        <w:t>ies</w:t>
      </w:r>
      <w:r>
        <w:t xml:space="preserve"> to Visual Studio. Since a very large number of these components exist, Microsoft have bundled them into so-called </w:t>
      </w:r>
      <w:r w:rsidRPr="00193D88">
        <w:rPr>
          <w:b/>
        </w:rPr>
        <w:t>workloads</w:t>
      </w:r>
      <w:r>
        <w:t>. A workload is thus a collection of a (large) number of compo</w:t>
      </w:r>
      <w:r>
        <w:softHyphen/>
        <w:t xml:space="preserve">nents, which add </w:t>
      </w:r>
      <w:r w:rsidR="00E76884">
        <w:t xml:space="preserve">certain </w:t>
      </w:r>
      <w:r>
        <w:t>capabilit</w:t>
      </w:r>
      <w:r w:rsidR="00E76884">
        <w:t>ies</w:t>
      </w:r>
      <w:r>
        <w:t xml:space="preserve"> to Visual Studio, for instance the ability to de</w:t>
      </w:r>
      <w:r w:rsidR="00E76884">
        <w:softHyphen/>
      </w:r>
      <w:r>
        <w:t>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204338267"/>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19FEA558" w:rsidR="005811C5" w:rsidRDefault="005811C5" w:rsidP="00E55C79">
      <w:pPr>
        <w:pStyle w:val="Brdtekst"/>
        <w:ind w:left="0"/>
      </w:pPr>
      <w:r>
        <w:lastRenderedPageBreak/>
        <w:t>That fact that Microsoft has opened the door for third-party developers has resulted in a</w:t>
      </w:r>
      <w:r w:rsidR="00C82669">
        <w:t>n</w:t>
      </w:r>
      <w:r>
        <w:t xml:space="preserve"> </w:t>
      </w:r>
      <w:r w:rsidR="00C82669">
        <w:t>abundance</w:t>
      </w:r>
      <w:r>
        <w:t xml:space="preserve"> of such extensions. You can (try to) get an overview of these exten</w:t>
      </w:r>
      <w:r w:rsidR="00C82669">
        <w:softHyphen/>
      </w:r>
      <w:r>
        <w:t>sion</w:t>
      </w:r>
      <w:r w:rsidR="00C82669">
        <w:t>s</w:t>
      </w:r>
      <w:r>
        <w:t xml:space="preserve">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204338268"/>
      <w:r>
        <w:t>NuGet packages</w:t>
      </w:r>
      <w:bookmarkEnd w:id="12"/>
      <w:bookmarkEnd w:id="13"/>
    </w:p>
    <w:p w14:paraId="2AE38409" w14:textId="77777777" w:rsidR="005811C5" w:rsidRDefault="005811C5" w:rsidP="00E55C79">
      <w:pPr>
        <w:pStyle w:val="Brdtekst"/>
        <w:ind w:left="0"/>
      </w:pPr>
    </w:p>
    <w:p w14:paraId="754D1D37" w14:textId="3EE8C92A"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w:t>
      </w:r>
      <w:r w:rsidR="00970993">
        <w:t xml:space="preserve"> so-called</w:t>
      </w:r>
      <w:r>
        <w:t xml:space="preserve">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65E7CDE0"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w:t>
      </w:r>
      <w:r w:rsidR="005B7C1B">
        <w:t xml:space="preserve">package </w:t>
      </w:r>
      <w:r>
        <w:t>references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204338269"/>
      <w:r>
        <w:t>What should I install?</w:t>
      </w:r>
      <w:bookmarkEnd w:id="14"/>
      <w:bookmarkEnd w:id="15"/>
    </w:p>
    <w:p w14:paraId="0167DAB0" w14:textId="77777777" w:rsidR="005811C5" w:rsidRDefault="005811C5" w:rsidP="00E55C79">
      <w:pPr>
        <w:pStyle w:val="Brdtekst"/>
        <w:ind w:left="0"/>
      </w:pPr>
    </w:p>
    <w:p w14:paraId="083D3455" w14:textId="21B69E00" w:rsidR="005811C5" w:rsidRDefault="005811C5" w:rsidP="00E55C79">
      <w:pPr>
        <w:pStyle w:val="Brdtekst"/>
        <w:ind w:left="0"/>
      </w:pPr>
      <w:r>
        <w:t xml:space="preserve">The concept of piecing together your </w:t>
      </w:r>
      <w:r w:rsidR="005B7C1B">
        <w:t xml:space="preserve">individual </w:t>
      </w:r>
      <w:r>
        <w:t>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4DEA2661" w:rsidR="005811C5" w:rsidRDefault="005811C5" w:rsidP="005811C5">
      <w:pPr>
        <w:pStyle w:val="Brdtekst"/>
        <w:keepNext/>
        <w:keepLines/>
        <w:widowControl/>
        <w:ind w:left="113"/>
      </w:pPr>
      <w:r>
        <w:t>Initially</w:t>
      </w:r>
      <w:r w:rsidR="00275B26">
        <w:rPr>
          <w:rStyle w:val="Fodnotehenvisning"/>
        </w:rPr>
        <w:footnoteReference w:id="4"/>
      </w:r>
      <w:r>
        <w:t xml:space="preserve">,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1753A0AC" w:rsidR="005811C5" w:rsidRDefault="005811C5" w:rsidP="005811C5">
      <w:pPr>
        <w:pStyle w:val="Brdtekst"/>
        <w:keepNext/>
        <w:keepLines/>
        <w:widowControl/>
        <w:numPr>
          <w:ilvl w:val="0"/>
          <w:numId w:val="135"/>
        </w:numPr>
      </w:pPr>
      <w:r>
        <w:t xml:space="preserve">.NET </w:t>
      </w:r>
      <w:r w:rsidR="005955B2">
        <w:t>d</w:t>
      </w:r>
      <w:r>
        <w:t>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5A64ECA2"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r w:rsidR="00390BE4">
        <w:t xml:space="preserve"> Also note that the content of a specific workload may change over time, so the details you see for e.g. the .NET desktop development workload may differ </w:t>
      </w:r>
      <w:r w:rsidR="005A2CDB">
        <w:t xml:space="preserve">from </w:t>
      </w:r>
      <w:r w:rsidR="00390BE4">
        <w:t>what you see in the image above.</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204338270"/>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w:t>
      </w:r>
      <w:r w:rsidRPr="0055156F">
        <w:rPr>
          <w:i/>
          <w:iCs/>
        </w:rPr>
        <w:t>up-and-running</w:t>
      </w:r>
      <w:r>
        <w:t xml:space="preserve">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204338271"/>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5A03DF51" w:rsidR="00236015" w:rsidRDefault="00236015" w:rsidP="005811C5">
      <w:pPr>
        <w:pStyle w:val="Brdtekst"/>
      </w:pPr>
      <w:r>
        <w:t>First, start Visual Studio. This will show you a window looking like this</w:t>
      </w:r>
      <w:r w:rsidR="00E51C01">
        <w:t xml:space="preserve"> (for you, the left-hand side of the window is probably empty)</w:t>
      </w:r>
      <w:r>
        <w:t>:</w:t>
      </w:r>
    </w:p>
    <w:p w14:paraId="69432C3C" w14:textId="5104E8C4" w:rsidR="00236015" w:rsidRDefault="00236015" w:rsidP="005811C5">
      <w:pPr>
        <w:pStyle w:val="Brdtekst"/>
      </w:pPr>
    </w:p>
    <w:p w14:paraId="4462816B" w14:textId="3EFA0081" w:rsidR="00236015" w:rsidRDefault="000B7E71" w:rsidP="00236015">
      <w:pPr>
        <w:pStyle w:val="Brdtekst"/>
        <w:jc w:val="center"/>
      </w:pPr>
      <w:r>
        <w:rPr>
          <w:noProof/>
        </w:rPr>
        <w:drawing>
          <wp:inline distT="0" distB="0" distL="0" distR="0" wp14:anchorId="17F22377" wp14:editId="47FAE114">
            <wp:extent cx="5035735" cy="3536950"/>
            <wp:effectExtent l="0" t="0" r="0" b="6350"/>
            <wp:docPr id="484506471" name="Billede 1" descr="Et billede, der indeholder tekst, skærmbillede, software, Multimedi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6471" name="Billede 1" descr="Et billede, der indeholder tekst, skærmbillede, software, Multimediesoftware"/>
                    <pic:cNvPicPr/>
                  </pic:nvPicPr>
                  <pic:blipFill>
                    <a:blip r:embed="rId12"/>
                    <a:stretch>
                      <a:fillRect/>
                    </a:stretch>
                  </pic:blipFill>
                  <pic:spPr>
                    <a:xfrm>
                      <a:off x="0" y="0"/>
                      <a:ext cx="5042696" cy="3541839"/>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4D4EFCAB" w:rsidR="00236015" w:rsidRDefault="005B7C1B" w:rsidP="00E322BE">
      <w:pPr>
        <w:pStyle w:val="Brdtekst"/>
        <w:jc w:val="center"/>
      </w:pPr>
      <w:r>
        <w:rPr>
          <w:noProof/>
        </w:rPr>
        <w:lastRenderedPageBreak/>
        <w:drawing>
          <wp:inline distT="0" distB="0" distL="0" distR="0" wp14:anchorId="6A40031C" wp14:editId="32FD26DE">
            <wp:extent cx="5181600" cy="1860102"/>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2891" cy="1864155"/>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269F6FFD" w:rsidR="00E322BE" w:rsidRDefault="00A3407F" w:rsidP="00E322BE">
      <w:pPr>
        <w:pStyle w:val="Brdtekst"/>
        <w:jc w:val="center"/>
      </w:pPr>
      <w:r>
        <w:rPr>
          <w:noProof/>
        </w:rPr>
        <w:drawing>
          <wp:inline distT="0" distB="0" distL="0" distR="0" wp14:anchorId="4D980A03" wp14:editId="1DC222E4">
            <wp:extent cx="5162550" cy="185326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626" cy="1863343"/>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15475D6D" w:rsidR="002C722C" w:rsidRDefault="000B7E71" w:rsidP="00E85915">
      <w:pPr>
        <w:pStyle w:val="Brdtekst"/>
        <w:jc w:val="center"/>
      </w:pPr>
      <w:r>
        <w:rPr>
          <w:noProof/>
        </w:rPr>
        <w:drawing>
          <wp:inline distT="0" distB="0" distL="0" distR="0" wp14:anchorId="6DD7DA50" wp14:editId="0F98E531">
            <wp:extent cx="5504443" cy="1663700"/>
            <wp:effectExtent l="0" t="0" r="1270" b="0"/>
            <wp:docPr id="1011472864" name="Billede 1" descr="Et billede, der indeholder software, Multimediesoftware, tekst,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2864" name="Billede 1" descr="Et billede, der indeholder software, Multimediesoftware, tekst, Grafiksoftware&#10;&#10;Automatisk genereret beskrivelse"/>
                    <pic:cNvPicPr/>
                  </pic:nvPicPr>
                  <pic:blipFill>
                    <a:blip r:embed="rId15"/>
                    <a:stretch>
                      <a:fillRect/>
                    </a:stretch>
                  </pic:blipFill>
                  <pic:spPr>
                    <a:xfrm>
                      <a:off x="0" y="0"/>
                      <a:ext cx="5598544" cy="1692142"/>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w:t>
      </w:r>
      <w:r w:rsidR="00E85915" w:rsidRPr="000B7E71">
        <w:rPr>
          <w:rFonts w:cs="Calibri"/>
          <w:i/>
          <w:iCs/>
          <w:spacing w:val="-1"/>
        </w:rPr>
        <w:t>as-is</w:t>
      </w:r>
      <w:r w:rsidR="00E85915">
        <w:rPr>
          <w:rFonts w:cs="Calibri"/>
          <w:spacing w:val="-1"/>
        </w:rPr>
        <w:t xml:space="preserve">, or just close them. The only interesting window for now is the </w:t>
      </w:r>
      <w:r w:rsidR="00E85915">
        <w:rPr>
          <w:rFonts w:cs="Calibri"/>
          <w:spacing w:val="-1"/>
        </w:rPr>
        <w:lastRenderedPageBreak/>
        <w:t xml:space="preserve">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204338272"/>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441731A3"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ject with the same name as the solution it is part of, but this is actually a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w:t>
      </w:r>
      <w:r>
        <w:lastRenderedPageBreak/>
        <w:t xml:space="preserve">project) in the same folder. A alternative – which is definitely recommendable when working with multi-project solutions – is to </w:t>
      </w:r>
      <w:r w:rsidR="00020546">
        <w:t xml:space="preserve">have each project </w:t>
      </w:r>
      <w:r w:rsidR="00E63E5E">
        <w:t>located</w:t>
      </w:r>
      <w:r w:rsidR="00020546">
        <w:t xml:space="preserve">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17A4FCBE"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w:t>
      </w:r>
      <w:r w:rsidR="005C2E86">
        <w:t>-</w:t>
      </w:r>
      <w:r w:rsidR="00C62EB9">
        <w:t>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 xml:space="preserve">With this in place, we can make more sense of the content in the </w:t>
      </w:r>
      <w:r w:rsidRPr="004A6067">
        <w:rPr>
          <w:b/>
          <w:bCs/>
          <w:i/>
          <w:iCs/>
        </w:rPr>
        <w:t>Solution Explorer</w:t>
      </w:r>
      <w:r>
        <w:t xml:space="preserve"> window:</w:t>
      </w:r>
    </w:p>
    <w:p w14:paraId="2C68BCB3" w14:textId="77777777" w:rsidR="004A6067" w:rsidRDefault="004A6067" w:rsidP="005811C5">
      <w:pPr>
        <w:pStyle w:val="Brdtekst"/>
      </w:pPr>
    </w:p>
    <w:p w14:paraId="266FFEEC" w14:textId="1DF7F1E7" w:rsidR="0099715F" w:rsidRDefault="004A6067" w:rsidP="004A6067">
      <w:pPr>
        <w:pStyle w:val="Brdtekst"/>
        <w:jc w:val="center"/>
      </w:pPr>
      <w:r>
        <w:rPr>
          <w:noProof/>
        </w:rPr>
        <w:drawing>
          <wp:inline distT="0" distB="0" distL="0" distR="0" wp14:anchorId="4C07FE2A" wp14:editId="56DE831A">
            <wp:extent cx="4107201" cy="1917700"/>
            <wp:effectExtent l="0" t="0" r="7620" b="6350"/>
            <wp:docPr id="300898404"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8404" name="Billede 1" descr="Et billede, der indeholder tekst, skærmbillede, software, Multimediesoftware&#10;&#10;Automatisk genereret beskrivelse"/>
                    <pic:cNvPicPr/>
                  </pic:nvPicPr>
                  <pic:blipFill>
                    <a:blip r:embed="rId16"/>
                    <a:stretch>
                      <a:fillRect/>
                    </a:stretch>
                  </pic:blipFill>
                  <pic:spPr>
                    <a:xfrm>
                      <a:off x="0" y="0"/>
                      <a:ext cx="4142828" cy="1934335"/>
                    </a:xfrm>
                    <a:prstGeom prst="rect">
                      <a:avLst/>
                    </a:prstGeom>
                  </pic:spPr>
                </pic:pic>
              </a:graphicData>
            </a:graphic>
          </wp:inline>
        </w:drawing>
      </w:r>
    </w:p>
    <w:p w14:paraId="024DE1B1" w14:textId="779D30CF" w:rsidR="0099715F" w:rsidRDefault="0099715F" w:rsidP="000E0656">
      <w:pPr>
        <w:pStyle w:val="Brdtekst"/>
        <w:jc w:val="center"/>
      </w:pP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w:t>
      </w:r>
      <w:r w:rsidRPr="00E51C01">
        <w:rPr>
          <w:u w:val="single"/>
        </w:rPr>
        <w:t>solution</w:t>
      </w:r>
      <w:r>
        <w:t xml:space="preserve"> named </w:t>
      </w:r>
      <w:r w:rsidRPr="0099715F">
        <w:rPr>
          <w:b/>
          <w:bCs/>
        </w:rPr>
        <w:t>Sandbox</w:t>
      </w:r>
      <w:r>
        <w:t>.</w:t>
      </w:r>
      <w:r w:rsidR="005A5255">
        <w:t xml:space="preserve"> That solution contains a single C# </w:t>
      </w:r>
      <w:r w:rsidR="005A5255" w:rsidRPr="00E51C01">
        <w:rPr>
          <w:u w:val="single"/>
        </w:rPr>
        <w:t>project</w:t>
      </w:r>
      <w:r w:rsidR="005A5255">
        <w:t xml:space="preserve"> named </w:t>
      </w:r>
      <w:r w:rsidR="005A5255" w:rsidRPr="005A5255">
        <w:rPr>
          <w:b/>
          <w:bCs/>
        </w:rPr>
        <w:t>Sandbox</w:t>
      </w:r>
      <w:r w:rsidR="005A5255">
        <w:t>”.</w:t>
      </w:r>
    </w:p>
    <w:p w14:paraId="22EBC2C3" w14:textId="499B6604" w:rsidR="005A5255" w:rsidRDefault="005A5255" w:rsidP="005811C5">
      <w:pPr>
        <w:pStyle w:val="Brdtekst"/>
      </w:pPr>
    </w:p>
    <w:p w14:paraId="69A5839D" w14:textId="2609D3A6" w:rsidR="005A5255" w:rsidRDefault="005A5255" w:rsidP="005811C5">
      <w:pPr>
        <w:pStyle w:val="Brdtekst"/>
      </w:pPr>
      <w:r>
        <w:t>What’s does the C# project then contain? Seemingly two elements</w:t>
      </w:r>
      <w:r w:rsidR="004A6067">
        <w:t>:</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lastRenderedPageBreak/>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50485316"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simple</w:t>
      </w:r>
      <w:r w:rsidR="00F54509">
        <w:t>r</w:t>
      </w:r>
      <w:r>
        <w:t xml:space="preserv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w:t>
      </w:r>
      <w:r w:rsidRPr="00A60D1B">
        <w:rPr>
          <w:i/>
        </w:rPr>
        <w:t>bottom-up</w:t>
      </w:r>
      <w:r>
        <w:t xml:space="preserve">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00E3AC14" w:rsidR="005811C5" w:rsidRDefault="005811C5" w:rsidP="005811C5">
      <w:pPr>
        <w:pStyle w:val="Brdtekst"/>
        <w:numPr>
          <w:ilvl w:val="0"/>
          <w:numId w:val="7"/>
        </w:numPr>
      </w:pPr>
      <w:r>
        <w:t xml:space="preserve">Checking that the code </w:t>
      </w:r>
      <w:r w:rsidR="007F5CB2">
        <w:t>follows</w:t>
      </w:r>
      <w:r>
        <w:t xml:space="preserve">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2747802A" w:rsidR="005811C5" w:rsidRDefault="007A1197" w:rsidP="005811C5">
      <w:pPr>
        <w:pStyle w:val="Brdtekst"/>
        <w:ind w:left="0"/>
        <w:jc w:val="center"/>
      </w:pPr>
      <w:r>
        <w:rPr>
          <w:noProof/>
        </w:rPr>
        <w:drawing>
          <wp:inline distT="0" distB="0" distL="0" distR="0" wp14:anchorId="7D0C912A" wp14:editId="635D00FC">
            <wp:extent cx="6189345" cy="882650"/>
            <wp:effectExtent l="0" t="0" r="1905" b="0"/>
            <wp:docPr id="172032349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3491" name="Billede 1" descr="Et billede, der indeholder tekst, Font/skrifttype, skærmbillede&#10;&#10;Automatisk genereret beskrivelse"/>
                    <pic:cNvPicPr/>
                  </pic:nvPicPr>
                  <pic:blipFill>
                    <a:blip r:embed="rId18"/>
                    <a:stretch>
                      <a:fillRect/>
                    </a:stretch>
                  </pic:blipFill>
                  <pic:spPr>
                    <a:xfrm>
                      <a:off x="0" y="0"/>
                      <a:ext cx="6189345" cy="882650"/>
                    </a:xfrm>
                    <a:prstGeom prst="rect">
                      <a:avLst/>
                    </a:prstGeom>
                  </pic:spPr>
                </pic:pic>
              </a:graphicData>
            </a:graphic>
          </wp:inline>
        </w:drawing>
      </w:r>
    </w:p>
    <w:p w14:paraId="16641B60" w14:textId="77777777" w:rsidR="005811C5" w:rsidRDefault="005811C5" w:rsidP="005811C5">
      <w:pPr>
        <w:pStyle w:val="Brdtekst"/>
        <w:ind w:left="0"/>
      </w:pPr>
    </w:p>
    <w:p w14:paraId="197AF610" w14:textId="19C70D5C" w:rsidR="005811C5" w:rsidRDefault="005811C5" w:rsidP="005811C5">
      <w:pPr>
        <w:pStyle w:val="Brdtekst"/>
        <w:ind w:left="0"/>
      </w:pPr>
      <w:r>
        <w:t xml:space="preserve">This somewhat primitively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rather dull, and only allows input/output in character form, but using this style </w:t>
      </w:r>
      <w:r w:rsidR="00E9680E">
        <w:t xml:space="preserve">initially </w:t>
      </w:r>
      <w:r>
        <w:t>enables us to postpone having to learn about GUI (GUI: Gra</w:t>
      </w:r>
      <w:r w:rsidR="00CD5BDD">
        <w:softHyphen/>
      </w:r>
      <w:r>
        <w:t>phical User Interface) development.</w:t>
      </w:r>
      <w:r w:rsidR="00D9708C">
        <w:t xml:space="preserve"> GUI development is actually a quite com</w:t>
      </w:r>
      <w:r w:rsidR="00CD5BDD">
        <w:softHyphen/>
      </w:r>
      <w:r w:rsidR="00D9708C">
        <w:t>plex activity, and we need to know a lot of basic programming terms before it makes</w:t>
      </w:r>
      <w:r w:rsidR="00E9680E">
        <w:t xml:space="preserve"> any</w:t>
      </w:r>
      <w:r w:rsidR="00D9708C">
        <w:t xml:space="preserve">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204338273"/>
      <w:r>
        <w:t>Statements and Syntax</w:t>
      </w:r>
      <w:bookmarkEnd w:id="22"/>
      <w:bookmarkEnd w:id="23"/>
    </w:p>
    <w:p w14:paraId="02D0C08B" w14:textId="77777777" w:rsidR="005811C5" w:rsidRDefault="005811C5" w:rsidP="005811C5">
      <w:pPr>
        <w:pStyle w:val="Brdtekst"/>
        <w:ind w:left="0"/>
      </w:pPr>
    </w:p>
    <w:p w14:paraId="1D7748B9" w14:textId="5AB6C76C" w:rsidR="005811C5" w:rsidRDefault="005811C5" w:rsidP="005811C5">
      <w:pPr>
        <w:pStyle w:val="Brdtekst"/>
        <w:ind w:left="0"/>
      </w:pPr>
      <w:r>
        <w:t xml:space="preserve">As </w:t>
      </w:r>
      <w:r w:rsidR="00A32BE0">
        <w:t>stated</w:t>
      </w:r>
      <w:r>
        <w:t xml:space="preserve"> earlier, we will investigate the </w:t>
      </w:r>
      <w:r w:rsidR="00551B34">
        <w:t>organization</w:t>
      </w:r>
      <w:r>
        <w:t xml:space="preserve"> of code in a </w:t>
      </w:r>
      <w:r w:rsidRPr="00647DA7">
        <w:rPr>
          <w:i/>
        </w:rPr>
        <w:t>bottom-up</w:t>
      </w:r>
      <w:r>
        <w:t xml:space="preserve">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4B940704"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w:t>
      </w:r>
      <w:r w:rsidR="00DA5B4A">
        <w:t xml:space="preserve">valid </w:t>
      </w:r>
      <w:r>
        <w:t>C# state</w:t>
      </w:r>
      <w:r w:rsidR="003B3BF7">
        <w:softHyphen/>
      </w:r>
      <w:r>
        <w:t>ment, just as we cannot throw together a random mix of electrons, neutrons and protons, and expect to end up with a stable, useful atom. Only certain combina</w:t>
      </w:r>
      <w:r w:rsidR="00DA5B4A">
        <w:softHyphen/>
      </w:r>
      <w:r>
        <w:t>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4E920521" w:rsidR="001A42B4" w:rsidRDefault="00BD74E7" w:rsidP="001A42B4">
      <w:pPr>
        <w:pStyle w:val="Brdtekst"/>
        <w:ind w:left="0"/>
        <w:jc w:val="center"/>
      </w:pPr>
      <w:r w:rsidRPr="00BD74E7">
        <w:rPr>
          <w:noProof/>
        </w:rPr>
        <w:drawing>
          <wp:inline distT="0" distB="0" distL="0" distR="0" wp14:anchorId="52DB9E1A" wp14:editId="4E4D207D">
            <wp:extent cx="4706007" cy="10764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1076475"/>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36F98C74"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 xml:space="preserve">tion in a programming language. In </w:t>
      </w:r>
      <w:r w:rsidR="00BD74E7">
        <w:t xml:space="preserve">plain </w:t>
      </w:r>
      <w:r>
        <w:t>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16A264E1"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w:t>
      </w:r>
      <w:r w:rsidR="005C5CEE">
        <w:t>software developer</w:t>
      </w:r>
      <w:r>
        <w:t xml:space="preserve">.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204338274"/>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1F5FA7D"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 xml:space="preserve">confusing at first, but once you get used to it, you will </w:t>
      </w:r>
      <w:r w:rsidR="00420512">
        <w:t xml:space="preserve">likely </w:t>
      </w:r>
      <w:r>
        <w:t>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C527F22" w:rsidR="00621844" w:rsidRDefault="00E74715" w:rsidP="00A46954">
      <w:pPr>
        <w:pStyle w:val="Brdtekst"/>
        <w:ind w:left="0"/>
      </w:pPr>
      <w:r>
        <w:t>A wavy</w:t>
      </w:r>
      <w:r w:rsidR="005811C5">
        <w:t xml:space="preserve"> red line</w:t>
      </w:r>
      <w:r w:rsidR="007A1197">
        <w:t xml:space="preserve"> – also known as a “squiggly” line – </w:t>
      </w:r>
      <w:r w:rsidR="005811C5">
        <w:t xml:space="preserve">appeared </w:t>
      </w:r>
      <w:r w:rsidR="007A1197">
        <w:t xml:space="preserve">just </w:t>
      </w:r>
      <w:r w:rsidR="005811C5">
        <w:t xml:space="preserve">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w:t>
      </w:r>
      <w:r w:rsidRPr="00355EA0">
        <w:rPr>
          <w:i/>
          <w:iCs/>
        </w:rPr>
        <w:t>Return</w:t>
      </w:r>
      <w:r>
        <w:t xml:space="preserve">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w:t>
      </w:r>
      <w:r w:rsidRPr="00355EA0">
        <w:rPr>
          <w:i/>
          <w:iCs/>
        </w:rPr>
        <w:t>Tab</w:t>
      </w:r>
      <w:r>
        <w:t xml:space="preserve">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73BC7D27" w14:textId="77777777" w:rsidR="00453C62" w:rsidRDefault="00453C62" w:rsidP="00A46954">
      <w:pPr>
        <w:pStyle w:val="Brdtekst"/>
        <w:ind w:left="0"/>
      </w:pPr>
    </w:p>
    <w:p w14:paraId="08531F5D" w14:textId="61DC57E6" w:rsidR="00453C62" w:rsidRDefault="00453C62" w:rsidP="00453C62">
      <w:pPr>
        <w:pStyle w:val="Overskrift2"/>
        <w:ind w:left="0"/>
      </w:pPr>
      <w:bookmarkStart w:id="25" w:name="_Toc204338275"/>
      <w:r>
        <w:t>An aside on AI in Visual Studio</w:t>
      </w:r>
      <w:bookmarkEnd w:id="25"/>
    </w:p>
    <w:p w14:paraId="6D5CA70D" w14:textId="77777777" w:rsidR="00453C62" w:rsidRDefault="00453C62" w:rsidP="00A46954">
      <w:pPr>
        <w:pStyle w:val="Brdtekst"/>
        <w:ind w:left="0"/>
      </w:pPr>
    </w:p>
    <w:p w14:paraId="014A5040" w14:textId="07146FC8" w:rsidR="00453C62" w:rsidRDefault="00453C62" w:rsidP="00A46954">
      <w:pPr>
        <w:pStyle w:val="Brdtekst"/>
        <w:ind w:left="0"/>
      </w:pPr>
      <w:r>
        <w:t>At the time of writing of the current version of these notes (August 202</w:t>
      </w:r>
      <w:r w:rsidR="009A7B6D">
        <w:t>5</w:t>
      </w:r>
      <w:r>
        <w:t xml:space="preserve">), the usage of </w:t>
      </w:r>
      <w:r w:rsidRPr="00453C62">
        <w:rPr>
          <w:b/>
          <w:bCs/>
        </w:rPr>
        <w:t>AI</w:t>
      </w:r>
      <w:r>
        <w:t xml:space="preserve"> (Artificial Intelligence) is rapidly permeating all kinds of software </w:t>
      </w:r>
      <w:r w:rsidR="005A53D5">
        <w:t xml:space="preserve">development </w:t>
      </w:r>
      <w:r>
        <w:t xml:space="preserve">tools, and Visual Studio is no exception. For Visual Studio, this comes in the form of the </w:t>
      </w:r>
      <w:r w:rsidRPr="00453C62">
        <w:rPr>
          <w:b/>
          <w:bCs/>
        </w:rPr>
        <w:t>GitHub CoPilot</w:t>
      </w:r>
      <w:r>
        <w:t xml:space="preserve"> functionality. If you have just started Visual Studio for the first time, you may see a GitHub CoPilot icon in the </w:t>
      </w:r>
      <w:r w:rsidR="005A53D5">
        <w:t>toolbar</w:t>
      </w:r>
      <w:r>
        <w:t>. The advent of AI in pro</w:t>
      </w:r>
      <w:r>
        <w:softHyphen/>
        <w:t>gram</w:t>
      </w:r>
      <w:r w:rsidR="005A53D5">
        <w:softHyphen/>
      </w:r>
      <w:r>
        <w:t>ming is an extremely interesting and even somewhat controversial topic, but also a very new and quite “fluent” topic, where things are moving quite fast. We have deci</w:t>
      </w:r>
      <w:r w:rsidR="005A53D5">
        <w:softHyphen/>
      </w:r>
      <w:r>
        <w:t xml:space="preserve">ded </w:t>
      </w:r>
      <w:r w:rsidRPr="00453C62">
        <w:rPr>
          <w:u w:val="single"/>
        </w:rPr>
        <w:t>not</w:t>
      </w:r>
      <w:r>
        <w:t xml:space="preserve"> to address this topic </w:t>
      </w:r>
      <w:r w:rsidR="001A0C62">
        <w:t>further</w:t>
      </w:r>
      <w:r>
        <w:t xml:space="preserve"> in (this version of) these notes; this is not to be taken as a stance against</w:t>
      </w:r>
      <w:r w:rsidR="001A0C62">
        <w:t xml:space="preserve"> using AI-related tools as such, but rather because we want to focus on learning programming by actually crafting code ourselves. </w:t>
      </w:r>
      <w:r w:rsidR="005A53D5">
        <w:t>A</w:t>
      </w:r>
      <w:r w:rsidR="001A0C62">
        <w:t>dmittedly</w:t>
      </w:r>
      <w:r w:rsidR="005A53D5">
        <w:t>, this is</w:t>
      </w:r>
      <w:r w:rsidR="001A0C62">
        <w:t xml:space="preserve"> a </w:t>
      </w:r>
      <w:r w:rsidR="005A53D5">
        <w:t xml:space="preserve">somewhat </w:t>
      </w:r>
      <w:r w:rsidR="001A0C62">
        <w:t xml:space="preserve">grey area, since the auto-completion feature described earlier can also be viewed as a sort of helpful AI-like feature, but this is where we draw the line for now. But don’t take this as a dogmatic statement about not using AI-based tools at all. Feel free to experiment with tools like this on your own, but make sure that you always </w:t>
      </w:r>
      <w:r w:rsidR="001A0C62" w:rsidRPr="001A0C62">
        <w:rPr>
          <w:u w:val="single"/>
        </w:rPr>
        <w:t>understand</w:t>
      </w:r>
      <w:r w:rsidR="001A0C62">
        <w:t xml:space="preserve"> the code that is being produced, using AI-tools or not.</w:t>
      </w:r>
    </w:p>
    <w:p w14:paraId="3F275E67" w14:textId="77777777" w:rsidR="00453C62" w:rsidRDefault="00453C62" w:rsidP="00A46954">
      <w:pPr>
        <w:pStyle w:val="Brdtekst"/>
        <w:ind w:left="0"/>
      </w:pPr>
    </w:p>
    <w:p w14:paraId="0C47036E" w14:textId="6F07607B" w:rsidR="00822054" w:rsidRDefault="00BE3776" w:rsidP="00BE3776">
      <w:pPr>
        <w:pStyle w:val="Overskrift2"/>
        <w:ind w:left="0"/>
      </w:pPr>
      <w:bookmarkStart w:id="26" w:name="_Toc204338276"/>
      <w:r>
        <w:lastRenderedPageBreak/>
        <w:t>Comments in code</w:t>
      </w:r>
      <w:bookmarkEnd w:id="26"/>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0B40E1FD">
            <wp:extent cx="5783368" cy="1042513"/>
            <wp:effectExtent l="0" t="0" r="0" b="571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836688" cy="1052124"/>
                    </a:xfrm>
                    <a:prstGeom prst="rect">
                      <a:avLst/>
                    </a:prstGeom>
                  </pic:spPr>
                </pic:pic>
              </a:graphicData>
            </a:graphic>
          </wp:inline>
        </w:drawing>
      </w:r>
    </w:p>
    <w:p w14:paraId="1B8D2E4D" w14:textId="1235F579" w:rsidR="00B85519" w:rsidRDefault="00B85519" w:rsidP="00A46954">
      <w:pPr>
        <w:pStyle w:val="Brdtekst"/>
        <w:ind w:left="0"/>
      </w:pPr>
    </w:p>
    <w:p w14:paraId="73700973" w14:textId="7790DC62" w:rsidR="00A64FDB" w:rsidRDefault="00B85519" w:rsidP="005811C5">
      <w:pPr>
        <w:pStyle w:val="Brdtekst"/>
        <w:ind w:left="0"/>
      </w:pPr>
      <w:r>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t>
      </w:r>
      <w:r w:rsidR="00355EA0">
        <w:t>understand</w:t>
      </w:r>
      <w:r w:rsidR="005811C5">
        <w:t xml:space="preserve">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The ability to add comments to code is very common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xml:space="preserve">, so the urge to add comments is perhaps a </w:t>
      </w:r>
      <w:r w:rsidR="00FF17A7">
        <w:lastRenderedPageBreak/>
        <w:t>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7" w:name="_Toc204338277"/>
      <w:r>
        <w:lastRenderedPageBreak/>
        <w:t>Exercises</w:t>
      </w:r>
      <w:bookmarkEnd w:id="27"/>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8" w:name="_Toc510676359"/>
            <w:bookmarkStart w:id="29" w:name="_Toc204338278"/>
            <w:r>
              <w:t>Start.1</w:t>
            </w:r>
            <w:bookmarkEnd w:id="28"/>
            <w:bookmarkEnd w:id="29"/>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1FAD13" w:rsidR="002C6BBE" w:rsidRDefault="002C6BBE" w:rsidP="002C6BBE">
            <w:pPr>
              <w:pStyle w:val="Brdtekst"/>
              <w:ind w:left="0"/>
            </w:pPr>
            <w:r>
              <w:t xml:space="preserve">Reality check – </w:t>
            </w:r>
            <w:r w:rsidR="00042C6A">
              <w:t xml:space="preserve">get </w:t>
            </w:r>
            <w:r>
              <w:t>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487C" w14:textId="77777777" w:rsidR="00FB6432" w:rsidRDefault="00FB6432">
      <w:r>
        <w:separator/>
      </w:r>
    </w:p>
  </w:endnote>
  <w:endnote w:type="continuationSeparator" w:id="0">
    <w:p w14:paraId="46BAB37D" w14:textId="77777777" w:rsidR="00FB6432" w:rsidRDefault="00FB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CA39B" w14:textId="77777777" w:rsidR="00FB6432" w:rsidRDefault="00FB6432">
      <w:r>
        <w:separator/>
      </w:r>
    </w:p>
  </w:footnote>
  <w:footnote w:type="continuationSeparator" w:id="0">
    <w:p w14:paraId="08ADE6A3" w14:textId="77777777" w:rsidR="00FB6432" w:rsidRDefault="00FB6432">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2ACF337A" w14:textId="24009DE2" w:rsidR="00275B26" w:rsidRPr="00275B26" w:rsidRDefault="00275B26">
      <w:pPr>
        <w:pStyle w:val="Fodnotetekst"/>
      </w:pPr>
      <w:r>
        <w:rPr>
          <w:rStyle w:val="Fodnotehenvisning"/>
        </w:rPr>
        <w:footnoteRef/>
      </w:r>
      <w:r>
        <w:t xml:space="preserve"> Strictly speaking, only the .NET Desktop Development workload is needed from Day 1.</w:t>
      </w:r>
    </w:p>
  </w:footnote>
  <w:footnote w:id="5">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4"/>
  </w:num>
  <w:num w:numId="2">
    <w:abstractNumId w:val="71"/>
  </w:num>
  <w:num w:numId="3">
    <w:abstractNumId w:val="50"/>
  </w:num>
  <w:num w:numId="4">
    <w:abstractNumId w:val="80"/>
  </w:num>
  <w:num w:numId="5">
    <w:abstractNumId w:val="3"/>
  </w:num>
  <w:num w:numId="6">
    <w:abstractNumId w:val="65"/>
  </w:num>
  <w:num w:numId="7">
    <w:abstractNumId w:val="148"/>
  </w:num>
  <w:num w:numId="8">
    <w:abstractNumId w:val="75"/>
  </w:num>
  <w:num w:numId="9">
    <w:abstractNumId w:val="147"/>
  </w:num>
  <w:num w:numId="10">
    <w:abstractNumId w:val="149"/>
  </w:num>
  <w:num w:numId="11">
    <w:abstractNumId w:val="98"/>
  </w:num>
  <w:num w:numId="12">
    <w:abstractNumId w:val="39"/>
  </w:num>
  <w:num w:numId="13">
    <w:abstractNumId w:val="138"/>
  </w:num>
  <w:num w:numId="14">
    <w:abstractNumId w:val="55"/>
  </w:num>
  <w:num w:numId="15">
    <w:abstractNumId w:val="76"/>
  </w:num>
  <w:num w:numId="16">
    <w:abstractNumId w:val="99"/>
  </w:num>
  <w:num w:numId="17">
    <w:abstractNumId w:val="0"/>
  </w:num>
  <w:num w:numId="18">
    <w:abstractNumId w:val="87"/>
  </w:num>
  <w:num w:numId="19">
    <w:abstractNumId w:val="92"/>
  </w:num>
  <w:num w:numId="20">
    <w:abstractNumId w:val="83"/>
  </w:num>
  <w:num w:numId="21">
    <w:abstractNumId w:val="123"/>
  </w:num>
  <w:num w:numId="22">
    <w:abstractNumId w:val="142"/>
  </w:num>
  <w:num w:numId="23">
    <w:abstractNumId w:val="16"/>
  </w:num>
  <w:num w:numId="24">
    <w:abstractNumId w:val="13"/>
  </w:num>
  <w:num w:numId="25">
    <w:abstractNumId w:val="109"/>
  </w:num>
  <w:num w:numId="26">
    <w:abstractNumId w:val="129"/>
  </w:num>
  <w:num w:numId="27">
    <w:abstractNumId w:val="7"/>
  </w:num>
  <w:num w:numId="28">
    <w:abstractNumId w:val="134"/>
  </w:num>
  <w:num w:numId="29">
    <w:abstractNumId w:val="25"/>
  </w:num>
  <w:num w:numId="30">
    <w:abstractNumId w:val="70"/>
  </w:num>
  <w:num w:numId="31">
    <w:abstractNumId w:val="102"/>
  </w:num>
  <w:num w:numId="32">
    <w:abstractNumId w:val="72"/>
  </w:num>
  <w:num w:numId="33">
    <w:abstractNumId w:val="1"/>
  </w:num>
  <w:num w:numId="34">
    <w:abstractNumId w:val="144"/>
  </w:num>
  <w:num w:numId="35">
    <w:abstractNumId w:val="10"/>
  </w:num>
  <w:num w:numId="36">
    <w:abstractNumId w:val="135"/>
  </w:num>
  <w:num w:numId="37">
    <w:abstractNumId w:val="90"/>
  </w:num>
  <w:num w:numId="38">
    <w:abstractNumId w:val="53"/>
  </w:num>
  <w:num w:numId="39">
    <w:abstractNumId w:val="14"/>
  </w:num>
  <w:num w:numId="40">
    <w:abstractNumId w:val="23"/>
  </w:num>
  <w:num w:numId="41">
    <w:abstractNumId w:val="114"/>
  </w:num>
  <w:num w:numId="42">
    <w:abstractNumId w:val="141"/>
  </w:num>
  <w:num w:numId="43">
    <w:abstractNumId w:val="145"/>
  </w:num>
  <w:num w:numId="44">
    <w:abstractNumId w:val="133"/>
  </w:num>
  <w:num w:numId="45">
    <w:abstractNumId w:val="140"/>
  </w:num>
  <w:num w:numId="46">
    <w:abstractNumId w:val="81"/>
  </w:num>
  <w:num w:numId="47">
    <w:abstractNumId w:val="127"/>
  </w:num>
  <w:num w:numId="48">
    <w:abstractNumId w:val="2"/>
  </w:num>
  <w:num w:numId="49">
    <w:abstractNumId w:val="42"/>
  </w:num>
  <w:num w:numId="50">
    <w:abstractNumId w:val="117"/>
  </w:num>
  <w:num w:numId="51">
    <w:abstractNumId w:val="136"/>
  </w:num>
  <w:num w:numId="52">
    <w:abstractNumId w:val="89"/>
  </w:num>
  <w:num w:numId="53">
    <w:abstractNumId w:val="84"/>
  </w:num>
  <w:num w:numId="54">
    <w:abstractNumId w:val="49"/>
  </w:num>
  <w:num w:numId="55">
    <w:abstractNumId w:val="4"/>
  </w:num>
  <w:num w:numId="56">
    <w:abstractNumId w:val="54"/>
  </w:num>
  <w:num w:numId="57">
    <w:abstractNumId w:val="66"/>
  </w:num>
  <w:num w:numId="58">
    <w:abstractNumId w:val="44"/>
  </w:num>
  <w:num w:numId="59">
    <w:abstractNumId w:val="100"/>
  </w:num>
  <w:num w:numId="60">
    <w:abstractNumId w:val="122"/>
  </w:num>
  <w:num w:numId="61">
    <w:abstractNumId w:val="58"/>
  </w:num>
  <w:num w:numId="62">
    <w:abstractNumId w:val="111"/>
  </w:num>
  <w:num w:numId="63">
    <w:abstractNumId w:val="78"/>
  </w:num>
  <w:num w:numId="64">
    <w:abstractNumId w:val="26"/>
  </w:num>
  <w:num w:numId="65">
    <w:abstractNumId w:val="61"/>
  </w:num>
  <w:num w:numId="66">
    <w:abstractNumId w:val="137"/>
  </w:num>
  <w:num w:numId="67">
    <w:abstractNumId w:val="110"/>
  </w:num>
  <w:num w:numId="68">
    <w:abstractNumId w:val="73"/>
  </w:num>
  <w:num w:numId="69">
    <w:abstractNumId w:val="60"/>
  </w:num>
  <w:num w:numId="70">
    <w:abstractNumId w:val="24"/>
  </w:num>
  <w:num w:numId="71">
    <w:abstractNumId w:val="146"/>
  </w:num>
  <w:num w:numId="72">
    <w:abstractNumId w:val="77"/>
  </w:num>
  <w:num w:numId="73">
    <w:abstractNumId w:val="11"/>
  </w:num>
  <w:num w:numId="74">
    <w:abstractNumId w:val="91"/>
  </w:num>
  <w:num w:numId="75">
    <w:abstractNumId w:val="40"/>
  </w:num>
  <w:num w:numId="76">
    <w:abstractNumId w:val="57"/>
  </w:num>
  <w:num w:numId="77">
    <w:abstractNumId w:val="15"/>
  </w:num>
  <w:num w:numId="78">
    <w:abstractNumId w:val="17"/>
  </w:num>
  <w:num w:numId="79">
    <w:abstractNumId w:val="93"/>
  </w:num>
  <w:num w:numId="80">
    <w:abstractNumId w:val="68"/>
  </w:num>
  <w:num w:numId="81">
    <w:abstractNumId w:val="116"/>
  </w:num>
  <w:num w:numId="82">
    <w:abstractNumId w:val="52"/>
  </w:num>
  <w:num w:numId="83">
    <w:abstractNumId w:val="130"/>
  </w:num>
  <w:num w:numId="84">
    <w:abstractNumId w:val="103"/>
  </w:num>
  <w:num w:numId="85">
    <w:abstractNumId w:val="95"/>
  </w:num>
  <w:num w:numId="86">
    <w:abstractNumId w:val="82"/>
  </w:num>
  <w:num w:numId="87">
    <w:abstractNumId w:val="125"/>
  </w:num>
  <w:num w:numId="88">
    <w:abstractNumId w:val="9"/>
  </w:num>
  <w:num w:numId="89">
    <w:abstractNumId w:val="36"/>
  </w:num>
  <w:num w:numId="90">
    <w:abstractNumId w:val="124"/>
  </w:num>
  <w:num w:numId="91">
    <w:abstractNumId w:val="8"/>
  </w:num>
  <w:num w:numId="92">
    <w:abstractNumId w:val="62"/>
  </w:num>
  <w:num w:numId="93">
    <w:abstractNumId w:val="30"/>
  </w:num>
  <w:num w:numId="94">
    <w:abstractNumId w:val="18"/>
  </w:num>
  <w:num w:numId="95">
    <w:abstractNumId w:val="94"/>
  </w:num>
  <w:num w:numId="96">
    <w:abstractNumId w:val="119"/>
  </w:num>
  <w:num w:numId="97">
    <w:abstractNumId w:val="132"/>
  </w:num>
  <w:num w:numId="98">
    <w:abstractNumId w:val="96"/>
  </w:num>
  <w:num w:numId="99">
    <w:abstractNumId w:val="21"/>
  </w:num>
  <w:num w:numId="100">
    <w:abstractNumId w:val="143"/>
  </w:num>
  <w:num w:numId="101">
    <w:abstractNumId w:val="22"/>
  </w:num>
  <w:num w:numId="102">
    <w:abstractNumId w:val="38"/>
  </w:num>
  <w:num w:numId="103">
    <w:abstractNumId w:val="46"/>
  </w:num>
  <w:num w:numId="104">
    <w:abstractNumId w:val="69"/>
  </w:num>
  <w:num w:numId="105">
    <w:abstractNumId w:val="105"/>
  </w:num>
  <w:num w:numId="106">
    <w:abstractNumId w:val="27"/>
  </w:num>
  <w:num w:numId="107">
    <w:abstractNumId w:val="85"/>
  </w:num>
  <w:num w:numId="108">
    <w:abstractNumId w:val="121"/>
  </w:num>
  <w:num w:numId="109">
    <w:abstractNumId w:val="6"/>
  </w:num>
  <w:num w:numId="110">
    <w:abstractNumId w:val="126"/>
  </w:num>
  <w:num w:numId="111">
    <w:abstractNumId w:val="106"/>
  </w:num>
  <w:num w:numId="112">
    <w:abstractNumId w:val="131"/>
  </w:num>
  <w:num w:numId="113">
    <w:abstractNumId w:val="59"/>
  </w:num>
  <w:num w:numId="114">
    <w:abstractNumId w:val="74"/>
  </w:num>
  <w:num w:numId="115">
    <w:abstractNumId w:val="79"/>
  </w:num>
  <w:num w:numId="116">
    <w:abstractNumId w:val="88"/>
  </w:num>
  <w:num w:numId="117">
    <w:abstractNumId w:val="56"/>
  </w:num>
  <w:num w:numId="118">
    <w:abstractNumId w:val="45"/>
  </w:num>
  <w:num w:numId="119">
    <w:abstractNumId w:val="112"/>
  </w:num>
  <w:num w:numId="120">
    <w:abstractNumId w:val="37"/>
  </w:num>
  <w:num w:numId="121">
    <w:abstractNumId w:val="86"/>
  </w:num>
  <w:num w:numId="122">
    <w:abstractNumId w:val="29"/>
  </w:num>
  <w:num w:numId="123">
    <w:abstractNumId w:val="34"/>
  </w:num>
  <w:num w:numId="124">
    <w:abstractNumId w:val="19"/>
  </w:num>
  <w:num w:numId="125">
    <w:abstractNumId w:val="20"/>
  </w:num>
  <w:num w:numId="126">
    <w:abstractNumId w:val="108"/>
  </w:num>
  <w:num w:numId="127">
    <w:abstractNumId w:val="104"/>
  </w:num>
  <w:num w:numId="128">
    <w:abstractNumId w:val="128"/>
  </w:num>
  <w:num w:numId="129">
    <w:abstractNumId w:val="115"/>
  </w:num>
  <w:num w:numId="130">
    <w:abstractNumId w:val="5"/>
  </w:num>
  <w:num w:numId="131">
    <w:abstractNumId w:val="113"/>
  </w:num>
  <w:num w:numId="132">
    <w:abstractNumId w:val="47"/>
  </w:num>
  <w:num w:numId="133">
    <w:abstractNumId w:val="48"/>
  </w:num>
  <w:num w:numId="134">
    <w:abstractNumId w:val="31"/>
  </w:num>
  <w:num w:numId="135">
    <w:abstractNumId w:val="33"/>
  </w:num>
  <w:num w:numId="136">
    <w:abstractNumId w:val="51"/>
  </w:num>
  <w:num w:numId="137">
    <w:abstractNumId w:val="41"/>
  </w:num>
  <w:num w:numId="138">
    <w:abstractNumId w:val="35"/>
  </w:num>
  <w:num w:numId="139">
    <w:abstractNumId w:val="97"/>
  </w:num>
  <w:num w:numId="140">
    <w:abstractNumId w:val="67"/>
  </w:num>
  <w:num w:numId="141">
    <w:abstractNumId w:val="107"/>
  </w:num>
  <w:num w:numId="142">
    <w:abstractNumId w:val="139"/>
  </w:num>
  <w:num w:numId="143">
    <w:abstractNumId w:val="63"/>
  </w:num>
  <w:num w:numId="144">
    <w:abstractNumId w:val="118"/>
  </w:num>
  <w:num w:numId="145">
    <w:abstractNumId w:val="28"/>
  </w:num>
  <w:num w:numId="146">
    <w:abstractNumId w:val="43"/>
  </w:num>
  <w:num w:numId="147">
    <w:abstractNumId w:val="32"/>
  </w:num>
  <w:num w:numId="148">
    <w:abstractNumId w:val="101"/>
  </w:num>
  <w:num w:numId="149">
    <w:abstractNumId w:val="120"/>
  </w:num>
  <w:num w:numId="150">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2C6A"/>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B7E71"/>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C62"/>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5B26"/>
    <w:rsid w:val="002805BB"/>
    <w:rsid w:val="00281D18"/>
    <w:rsid w:val="00282EA3"/>
    <w:rsid w:val="00284308"/>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498"/>
    <w:rsid w:val="003436E1"/>
    <w:rsid w:val="0034560B"/>
    <w:rsid w:val="003472FD"/>
    <w:rsid w:val="00347F84"/>
    <w:rsid w:val="00350E1F"/>
    <w:rsid w:val="0035107E"/>
    <w:rsid w:val="0035344B"/>
    <w:rsid w:val="00354119"/>
    <w:rsid w:val="00354F71"/>
    <w:rsid w:val="0035585F"/>
    <w:rsid w:val="0035589E"/>
    <w:rsid w:val="00355BC1"/>
    <w:rsid w:val="00355EA0"/>
    <w:rsid w:val="00357956"/>
    <w:rsid w:val="00360455"/>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BE4"/>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4FC3"/>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512"/>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3C62"/>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067"/>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80C"/>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56F"/>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5B2"/>
    <w:rsid w:val="00595812"/>
    <w:rsid w:val="005961EA"/>
    <w:rsid w:val="00596C83"/>
    <w:rsid w:val="005A1C7B"/>
    <w:rsid w:val="005A2CDB"/>
    <w:rsid w:val="005A33E9"/>
    <w:rsid w:val="005A376B"/>
    <w:rsid w:val="005A5255"/>
    <w:rsid w:val="005A53D5"/>
    <w:rsid w:val="005A5640"/>
    <w:rsid w:val="005A56A7"/>
    <w:rsid w:val="005A5E97"/>
    <w:rsid w:val="005A7A04"/>
    <w:rsid w:val="005B1C26"/>
    <w:rsid w:val="005B4660"/>
    <w:rsid w:val="005B4809"/>
    <w:rsid w:val="005B4D21"/>
    <w:rsid w:val="005B585B"/>
    <w:rsid w:val="005B6666"/>
    <w:rsid w:val="005B716A"/>
    <w:rsid w:val="005B72A3"/>
    <w:rsid w:val="005B75C9"/>
    <w:rsid w:val="005B7C1B"/>
    <w:rsid w:val="005B7FA4"/>
    <w:rsid w:val="005C0018"/>
    <w:rsid w:val="005C0638"/>
    <w:rsid w:val="005C1537"/>
    <w:rsid w:val="005C2E86"/>
    <w:rsid w:val="005C3359"/>
    <w:rsid w:val="005C3D38"/>
    <w:rsid w:val="005C40A0"/>
    <w:rsid w:val="005C5CEE"/>
    <w:rsid w:val="005C6101"/>
    <w:rsid w:val="005C69D3"/>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47DA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436D"/>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197"/>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5CB2"/>
    <w:rsid w:val="007F7567"/>
    <w:rsid w:val="007F7806"/>
    <w:rsid w:val="00800738"/>
    <w:rsid w:val="008034D8"/>
    <w:rsid w:val="008044C3"/>
    <w:rsid w:val="0080642E"/>
    <w:rsid w:val="00806F17"/>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1263"/>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A7EAB"/>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82C"/>
    <w:rsid w:val="008D51A3"/>
    <w:rsid w:val="008D6AF2"/>
    <w:rsid w:val="008E058D"/>
    <w:rsid w:val="008E0B8C"/>
    <w:rsid w:val="008E0D20"/>
    <w:rsid w:val="008E2C55"/>
    <w:rsid w:val="008E3AD3"/>
    <w:rsid w:val="008E4A88"/>
    <w:rsid w:val="008E556D"/>
    <w:rsid w:val="008E6E64"/>
    <w:rsid w:val="008E7B1E"/>
    <w:rsid w:val="008F389F"/>
    <w:rsid w:val="008F5932"/>
    <w:rsid w:val="008F5D88"/>
    <w:rsid w:val="008F7149"/>
    <w:rsid w:val="00900458"/>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993"/>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A7B6D"/>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4889"/>
    <w:rsid w:val="009F645F"/>
    <w:rsid w:val="009F7BDB"/>
    <w:rsid w:val="00A00915"/>
    <w:rsid w:val="00A012D6"/>
    <w:rsid w:val="00A016E6"/>
    <w:rsid w:val="00A04063"/>
    <w:rsid w:val="00A04567"/>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D56"/>
    <w:rsid w:val="00A21E2A"/>
    <w:rsid w:val="00A22B34"/>
    <w:rsid w:val="00A239FB"/>
    <w:rsid w:val="00A23E60"/>
    <w:rsid w:val="00A23EF0"/>
    <w:rsid w:val="00A24F99"/>
    <w:rsid w:val="00A2538A"/>
    <w:rsid w:val="00A25EC4"/>
    <w:rsid w:val="00A31D57"/>
    <w:rsid w:val="00A32374"/>
    <w:rsid w:val="00A32BE0"/>
    <w:rsid w:val="00A3407F"/>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050"/>
    <w:rsid w:val="00A60D1B"/>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A1D"/>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4E7"/>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2669"/>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17BD"/>
    <w:rsid w:val="00CB2424"/>
    <w:rsid w:val="00CB47CA"/>
    <w:rsid w:val="00CB4B6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BF6"/>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5B4A"/>
    <w:rsid w:val="00DA7797"/>
    <w:rsid w:val="00DB0920"/>
    <w:rsid w:val="00DB09A4"/>
    <w:rsid w:val="00DB15CC"/>
    <w:rsid w:val="00DB6C95"/>
    <w:rsid w:val="00DB7913"/>
    <w:rsid w:val="00DB7FC2"/>
    <w:rsid w:val="00DC00D4"/>
    <w:rsid w:val="00DC18BF"/>
    <w:rsid w:val="00DC18C9"/>
    <w:rsid w:val="00DC47E6"/>
    <w:rsid w:val="00DC52EF"/>
    <w:rsid w:val="00DC5543"/>
    <w:rsid w:val="00DC5A3D"/>
    <w:rsid w:val="00DC726A"/>
    <w:rsid w:val="00DC784D"/>
    <w:rsid w:val="00DD0346"/>
    <w:rsid w:val="00DD083A"/>
    <w:rsid w:val="00DD27AD"/>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1C01"/>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3E5E"/>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6884"/>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680E"/>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6993"/>
    <w:rsid w:val="00F41E67"/>
    <w:rsid w:val="00F42B0D"/>
    <w:rsid w:val="00F43D54"/>
    <w:rsid w:val="00F44BF3"/>
    <w:rsid w:val="00F44F83"/>
    <w:rsid w:val="00F461E9"/>
    <w:rsid w:val="00F46B0F"/>
    <w:rsid w:val="00F47687"/>
    <w:rsid w:val="00F47ED1"/>
    <w:rsid w:val="00F51427"/>
    <w:rsid w:val="00F5212F"/>
    <w:rsid w:val="00F54509"/>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652E"/>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6432"/>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3FE"/>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11FA6-7521-4E80-B0EF-008FE5AB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57798</TotalTime>
  <Pages>24</Pages>
  <Words>4947</Words>
  <Characters>30180</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Storgård Laursen</cp:lastModifiedBy>
  <cp:revision>2344</cp:revision>
  <cp:lastPrinted>2025-07-25T10:17:00Z</cp:lastPrinted>
  <dcterms:created xsi:type="dcterms:W3CDTF">2014-08-29T14:11:00Z</dcterms:created>
  <dcterms:modified xsi:type="dcterms:W3CDTF">2025-07-25T10:18:00Z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