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6F06C7DC" w14:textId="77777777" w:rsidTr="00F27741">
            <w:tc>
              <w:tcPr>
                <w:tcW w:w="8002" w:type="dxa"/>
                <w:tcMar>
                  <w:top w:w="216" w:type="dxa"/>
                  <w:left w:w="115" w:type="dxa"/>
                  <w:bottom w:w="216" w:type="dxa"/>
                  <w:right w:w="115" w:type="dxa"/>
                </w:tcMar>
              </w:tcPr>
              <w:p w14:paraId="7FE42906" w14:textId="77777777" w:rsidR="00F27741" w:rsidRDefault="00F27741" w:rsidP="00F27741">
                <w:pPr>
                  <w:pStyle w:val="Ingenafstand"/>
                  <w:rPr>
                    <w:rFonts w:asciiTheme="majorHAnsi" w:eastAsiaTheme="majorEastAsia" w:hAnsiTheme="majorHAnsi" w:cstheme="majorBidi"/>
                  </w:rPr>
                </w:pPr>
              </w:p>
            </w:tc>
          </w:tr>
          <w:tr w:rsidR="00F27741" w14:paraId="6F82260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22E265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04B68734"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EF9EAED" w14:textId="77777777" w:rsidR="00F27741" w:rsidRPr="00F27741" w:rsidRDefault="003C4D2C"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Unit Testing in Visual Studio</w:t>
                    </w:r>
                  </w:p>
                </w:tc>
              </w:sdtContent>
            </w:sdt>
          </w:tr>
        </w:tbl>
        <w:p w14:paraId="696D882A" w14:textId="77777777" w:rsidR="00F27741" w:rsidRDefault="00F27741"/>
        <w:p w14:paraId="2A0DAEE4"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E24FA8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69FB2F6D"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64575731" w14:textId="2D8CCFEF" w:rsidR="00F27741" w:rsidRPr="00F27741" w:rsidRDefault="00AA0429">
                    <w:pPr>
                      <w:pStyle w:val="Ingenafstand"/>
                      <w:rPr>
                        <w:color w:val="4F81BD" w:themeColor="accent1"/>
                        <w:lang w:val="en-US"/>
                      </w:rPr>
                    </w:pPr>
                    <w:r>
                      <w:rPr>
                        <w:color w:val="4F81BD" w:themeColor="accent1"/>
                      </w:rPr>
                      <w:t>24-08-2025</w:t>
                    </w:r>
                  </w:p>
                </w:sdtContent>
              </w:sdt>
              <w:p w14:paraId="05B8D08A" w14:textId="77777777" w:rsidR="00F27741" w:rsidRPr="00F27741" w:rsidRDefault="00F27741">
                <w:pPr>
                  <w:pStyle w:val="Ingenafstand"/>
                  <w:rPr>
                    <w:color w:val="4F81BD" w:themeColor="accent1"/>
                    <w:lang w:val="en-US"/>
                  </w:rPr>
                </w:pPr>
              </w:p>
            </w:tc>
          </w:tr>
        </w:tbl>
        <w:p w14:paraId="0BABCFF5" w14:textId="77777777" w:rsidR="00F27741" w:rsidRPr="00F27741" w:rsidRDefault="00F27741"/>
        <w:p w14:paraId="5955A559" w14:textId="77777777" w:rsidR="00F27741" w:rsidRDefault="00F27741">
          <w:r w:rsidRPr="00F27741">
            <w:br w:type="page"/>
          </w:r>
        </w:p>
      </w:sdtContent>
    </w:sdt>
    <w:p w14:paraId="45B51BC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DA85A76" w14:textId="2276520C" w:rsidR="00AA0429"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827" w:history="1">
        <w:r w:rsidR="00AA0429" w:rsidRPr="00180CAA">
          <w:rPr>
            <w:rStyle w:val="Hyperlink"/>
            <w:noProof/>
          </w:rPr>
          <w:t>Introduction</w:t>
        </w:r>
        <w:r w:rsidR="00AA0429">
          <w:rPr>
            <w:noProof/>
            <w:webHidden/>
          </w:rPr>
          <w:tab/>
        </w:r>
        <w:r w:rsidR="00AA0429">
          <w:rPr>
            <w:noProof/>
            <w:webHidden/>
          </w:rPr>
          <w:fldChar w:fldCharType="begin"/>
        </w:r>
        <w:r w:rsidR="00AA0429">
          <w:rPr>
            <w:noProof/>
            <w:webHidden/>
          </w:rPr>
          <w:instrText xml:space="preserve"> PAGEREF _Toc206947827 \h </w:instrText>
        </w:r>
        <w:r w:rsidR="00AA0429">
          <w:rPr>
            <w:noProof/>
            <w:webHidden/>
          </w:rPr>
        </w:r>
        <w:r w:rsidR="00AA0429">
          <w:rPr>
            <w:noProof/>
            <w:webHidden/>
          </w:rPr>
          <w:fldChar w:fldCharType="separate"/>
        </w:r>
        <w:r w:rsidR="00EE2632">
          <w:rPr>
            <w:noProof/>
            <w:webHidden/>
          </w:rPr>
          <w:t>2</w:t>
        </w:r>
        <w:r w:rsidR="00AA0429">
          <w:rPr>
            <w:noProof/>
            <w:webHidden/>
          </w:rPr>
          <w:fldChar w:fldCharType="end"/>
        </w:r>
      </w:hyperlink>
    </w:p>
    <w:p w14:paraId="4EA34173" w14:textId="65F98C1F" w:rsidR="00AA0429" w:rsidRDefault="00AA042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828" w:history="1">
        <w:r w:rsidRPr="00180CAA">
          <w:rPr>
            <w:rStyle w:val="Hyperlink"/>
            <w:noProof/>
          </w:rPr>
          <w:t>Benefits of automated Unit Testing</w:t>
        </w:r>
        <w:r>
          <w:rPr>
            <w:noProof/>
            <w:webHidden/>
          </w:rPr>
          <w:tab/>
        </w:r>
        <w:r>
          <w:rPr>
            <w:noProof/>
            <w:webHidden/>
          </w:rPr>
          <w:fldChar w:fldCharType="begin"/>
        </w:r>
        <w:r>
          <w:rPr>
            <w:noProof/>
            <w:webHidden/>
          </w:rPr>
          <w:instrText xml:space="preserve"> PAGEREF _Toc206947828 \h </w:instrText>
        </w:r>
        <w:r>
          <w:rPr>
            <w:noProof/>
            <w:webHidden/>
          </w:rPr>
        </w:r>
        <w:r>
          <w:rPr>
            <w:noProof/>
            <w:webHidden/>
          </w:rPr>
          <w:fldChar w:fldCharType="separate"/>
        </w:r>
        <w:r w:rsidR="00EE2632">
          <w:rPr>
            <w:noProof/>
            <w:webHidden/>
          </w:rPr>
          <w:t>3</w:t>
        </w:r>
        <w:r>
          <w:rPr>
            <w:noProof/>
            <w:webHidden/>
          </w:rPr>
          <w:fldChar w:fldCharType="end"/>
        </w:r>
      </w:hyperlink>
    </w:p>
    <w:p w14:paraId="6812B7C9" w14:textId="4AB34491" w:rsidR="00AA0429" w:rsidRDefault="00AA042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829" w:history="1">
        <w:r w:rsidRPr="00180CAA">
          <w:rPr>
            <w:rStyle w:val="Hyperlink"/>
            <w:noProof/>
          </w:rPr>
          <w:t>Structure of a Unit Test case</w:t>
        </w:r>
        <w:r>
          <w:rPr>
            <w:noProof/>
            <w:webHidden/>
          </w:rPr>
          <w:tab/>
        </w:r>
        <w:r>
          <w:rPr>
            <w:noProof/>
            <w:webHidden/>
          </w:rPr>
          <w:fldChar w:fldCharType="begin"/>
        </w:r>
        <w:r>
          <w:rPr>
            <w:noProof/>
            <w:webHidden/>
          </w:rPr>
          <w:instrText xml:space="preserve"> PAGEREF _Toc206947829 \h </w:instrText>
        </w:r>
        <w:r>
          <w:rPr>
            <w:noProof/>
            <w:webHidden/>
          </w:rPr>
        </w:r>
        <w:r>
          <w:rPr>
            <w:noProof/>
            <w:webHidden/>
          </w:rPr>
          <w:fldChar w:fldCharType="separate"/>
        </w:r>
        <w:r w:rsidR="00EE2632">
          <w:rPr>
            <w:noProof/>
            <w:webHidden/>
          </w:rPr>
          <w:t>5</w:t>
        </w:r>
        <w:r>
          <w:rPr>
            <w:noProof/>
            <w:webHidden/>
          </w:rPr>
          <w:fldChar w:fldCharType="end"/>
        </w:r>
      </w:hyperlink>
    </w:p>
    <w:p w14:paraId="31218026" w14:textId="52E2158A" w:rsidR="00AA0429" w:rsidRDefault="00AA042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830" w:history="1">
        <w:r w:rsidRPr="00180CAA">
          <w:rPr>
            <w:rStyle w:val="Hyperlink"/>
            <w:noProof/>
          </w:rPr>
          <w:t>Unit Testing in Visual Studio</w:t>
        </w:r>
        <w:r>
          <w:rPr>
            <w:noProof/>
            <w:webHidden/>
          </w:rPr>
          <w:tab/>
        </w:r>
        <w:r>
          <w:rPr>
            <w:noProof/>
            <w:webHidden/>
          </w:rPr>
          <w:fldChar w:fldCharType="begin"/>
        </w:r>
        <w:r>
          <w:rPr>
            <w:noProof/>
            <w:webHidden/>
          </w:rPr>
          <w:instrText xml:space="preserve"> PAGEREF _Toc206947830 \h </w:instrText>
        </w:r>
        <w:r>
          <w:rPr>
            <w:noProof/>
            <w:webHidden/>
          </w:rPr>
        </w:r>
        <w:r>
          <w:rPr>
            <w:noProof/>
            <w:webHidden/>
          </w:rPr>
          <w:fldChar w:fldCharType="separate"/>
        </w:r>
        <w:r w:rsidR="00EE2632">
          <w:rPr>
            <w:noProof/>
            <w:webHidden/>
          </w:rPr>
          <w:t>6</w:t>
        </w:r>
        <w:r>
          <w:rPr>
            <w:noProof/>
            <w:webHidden/>
          </w:rPr>
          <w:fldChar w:fldCharType="end"/>
        </w:r>
      </w:hyperlink>
    </w:p>
    <w:p w14:paraId="6D3DFB62" w14:textId="1B7B86F4" w:rsidR="00AA0429" w:rsidRDefault="00AA042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831" w:history="1">
        <w:r w:rsidRPr="00180CAA">
          <w:rPr>
            <w:rStyle w:val="Hyperlink"/>
            <w:noProof/>
          </w:rPr>
          <w:t>Live Unit Testing</w:t>
        </w:r>
        <w:r>
          <w:rPr>
            <w:noProof/>
            <w:webHidden/>
          </w:rPr>
          <w:tab/>
        </w:r>
        <w:r>
          <w:rPr>
            <w:noProof/>
            <w:webHidden/>
          </w:rPr>
          <w:fldChar w:fldCharType="begin"/>
        </w:r>
        <w:r>
          <w:rPr>
            <w:noProof/>
            <w:webHidden/>
          </w:rPr>
          <w:instrText xml:space="preserve"> PAGEREF _Toc206947831 \h </w:instrText>
        </w:r>
        <w:r>
          <w:rPr>
            <w:noProof/>
            <w:webHidden/>
          </w:rPr>
        </w:r>
        <w:r>
          <w:rPr>
            <w:noProof/>
            <w:webHidden/>
          </w:rPr>
          <w:fldChar w:fldCharType="separate"/>
        </w:r>
        <w:r w:rsidR="00EE2632">
          <w:rPr>
            <w:noProof/>
            <w:webHidden/>
          </w:rPr>
          <w:t>13</w:t>
        </w:r>
        <w:r>
          <w:rPr>
            <w:noProof/>
            <w:webHidden/>
          </w:rPr>
          <w:fldChar w:fldCharType="end"/>
        </w:r>
      </w:hyperlink>
    </w:p>
    <w:p w14:paraId="7DE1C6AC" w14:textId="1065C79E" w:rsidR="00AA0429" w:rsidRDefault="00AA042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832" w:history="1">
        <w:r w:rsidRPr="00180CAA">
          <w:rPr>
            <w:rStyle w:val="Hyperlink"/>
            <w:noProof/>
          </w:rPr>
          <w:t>Code Coverage</w:t>
        </w:r>
        <w:r>
          <w:rPr>
            <w:noProof/>
            <w:webHidden/>
          </w:rPr>
          <w:tab/>
        </w:r>
        <w:r>
          <w:rPr>
            <w:noProof/>
            <w:webHidden/>
          </w:rPr>
          <w:fldChar w:fldCharType="begin"/>
        </w:r>
        <w:r>
          <w:rPr>
            <w:noProof/>
            <w:webHidden/>
          </w:rPr>
          <w:instrText xml:space="preserve"> PAGEREF _Toc206947832 \h </w:instrText>
        </w:r>
        <w:r>
          <w:rPr>
            <w:noProof/>
            <w:webHidden/>
          </w:rPr>
        </w:r>
        <w:r>
          <w:rPr>
            <w:noProof/>
            <w:webHidden/>
          </w:rPr>
          <w:fldChar w:fldCharType="separate"/>
        </w:r>
        <w:r w:rsidR="00EE2632">
          <w:rPr>
            <w:noProof/>
            <w:webHidden/>
          </w:rPr>
          <w:t>14</w:t>
        </w:r>
        <w:r>
          <w:rPr>
            <w:noProof/>
            <w:webHidden/>
          </w:rPr>
          <w:fldChar w:fldCharType="end"/>
        </w:r>
      </w:hyperlink>
    </w:p>
    <w:p w14:paraId="598FC039" w14:textId="5E4AD613" w:rsidR="00AA0429" w:rsidRDefault="00AA042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833" w:history="1">
        <w:r w:rsidRPr="00180CAA">
          <w:rPr>
            <w:rStyle w:val="Hyperlink"/>
            <w:noProof/>
          </w:rPr>
          <w:t>Testing in more complex scenarios</w:t>
        </w:r>
        <w:r>
          <w:rPr>
            <w:noProof/>
            <w:webHidden/>
          </w:rPr>
          <w:tab/>
        </w:r>
        <w:r>
          <w:rPr>
            <w:noProof/>
            <w:webHidden/>
          </w:rPr>
          <w:fldChar w:fldCharType="begin"/>
        </w:r>
        <w:r>
          <w:rPr>
            <w:noProof/>
            <w:webHidden/>
          </w:rPr>
          <w:instrText xml:space="preserve"> PAGEREF _Toc206947833 \h </w:instrText>
        </w:r>
        <w:r>
          <w:rPr>
            <w:noProof/>
            <w:webHidden/>
          </w:rPr>
        </w:r>
        <w:r>
          <w:rPr>
            <w:noProof/>
            <w:webHidden/>
          </w:rPr>
          <w:fldChar w:fldCharType="separate"/>
        </w:r>
        <w:r w:rsidR="00EE2632">
          <w:rPr>
            <w:noProof/>
            <w:webHidden/>
          </w:rPr>
          <w:t>15</w:t>
        </w:r>
        <w:r>
          <w:rPr>
            <w:noProof/>
            <w:webHidden/>
          </w:rPr>
          <w:fldChar w:fldCharType="end"/>
        </w:r>
      </w:hyperlink>
    </w:p>
    <w:p w14:paraId="7ACE41C4" w14:textId="39B51BEB" w:rsidR="00AA0429" w:rsidRDefault="00AA042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834" w:history="1">
        <w:r w:rsidRPr="00180CAA">
          <w:rPr>
            <w:rStyle w:val="Hyperlink"/>
            <w:noProof/>
          </w:rPr>
          <w:t>Testing – closing remarks</w:t>
        </w:r>
        <w:r>
          <w:rPr>
            <w:noProof/>
            <w:webHidden/>
          </w:rPr>
          <w:tab/>
        </w:r>
        <w:r>
          <w:rPr>
            <w:noProof/>
            <w:webHidden/>
          </w:rPr>
          <w:fldChar w:fldCharType="begin"/>
        </w:r>
        <w:r>
          <w:rPr>
            <w:noProof/>
            <w:webHidden/>
          </w:rPr>
          <w:instrText xml:space="preserve"> PAGEREF _Toc206947834 \h </w:instrText>
        </w:r>
        <w:r>
          <w:rPr>
            <w:noProof/>
            <w:webHidden/>
          </w:rPr>
        </w:r>
        <w:r>
          <w:rPr>
            <w:noProof/>
            <w:webHidden/>
          </w:rPr>
          <w:fldChar w:fldCharType="separate"/>
        </w:r>
        <w:r w:rsidR="00EE2632">
          <w:rPr>
            <w:noProof/>
            <w:webHidden/>
          </w:rPr>
          <w:t>18</w:t>
        </w:r>
        <w:r>
          <w:rPr>
            <w:noProof/>
            <w:webHidden/>
          </w:rPr>
          <w:fldChar w:fldCharType="end"/>
        </w:r>
      </w:hyperlink>
    </w:p>
    <w:p w14:paraId="55BDEE18" w14:textId="43DF6F92" w:rsidR="00AA0429" w:rsidRDefault="00AA0429">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835" w:history="1">
        <w:r w:rsidRPr="00180CAA">
          <w:rPr>
            <w:rStyle w:val="Hyperlink"/>
            <w:noProof/>
          </w:rPr>
          <w:t>Exercises</w:t>
        </w:r>
        <w:r>
          <w:rPr>
            <w:noProof/>
            <w:webHidden/>
          </w:rPr>
          <w:tab/>
        </w:r>
        <w:r>
          <w:rPr>
            <w:noProof/>
            <w:webHidden/>
          </w:rPr>
          <w:fldChar w:fldCharType="begin"/>
        </w:r>
        <w:r>
          <w:rPr>
            <w:noProof/>
            <w:webHidden/>
          </w:rPr>
          <w:instrText xml:space="preserve"> PAGEREF _Toc206947835 \h </w:instrText>
        </w:r>
        <w:r>
          <w:rPr>
            <w:noProof/>
            <w:webHidden/>
          </w:rPr>
        </w:r>
        <w:r>
          <w:rPr>
            <w:noProof/>
            <w:webHidden/>
          </w:rPr>
          <w:fldChar w:fldCharType="separate"/>
        </w:r>
        <w:r w:rsidR="00EE2632">
          <w:rPr>
            <w:noProof/>
            <w:webHidden/>
          </w:rPr>
          <w:t>19</w:t>
        </w:r>
        <w:r>
          <w:rPr>
            <w:noProof/>
            <w:webHidden/>
          </w:rPr>
          <w:fldChar w:fldCharType="end"/>
        </w:r>
      </w:hyperlink>
    </w:p>
    <w:p w14:paraId="7263EC27" w14:textId="2D92D061" w:rsidR="00AA0429" w:rsidRDefault="00AA0429">
      <w:pPr>
        <w:pStyle w:val="Indholdsfortegnelse2"/>
        <w:rPr>
          <w:rFonts w:eastAsiaTheme="minorEastAsia" w:cstheme="minorBidi"/>
          <w:bCs w:val="0"/>
          <w:kern w:val="2"/>
          <w:sz w:val="24"/>
          <w:szCs w:val="24"/>
          <w:lang w:val="da-DK" w:eastAsia="da-DK"/>
          <w14:ligatures w14:val="standardContextual"/>
        </w:rPr>
      </w:pPr>
      <w:hyperlink w:anchor="_Toc206947836" w:history="1">
        <w:r w:rsidRPr="00180CAA">
          <w:rPr>
            <w:rStyle w:val="Hyperlink"/>
            <w:lang w:eastAsia="da-DK"/>
          </w:rPr>
          <w:t>UnitTest.1</w:t>
        </w:r>
        <w:r>
          <w:rPr>
            <w:webHidden/>
          </w:rPr>
          <w:tab/>
        </w:r>
        <w:r>
          <w:rPr>
            <w:webHidden/>
          </w:rPr>
          <w:fldChar w:fldCharType="begin"/>
        </w:r>
        <w:r>
          <w:rPr>
            <w:webHidden/>
          </w:rPr>
          <w:instrText xml:space="preserve"> PAGEREF _Toc206947836 \h </w:instrText>
        </w:r>
        <w:r>
          <w:rPr>
            <w:webHidden/>
          </w:rPr>
        </w:r>
        <w:r>
          <w:rPr>
            <w:webHidden/>
          </w:rPr>
          <w:fldChar w:fldCharType="separate"/>
        </w:r>
        <w:r w:rsidR="00EE2632">
          <w:rPr>
            <w:webHidden/>
          </w:rPr>
          <w:t>19</w:t>
        </w:r>
        <w:r>
          <w:rPr>
            <w:webHidden/>
          </w:rPr>
          <w:fldChar w:fldCharType="end"/>
        </w:r>
      </w:hyperlink>
    </w:p>
    <w:p w14:paraId="7E678169" w14:textId="5E3432D6" w:rsidR="00AA0429" w:rsidRDefault="00AA0429">
      <w:pPr>
        <w:pStyle w:val="Indholdsfortegnelse2"/>
        <w:rPr>
          <w:rFonts w:eastAsiaTheme="minorEastAsia" w:cstheme="minorBidi"/>
          <w:bCs w:val="0"/>
          <w:kern w:val="2"/>
          <w:sz w:val="24"/>
          <w:szCs w:val="24"/>
          <w:lang w:val="da-DK" w:eastAsia="da-DK"/>
          <w14:ligatures w14:val="standardContextual"/>
        </w:rPr>
      </w:pPr>
      <w:hyperlink w:anchor="_Toc206947837" w:history="1">
        <w:r w:rsidRPr="00180CAA">
          <w:rPr>
            <w:rStyle w:val="Hyperlink"/>
            <w:lang w:eastAsia="da-DK"/>
          </w:rPr>
          <w:t>UnitTest.2</w:t>
        </w:r>
        <w:r>
          <w:rPr>
            <w:webHidden/>
          </w:rPr>
          <w:tab/>
        </w:r>
        <w:r>
          <w:rPr>
            <w:webHidden/>
          </w:rPr>
          <w:fldChar w:fldCharType="begin"/>
        </w:r>
        <w:r>
          <w:rPr>
            <w:webHidden/>
          </w:rPr>
          <w:instrText xml:space="preserve"> PAGEREF _Toc206947837 \h </w:instrText>
        </w:r>
        <w:r>
          <w:rPr>
            <w:webHidden/>
          </w:rPr>
        </w:r>
        <w:r>
          <w:rPr>
            <w:webHidden/>
          </w:rPr>
          <w:fldChar w:fldCharType="separate"/>
        </w:r>
        <w:r w:rsidR="00EE2632">
          <w:rPr>
            <w:webHidden/>
          </w:rPr>
          <w:t>20</w:t>
        </w:r>
        <w:r>
          <w:rPr>
            <w:webHidden/>
          </w:rPr>
          <w:fldChar w:fldCharType="end"/>
        </w:r>
      </w:hyperlink>
    </w:p>
    <w:p w14:paraId="63DC930D" w14:textId="752A308E" w:rsidR="00AA0429" w:rsidRDefault="00AA0429">
      <w:pPr>
        <w:pStyle w:val="Indholdsfortegnelse2"/>
        <w:rPr>
          <w:rFonts w:eastAsiaTheme="minorEastAsia" w:cstheme="minorBidi"/>
          <w:bCs w:val="0"/>
          <w:kern w:val="2"/>
          <w:sz w:val="24"/>
          <w:szCs w:val="24"/>
          <w:lang w:val="da-DK" w:eastAsia="da-DK"/>
          <w14:ligatures w14:val="standardContextual"/>
        </w:rPr>
      </w:pPr>
      <w:hyperlink w:anchor="_Toc206947838" w:history="1">
        <w:r w:rsidRPr="00180CAA">
          <w:rPr>
            <w:rStyle w:val="Hyperlink"/>
            <w:lang w:eastAsia="da-DK"/>
          </w:rPr>
          <w:t>UnitTest.3</w:t>
        </w:r>
        <w:r>
          <w:rPr>
            <w:webHidden/>
          </w:rPr>
          <w:tab/>
        </w:r>
        <w:r>
          <w:rPr>
            <w:webHidden/>
          </w:rPr>
          <w:fldChar w:fldCharType="begin"/>
        </w:r>
        <w:r>
          <w:rPr>
            <w:webHidden/>
          </w:rPr>
          <w:instrText xml:space="preserve"> PAGEREF _Toc206947838 \h </w:instrText>
        </w:r>
        <w:r>
          <w:rPr>
            <w:webHidden/>
          </w:rPr>
        </w:r>
        <w:r>
          <w:rPr>
            <w:webHidden/>
          </w:rPr>
          <w:fldChar w:fldCharType="separate"/>
        </w:r>
        <w:r w:rsidR="00EE2632">
          <w:rPr>
            <w:webHidden/>
          </w:rPr>
          <w:t>21</w:t>
        </w:r>
        <w:r>
          <w:rPr>
            <w:webHidden/>
          </w:rPr>
          <w:fldChar w:fldCharType="end"/>
        </w:r>
      </w:hyperlink>
    </w:p>
    <w:p w14:paraId="1C1F8437" w14:textId="200247F2" w:rsidR="00703F7F" w:rsidRDefault="009D54CE">
      <w:r>
        <w:fldChar w:fldCharType="end"/>
      </w:r>
      <w:r w:rsidR="00703F7F">
        <w:br w:type="page"/>
      </w:r>
    </w:p>
    <w:p w14:paraId="001FFEC9" w14:textId="77777777" w:rsidR="00F33A09" w:rsidRDefault="00621F8E" w:rsidP="003C4D2C">
      <w:pPr>
        <w:pStyle w:val="Overskrift1"/>
        <w:ind w:left="0"/>
      </w:pPr>
      <w:bookmarkStart w:id="1" w:name="_Toc206947827"/>
      <w:r>
        <w:lastRenderedPageBreak/>
        <w:t>Introduction</w:t>
      </w:r>
      <w:bookmarkEnd w:id="1"/>
    </w:p>
    <w:p w14:paraId="667E1F76" w14:textId="77777777" w:rsidR="003C4D2C" w:rsidRDefault="003C4D2C" w:rsidP="003C4D2C">
      <w:pPr>
        <w:keepNext/>
        <w:keepLines/>
        <w:rPr>
          <w:sz w:val="28"/>
          <w:szCs w:val="28"/>
        </w:rPr>
      </w:pPr>
    </w:p>
    <w:p w14:paraId="0F89E5C9" w14:textId="77777777" w:rsidR="003C4D2C" w:rsidRDefault="003C4D2C" w:rsidP="003C4D2C">
      <w:pPr>
        <w:keepNext/>
        <w:keepLines/>
        <w:rPr>
          <w:sz w:val="28"/>
          <w:szCs w:val="28"/>
        </w:rPr>
      </w:pPr>
      <w:r>
        <w:rPr>
          <w:sz w:val="28"/>
          <w:szCs w:val="28"/>
        </w:rPr>
        <w:t>We have a couple of times discussed various aspects of code quality. One as</w:t>
      </w:r>
      <w:r>
        <w:rPr>
          <w:sz w:val="28"/>
          <w:szCs w:val="28"/>
        </w:rPr>
        <w:softHyphen/>
        <w:t xml:space="preserve">pect of code quality – which is obviously quite important – is </w:t>
      </w:r>
      <w:r w:rsidRPr="00602732">
        <w:rPr>
          <w:b/>
          <w:sz w:val="28"/>
          <w:szCs w:val="28"/>
        </w:rPr>
        <w:t>correctness</w:t>
      </w:r>
      <w:r>
        <w:rPr>
          <w:sz w:val="28"/>
          <w:szCs w:val="28"/>
        </w:rPr>
        <w:t>. By correct</w:t>
      </w:r>
      <w:r>
        <w:rPr>
          <w:sz w:val="28"/>
          <w:szCs w:val="28"/>
        </w:rPr>
        <w:softHyphen/>
        <w:t xml:space="preserve">ness, we more specifically mean: does the code behave in accordance with the requirements specified for the code. The activity of determining this is called </w:t>
      </w:r>
      <w:r w:rsidRPr="00602732">
        <w:rPr>
          <w:b/>
          <w:sz w:val="28"/>
          <w:szCs w:val="28"/>
        </w:rPr>
        <w:t>testing</w:t>
      </w:r>
      <w:r>
        <w:rPr>
          <w:sz w:val="28"/>
          <w:szCs w:val="28"/>
        </w:rPr>
        <w:t>, and is in itself a very large topic in software development. Testing can be performed on a number of levels</w:t>
      </w:r>
      <w:r>
        <w:rPr>
          <w:rStyle w:val="Fodnotehenvisning"/>
          <w:sz w:val="28"/>
          <w:szCs w:val="28"/>
        </w:rPr>
        <w:footnoteReference w:id="1"/>
      </w:r>
      <w:r>
        <w:rPr>
          <w:sz w:val="28"/>
          <w:szCs w:val="28"/>
        </w:rPr>
        <w:t xml:space="preserve">, ranging from </w:t>
      </w:r>
      <w:r w:rsidRPr="00602732">
        <w:rPr>
          <w:b/>
          <w:sz w:val="28"/>
          <w:szCs w:val="28"/>
        </w:rPr>
        <w:t>system testing</w:t>
      </w:r>
      <w:r>
        <w:rPr>
          <w:sz w:val="28"/>
          <w:szCs w:val="28"/>
        </w:rPr>
        <w:t xml:space="preserve"> (testing the functionality of a system as a whole) to </w:t>
      </w:r>
      <w:r w:rsidRPr="00602732">
        <w:rPr>
          <w:b/>
          <w:sz w:val="28"/>
          <w:szCs w:val="28"/>
        </w:rPr>
        <w:t>unit testing</w:t>
      </w:r>
      <w:r>
        <w:rPr>
          <w:sz w:val="28"/>
          <w:szCs w:val="28"/>
        </w:rPr>
        <w:t xml:space="preserve"> (testing the functionality of a single </w:t>
      </w:r>
      <w:r w:rsidR="0056592A">
        <w:rPr>
          <w:sz w:val="28"/>
          <w:szCs w:val="28"/>
        </w:rPr>
        <w:t>code “</w:t>
      </w:r>
      <w:r>
        <w:rPr>
          <w:sz w:val="28"/>
          <w:szCs w:val="28"/>
        </w:rPr>
        <w:t>unit</w:t>
      </w:r>
      <w:r w:rsidR="0056592A">
        <w:rPr>
          <w:sz w:val="28"/>
          <w:szCs w:val="28"/>
        </w:rPr>
        <w:t>”</w:t>
      </w:r>
      <w:r>
        <w:rPr>
          <w:sz w:val="28"/>
          <w:szCs w:val="28"/>
        </w:rPr>
        <w:t xml:space="preserve">, e.g. a class). </w:t>
      </w:r>
    </w:p>
    <w:p w14:paraId="384111CF" w14:textId="77777777" w:rsidR="003C4D2C" w:rsidRDefault="003C4D2C" w:rsidP="003C4D2C">
      <w:pPr>
        <w:keepNext/>
        <w:keepLines/>
        <w:rPr>
          <w:sz w:val="28"/>
          <w:szCs w:val="28"/>
        </w:rPr>
      </w:pPr>
    </w:p>
    <w:p w14:paraId="3354F81C" w14:textId="77777777" w:rsidR="0056592A" w:rsidRDefault="003C4D2C" w:rsidP="003C4D2C">
      <w:pPr>
        <w:keepNext/>
        <w:keepLines/>
        <w:rPr>
          <w:sz w:val="28"/>
          <w:szCs w:val="28"/>
        </w:rPr>
      </w:pPr>
      <w:r>
        <w:rPr>
          <w:sz w:val="28"/>
          <w:szCs w:val="28"/>
        </w:rPr>
        <w:t>We will not go into details about testing as such, but primarily focus on facilities for creating unit tests in Visual Studio. In that context, a unit test will typically be a test of a single class, i.e. testing the functionality of each method</w:t>
      </w:r>
      <w:r w:rsidR="0056592A">
        <w:rPr>
          <w:sz w:val="28"/>
          <w:szCs w:val="28"/>
        </w:rPr>
        <w:t>/property</w:t>
      </w:r>
      <w:r>
        <w:rPr>
          <w:sz w:val="28"/>
          <w:szCs w:val="28"/>
        </w:rPr>
        <w:t xml:space="preserve"> in the class.</w:t>
      </w:r>
    </w:p>
    <w:p w14:paraId="5DBF0FB4" w14:textId="77777777" w:rsidR="0056592A" w:rsidRDefault="0056592A" w:rsidP="003C4D2C">
      <w:pPr>
        <w:keepNext/>
        <w:keepLines/>
        <w:rPr>
          <w:sz w:val="28"/>
          <w:szCs w:val="28"/>
        </w:rPr>
      </w:pPr>
    </w:p>
    <w:p w14:paraId="05CA5BD0" w14:textId="77777777" w:rsidR="003C4D2C" w:rsidRDefault="003C4D2C" w:rsidP="003C4D2C">
      <w:pPr>
        <w:keepNext/>
        <w:keepLines/>
        <w:rPr>
          <w:sz w:val="28"/>
          <w:szCs w:val="28"/>
        </w:rPr>
      </w:pPr>
      <w:r>
        <w:rPr>
          <w:sz w:val="28"/>
          <w:szCs w:val="28"/>
        </w:rPr>
        <w:t>The typical appro</w:t>
      </w:r>
      <w:r>
        <w:rPr>
          <w:sz w:val="28"/>
          <w:szCs w:val="28"/>
        </w:rPr>
        <w:softHyphen/>
        <w:t>ach to creating a unit test is to create a unit test class for each class under test. If we are developing unit tests for an entire application, the unit tests will usually be defined within a single unit test project, which in a sense mirrors the appli</w:t>
      </w:r>
      <w:r w:rsidR="0056592A">
        <w:rPr>
          <w:sz w:val="28"/>
          <w:szCs w:val="28"/>
        </w:rPr>
        <w:softHyphen/>
      </w:r>
      <w:r>
        <w:rPr>
          <w:sz w:val="28"/>
          <w:szCs w:val="28"/>
        </w:rPr>
        <w:t>cation pro</w:t>
      </w:r>
      <w:r>
        <w:rPr>
          <w:sz w:val="28"/>
          <w:szCs w:val="28"/>
        </w:rPr>
        <w:softHyphen/>
        <w:t>ject itself.</w:t>
      </w:r>
    </w:p>
    <w:p w14:paraId="3F30F1DC" w14:textId="77777777" w:rsidR="003C4D2C" w:rsidRDefault="003C4D2C" w:rsidP="00F33A09">
      <w:pPr>
        <w:pStyle w:val="Brdtekst"/>
      </w:pPr>
    </w:p>
    <w:p w14:paraId="53BB60B5" w14:textId="77777777" w:rsidR="00F33A09" w:rsidRDefault="00F33A09" w:rsidP="00F33A09">
      <w:pPr>
        <w:pStyle w:val="Brdtekst"/>
      </w:pPr>
    </w:p>
    <w:p w14:paraId="5679ED26" w14:textId="77777777" w:rsidR="00F33A09" w:rsidRDefault="00F33A09">
      <w:pPr>
        <w:rPr>
          <w:rFonts w:ascii="Calibri" w:eastAsia="Calibri" w:hAnsi="Calibri"/>
          <w:sz w:val="28"/>
          <w:szCs w:val="28"/>
        </w:rPr>
      </w:pPr>
      <w:r>
        <w:br w:type="page"/>
      </w:r>
    </w:p>
    <w:p w14:paraId="1E8BAC24" w14:textId="77777777" w:rsidR="00F33A09" w:rsidRDefault="003C4D2C" w:rsidP="003C4D2C">
      <w:pPr>
        <w:pStyle w:val="Overskrift1"/>
        <w:ind w:left="0"/>
      </w:pPr>
      <w:bookmarkStart w:id="2" w:name="_Toc206947828"/>
      <w:r>
        <w:lastRenderedPageBreak/>
        <w:t>Benefits of automated Unit Testing</w:t>
      </w:r>
      <w:bookmarkEnd w:id="2"/>
    </w:p>
    <w:p w14:paraId="6F5792AE" w14:textId="77777777" w:rsidR="00F33A09" w:rsidRDefault="00F33A09" w:rsidP="00F33A09">
      <w:pPr>
        <w:pStyle w:val="Brdtekst"/>
      </w:pPr>
    </w:p>
    <w:p w14:paraId="0DA3007F" w14:textId="77777777" w:rsidR="003C4D2C" w:rsidRDefault="003C4D2C" w:rsidP="003C4D2C">
      <w:pPr>
        <w:rPr>
          <w:sz w:val="28"/>
          <w:szCs w:val="28"/>
        </w:rPr>
      </w:pPr>
      <w:r>
        <w:rPr>
          <w:sz w:val="28"/>
          <w:szCs w:val="28"/>
        </w:rPr>
        <w:t>Testing is often percieved as a somewhat tedious and repetitive activity, and since a thorough unit test often involves calling a specific method with a large number of parameter combinations, it can also become a very labor-intensive task to perform manually. The consequence is that testing can become an under-prioritised task, since the investment of effort can seem disproportional to the gain. However, if the unit tests can be specified in the form of code, it becomes possible to execute unit tests with very little effort. We still need to specify the test cases and create the unit test code, but that will then become a one-off effort.</w:t>
      </w:r>
    </w:p>
    <w:p w14:paraId="4156AF2D" w14:textId="77777777" w:rsidR="003C4D2C" w:rsidRDefault="003C4D2C" w:rsidP="003C4D2C">
      <w:pPr>
        <w:rPr>
          <w:sz w:val="28"/>
          <w:szCs w:val="28"/>
        </w:rPr>
      </w:pPr>
    </w:p>
    <w:p w14:paraId="358B1D2D" w14:textId="77777777" w:rsidR="003C4D2C" w:rsidRDefault="003C4D2C" w:rsidP="003C4D2C">
      <w:pPr>
        <w:rPr>
          <w:sz w:val="28"/>
          <w:szCs w:val="28"/>
        </w:rPr>
      </w:pPr>
      <w:r>
        <w:rPr>
          <w:sz w:val="28"/>
          <w:szCs w:val="28"/>
        </w:rPr>
        <w:t xml:space="preserve">Once you have a solid set of unit tests in place, it also becomes much safer to make changes in the code. We have a couple of times mentioned the concept of </w:t>
      </w:r>
      <w:r w:rsidRPr="00CC49DA">
        <w:rPr>
          <w:b/>
          <w:sz w:val="28"/>
          <w:szCs w:val="28"/>
        </w:rPr>
        <w:t>refactor</w:t>
      </w:r>
      <w:r w:rsidRPr="00CC49DA">
        <w:rPr>
          <w:b/>
          <w:sz w:val="28"/>
          <w:szCs w:val="28"/>
        </w:rPr>
        <w:softHyphen/>
        <w:t>ing</w:t>
      </w:r>
      <w:r>
        <w:rPr>
          <w:sz w:val="28"/>
          <w:szCs w:val="28"/>
        </w:rPr>
        <w:t xml:space="preserve">, which is the activity of improving the structure of the code, </w:t>
      </w:r>
      <w:r w:rsidRPr="00CC49DA">
        <w:rPr>
          <w:sz w:val="28"/>
          <w:szCs w:val="28"/>
          <w:u w:val="single"/>
        </w:rPr>
        <w:t>without</w:t>
      </w:r>
      <w:r>
        <w:rPr>
          <w:sz w:val="28"/>
          <w:szCs w:val="28"/>
        </w:rPr>
        <w:t xml:space="preserve"> changing the functionality. The latter constraint can easily be checked, if you have defined a solid set of automatic unit tests for the code. Once a small change has been made, you simply execute the unit tests, and check if all tests still pass. If not, you know that the small change you just made must be the change that introduced the error(s), and it should then be fairly easy to track down the problem and fix it.</w:t>
      </w:r>
    </w:p>
    <w:p w14:paraId="34EB1A4B" w14:textId="77777777" w:rsidR="003C4D2C" w:rsidRDefault="003C4D2C" w:rsidP="003C4D2C">
      <w:pPr>
        <w:rPr>
          <w:sz w:val="28"/>
          <w:szCs w:val="28"/>
        </w:rPr>
      </w:pPr>
    </w:p>
    <w:p w14:paraId="3A5C8C02" w14:textId="77777777" w:rsidR="003C4D2C" w:rsidRDefault="003C4D2C" w:rsidP="003C4D2C">
      <w:pPr>
        <w:rPr>
          <w:sz w:val="28"/>
          <w:szCs w:val="28"/>
        </w:rPr>
      </w:pPr>
      <w:r>
        <w:rPr>
          <w:sz w:val="28"/>
          <w:szCs w:val="28"/>
        </w:rPr>
        <w:t xml:space="preserve">The idea of relying on unit tests for verifying correctness can be taken even further. A software development process </w:t>
      </w:r>
      <w:r w:rsidR="00A910D8">
        <w:rPr>
          <w:sz w:val="28"/>
          <w:szCs w:val="28"/>
        </w:rPr>
        <w:t>named</w:t>
      </w:r>
      <w:r>
        <w:rPr>
          <w:sz w:val="28"/>
          <w:szCs w:val="28"/>
        </w:rPr>
        <w:t xml:space="preserve"> </w:t>
      </w:r>
      <w:r w:rsidRPr="007240B8">
        <w:rPr>
          <w:b/>
          <w:sz w:val="28"/>
          <w:szCs w:val="28"/>
        </w:rPr>
        <w:t>Test-Driven Development</w:t>
      </w:r>
      <w:r>
        <w:rPr>
          <w:sz w:val="28"/>
          <w:szCs w:val="28"/>
        </w:rPr>
        <w:t xml:space="preserve"> (TDD) promotes unit tests to the most important process artifact, and let</w:t>
      </w:r>
      <w:r w:rsidR="00A910D8">
        <w:rPr>
          <w:sz w:val="28"/>
          <w:szCs w:val="28"/>
        </w:rPr>
        <w:t>s</w:t>
      </w:r>
      <w:r>
        <w:rPr>
          <w:sz w:val="28"/>
          <w:szCs w:val="28"/>
        </w:rPr>
        <w:t xml:space="preserve"> them be the driving force in the process. An outline of the process is as follows:</w:t>
      </w:r>
    </w:p>
    <w:p w14:paraId="0B73FDA0" w14:textId="77777777" w:rsidR="003C4D2C" w:rsidRDefault="003C4D2C" w:rsidP="003C4D2C">
      <w:pPr>
        <w:rPr>
          <w:sz w:val="28"/>
          <w:szCs w:val="28"/>
        </w:rPr>
      </w:pPr>
    </w:p>
    <w:p w14:paraId="7BD58EE1" w14:textId="77777777" w:rsidR="003C4D2C" w:rsidRPr="0010433F" w:rsidRDefault="003C4D2C" w:rsidP="003C4D2C">
      <w:pPr>
        <w:pStyle w:val="Listeafsnit"/>
        <w:numPr>
          <w:ilvl w:val="0"/>
          <w:numId w:val="106"/>
        </w:numPr>
        <w:rPr>
          <w:sz w:val="28"/>
          <w:szCs w:val="28"/>
        </w:rPr>
      </w:pPr>
      <w:r w:rsidRPr="0010433F">
        <w:rPr>
          <w:b/>
          <w:sz w:val="28"/>
          <w:szCs w:val="28"/>
        </w:rPr>
        <w:t>Write a unit test based on requirements</w:t>
      </w:r>
      <w:r w:rsidRPr="0010433F">
        <w:rPr>
          <w:sz w:val="28"/>
          <w:szCs w:val="28"/>
        </w:rPr>
        <w:t xml:space="preserve">: The assumption is that requirements should be so clear, that it is possible to write a corresponding test </w:t>
      </w:r>
      <w:r w:rsidRPr="0010433F">
        <w:rPr>
          <w:sz w:val="28"/>
          <w:szCs w:val="28"/>
          <w:u w:val="single"/>
        </w:rPr>
        <w:t>up-front</w:t>
      </w:r>
      <w:r w:rsidRPr="0010433F">
        <w:rPr>
          <w:sz w:val="28"/>
          <w:szCs w:val="28"/>
        </w:rPr>
        <w:t>, i.e. before any code has been created at all. If this is not possible, it is seen as a symptom of inadequate requirements. Further work must then be done on detailing the requirements.</w:t>
      </w:r>
    </w:p>
    <w:p w14:paraId="4AD750F0" w14:textId="77777777" w:rsidR="003C4D2C" w:rsidRPr="0010433F" w:rsidRDefault="003C4D2C" w:rsidP="003C4D2C">
      <w:pPr>
        <w:pStyle w:val="Listeafsnit"/>
        <w:numPr>
          <w:ilvl w:val="0"/>
          <w:numId w:val="106"/>
        </w:numPr>
        <w:rPr>
          <w:sz w:val="28"/>
          <w:szCs w:val="28"/>
        </w:rPr>
      </w:pPr>
      <w:r w:rsidRPr="0010433F">
        <w:rPr>
          <w:b/>
          <w:sz w:val="28"/>
          <w:szCs w:val="28"/>
        </w:rPr>
        <w:t>Write code</w:t>
      </w:r>
      <w:r w:rsidRPr="0010433F">
        <w:rPr>
          <w:sz w:val="28"/>
          <w:szCs w:val="28"/>
        </w:rPr>
        <w:t xml:space="preserve">: With the </w:t>
      </w:r>
      <w:r w:rsidR="00A910D8">
        <w:rPr>
          <w:sz w:val="28"/>
          <w:szCs w:val="28"/>
        </w:rPr>
        <w:t xml:space="preserve">unit </w:t>
      </w:r>
      <w:r w:rsidRPr="0010433F">
        <w:rPr>
          <w:sz w:val="28"/>
          <w:szCs w:val="28"/>
        </w:rPr>
        <w:t>tests in order, we can now begin to write the actual appli</w:t>
      </w:r>
      <w:r>
        <w:rPr>
          <w:sz w:val="28"/>
          <w:szCs w:val="28"/>
        </w:rPr>
        <w:softHyphen/>
      </w:r>
      <w:r w:rsidR="00A910D8">
        <w:rPr>
          <w:sz w:val="28"/>
          <w:szCs w:val="28"/>
        </w:rPr>
        <w:softHyphen/>
      </w:r>
      <w:r w:rsidRPr="0010433F">
        <w:rPr>
          <w:sz w:val="28"/>
          <w:szCs w:val="28"/>
        </w:rPr>
        <w:t xml:space="preserve">cation code. The code should be written with the goal of passing the tests, </w:t>
      </w:r>
      <w:r w:rsidRPr="0010433F">
        <w:rPr>
          <w:sz w:val="28"/>
          <w:szCs w:val="28"/>
          <w:u w:val="single"/>
        </w:rPr>
        <w:t>not</w:t>
      </w:r>
      <w:r w:rsidRPr="0010433F">
        <w:rPr>
          <w:sz w:val="28"/>
          <w:szCs w:val="28"/>
        </w:rPr>
        <w:t xml:space="preserve"> creating perfectly designed code.</w:t>
      </w:r>
    </w:p>
    <w:p w14:paraId="4148E320" w14:textId="77777777" w:rsidR="003C4D2C" w:rsidRPr="0010433F" w:rsidRDefault="003C4D2C" w:rsidP="003C4D2C">
      <w:pPr>
        <w:pStyle w:val="Listeafsnit"/>
        <w:numPr>
          <w:ilvl w:val="0"/>
          <w:numId w:val="106"/>
        </w:numPr>
        <w:rPr>
          <w:sz w:val="28"/>
          <w:szCs w:val="28"/>
        </w:rPr>
      </w:pPr>
      <w:r w:rsidRPr="0010433F">
        <w:rPr>
          <w:b/>
          <w:sz w:val="28"/>
          <w:szCs w:val="28"/>
        </w:rPr>
        <w:t>Run and evaluate tests</w:t>
      </w:r>
      <w:r w:rsidRPr="0010433F">
        <w:rPr>
          <w:sz w:val="28"/>
          <w:szCs w:val="28"/>
        </w:rPr>
        <w:t>: If some of the tests fail, we must go back to step 2. If they all pass, we can proceed to step 4.</w:t>
      </w:r>
    </w:p>
    <w:p w14:paraId="243E1799" w14:textId="77777777" w:rsidR="003C4D2C" w:rsidRPr="0010433F" w:rsidRDefault="003C4D2C" w:rsidP="003C4D2C">
      <w:pPr>
        <w:pStyle w:val="Listeafsnit"/>
        <w:numPr>
          <w:ilvl w:val="0"/>
          <w:numId w:val="106"/>
        </w:numPr>
        <w:rPr>
          <w:sz w:val="28"/>
          <w:szCs w:val="28"/>
        </w:rPr>
      </w:pPr>
      <w:r w:rsidRPr="0010433F">
        <w:rPr>
          <w:b/>
          <w:sz w:val="28"/>
          <w:szCs w:val="28"/>
        </w:rPr>
        <w:t>Refactor code</w:t>
      </w:r>
      <w:r w:rsidRPr="0010433F">
        <w:rPr>
          <w:sz w:val="28"/>
          <w:szCs w:val="28"/>
        </w:rPr>
        <w:t>: Since all the tests pass, we can assume that the functionality is correct. However, since we have not coded with code quality as an explicit goal, the code structure may need to be improved by refactoring. The refactor</w:t>
      </w:r>
      <w:r w:rsidR="00A910D8">
        <w:rPr>
          <w:sz w:val="28"/>
          <w:szCs w:val="28"/>
        </w:rPr>
        <w:softHyphen/>
      </w:r>
      <w:r w:rsidRPr="0010433F">
        <w:rPr>
          <w:sz w:val="28"/>
          <w:szCs w:val="28"/>
        </w:rPr>
        <w:t>ing should be done according to the quality and design standards set for the code. Since we have unit tests in place, we can safely refactor.</w:t>
      </w:r>
    </w:p>
    <w:p w14:paraId="7D1BFB4E" w14:textId="77777777" w:rsidR="003C4D2C" w:rsidRDefault="003C4D2C" w:rsidP="003C4D2C">
      <w:pPr>
        <w:rPr>
          <w:sz w:val="28"/>
          <w:szCs w:val="28"/>
        </w:rPr>
      </w:pPr>
      <w:r>
        <w:rPr>
          <w:sz w:val="28"/>
          <w:szCs w:val="28"/>
        </w:rPr>
        <w:lastRenderedPageBreak/>
        <w:t xml:space="preserve">Such a process puts testing at the center stage, and will in practice only be feasible if unit testing can be automated. This kind of development process is also knovn as </w:t>
      </w:r>
      <w:r w:rsidRPr="00830589">
        <w:rPr>
          <w:b/>
          <w:sz w:val="28"/>
          <w:szCs w:val="28"/>
        </w:rPr>
        <w:t>Red-Green-Refactor</w:t>
      </w:r>
    </w:p>
    <w:p w14:paraId="3584DE6A" w14:textId="77777777" w:rsidR="003C4D2C" w:rsidRDefault="003C4D2C" w:rsidP="003C4D2C">
      <w:pPr>
        <w:keepNext/>
        <w:keepLines/>
        <w:jc w:val="center"/>
        <w:rPr>
          <w:sz w:val="28"/>
          <w:szCs w:val="28"/>
        </w:rPr>
      </w:pPr>
      <w:r>
        <w:rPr>
          <w:noProof/>
          <w:lang w:val="da-DK" w:eastAsia="da-DK"/>
        </w:rPr>
        <w:drawing>
          <wp:inline distT="0" distB="0" distL="0" distR="0" wp14:anchorId="49050409" wp14:editId="6078B831">
            <wp:extent cx="4973514" cy="2479853"/>
            <wp:effectExtent l="0" t="0" r="0" b="0"/>
            <wp:docPr id="361" name="Billede 361" descr="http://fathomless-escarpment-5665.herokuapp.com/images/red-green-refactor-re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thomless-escarpment-5665.herokuapp.com/images/red-green-refactor-repe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2574" cy="2509301"/>
                    </a:xfrm>
                    <a:prstGeom prst="rect">
                      <a:avLst/>
                    </a:prstGeom>
                    <a:noFill/>
                    <a:ln>
                      <a:noFill/>
                    </a:ln>
                  </pic:spPr>
                </pic:pic>
              </a:graphicData>
            </a:graphic>
          </wp:inline>
        </w:drawing>
      </w:r>
    </w:p>
    <w:p w14:paraId="455564BF" w14:textId="77777777" w:rsidR="003C4D2C" w:rsidRDefault="003C4D2C" w:rsidP="003C4D2C">
      <w:pPr>
        <w:keepNext/>
        <w:keepLines/>
        <w:rPr>
          <w:sz w:val="28"/>
          <w:szCs w:val="28"/>
        </w:rPr>
      </w:pPr>
    </w:p>
    <w:p w14:paraId="7806BDDD" w14:textId="77777777" w:rsidR="003C4D2C" w:rsidRDefault="003C4D2C" w:rsidP="003C4D2C">
      <w:pPr>
        <w:keepNext/>
        <w:keepLines/>
        <w:rPr>
          <w:sz w:val="28"/>
          <w:szCs w:val="28"/>
        </w:rPr>
      </w:pPr>
      <w:r>
        <w:rPr>
          <w:sz w:val="28"/>
          <w:szCs w:val="28"/>
        </w:rPr>
        <w:t>As we will see later, development environments like Visual Studio usually indicate a failed unit test with red (and passed unit tests with green), so you will usually start out with most unit tests being red, and then gradually turning more and more unit tests into green. Once they are all green, you can start refactoring, while keeping all the unit tests green.</w:t>
      </w:r>
    </w:p>
    <w:p w14:paraId="35AEB641" w14:textId="77777777" w:rsidR="00A27323" w:rsidRDefault="00A27323" w:rsidP="003C4D2C">
      <w:pPr>
        <w:keepNext/>
        <w:keepLines/>
        <w:rPr>
          <w:sz w:val="28"/>
          <w:szCs w:val="28"/>
        </w:rPr>
      </w:pPr>
    </w:p>
    <w:p w14:paraId="0A92B5E8" w14:textId="77777777" w:rsidR="003C4D2C" w:rsidRDefault="003C4D2C" w:rsidP="003C4D2C">
      <w:pPr>
        <w:keepNext/>
        <w:keepLines/>
        <w:rPr>
          <w:sz w:val="28"/>
          <w:szCs w:val="28"/>
        </w:rPr>
      </w:pPr>
    </w:p>
    <w:p w14:paraId="3959340A" w14:textId="77777777" w:rsidR="00607870" w:rsidRDefault="00607870">
      <w:pPr>
        <w:rPr>
          <w:rFonts w:ascii="Cambria" w:eastAsia="Cambria" w:hAnsi="Cambria"/>
          <w:b/>
          <w:bCs/>
          <w:sz w:val="32"/>
          <w:szCs w:val="32"/>
        </w:rPr>
      </w:pPr>
      <w:bookmarkStart w:id="3" w:name="_Toc510548969"/>
      <w:r>
        <w:br w:type="page"/>
      </w:r>
    </w:p>
    <w:p w14:paraId="2E2E244C" w14:textId="77777777" w:rsidR="003C4D2C" w:rsidRDefault="003C4D2C" w:rsidP="00A27323">
      <w:pPr>
        <w:pStyle w:val="Overskrift1"/>
        <w:ind w:left="0"/>
      </w:pPr>
      <w:bookmarkStart w:id="4" w:name="_Toc206947829"/>
      <w:r>
        <w:lastRenderedPageBreak/>
        <w:t>Structure of a Unit Test case</w:t>
      </w:r>
      <w:bookmarkEnd w:id="3"/>
      <w:bookmarkEnd w:id="4"/>
    </w:p>
    <w:p w14:paraId="3B334815" w14:textId="77777777" w:rsidR="003C4D2C" w:rsidRDefault="003C4D2C" w:rsidP="003C4D2C">
      <w:pPr>
        <w:rPr>
          <w:sz w:val="28"/>
          <w:szCs w:val="28"/>
        </w:rPr>
      </w:pPr>
    </w:p>
    <w:p w14:paraId="39612A9E" w14:textId="77777777" w:rsidR="003C4D2C" w:rsidRDefault="003C4D2C" w:rsidP="003C4D2C">
      <w:pPr>
        <w:rPr>
          <w:sz w:val="28"/>
          <w:szCs w:val="28"/>
        </w:rPr>
      </w:pPr>
      <w:r>
        <w:rPr>
          <w:sz w:val="28"/>
          <w:szCs w:val="28"/>
        </w:rPr>
        <w:t>A single unit test case will usually consist of a single method call, involving a specific combination of parameters. In addition to this, it may also be necessary to set the state of the unit under test to a specific state, in order to conduct the test in a mea</w:t>
      </w:r>
      <w:r>
        <w:rPr>
          <w:sz w:val="28"/>
          <w:szCs w:val="28"/>
        </w:rPr>
        <w:softHyphen/>
        <w:t>ning</w:t>
      </w:r>
      <w:r>
        <w:rPr>
          <w:sz w:val="28"/>
          <w:szCs w:val="28"/>
        </w:rPr>
        <w:softHyphen/>
        <w:t>ful way. Once the method call has been performed, we will need to evaluate if the result was as expected. In general, we therefore have three phases in a unit test:</w:t>
      </w:r>
    </w:p>
    <w:p w14:paraId="5FACB2D5" w14:textId="77777777" w:rsidR="003C4D2C" w:rsidRDefault="003C4D2C" w:rsidP="003C4D2C">
      <w:pPr>
        <w:rPr>
          <w:sz w:val="28"/>
          <w:szCs w:val="28"/>
        </w:rPr>
      </w:pPr>
    </w:p>
    <w:p w14:paraId="7F55817F" w14:textId="77777777" w:rsidR="003C4D2C" w:rsidRPr="00131AFF" w:rsidRDefault="003C4D2C" w:rsidP="003C4D2C">
      <w:pPr>
        <w:pStyle w:val="Listeafsnit"/>
        <w:numPr>
          <w:ilvl w:val="0"/>
          <w:numId w:val="107"/>
        </w:numPr>
        <w:rPr>
          <w:sz w:val="28"/>
          <w:szCs w:val="28"/>
        </w:rPr>
      </w:pPr>
      <w:r w:rsidRPr="00131AFF">
        <w:rPr>
          <w:b/>
          <w:sz w:val="28"/>
          <w:szCs w:val="28"/>
        </w:rPr>
        <w:t>Arrange</w:t>
      </w:r>
      <w:r w:rsidRPr="00131AFF">
        <w:rPr>
          <w:sz w:val="28"/>
          <w:szCs w:val="28"/>
        </w:rPr>
        <w:t>: Set</w:t>
      </w:r>
      <w:r>
        <w:rPr>
          <w:sz w:val="28"/>
          <w:szCs w:val="28"/>
        </w:rPr>
        <w:t>ting up the test “scenario”, su</w:t>
      </w:r>
      <w:r w:rsidRPr="00131AFF">
        <w:rPr>
          <w:sz w:val="28"/>
          <w:szCs w:val="28"/>
        </w:rPr>
        <w:t>c</w:t>
      </w:r>
      <w:r>
        <w:rPr>
          <w:sz w:val="28"/>
          <w:szCs w:val="28"/>
        </w:rPr>
        <w:t>h</w:t>
      </w:r>
      <w:r w:rsidRPr="00131AFF">
        <w:rPr>
          <w:sz w:val="28"/>
          <w:szCs w:val="28"/>
        </w:rPr>
        <w:t xml:space="preserve"> that the test itself can be per</w:t>
      </w:r>
      <w:r w:rsidR="00607870">
        <w:rPr>
          <w:sz w:val="28"/>
          <w:szCs w:val="28"/>
        </w:rPr>
        <w:softHyphen/>
      </w:r>
      <w:r w:rsidRPr="00131AFF">
        <w:rPr>
          <w:sz w:val="28"/>
          <w:szCs w:val="28"/>
        </w:rPr>
        <w:t>form</w:t>
      </w:r>
      <w:r>
        <w:rPr>
          <w:sz w:val="28"/>
          <w:szCs w:val="28"/>
        </w:rPr>
        <w:softHyphen/>
      </w:r>
      <w:r w:rsidRPr="00131AFF">
        <w:rPr>
          <w:sz w:val="28"/>
          <w:szCs w:val="28"/>
        </w:rPr>
        <w:t xml:space="preserve">ed. You can also describe this as arranging the </w:t>
      </w:r>
      <w:r w:rsidRPr="00131AFF">
        <w:rPr>
          <w:b/>
          <w:sz w:val="28"/>
          <w:szCs w:val="28"/>
        </w:rPr>
        <w:t>preconditions</w:t>
      </w:r>
      <w:r w:rsidRPr="00131AFF">
        <w:rPr>
          <w:sz w:val="28"/>
          <w:szCs w:val="28"/>
        </w:rPr>
        <w:t xml:space="preserve"> of the test</w:t>
      </w:r>
      <w:r w:rsidR="00607870">
        <w:rPr>
          <w:sz w:val="28"/>
          <w:szCs w:val="28"/>
        </w:rPr>
        <w:t>.</w:t>
      </w:r>
    </w:p>
    <w:p w14:paraId="0E55E977" w14:textId="77777777" w:rsidR="003C4D2C" w:rsidRPr="00131AFF" w:rsidRDefault="003C4D2C" w:rsidP="003C4D2C">
      <w:pPr>
        <w:pStyle w:val="Listeafsnit"/>
        <w:numPr>
          <w:ilvl w:val="0"/>
          <w:numId w:val="107"/>
        </w:numPr>
        <w:rPr>
          <w:sz w:val="28"/>
          <w:szCs w:val="28"/>
        </w:rPr>
      </w:pPr>
      <w:r w:rsidRPr="00131AFF">
        <w:rPr>
          <w:b/>
          <w:sz w:val="28"/>
          <w:szCs w:val="28"/>
        </w:rPr>
        <w:t>Act</w:t>
      </w:r>
      <w:r w:rsidRPr="00131AFF">
        <w:rPr>
          <w:sz w:val="28"/>
          <w:szCs w:val="28"/>
        </w:rPr>
        <w:t>: Performing the actual action under test; this is typically a single method call (or using a property), but could also be a specific sequence of method calls. In general, the actions under test should be as atomic as possible.</w:t>
      </w:r>
    </w:p>
    <w:p w14:paraId="10EA2551" w14:textId="77777777" w:rsidR="003C4D2C" w:rsidRPr="00131AFF" w:rsidRDefault="003C4D2C" w:rsidP="003C4D2C">
      <w:pPr>
        <w:pStyle w:val="Listeafsnit"/>
        <w:numPr>
          <w:ilvl w:val="0"/>
          <w:numId w:val="107"/>
        </w:numPr>
        <w:rPr>
          <w:sz w:val="28"/>
          <w:szCs w:val="28"/>
        </w:rPr>
      </w:pPr>
      <w:r w:rsidRPr="00131AFF">
        <w:rPr>
          <w:b/>
          <w:sz w:val="28"/>
          <w:szCs w:val="28"/>
        </w:rPr>
        <w:t>Assert</w:t>
      </w:r>
      <w:r w:rsidRPr="00131AFF">
        <w:rPr>
          <w:sz w:val="28"/>
          <w:szCs w:val="28"/>
        </w:rPr>
        <w:t xml:space="preserve">: Once the </w:t>
      </w:r>
      <w:r>
        <w:rPr>
          <w:sz w:val="28"/>
          <w:szCs w:val="28"/>
        </w:rPr>
        <w:t xml:space="preserve">testable </w:t>
      </w:r>
      <w:r w:rsidRPr="00131AFF">
        <w:rPr>
          <w:sz w:val="28"/>
          <w:szCs w:val="28"/>
        </w:rPr>
        <w:t>action has been performed, a comparison between the expected and the actual outcome of the test must be made. The compari</w:t>
      </w:r>
      <w:r>
        <w:rPr>
          <w:sz w:val="28"/>
          <w:szCs w:val="28"/>
        </w:rPr>
        <w:softHyphen/>
      </w:r>
      <w:r w:rsidRPr="00131AFF">
        <w:rPr>
          <w:sz w:val="28"/>
          <w:szCs w:val="28"/>
        </w:rPr>
        <w:t xml:space="preserve">son is usually a </w:t>
      </w:r>
      <w:r w:rsidRPr="00607870">
        <w:rPr>
          <w:i/>
          <w:sz w:val="28"/>
          <w:szCs w:val="28"/>
        </w:rPr>
        <w:t>true/false</w:t>
      </w:r>
      <w:r w:rsidRPr="00131AFF">
        <w:rPr>
          <w:sz w:val="28"/>
          <w:szCs w:val="28"/>
        </w:rPr>
        <w:t xml:space="preserve"> comparison; either the actual outcome matches the expected outcome completely, or it doesn’t.</w:t>
      </w:r>
      <w:r>
        <w:rPr>
          <w:sz w:val="28"/>
          <w:szCs w:val="28"/>
        </w:rPr>
        <w:t xml:space="preserve"> Such a comparison is </w:t>
      </w:r>
      <w:r w:rsidR="00F35417">
        <w:rPr>
          <w:sz w:val="28"/>
          <w:szCs w:val="28"/>
        </w:rPr>
        <w:t>known as</w:t>
      </w:r>
      <w:r>
        <w:rPr>
          <w:sz w:val="28"/>
          <w:szCs w:val="28"/>
        </w:rPr>
        <w:t xml:space="preserve"> an </w:t>
      </w:r>
      <w:r w:rsidRPr="00131AFF">
        <w:rPr>
          <w:b/>
          <w:sz w:val="28"/>
          <w:szCs w:val="28"/>
        </w:rPr>
        <w:t>assertion</w:t>
      </w:r>
      <w:r>
        <w:rPr>
          <w:sz w:val="28"/>
          <w:szCs w:val="28"/>
        </w:rPr>
        <w:t xml:space="preserve">. You can also describe this as comparing the actual </w:t>
      </w:r>
      <w:r w:rsidRPr="00131AFF">
        <w:rPr>
          <w:b/>
          <w:sz w:val="28"/>
          <w:szCs w:val="28"/>
        </w:rPr>
        <w:t>postconditions</w:t>
      </w:r>
      <w:r>
        <w:rPr>
          <w:sz w:val="28"/>
          <w:szCs w:val="28"/>
        </w:rPr>
        <w:t xml:space="preserve"> of the test to the expected postconditions.</w:t>
      </w:r>
    </w:p>
    <w:p w14:paraId="01A658EA" w14:textId="77777777" w:rsidR="00607870" w:rsidRDefault="00607870" w:rsidP="003C4D2C">
      <w:pPr>
        <w:rPr>
          <w:sz w:val="28"/>
          <w:szCs w:val="28"/>
        </w:rPr>
      </w:pPr>
    </w:p>
    <w:p w14:paraId="65ADBD3B" w14:textId="77777777" w:rsidR="003C4D2C" w:rsidRDefault="003C4D2C" w:rsidP="003C4D2C">
      <w:pPr>
        <w:rPr>
          <w:sz w:val="28"/>
          <w:szCs w:val="28"/>
        </w:rPr>
      </w:pPr>
      <w:r>
        <w:rPr>
          <w:sz w:val="28"/>
          <w:szCs w:val="28"/>
        </w:rPr>
        <w:t>The outcome of the Assert part is thus a yes/no answer to the question: did the test pass? There is no middle ground. This answer is often used to indicate the outcome of a unit test by color, as mentioned above. Red for failed, green for passed. This makes it very easy to get an overview of the outcome of a (large) set of unit tests.</w:t>
      </w:r>
    </w:p>
    <w:p w14:paraId="5541716D" w14:textId="77777777" w:rsidR="00A27323" w:rsidRDefault="00A27323" w:rsidP="003C4D2C">
      <w:pPr>
        <w:rPr>
          <w:sz w:val="28"/>
          <w:szCs w:val="28"/>
        </w:rPr>
      </w:pPr>
    </w:p>
    <w:p w14:paraId="4AA9449B" w14:textId="77777777" w:rsidR="003C4D2C" w:rsidRDefault="003C4D2C" w:rsidP="003C4D2C">
      <w:pPr>
        <w:rPr>
          <w:sz w:val="28"/>
          <w:szCs w:val="28"/>
        </w:rPr>
      </w:pPr>
    </w:p>
    <w:p w14:paraId="5AB9B843" w14:textId="77777777" w:rsidR="00607870" w:rsidRDefault="00607870">
      <w:pPr>
        <w:rPr>
          <w:rFonts w:ascii="Cambria" w:eastAsia="Cambria" w:hAnsi="Cambria"/>
          <w:b/>
          <w:bCs/>
          <w:sz w:val="32"/>
          <w:szCs w:val="32"/>
        </w:rPr>
      </w:pPr>
      <w:bookmarkStart w:id="5" w:name="_Toc510548970"/>
      <w:r>
        <w:br w:type="page"/>
      </w:r>
    </w:p>
    <w:p w14:paraId="21DEC6E5" w14:textId="77777777" w:rsidR="003C4D2C" w:rsidRDefault="003C4D2C" w:rsidP="00A27323">
      <w:pPr>
        <w:pStyle w:val="Overskrift1"/>
        <w:ind w:left="0"/>
      </w:pPr>
      <w:bookmarkStart w:id="6" w:name="_Toc206947830"/>
      <w:r>
        <w:lastRenderedPageBreak/>
        <w:t>Unit Testing in Visual Studio</w:t>
      </w:r>
      <w:bookmarkEnd w:id="5"/>
      <w:bookmarkEnd w:id="6"/>
    </w:p>
    <w:p w14:paraId="7A810FE3" w14:textId="77777777" w:rsidR="003C4D2C" w:rsidRDefault="003C4D2C" w:rsidP="003C4D2C">
      <w:pPr>
        <w:rPr>
          <w:sz w:val="28"/>
          <w:szCs w:val="28"/>
        </w:rPr>
      </w:pPr>
    </w:p>
    <w:p w14:paraId="444B695B" w14:textId="77777777" w:rsidR="003C4D2C" w:rsidRDefault="003C4D2C" w:rsidP="003C4D2C">
      <w:pPr>
        <w:rPr>
          <w:sz w:val="28"/>
          <w:szCs w:val="28"/>
        </w:rPr>
      </w:pPr>
      <w:r>
        <w:rPr>
          <w:sz w:val="28"/>
          <w:szCs w:val="28"/>
        </w:rPr>
        <w:t>Visual Studio supports unit testing directly, in the sense that you can create unit tests as described above, without having to install any third-party packages. For complete</w:t>
      </w:r>
      <w:r>
        <w:rPr>
          <w:sz w:val="28"/>
          <w:szCs w:val="28"/>
        </w:rPr>
        <w:softHyphen/>
        <w:t>ness, it should be mentioned that third-party frameworks for unit testing do exist, so the description here should only be seen as an example of how to create unit tests in practice.</w:t>
      </w:r>
      <w:r w:rsidR="00583ED6">
        <w:rPr>
          <w:sz w:val="28"/>
          <w:szCs w:val="28"/>
        </w:rPr>
        <w:t xml:space="preserve"> At the time of writing, the default unit test framework (for testing C# code) is named </w:t>
      </w:r>
      <w:r w:rsidR="00583ED6" w:rsidRPr="00583ED6">
        <w:rPr>
          <w:b/>
          <w:sz w:val="28"/>
          <w:szCs w:val="28"/>
        </w:rPr>
        <w:t>MSTest</w:t>
      </w:r>
      <w:r w:rsidR="00583ED6">
        <w:rPr>
          <w:sz w:val="28"/>
          <w:szCs w:val="28"/>
        </w:rPr>
        <w:t>, and we will use that framework in the following.</w:t>
      </w:r>
    </w:p>
    <w:p w14:paraId="1C15A57F" w14:textId="77777777" w:rsidR="003C4D2C" w:rsidRDefault="003C4D2C" w:rsidP="003C4D2C">
      <w:pPr>
        <w:rPr>
          <w:sz w:val="28"/>
          <w:szCs w:val="28"/>
        </w:rPr>
      </w:pPr>
    </w:p>
    <w:p w14:paraId="057AC006" w14:textId="77777777" w:rsidR="003C4D2C" w:rsidRDefault="003C4D2C" w:rsidP="003C4D2C">
      <w:pPr>
        <w:rPr>
          <w:sz w:val="28"/>
          <w:szCs w:val="28"/>
        </w:rPr>
      </w:pPr>
      <w:r>
        <w:rPr>
          <w:sz w:val="28"/>
          <w:szCs w:val="28"/>
        </w:rPr>
        <w:t xml:space="preserve">We start out with an existing class – so we are not adopting the TDD process here – with a single method. The class is </w:t>
      </w:r>
      <w:r w:rsidR="00F35417">
        <w:rPr>
          <w:sz w:val="28"/>
          <w:szCs w:val="28"/>
        </w:rPr>
        <w:t>named</w:t>
      </w:r>
      <w:r>
        <w:rPr>
          <w:sz w:val="28"/>
          <w:szCs w:val="28"/>
        </w:rPr>
        <w:t xml:space="preserve"> </w:t>
      </w:r>
      <w:r w:rsidRPr="00C20A26">
        <w:rPr>
          <w:b/>
          <w:sz w:val="28"/>
          <w:szCs w:val="28"/>
        </w:rPr>
        <w:t>MediCare</w:t>
      </w:r>
      <w:r>
        <w:rPr>
          <w:sz w:val="28"/>
          <w:szCs w:val="28"/>
        </w:rPr>
        <w:t xml:space="preserve">, and contains a single method </w:t>
      </w:r>
      <w:r w:rsidRPr="00C20A26">
        <w:rPr>
          <w:b/>
          <w:sz w:val="28"/>
          <w:szCs w:val="28"/>
        </w:rPr>
        <w:t>SubsidisedExpense</w:t>
      </w:r>
      <w:r>
        <w:rPr>
          <w:sz w:val="28"/>
          <w:szCs w:val="28"/>
        </w:rPr>
        <w:t>.</w:t>
      </w:r>
    </w:p>
    <w:p w14:paraId="51255336" w14:textId="77777777" w:rsidR="003C4D2C" w:rsidRDefault="003C4D2C" w:rsidP="003C4D2C">
      <w:pPr>
        <w:rPr>
          <w:sz w:val="28"/>
          <w:szCs w:val="28"/>
        </w:rPr>
      </w:pPr>
    </w:p>
    <w:p w14:paraId="1FF61ED4" w14:textId="77777777" w:rsidR="003C4D2C" w:rsidRPr="00853E65" w:rsidRDefault="003C4D2C" w:rsidP="003C4D2C">
      <w:pPr>
        <w:ind w:firstLine="720"/>
        <w:rPr>
          <w:b/>
        </w:rPr>
      </w:pPr>
      <w:bookmarkStart w:id="7" w:name="OLE_LINK107"/>
      <w:bookmarkStart w:id="8" w:name="OLE_LINK108"/>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SubsidisedExpense(</w:t>
      </w:r>
      <w:r w:rsidRPr="00853E65">
        <w:rPr>
          <w:rFonts w:ascii="Consolas" w:hAnsi="Consolas" w:cs="Consolas"/>
          <w:b/>
          <w:color w:val="0000FF"/>
        </w:rPr>
        <w:t>double</w:t>
      </w:r>
      <w:r w:rsidRPr="00853E65">
        <w:rPr>
          <w:rFonts w:ascii="Consolas" w:hAnsi="Consolas" w:cs="Consolas"/>
          <w:b/>
          <w:color w:val="000000"/>
        </w:rPr>
        <w:t xml:space="preserve"> expense)</w:t>
      </w:r>
    </w:p>
    <w:bookmarkEnd w:id="7"/>
    <w:bookmarkEnd w:id="8"/>
    <w:p w14:paraId="4009672F" w14:textId="77777777" w:rsidR="003C4D2C" w:rsidRDefault="003C4D2C" w:rsidP="003C4D2C">
      <w:pPr>
        <w:rPr>
          <w:sz w:val="28"/>
          <w:szCs w:val="28"/>
        </w:rPr>
      </w:pPr>
    </w:p>
    <w:p w14:paraId="43C84A72" w14:textId="77777777" w:rsidR="003C4D2C" w:rsidRDefault="003C4D2C" w:rsidP="003C4D2C">
      <w:pPr>
        <w:rPr>
          <w:sz w:val="28"/>
          <w:szCs w:val="28"/>
        </w:rPr>
      </w:pPr>
      <w:r>
        <w:rPr>
          <w:sz w:val="28"/>
          <w:szCs w:val="28"/>
        </w:rPr>
        <w:t xml:space="preserve">In Denmark, medical expenses for an individual are subsidised on a progressive scale, as given below (as of </w:t>
      </w:r>
      <w:r w:rsidR="007F313D">
        <w:rPr>
          <w:sz w:val="28"/>
          <w:szCs w:val="28"/>
        </w:rPr>
        <w:t>2023</w:t>
      </w:r>
      <w:r>
        <w:rPr>
          <w:sz w:val="28"/>
          <w:szCs w:val="28"/>
        </w:rPr>
        <w:t>):</w:t>
      </w:r>
    </w:p>
    <w:p w14:paraId="75DCBF1E" w14:textId="77777777" w:rsidR="00A27323" w:rsidRDefault="00A27323" w:rsidP="003C4D2C">
      <w:pPr>
        <w:rPr>
          <w:sz w:val="28"/>
          <w:szCs w:val="28"/>
        </w:rPr>
      </w:pPr>
    </w:p>
    <w:tbl>
      <w:tblPr>
        <w:tblStyle w:val="Tabel-Gitter"/>
        <w:tblW w:w="0" w:type="auto"/>
        <w:tblLook w:val="04A0" w:firstRow="1" w:lastRow="0" w:firstColumn="1" w:lastColumn="0" w:noHBand="0" w:noVBand="1"/>
      </w:tblPr>
      <w:tblGrid>
        <w:gridCol w:w="3397"/>
        <w:gridCol w:w="2268"/>
      </w:tblGrid>
      <w:tr w:rsidR="003C4D2C" w14:paraId="0D6748CE" w14:textId="77777777" w:rsidTr="005D6853">
        <w:tc>
          <w:tcPr>
            <w:tcW w:w="3397" w:type="dxa"/>
          </w:tcPr>
          <w:p w14:paraId="309CDB95" w14:textId="77777777" w:rsidR="003C4D2C" w:rsidRPr="00C20A26" w:rsidRDefault="003C4D2C" w:rsidP="005D6853">
            <w:pPr>
              <w:rPr>
                <w:b/>
                <w:sz w:val="28"/>
                <w:szCs w:val="28"/>
              </w:rPr>
            </w:pPr>
            <w:r w:rsidRPr="00C20A26">
              <w:rPr>
                <w:b/>
                <w:sz w:val="28"/>
                <w:szCs w:val="28"/>
              </w:rPr>
              <w:t>Medical expenses (kr.)</w:t>
            </w:r>
          </w:p>
        </w:tc>
        <w:tc>
          <w:tcPr>
            <w:tcW w:w="2268" w:type="dxa"/>
          </w:tcPr>
          <w:p w14:paraId="0CA0BC5F" w14:textId="77777777" w:rsidR="003C4D2C" w:rsidRPr="00C20A26" w:rsidRDefault="003C4D2C" w:rsidP="005D6853">
            <w:pPr>
              <w:rPr>
                <w:b/>
                <w:sz w:val="28"/>
                <w:szCs w:val="28"/>
              </w:rPr>
            </w:pPr>
            <w:r w:rsidRPr="00C20A26">
              <w:rPr>
                <w:b/>
                <w:sz w:val="28"/>
                <w:szCs w:val="28"/>
              </w:rPr>
              <w:t>Subsidy (%)</w:t>
            </w:r>
          </w:p>
        </w:tc>
      </w:tr>
      <w:tr w:rsidR="003C4D2C" w14:paraId="418FA237" w14:textId="77777777" w:rsidTr="005D6853">
        <w:tc>
          <w:tcPr>
            <w:tcW w:w="3397" w:type="dxa"/>
          </w:tcPr>
          <w:p w14:paraId="4E60B477" w14:textId="77777777" w:rsidR="003C4D2C" w:rsidRDefault="003C4D2C" w:rsidP="005D6853">
            <w:pPr>
              <w:rPr>
                <w:sz w:val="28"/>
                <w:szCs w:val="28"/>
              </w:rPr>
            </w:pPr>
            <w:r>
              <w:rPr>
                <w:sz w:val="28"/>
                <w:szCs w:val="28"/>
              </w:rPr>
              <w:t xml:space="preserve">0 – </w:t>
            </w:r>
            <w:r w:rsidR="007F313D">
              <w:rPr>
                <w:sz w:val="28"/>
                <w:szCs w:val="28"/>
              </w:rPr>
              <w:t>1.045</w:t>
            </w:r>
          </w:p>
        </w:tc>
        <w:tc>
          <w:tcPr>
            <w:tcW w:w="2268" w:type="dxa"/>
          </w:tcPr>
          <w:p w14:paraId="6EF82AD2" w14:textId="77777777" w:rsidR="003C4D2C" w:rsidRDefault="003C4D2C" w:rsidP="005D6853">
            <w:pPr>
              <w:rPr>
                <w:sz w:val="28"/>
                <w:szCs w:val="28"/>
              </w:rPr>
            </w:pPr>
            <w:r>
              <w:rPr>
                <w:sz w:val="28"/>
                <w:szCs w:val="28"/>
              </w:rPr>
              <w:t>0</w:t>
            </w:r>
          </w:p>
        </w:tc>
      </w:tr>
      <w:tr w:rsidR="003C4D2C" w14:paraId="47393841" w14:textId="77777777" w:rsidTr="005D6853">
        <w:tc>
          <w:tcPr>
            <w:tcW w:w="3397" w:type="dxa"/>
          </w:tcPr>
          <w:p w14:paraId="3E4EEF6C" w14:textId="77777777" w:rsidR="003C4D2C" w:rsidRDefault="007F313D" w:rsidP="005D6853">
            <w:pPr>
              <w:rPr>
                <w:sz w:val="28"/>
                <w:szCs w:val="28"/>
              </w:rPr>
            </w:pPr>
            <w:r>
              <w:rPr>
                <w:sz w:val="28"/>
                <w:szCs w:val="28"/>
              </w:rPr>
              <w:t>1.045</w:t>
            </w:r>
            <w:r w:rsidR="003C4D2C">
              <w:rPr>
                <w:sz w:val="28"/>
                <w:szCs w:val="28"/>
              </w:rPr>
              <w:t xml:space="preserve"> – 1.</w:t>
            </w:r>
            <w:r>
              <w:rPr>
                <w:sz w:val="28"/>
                <w:szCs w:val="28"/>
              </w:rPr>
              <w:t>750</w:t>
            </w:r>
          </w:p>
        </w:tc>
        <w:tc>
          <w:tcPr>
            <w:tcW w:w="2268" w:type="dxa"/>
          </w:tcPr>
          <w:p w14:paraId="7543DB19" w14:textId="77777777" w:rsidR="003C4D2C" w:rsidRDefault="003C4D2C" w:rsidP="005D6853">
            <w:pPr>
              <w:rPr>
                <w:sz w:val="28"/>
                <w:szCs w:val="28"/>
              </w:rPr>
            </w:pPr>
            <w:r>
              <w:rPr>
                <w:sz w:val="28"/>
                <w:szCs w:val="28"/>
              </w:rPr>
              <w:t>50</w:t>
            </w:r>
          </w:p>
        </w:tc>
      </w:tr>
      <w:tr w:rsidR="003C4D2C" w14:paraId="1642194E" w14:textId="77777777" w:rsidTr="005D6853">
        <w:tc>
          <w:tcPr>
            <w:tcW w:w="3397" w:type="dxa"/>
          </w:tcPr>
          <w:p w14:paraId="792FFE49" w14:textId="77777777" w:rsidR="003C4D2C" w:rsidRDefault="003C4D2C" w:rsidP="005D6853">
            <w:pPr>
              <w:rPr>
                <w:sz w:val="28"/>
                <w:szCs w:val="28"/>
              </w:rPr>
            </w:pPr>
            <w:r>
              <w:rPr>
                <w:sz w:val="28"/>
                <w:szCs w:val="28"/>
              </w:rPr>
              <w:t>1.</w:t>
            </w:r>
            <w:r w:rsidR="007F313D">
              <w:rPr>
                <w:sz w:val="28"/>
                <w:szCs w:val="28"/>
              </w:rPr>
              <w:t>750</w:t>
            </w:r>
            <w:r>
              <w:rPr>
                <w:sz w:val="28"/>
                <w:szCs w:val="28"/>
              </w:rPr>
              <w:t xml:space="preserve"> – 3</w:t>
            </w:r>
            <w:r w:rsidR="007F313D">
              <w:rPr>
                <w:sz w:val="28"/>
                <w:szCs w:val="28"/>
              </w:rPr>
              <w:t>.795</w:t>
            </w:r>
          </w:p>
        </w:tc>
        <w:tc>
          <w:tcPr>
            <w:tcW w:w="2268" w:type="dxa"/>
          </w:tcPr>
          <w:p w14:paraId="413B2D35" w14:textId="77777777" w:rsidR="003C4D2C" w:rsidRDefault="003C4D2C" w:rsidP="005D6853">
            <w:pPr>
              <w:rPr>
                <w:sz w:val="28"/>
                <w:szCs w:val="28"/>
              </w:rPr>
            </w:pPr>
            <w:r>
              <w:rPr>
                <w:sz w:val="28"/>
                <w:szCs w:val="28"/>
              </w:rPr>
              <w:t>75</w:t>
            </w:r>
          </w:p>
        </w:tc>
      </w:tr>
      <w:tr w:rsidR="003C4D2C" w14:paraId="768592DE" w14:textId="77777777" w:rsidTr="005D6853">
        <w:tc>
          <w:tcPr>
            <w:tcW w:w="3397" w:type="dxa"/>
          </w:tcPr>
          <w:p w14:paraId="00D19105" w14:textId="77777777" w:rsidR="003C4D2C" w:rsidRDefault="003C4D2C" w:rsidP="005D6853">
            <w:pPr>
              <w:rPr>
                <w:sz w:val="28"/>
                <w:szCs w:val="28"/>
              </w:rPr>
            </w:pPr>
            <w:r>
              <w:rPr>
                <w:sz w:val="28"/>
                <w:szCs w:val="28"/>
              </w:rPr>
              <w:t>3.</w:t>
            </w:r>
            <w:r w:rsidR="007F313D">
              <w:rPr>
                <w:sz w:val="28"/>
                <w:szCs w:val="28"/>
              </w:rPr>
              <w:t>795</w:t>
            </w:r>
            <w:r>
              <w:rPr>
                <w:sz w:val="28"/>
                <w:szCs w:val="28"/>
              </w:rPr>
              <w:t xml:space="preserve"> – </w:t>
            </w:r>
            <w:r w:rsidR="007F313D">
              <w:rPr>
                <w:sz w:val="28"/>
                <w:szCs w:val="28"/>
              </w:rPr>
              <w:t>20.636</w:t>
            </w:r>
          </w:p>
        </w:tc>
        <w:tc>
          <w:tcPr>
            <w:tcW w:w="2268" w:type="dxa"/>
          </w:tcPr>
          <w:p w14:paraId="02B50B77" w14:textId="77777777" w:rsidR="003C4D2C" w:rsidRDefault="003C4D2C" w:rsidP="005D6853">
            <w:pPr>
              <w:rPr>
                <w:sz w:val="28"/>
                <w:szCs w:val="28"/>
              </w:rPr>
            </w:pPr>
            <w:r>
              <w:rPr>
                <w:sz w:val="28"/>
                <w:szCs w:val="28"/>
              </w:rPr>
              <w:t>85</w:t>
            </w:r>
          </w:p>
        </w:tc>
      </w:tr>
      <w:tr w:rsidR="003C4D2C" w14:paraId="562F6E47" w14:textId="77777777" w:rsidTr="005D6853">
        <w:tc>
          <w:tcPr>
            <w:tcW w:w="3397" w:type="dxa"/>
          </w:tcPr>
          <w:p w14:paraId="7D6054A7" w14:textId="77777777" w:rsidR="003C4D2C" w:rsidRDefault="003C4D2C" w:rsidP="005D6853">
            <w:pPr>
              <w:rPr>
                <w:sz w:val="28"/>
                <w:szCs w:val="28"/>
              </w:rPr>
            </w:pPr>
            <w:r>
              <w:rPr>
                <w:sz w:val="28"/>
                <w:szCs w:val="28"/>
              </w:rPr>
              <w:t xml:space="preserve">above </w:t>
            </w:r>
            <w:r w:rsidR="007F313D">
              <w:rPr>
                <w:sz w:val="28"/>
                <w:szCs w:val="28"/>
              </w:rPr>
              <w:t>20.636</w:t>
            </w:r>
          </w:p>
        </w:tc>
        <w:tc>
          <w:tcPr>
            <w:tcW w:w="2268" w:type="dxa"/>
          </w:tcPr>
          <w:p w14:paraId="739C81E0" w14:textId="77777777" w:rsidR="003C4D2C" w:rsidRDefault="003C4D2C" w:rsidP="005D6853">
            <w:pPr>
              <w:rPr>
                <w:sz w:val="28"/>
                <w:szCs w:val="28"/>
              </w:rPr>
            </w:pPr>
            <w:r>
              <w:rPr>
                <w:sz w:val="28"/>
                <w:szCs w:val="28"/>
              </w:rPr>
              <w:t>100</w:t>
            </w:r>
          </w:p>
        </w:tc>
      </w:tr>
    </w:tbl>
    <w:p w14:paraId="74A67607" w14:textId="77777777" w:rsidR="003C4D2C" w:rsidRDefault="003C4D2C" w:rsidP="003C4D2C">
      <w:pPr>
        <w:rPr>
          <w:sz w:val="28"/>
          <w:szCs w:val="28"/>
        </w:rPr>
      </w:pPr>
    </w:p>
    <w:p w14:paraId="310ADB63" w14:textId="77777777" w:rsidR="003C4D2C" w:rsidRDefault="003C4D2C" w:rsidP="003C4D2C">
      <w:pPr>
        <w:rPr>
          <w:sz w:val="28"/>
          <w:szCs w:val="28"/>
        </w:rPr>
      </w:pPr>
      <w:r>
        <w:rPr>
          <w:sz w:val="28"/>
          <w:szCs w:val="28"/>
        </w:rPr>
        <w:t xml:space="preserve">The functionality of the method </w:t>
      </w:r>
      <w:r w:rsidRPr="00C20A26">
        <w:rPr>
          <w:b/>
          <w:sz w:val="28"/>
          <w:szCs w:val="28"/>
        </w:rPr>
        <w:t>SubsidisedExpense</w:t>
      </w:r>
      <w:r>
        <w:rPr>
          <w:sz w:val="28"/>
          <w:szCs w:val="28"/>
        </w:rPr>
        <w:t xml:space="preserve"> can then be described in terms of the expected outcome for various values of </w:t>
      </w:r>
      <w:r w:rsidRPr="004B237B">
        <w:rPr>
          <w:b/>
          <w:sz w:val="28"/>
          <w:szCs w:val="28"/>
        </w:rPr>
        <w:t>expense</w:t>
      </w:r>
      <w:r>
        <w:rPr>
          <w:sz w:val="28"/>
          <w:szCs w:val="28"/>
        </w:rPr>
        <w:t>:</w:t>
      </w:r>
    </w:p>
    <w:p w14:paraId="088F2DB9" w14:textId="77777777" w:rsidR="003C4D2C" w:rsidRDefault="003C4D2C" w:rsidP="003C4D2C">
      <w:pPr>
        <w:rPr>
          <w:sz w:val="28"/>
          <w:szCs w:val="28"/>
        </w:rPr>
      </w:pPr>
    </w:p>
    <w:tbl>
      <w:tblPr>
        <w:tblStyle w:val="Tabel-Gitter"/>
        <w:tblW w:w="0" w:type="auto"/>
        <w:tblLook w:val="04A0" w:firstRow="1" w:lastRow="0" w:firstColumn="1" w:lastColumn="0" w:noHBand="0" w:noVBand="1"/>
      </w:tblPr>
      <w:tblGrid>
        <w:gridCol w:w="1696"/>
        <w:gridCol w:w="7797"/>
      </w:tblGrid>
      <w:tr w:rsidR="003C4D2C" w14:paraId="65DCF777" w14:textId="77777777" w:rsidTr="00A27323">
        <w:tc>
          <w:tcPr>
            <w:tcW w:w="1696" w:type="dxa"/>
          </w:tcPr>
          <w:p w14:paraId="77D9D3FE" w14:textId="77777777" w:rsidR="003C4D2C" w:rsidRPr="00C20A26" w:rsidRDefault="003C4D2C" w:rsidP="005D6853">
            <w:pPr>
              <w:rPr>
                <w:b/>
                <w:sz w:val="28"/>
                <w:szCs w:val="28"/>
              </w:rPr>
            </w:pPr>
            <w:r>
              <w:rPr>
                <w:b/>
                <w:sz w:val="28"/>
                <w:szCs w:val="28"/>
              </w:rPr>
              <w:t>expense</w:t>
            </w:r>
          </w:p>
        </w:tc>
        <w:tc>
          <w:tcPr>
            <w:tcW w:w="7797" w:type="dxa"/>
          </w:tcPr>
          <w:p w14:paraId="7AA6A38B" w14:textId="77777777" w:rsidR="003C4D2C" w:rsidRPr="00C20A26" w:rsidRDefault="003C4D2C" w:rsidP="005D6853">
            <w:pPr>
              <w:rPr>
                <w:b/>
                <w:sz w:val="28"/>
                <w:szCs w:val="28"/>
              </w:rPr>
            </w:pPr>
            <w:r w:rsidRPr="00C20A26">
              <w:rPr>
                <w:b/>
                <w:sz w:val="28"/>
                <w:szCs w:val="28"/>
              </w:rPr>
              <w:t>Subsidy (%)</w:t>
            </w:r>
          </w:p>
        </w:tc>
      </w:tr>
      <w:tr w:rsidR="003C4D2C" w14:paraId="00F5213F" w14:textId="77777777" w:rsidTr="00A27323">
        <w:tc>
          <w:tcPr>
            <w:tcW w:w="1696" w:type="dxa"/>
          </w:tcPr>
          <w:p w14:paraId="690E86B1" w14:textId="77777777" w:rsidR="003C4D2C" w:rsidRDefault="003C4D2C" w:rsidP="005D6853">
            <w:pPr>
              <w:rPr>
                <w:sz w:val="28"/>
                <w:szCs w:val="28"/>
              </w:rPr>
            </w:pPr>
            <w:r>
              <w:rPr>
                <w:sz w:val="28"/>
                <w:szCs w:val="28"/>
              </w:rPr>
              <w:t>less than 0</w:t>
            </w:r>
          </w:p>
        </w:tc>
        <w:tc>
          <w:tcPr>
            <w:tcW w:w="7797" w:type="dxa"/>
          </w:tcPr>
          <w:p w14:paraId="6D5214CE" w14:textId="77777777" w:rsidR="00A27323" w:rsidRPr="00A27323" w:rsidRDefault="003C4D2C" w:rsidP="005D6853">
            <w:pPr>
              <w:rPr>
                <w:b/>
                <w:sz w:val="28"/>
                <w:szCs w:val="28"/>
              </w:rPr>
            </w:pPr>
            <w:r>
              <w:rPr>
                <w:sz w:val="28"/>
                <w:szCs w:val="28"/>
              </w:rPr>
              <w:t xml:space="preserve">throw an exception of type </w:t>
            </w:r>
            <w:r w:rsidRPr="004B237B">
              <w:rPr>
                <w:b/>
                <w:sz w:val="28"/>
                <w:szCs w:val="28"/>
              </w:rPr>
              <w:t>ArgumentException</w:t>
            </w:r>
          </w:p>
        </w:tc>
      </w:tr>
      <w:tr w:rsidR="003C4D2C" w14:paraId="56B3AB48" w14:textId="77777777" w:rsidTr="00A27323">
        <w:tc>
          <w:tcPr>
            <w:tcW w:w="1696" w:type="dxa"/>
          </w:tcPr>
          <w:p w14:paraId="57090B7B" w14:textId="77777777" w:rsidR="003C4D2C" w:rsidRDefault="003C4D2C" w:rsidP="005D6853">
            <w:pPr>
              <w:rPr>
                <w:sz w:val="28"/>
                <w:szCs w:val="28"/>
              </w:rPr>
            </w:pPr>
            <w:r>
              <w:rPr>
                <w:sz w:val="28"/>
                <w:szCs w:val="28"/>
              </w:rPr>
              <w:t>0 or greater</w:t>
            </w:r>
          </w:p>
        </w:tc>
        <w:tc>
          <w:tcPr>
            <w:tcW w:w="7797" w:type="dxa"/>
          </w:tcPr>
          <w:p w14:paraId="110A6439" w14:textId="77777777" w:rsidR="00A27323" w:rsidRDefault="003C4D2C" w:rsidP="005D6853">
            <w:pPr>
              <w:rPr>
                <w:sz w:val="28"/>
                <w:szCs w:val="28"/>
              </w:rPr>
            </w:pPr>
            <w:r>
              <w:rPr>
                <w:sz w:val="28"/>
                <w:szCs w:val="28"/>
              </w:rPr>
              <w:t>return a value in accordance with the Subsidy table above</w:t>
            </w:r>
          </w:p>
        </w:tc>
      </w:tr>
    </w:tbl>
    <w:p w14:paraId="45BEDB6C" w14:textId="77777777" w:rsidR="003C4D2C" w:rsidRDefault="003C4D2C" w:rsidP="003C4D2C">
      <w:pPr>
        <w:rPr>
          <w:sz w:val="28"/>
          <w:szCs w:val="28"/>
        </w:rPr>
      </w:pPr>
    </w:p>
    <w:p w14:paraId="45F49826" w14:textId="77777777" w:rsidR="003C4D2C" w:rsidRDefault="003C4D2C" w:rsidP="00A27323">
      <w:pPr>
        <w:rPr>
          <w:sz w:val="28"/>
          <w:szCs w:val="28"/>
        </w:rPr>
      </w:pPr>
      <w:r>
        <w:rPr>
          <w:sz w:val="28"/>
          <w:szCs w:val="28"/>
        </w:rPr>
        <w:t xml:space="preserve">This looks fairly simple, but note that this does </w:t>
      </w:r>
      <w:r w:rsidRPr="004B237B">
        <w:rPr>
          <w:sz w:val="28"/>
          <w:szCs w:val="28"/>
          <w:u w:val="single"/>
        </w:rPr>
        <w:t>not</w:t>
      </w:r>
      <w:r>
        <w:rPr>
          <w:sz w:val="28"/>
          <w:szCs w:val="28"/>
        </w:rPr>
        <w:t xml:space="preserve"> translate into just two test cases. The subsidy table specifies five subsidy intervals, so a covering set of test cases sho</w:t>
      </w:r>
      <w:r w:rsidR="00A27323">
        <w:rPr>
          <w:sz w:val="28"/>
          <w:szCs w:val="28"/>
        </w:rPr>
        <w:softHyphen/>
      </w:r>
      <w:r>
        <w:rPr>
          <w:sz w:val="28"/>
          <w:szCs w:val="28"/>
        </w:rPr>
        <w:t xml:space="preserve">uld at least involve one test case within each interval. Deriving a covering set of test cases is a </w:t>
      </w:r>
      <w:r w:rsidR="00F35417">
        <w:rPr>
          <w:sz w:val="28"/>
          <w:szCs w:val="28"/>
        </w:rPr>
        <w:t xml:space="preserve">non-trivial </w:t>
      </w:r>
      <w:r>
        <w:rPr>
          <w:sz w:val="28"/>
          <w:szCs w:val="28"/>
        </w:rPr>
        <w:t>discipline in itself, and we will not discuss it in detail here. It is, how</w:t>
      </w:r>
      <w:r w:rsidR="00A27323">
        <w:rPr>
          <w:sz w:val="28"/>
          <w:szCs w:val="28"/>
        </w:rPr>
        <w:softHyphen/>
      </w:r>
      <w:r>
        <w:rPr>
          <w:sz w:val="28"/>
          <w:szCs w:val="28"/>
        </w:rPr>
        <w:t>ever, worth noting that there seems to be two categories of outcomes here; return</w:t>
      </w:r>
      <w:r w:rsidR="00A27323">
        <w:rPr>
          <w:sz w:val="28"/>
          <w:szCs w:val="28"/>
        </w:rPr>
        <w:softHyphen/>
      </w:r>
      <w:r>
        <w:rPr>
          <w:sz w:val="28"/>
          <w:szCs w:val="28"/>
        </w:rPr>
        <w:t>ing a correctly calculated value, or throwing an exception. We should be able to specify and execute unit tests for both categories.</w:t>
      </w:r>
    </w:p>
    <w:p w14:paraId="537DC272" w14:textId="77777777" w:rsidR="003C4D2C" w:rsidRDefault="003C4D2C" w:rsidP="003C4D2C">
      <w:pPr>
        <w:rPr>
          <w:sz w:val="28"/>
          <w:szCs w:val="28"/>
        </w:rPr>
      </w:pPr>
    </w:p>
    <w:p w14:paraId="1A9964AF" w14:textId="77777777" w:rsidR="003C4D2C" w:rsidRDefault="003C4D2C" w:rsidP="003C4D2C">
      <w:pPr>
        <w:rPr>
          <w:sz w:val="28"/>
          <w:szCs w:val="28"/>
        </w:rPr>
      </w:pPr>
      <w:r>
        <w:rPr>
          <w:sz w:val="28"/>
          <w:szCs w:val="28"/>
        </w:rPr>
        <w:t xml:space="preserve">Given the </w:t>
      </w:r>
      <w:r w:rsidRPr="00931817">
        <w:rPr>
          <w:b/>
          <w:sz w:val="28"/>
          <w:szCs w:val="28"/>
        </w:rPr>
        <w:t>MediCare</w:t>
      </w:r>
      <w:r>
        <w:rPr>
          <w:sz w:val="28"/>
          <w:szCs w:val="28"/>
        </w:rPr>
        <w:t xml:space="preserve"> class – which is part of an ordinary C# application project – we now create a new C# project, with two </w:t>
      </w:r>
      <w:r w:rsidR="00F35417">
        <w:rPr>
          <w:sz w:val="28"/>
          <w:szCs w:val="28"/>
        </w:rPr>
        <w:t>features</w:t>
      </w:r>
      <w:r>
        <w:rPr>
          <w:sz w:val="28"/>
          <w:szCs w:val="28"/>
        </w:rPr>
        <w:t>:</w:t>
      </w:r>
    </w:p>
    <w:p w14:paraId="09B85C2D" w14:textId="77777777" w:rsidR="003C4D2C" w:rsidRPr="009C7F55" w:rsidRDefault="003C4D2C" w:rsidP="003C4D2C">
      <w:pPr>
        <w:pStyle w:val="Listeafsnit"/>
        <w:numPr>
          <w:ilvl w:val="0"/>
          <w:numId w:val="108"/>
        </w:numPr>
        <w:rPr>
          <w:sz w:val="28"/>
          <w:szCs w:val="28"/>
        </w:rPr>
      </w:pPr>
      <w:r w:rsidRPr="009C7F55">
        <w:rPr>
          <w:sz w:val="28"/>
          <w:szCs w:val="28"/>
        </w:rPr>
        <w:t xml:space="preserve">It will be part of the </w:t>
      </w:r>
      <w:r w:rsidRPr="009C7F55">
        <w:rPr>
          <w:sz w:val="28"/>
          <w:szCs w:val="28"/>
          <w:u w:val="single"/>
        </w:rPr>
        <w:t>same</w:t>
      </w:r>
      <w:r w:rsidRPr="009C7F55">
        <w:rPr>
          <w:sz w:val="28"/>
          <w:szCs w:val="28"/>
        </w:rPr>
        <w:t xml:space="preserve"> solution as the application project</w:t>
      </w:r>
    </w:p>
    <w:p w14:paraId="00B4F295" w14:textId="77777777" w:rsidR="003C4D2C" w:rsidRPr="009C7F55" w:rsidRDefault="003C4D2C" w:rsidP="003C4D2C">
      <w:pPr>
        <w:pStyle w:val="Listeafsnit"/>
        <w:numPr>
          <w:ilvl w:val="0"/>
          <w:numId w:val="108"/>
        </w:numPr>
        <w:rPr>
          <w:sz w:val="28"/>
          <w:szCs w:val="28"/>
        </w:rPr>
      </w:pPr>
      <w:r w:rsidRPr="009C7F55">
        <w:rPr>
          <w:sz w:val="28"/>
          <w:szCs w:val="28"/>
        </w:rPr>
        <w:t xml:space="preserve">It will be of the type </w:t>
      </w:r>
      <w:r w:rsidR="00851F2D">
        <w:rPr>
          <w:b/>
          <w:sz w:val="28"/>
          <w:szCs w:val="28"/>
        </w:rPr>
        <w:t>MSTest</w:t>
      </w:r>
      <w:r w:rsidRPr="009C7F55">
        <w:rPr>
          <w:b/>
          <w:sz w:val="28"/>
          <w:szCs w:val="28"/>
        </w:rPr>
        <w:t xml:space="preserve"> Test Project</w:t>
      </w:r>
    </w:p>
    <w:p w14:paraId="38CAF580" w14:textId="77777777" w:rsidR="003C4D2C" w:rsidRDefault="003C4D2C" w:rsidP="003C4D2C">
      <w:pPr>
        <w:rPr>
          <w:sz w:val="28"/>
          <w:szCs w:val="28"/>
        </w:rPr>
      </w:pPr>
    </w:p>
    <w:p w14:paraId="5D391241" w14:textId="77777777" w:rsidR="003C4D2C" w:rsidRDefault="003C4D2C" w:rsidP="003C4D2C">
      <w:pPr>
        <w:rPr>
          <w:sz w:val="28"/>
          <w:szCs w:val="28"/>
        </w:rPr>
      </w:pPr>
      <w:r>
        <w:rPr>
          <w:sz w:val="28"/>
          <w:szCs w:val="28"/>
        </w:rPr>
        <w:t>The new unit test project is created as follows:</w:t>
      </w:r>
    </w:p>
    <w:p w14:paraId="717E3C59" w14:textId="77777777" w:rsidR="003C4D2C" w:rsidRPr="009C7F55" w:rsidRDefault="003C4D2C" w:rsidP="003C4D2C">
      <w:pPr>
        <w:pStyle w:val="Listeafsnit"/>
        <w:numPr>
          <w:ilvl w:val="0"/>
          <w:numId w:val="109"/>
        </w:numPr>
        <w:rPr>
          <w:sz w:val="28"/>
          <w:szCs w:val="28"/>
        </w:rPr>
      </w:pPr>
      <w:r w:rsidRPr="009C7F55">
        <w:rPr>
          <w:sz w:val="28"/>
          <w:szCs w:val="28"/>
        </w:rPr>
        <w:t xml:space="preserve">Highlight the solution </w:t>
      </w:r>
      <w:r>
        <w:rPr>
          <w:sz w:val="28"/>
          <w:szCs w:val="28"/>
        </w:rPr>
        <w:t>(</w:t>
      </w:r>
      <w:r w:rsidRPr="009C7F55">
        <w:rPr>
          <w:sz w:val="28"/>
          <w:szCs w:val="28"/>
          <w:u w:val="single"/>
        </w:rPr>
        <w:t>not</w:t>
      </w:r>
      <w:r>
        <w:rPr>
          <w:sz w:val="28"/>
          <w:szCs w:val="28"/>
        </w:rPr>
        <w:t xml:space="preserve"> the project) </w:t>
      </w:r>
      <w:r w:rsidRPr="009C7F55">
        <w:rPr>
          <w:sz w:val="28"/>
          <w:szCs w:val="28"/>
        </w:rPr>
        <w:t xml:space="preserve">in the </w:t>
      </w:r>
      <w:r w:rsidRPr="009C7F55">
        <w:rPr>
          <w:b/>
          <w:sz w:val="28"/>
          <w:szCs w:val="28"/>
        </w:rPr>
        <w:t>Solution Explorer</w:t>
      </w:r>
      <w:r>
        <w:rPr>
          <w:sz w:val="28"/>
          <w:szCs w:val="28"/>
        </w:rPr>
        <w:t xml:space="preserve"> window</w:t>
      </w:r>
    </w:p>
    <w:p w14:paraId="12DE2263" w14:textId="77777777" w:rsidR="003C4D2C" w:rsidRPr="009C7F55" w:rsidRDefault="003C4D2C" w:rsidP="003C4D2C">
      <w:pPr>
        <w:pStyle w:val="Listeafsnit"/>
        <w:numPr>
          <w:ilvl w:val="0"/>
          <w:numId w:val="109"/>
        </w:numPr>
        <w:rPr>
          <w:sz w:val="28"/>
          <w:szCs w:val="28"/>
        </w:rPr>
      </w:pPr>
      <w:r w:rsidRPr="009C7F55">
        <w:rPr>
          <w:sz w:val="28"/>
          <w:szCs w:val="28"/>
        </w:rPr>
        <w:t xml:space="preserve">Right-click, and choose </w:t>
      </w:r>
      <w:r w:rsidRPr="009C7F55">
        <w:rPr>
          <w:b/>
          <w:sz w:val="28"/>
          <w:szCs w:val="28"/>
        </w:rPr>
        <w:t>Add | New Project…</w:t>
      </w:r>
      <w:r w:rsidRPr="009C7F55">
        <w:rPr>
          <w:sz w:val="28"/>
          <w:szCs w:val="28"/>
        </w:rPr>
        <w:t xml:space="preserve"> in the context menu</w:t>
      </w:r>
    </w:p>
    <w:p w14:paraId="6ED9F3C6" w14:textId="77777777" w:rsidR="003C4D2C" w:rsidRPr="009C7F55" w:rsidRDefault="003C4D2C" w:rsidP="003C4D2C">
      <w:pPr>
        <w:pStyle w:val="Listeafsnit"/>
        <w:numPr>
          <w:ilvl w:val="0"/>
          <w:numId w:val="109"/>
        </w:numPr>
        <w:rPr>
          <w:sz w:val="28"/>
          <w:szCs w:val="28"/>
        </w:rPr>
      </w:pPr>
      <w:r w:rsidRPr="009C7F55">
        <w:rPr>
          <w:sz w:val="28"/>
          <w:szCs w:val="28"/>
        </w:rPr>
        <w:t xml:space="preserve">In </w:t>
      </w:r>
      <w:r w:rsidR="00851F2D">
        <w:rPr>
          <w:sz w:val="28"/>
          <w:szCs w:val="28"/>
        </w:rPr>
        <w:t xml:space="preserve">the dialog box, search for the </w:t>
      </w:r>
      <w:r w:rsidR="00851F2D" w:rsidRPr="00851F2D">
        <w:rPr>
          <w:b/>
          <w:sz w:val="28"/>
          <w:szCs w:val="28"/>
        </w:rPr>
        <w:t>MSTest</w:t>
      </w:r>
      <w:r w:rsidR="00851F2D">
        <w:rPr>
          <w:sz w:val="28"/>
          <w:szCs w:val="28"/>
        </w:rPr>
        <w:t xml:space="preserve"> project template (for C#), and choose it (click the </w:t>
      </w:r>
      <w:r w:rsidR="00851F2D" w:rsidRPr="00851F2D">
        <w:rPr>
          <w:b/>
          <w:sz w:val="28"/>
          <w:szCs w:val="28"/>
        </w:rPr>
        <w:t>Next</w:t>
      </w:r>
      <w:r w:rsidR="00851F2D">
        <w:rPr>
          <w:sz w:val="28"/>
          <w:szCs w:val="28"/>
        </w:rPr>
        <w:t xml:space="preserve"> button).</w:t>
      </w:r>
    </w:p>
    <w:p w14:paraId="3A69DB88" w14:textId="77777777" w:rsidR="003C4D2C" w:rsidRDefault="003C4D2C" w:rsidP="003C4D2C">
      <w:pPr>
        <w:pStyle w:val="Listeafsnit"/>
        <w:numPr>
          <w:ilvl w:val="0"/>
          <w:numId w:val="109"/>
        </w:numPr>
        <w:rPr>
          <w:sz w:val="28"/>
          <w:szCs w:val="28"/>
        </w:rPr>
      </w:pPr>
      <w:r w:rsidRPr="009C7F55">
        <w:rPr>
          <w:sz w:val="28"/>
          <w:szCs w:val="28"/>
        </w:rPr>
        <w:t xml:space="preserve">Give the unit test project a name; this is completely up to you, so you can e.g. just call it </w:t>
      </w:r>
      <w:r w:rsidRPr="009C7F55">
        <w:rPr>
          <w:b/>
          <w:sz w:val="28"/>
          <w:szCs w:val="28"/>
        </w:rPr>
        <w:t>UnitTestProject</w:t>
      </w:r>
      <w:r w:rsidRPr="009C7F55">
        <w:rPr>
          <w:sz w:val="28"/>
          <w:szCs w:val="28"/>
        </w:rPr>
        <w:t>.</w:t>
      </w:r>
    </w:p>
    <w:p w14:paraId="0A17B9C4" w14:textId="77777777" w:rsidR="00851F2D" w:rsidRPr="009C7F55" w:rsidRDefault="00851F2D" w:rsidP="003C4D2C">
      <w:pPr>
        <w:pStyle w:val="Listeafsnit"/>
        <w:numPr>
          <w:ilvl w:val="0"/>
          <w:numId w:val="109"/>
        </w:numPr>
        <w:rPr>
          <w:sz w:val="28"/>
          <w:szCs w:val="28"/>
        </w:rPr>
      </w:pPr>
      <w:r>
        <w:rPr>
          <w:sz w:val="28"/>
          <w:szCs w:val="28"/>
        </w:rPr>
        <w:t xml:space="preserve">Click the </w:t>
      </w:r>
      <w:r w:rsidRPr="00851F2D">
        <w:rPr>
          <w:b/>
          <w:sz w:val="28"/>
          <w:szCs w:val="28"/>
        </w:rPr>
        <w:t>Create</w:t>
      </w:r>
      <w:r>
        <w:rPr>
          <w:sz w:val="28"/>
          <w:szCs w:val="28"/>
        </w:rPr>
        <w:t xml:space="preserve"> button. This will create the test project in the same solution as the application project.</w:t>
      </w:r>
    </w:p>
    <w:p w14:paraId="4B3E4103" w14:textId="77777777" w:rsidR="003C4D2C" w:rsidRDefault="003C4D2C" w:rsidP="003C4D2C">
      <w:pPr>
        <w:rPr>
          <w:sz w:val="28"/>
          <w:szCs w:val="28"/>
        </w:rPr>
      </w:pPr>
    </w:p>
    <w:p w14:paraId="2E50DB65" w14:textId="77777777" w:rsidR="003C4D2C" w:rsidRDefault="003C4D2C" w:rsidP="003C4D2C">
      <w:pPr>
        <w:rPr>
          <w:sz w:val="28"/>
          <w:szCs w:val="28"/>
        </w:rPr>
      </w:pPr>
      <w:r>
        <w:rPr>
          <w:sz w:val="28"/>
          <w:szCs w:val="28"/>
        </w:rPr>
        <w:t xml:space="preserve">After these steps, the new project be created. It will initially contain a single class called </w:t>
      </w:r>
      <w:r w:rsidRPr="00846B3A">
        <w:rPr>
          <w:b/>
          <w:sz w:val="28"/>
          <w:szCs w:val="28"/>
        </w:rPr>
        <w:t>UnitTest1</w:t>
      </w:r>
      <w:r>
        <w:rPr>
          <w:sz w:val="28"/>
          <w:szCs w:val="28"/>
        </w:rPr>
        <w:t>, which will look something like this:</w:t>
      </w:r>
    </w:p>
    <w:p w14:paraId="6EFD7A38" w14:textId="77777777" w:rsidR="003C4D2C" w:rsidRDefault="003C4D2C" w:rsidP="003C4D2C">
      <w:pPr>
        <w:rPr>
          <w:sz w:val="28"/>
          <w:szCs w:val="28"/>
        </w:rPr>
      </w:pPr>
    </w:p>
    <w:p w14:paraId="0D46AFF5" w14:textId="77777777"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TestClass</w:t>
      </w:r>
      <w:r w:rsidRPr="00853E65">
        <w:rPr>
          <w:rFonts w:ascii="Consolas" w:hAnsi="Consolas" w:cs="Consolas"/>
          <w:b/>
          <w:color w:val="000000"/>
        </w:rPr>
        <w:t>]</w:t>
      </w:r>
    </w:p>
    <w:p w14:paraId="6BD8F5FC" w14:textId="77777777"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UnitTest1</w:t>
      </w:r>
    </w:p>
    <w:p w14:paraId="7D61B649" w14:textId="77777777"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14:paraId="289B0489" w14:textId="77777777"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5E09B28A" w14:textId="77777777"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14:paraId="35134FDF" w14:textId="77777777"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40EBDB87" w14:textId="77777777"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3351A8C1" w14:textId="77777777" w:rsidR="003C4D2C" w:rsidRPr="00853E65" w:rsidRDefault="003C4D2C" w:rsidP="00A27323">
      <w:pPr>
        <w:rPr>
          <w:b/>
        </w:rPr>
      </w:pPr>
      <w:r w:rsidRPr="00853E65">
        <w:rPr>
          <w:rFonts w:ascii="Consolas" w:hAnsi="Consolas" w:cs="Consolas"/>
          <w:b/>
          <w:color w:val="000000"/>
        </w:rPr>
        <w:t>}</w:t>
      </w:r>
    </w:p>
    <w:p w14:paraId="5EC3BE5E" w14:textId="77777777" w:rsidR="003C4D2C" w:rsidRDefault="003C4D2C" w:rsidP="003C4D2C">
      <w:pPr>
        <w:rPr>
          <w:sz w:val="28"/>
          <w:szCs w:val="28"/>
        </w:rPr>
      </w:pPr>
    </w:p>
    <w:p w14:paraId="166AF637" w14:textId="77777777" w:rsidR="003C4D2C" w:rsidRDefault="003C4D2C" w:rsidP="003C4D2C">
      <w:pPr>
        <w:rPr>
          <w:sz w:val="28"/>
          <w:szCs w:val="28"/>
        </w:rPr>
      </w:pPr>
      <w:r>
        <w:rPr>
          <w:sz w:val="28"/>
          <w:szCs w:val="28"/>
        </w:rPr>
        <w:t xml:space="preserve">Since the purpose of this class is to test the methods (in our case just one method) in </w:t>
      </w:r>
      <w:r w:rsidRPr="00F44F83">
        <w:rPr>
          <w:b/>
          <w:sz w:val="28"/>
          <w:szCs w:val="28"/>
        </w:rPr>
        <w:t>MediCare</w:t>
      </w:r>
      <w:r>
        <w:rPr>
          <w:sz w:val="28"/>
          <w:szCs w:val="28"/>
        </w:rPr>
        <w:t xml:space="preserve">, we rename the class to </w:t>
      </w:r>
      <w:r w:rsidRPr="00F44F83">
        <w:rPr>
          <w:b/>
          <w:sz w:val="28"/>
          <w:szCs w:val="28"/>
        </w:rPr>
        <w:t>MediCareTest</w:t>
      </w:r>
      <w:r>
        <w:rPr>
          <w:sz w:val="28"/>
          <w:szCs w:val="28"/>
        </w:rPr>
        <w:t>; this is a typical naming convention for a unit test class:</w:t>
      </w:r>
    </w:p>
    <w:p w14:paraId="20745C32" w14:textId="77777777" w:rsidR="00266609" w:rsidRDefault="00266609" w:rsidP="003C4D2C">
      <w:pPr>
        <w:rPr>
          <w:sz w:val="28"/>
          <w:szCs w:val="28"/>
        </w:rPr>
      </w:pPr>
    </w:p>
    <w:p w14:paraId="2B01B731" w14:textId="77777777"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TestClass</w:t>
      </w:r>
      <w:r w:rsidRPr="00853E65">
        <w:rPr>
          <w:rFonts w:ascii="Consolas" w:hAnsi="Consolas" w:cs="Consolas"/>
          <w:b/>
          <w:color w:val="000000"/>
        </w:rPr>
        <w:t>]</w:t>
      </w:r>
    </w:p>
    <w:p w14:paraId="7BDDA226" w14:textId="77777777"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MediCareTest</w:t>
      </w:r>
    </w:p>
    <w:p w14:paraId="00A2735C" w14:textId="77777777" w:rsidR="00A27323"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t>{</w:t>
      </w:r>
    </w:p>
    <w:p w14:paraId="73304518" w14:textId="77777777" w:rsidR="00A27323"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1DD79E29" w14:textId="77777777"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14:paraId="73DB543F" w14:textId="77777777"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403BEE6C" w14:textId="77777777"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563670B0" w14:textId="77777777" w:rsidR="003C4D2C" w:rsidRPr="00853E65" w:rsidRDefault="003C4D2C" w:rsidP="00A27323">
      <w:pPr>
        <w:keepNext/>
        <w:keepLines/>
        <w:rPr>
          <w:b/>
        </w:rPr>
      </w:pPr>
      <w:r w:rsidRPr="00853E65">
        <w:rPr>
          <w:rFonts w:ascii="Consolas" w:hAnsi="Consolas" w:cs="Consolas"/>
          <w:b/>
          <w:color w:val="000000"/>
        </w:rPr>
        <w:t>}</w:t>
      </w:r>
    </w:p>
    <w:p w14:paraId="018DE669" w14:textId="77777777" w:rsidR="003C4D2C" w:rsidRDefault="003C4D2C" w:rsidP="003C4D2C">
      <w:pPr>
        <w:rPr>
          <w:sz w:val="28"/>
          <w:szCs w:val="28"/>
        </w:rPr>
      </w:pPr>
    </w:p>
    <w:p w14:paraId="3BCCEEC9" w14:textId="77777777" w:rsidR="003C4D2C" w:rsidRDefault="003C4D2C" w:rsidP="00266609">
      <w:pPr>
        <w:keepNext/>
        <w:keepLines/>
        <w:rPr>
          <w:sz w:val="28"/>
          <w:szCs w:val="28"/>
        </w:rPr>
      </w:pPr>
      <w:r>
        <w:rPr>
          <w:sz w:val="28"/>
          <w:szCs w:val="28"/>
        </w:rPr>
        <w:lastRenderedPageBreak/>
        <w:t xml:space="preserve">A feature to take note of are the so-called </w:t>
      </w:r>
      <w:r w:rsidRPr="00F44F83">
        <w:rPr>
          <w:b/>
          <w:sz w:val="28"/>
          <w:szCs w:val="28"/>
        </w:rPr>
        <w:t>attributes</w:t>
      </w:r>
      <w:r>
        <w:rPr>
          <w:sz w:val="28"/>
          <w:szCs w:val="28"/>
        </w:rPr>
        <w:t xml:space="preserve"> [</w:t>
      </w:r>
      <w:r w:rsidRPr="00F44F83">
        <w:rPr>
          <w:b/>
          <w:sz w:val="28"/>
          <w:szCs w:val="28"/>
        </w:rPr>
        <w:t>TestClass</w:t>
      </w:r>
      <w:r>
        <w:rPr>
          <w:sz w:val="28"/>
          <w:szCs w:val="28"/>
        </w:rPr>
        <w:t>] and [</w:t>
      </w:r>
      <w:r w:rsidRPr="00F44F83">
        <w:rPr>
          <w:b/>
          <w:sz w:val="28"/>
          <w:szCs w:val="28"/>
        </w:rPr>
        <w:t>TestMethod</w:t>
      </w:r>
      <w:r>
        <w:rPr>
          <w:sz w:val="28"/>
          <w:szCs w:val="28"/>
        </w:rPr>
        <w:t>]. The attribute [</w:t>
      </w:r>
      <w:r w:rsidRPr="00F44F83">
        <w:rPr>
          <w:b/>
          <w:sz w:val="28"/>
          <w:szCs w:val="28"/>
        </w:rPr>
        <w:t>TestClass</w:t>
      </w:r>
      <w:r>
        <w:rPr>
          <w:sz w:val="28"/>
          <w:szCs w:val="28"/>
        </w:rPr>
        <w:t>] indicates to Visual Studio that this class contains unit test methods, and these methods will be executed when the unit test as a whole is execu</w:t>
      </w:r>
      <w:r>
        <w:rPr>
          <w:sz w:val="28"/>
          <w:szCs w:val="28"/>
        </w:rPr>
        <w:softHyphen/>
        <w:t>ted. It is possible to define classes in a test project which are not as such part of a unit test – but maybe act to support a unit test in some way – which is why the attri</w:t>
      </w:r>
      <w:r w:rsidR="00A27323">
        <w:rPr>
          <w:sz w:val="28"/>
          <w:szCs w:val="28"/>
        </w:rPr>
        <w:softHyphen/>
      </w:r>
      <w:r>
        <w:rPr>
          <w:sz w:val="28"/>
          <w:szCs w:val="28"/>
        </w:rPr>
        <w:t>bute is needed. Likewise, a test class may contain methods that are not as such unit tests. Only the methods marked with [</w:t>
      </w:r>
      <w:r w:rsidRPr="00F44F83">
        <w:rPr>
          <w:b/>
          <w:sz w:val="28"/>
          <w:szCs w:val="28"/>
        </w:rPr>
        <w:t>TestMethod</w:t>
      </w:r>
      <w:r>
        <w:rPr>
          <w:sz w:val="28"/>
          <w:szCs w:val="28"/>
        </w:rPr>
        <w:t>] are actual unit tests.</w:t>
      </w:r>
    </w:p>
    <w:p w14:paraId="3FF1680B" w14:textId="77777777" w:rsidR="003C4D2C" w:rsidRDefault="003C4D2C" w:rsidP="003C4D2C">
      <w:pPr>
        <w:rPr>
          <w:sz w:val="28"/>
          <w:szCs w:val="28"/>
        </w:rPr>
      </w:pPr>
    </w:p>
    <w:p w14:paraId="2B3136D4" w14:textId="77777777" w:rsidR="003C4D2C" w:rsidRDefault="003C4D2C" w:rsidP="003C4D2C">
      <w:pPr>
        <w:rPr>
          <w:sz w:val="28"/>
          <w:szCs w:val="28"/>
        </w:rPr>
      </w:pPr>
      <w:r>
        <w:rPr>
          <w:sz w:val="28"/>
          <w:szCs w:val="28"/>
        </w:rPr>
        <w:t>Before starting on the first unit test, note that the test project needs to have a refe</w:t>
      </w:r>
      <w:r>
        <w:rPr>
          <w:sz w:val="28"/>
          <w:szCs w:val="28"/>
        </w:rPr>
        <w:softHyphen/>
        <w:t>rence to the application project, before it can use classes and methods in that pro</w:t>
      </w:r>
      <w:r w:rsidR="00A27323">
        <w:rPr>
          <w:sz w:val="28"/>
          <w:szCs w:val="28"/>
        </w:rPr>
        <w:softHyphen/>
      </w:r>
      <w:r>
        <w:rPr>
          <w:sz w:val="28"/>
          <w:szCs w:val="28"/>
        </w:rPr>
        <w:t xml:space="preserve">ject. For the test project, select </w:t>
      </w:r>
      <w:r w:rsidR="00872883">
        <w:rPr>
          <w:b/>
          <w:sz w:val="28"/>
          <w:szCs w:val="28"/>
        </w:rPr>
        <w:t>Dependencies</w:t>
      </w:r>
      <w:r>
        <w:rPr>
          <w:sz w:val="28"/>
          <w:szCs w:val="28"/>
        </w:rPr>
        <w:t xml:space="preserve">, right-click, and choose </w:t>
      </w:r>
      <w:r w:rsidRPr="00846B3A">
        <w:rPr>
          <w:b/>
          <w:sz w:val="28"/>
          <w:szCs w:val="28"/>
        </w:rPr>
        <w:t>Add</w:t>
      </w:r>
      <w:r w:rsidR="004B46A2">
        <w:rPr>
          <w:b/>
          <w:sz w:val="28"/>
          <w:szCs w:val="28"/>
        </w:rPr>
        <w:t xml:space="preserve"> Project</w:t>
      </w:r>
      <w:r w:rsidRPr="00846B3A">
        <w:rPr>
          <w:b/>
          <w:sz w:val="28"/>
          <w:szCs w:val="28"/>
        </w:rPr>
        <w:t xml:space="preserve"> Reference…</w:t>
      </w:r>
      <w:r>
        <w:rPr>
          <w:sz w:val="28"/>
          <w:szCs w:val="28"/>
        </w:rPr>
        <w:t xml:space="preserve"> In the </w:t>
      </w:r>
      <w:r w:rsidRPr="00846B3A">
        <w:rPr>
          <w:b/>
          <w:sz w:val="28"/>
          <w:szCs w:val="28"/>
        </w:rPr>
        <w:t>Reference Manager</w:t>
      </w:r>
      <w:r>
        <w:rPr>
          <w:sz w:val="28"/>
          <w:szCs w:val="28"/>
        </w:rPr>
        <w:t xml:space="preserve"> window, select </w:t>
      </w:r>
      <w:r w:rsidRPr="00846B3A">
        <w:rPr>
          <w:b/>
          <w:sz w:val="28"/>
          <w:szCs w:val="28"/>
        </w:rPr>
        <w:t>Projects | Solution</w:t>
      </w:r>
      <w:r>
        <w:rPr>
          <w:sz w:val="28"/>
          <w:szCs w:val="28"/>
        </w:rPr>
        <w:t>, set a checkmark in the check</w:t>
      </w:r>
      <w:r>
        <w:rPr>
          <w:sz w:val="28"/>
          <w:szCs w:val="28"/>
        </w:rPr>
        <w:softHyphen/>
        <w:t xml:space="preserve">box for the application project, and click </w:t>
      </w:r>
      <w:r w:rsidRPr="00846B3A">
        <w:rPr>
          <w:b/>
          <w:sz w:val="28"/>
          <w:szCs w:val="28"/>
        </w:rPr>
        <w:t>OK</w:t>
      </w:r>
      <w:r>
        <w:rPr>
          <w:sz w:val="28"/>
          <w:szCs w:val="28"/>
        </w:rPr>
        <w:t>. Now the test project knows the applica</w:t>
      </w:r>
      <w:r>
        <w:rPr>
          <w:sz w:val="28"/>
          <w:szCs w:val="28"/>
        </w:rPr>
        <w:softHyphen/>
        <w:t>tion project.</w:t>
      </w:r>
    </w:p>
    <w:p w14:paraId="1A112BC6" w14:textId="77777777" w:rsidR="003C4D2C" w:rsidRDefault="003C4D2C" w:rsidP="003C4D2C">
      <w:pPr>
        <w:rPr>
          <w:sz w:val="28"/>
          <w:szCs w:val="28"/>
        </w:rPr>
      </w:pPr>
    </w:p>
    <w:p w14:paraId="1FC90CB8" w14:textId="77777777" w:rsidR="003C4D2C" w:rsidRDefault="003C4D2C" w:rsidP="003C4D2C">
      <w:pPr>
        <w:rPr>
          <w:sz w:val="28"/>
          <w:szCs w:val="28"/>
        </w:rPr>
      </w:pPr>
      <w:r>
        <w:rPr>
          <w:sz w:val="28"/>
          <w:szCs w:val="28"/>
        </w:rPr>
        <w:t>Let us now consider how to write a single unit test. Suppose it has been determined that a test case with an amount equal to 1.</w:t>
      </w:r>
      <w:r w:rsidR="004B46A2">
        <w:rPr>
          <w:sz w:val="28"/>
          <w:szCs w:val="28"/>
        </w:rPr>
        <w:t>145</w:t>
      </w:r>
      <w:r>
        <w:rPr>
          <w:sz w:val="28"/>
          <w:szCs w:val="28"/>
        </w:rPr>
        <w:t xml:space="preserve"> kr. is needed. The expected outcome is </w:t>
      </w:r>
      <w:r w:rsidR="004B46A2">
        <w:rPr>
          <w:sz w:val="28"/>
          <w:szCs w:val="28"/>
        </w:rPr>
        <w:t>1.095</w:t>
      </w:r>
      <w:r>
        <w:rPr>
          <w:sz w:val="28"/>
          <w:szCs w:val="28"/>
        </w:rPr>
        <w:t xml:space="preserve"> kr., according to the subsidy table. We then create one test method for this spe</w:t>
      </w:r>
      <w:r w:rsidR="00A27323">
        <w:rPr>
          <w:sz w:val="28"/>
          <w:szCs w:val="28"/>
        </w:rPr>
        <w:softHyphen/>
      </w:r>
      <w:r>
        <w:rPr>
          <w:sz w:val="28"/>
          <w:szCs w:val="28"/>
        </w:rPr>
        <w:t>ci</w:t>
      </w:r>
      <w:r>
        <w:rPr>
          <w:sz w:val="28"/>
          <w:szCs w:val="28"/>
        </w:rPr>
        <w:softHyphen/>
        <w:t>fic case. The name of this method is not in itself significant, but – just as for ordi</w:t>
      </w:r>
      <w:r w:rsidR="00A27323">
        <w:rPr>
          <w:sz w:val="28"/>
          <w:szCs w:val="28"/>
        </w:rPr>
        <w:softHyphen/>
      </w:r>
      <w:r>
        <w:rPr>
          <w:sz w:val="28"/>
          <w:szCs w:val="28"/>
        </w:rPr>
        <w:t>nary code – we should of course choose a name that helps us understand the pur</w:t>
      </w:r>
      <w:r w:rsidR="00A27323">
        <w:rPr>
          <w:sz w:val="28"/>
          <w:szCs w:val="28"/>
        </w:rPr>
        <w:softHyphen/>
      </w:r>
      <w:r>
        <w:rPr>
          <w:sz w:val="28"/>
          <w:szCs w:val="28"/>
        </w:rPr>
        <w:t>pose of the method. Naming convensions for unit test methods are not as well-esta</w:t>
      </w:r>
      <w:r w:rsidR="00A27323">
        <w:rPr>
          <w:sz w:val="28"/>
          <w:szCs w:val="28"/>
        </w:rPr>
        <w:softHyphen/>
      </w:r>
      <w:r>
        <w:rPr>
          <w:sz w:val="28"/>
          <w:szCs w:val="28"/>
        </w:rPr>
        <w:t>blished as for ordinary methods; one suggestion is a convention along these lines:</w:t>
      </w:r>
    </w:p>
    <w:p w14:paraId="7EF9B4C0" w14:textId="77777777" w:rsidR="003C4D2C" w:rsidRDefault="003C4D2C" w:rsidP="003C4D2C">
      <w:pPr>
        <w:rPr>
          <w:sz w:val="28"/>
          <w:szCs w:val="28"/>
        </w:rPr>
      </w:pPr>
    </w:p>
    <w:p w14:paraId="4C9815A5" w14:textId="77777777" w:rsidR="003C4D2C" w:rsidRPr="00D87235" w:rsidRDefault="003C4D2C" w:rsidP="003C4D2C">
      <w:pPr>
        <w:rPr>
          <w:b/>
          <w:sz w:val="28"/>
          <w:szCs w:val="28"/>
        </w:rPr>
      </w:pPr>
      <w:r w:rsidRPr="00D87235">
        <w:rPr>
          <w:b/>
          <w:sz w:val="28"/>
          <w:szCs w:val="28"/>
        </w:rPr>
        <w:t>MethodUnderTest_StateUnderTest_Exception</w:t>
      </w:r>
      <w:r>
        <w:rPr>
          <w:b/>
          <w:sz w:val="28"/>
          <w:szCs w:val="28"/>
        </w:rPr>
        <w:t>Or</w:t>
      </w:r>
      <w:r w:rsidRPr="00D87235">
        <w:rPr>
          <w:b/>
          <w:sz w:val="28"/>
          <w:szCs w:val="28"/>
        </w:rPr>
        <w:t>Outcome</w:t>
      </w:r>
    </w:p>
    <w:p w14:paraId="01834A5D" w14:textId="77777777" w:rsidR="003C4D2C" w:rsidRDefault="003C4D2C" w:rsidP="003C4D2C">
      <w:pPr>
        <w:rPr>
          <w:sz w:val="28"/>
          <w:szCs w:val="28"/>
        </w:rPr>
      </w:pPr>
    </w:p>
    <w:p w14:paraId="24C88916" w14:textId="77777777" w:rsidR="003C4D2C" w:rsidRDefault="003C4D2C" w:rsidP="00A27323">
      <w:pPr>
        <w:rPr>
          <w:sz w:val="28"/>
          <w:szCs w:val="28"/>
        </w:rPr>
      </w:pPr>
      <w:r>
        <w:rPr>
          <w:sz w:val="28"/>
          <w:szCs w:val="28"/>
        </w:rPr>
        <w:t>In our example, we could e.g. name a test case method like:</w:t>
      </w:r>
    </w:p>
    <w:p w14:paraId="3C3FC66B" w14:textId="77777777" w:rsidR="003C4D2C" w:rsidRDefault="003C4D2C" w:rsidP="00A27323">
      <w:pPr>
        <w:rPr>
          <w:sz w:val="28"/>
          <w:szCs w:val="28"/>
        </w:rPr>
      </w:pPr>
    </w:p>
    <w:p w14:paraId="75ABC967" w14:textId="77777777" w:rsidR="003C4D2C" w:rsidRPr="00853E65" w:rsidRDefault="003C4D2C" w:rsidP="00A27323">
      <w:pPr>
        <w:ind w:firstLine="720"/>
        <w:rPr>
          <w:b/>
        </w:rPr>
      </w:pPr>
      <w:r w:rsidRPr="00853E65">
        <w:rPr>
          <w:rFonts w:ascii="Consolas" w:hAnsi="Consolas" w:cs="Consolas"/>
          <w:b/>
          <w:color w:val="0000FF"/>
        </w:rPr>
        <w:t>void</w:t>
      </w:r>
      <w:r w:rsidRPr="00853E65">
        <w:rPr>
          <w:rFonts w:ascii="Consolas" w:hAnsi="Consolas" w:cs="Consolas"/>
          <w:b/>
          <w:color w:val="000000"/>
        </w:rPr>
        <w:t xml:space="preserve"> SubsidisedExpense_1</w:t>
      </w:r>
      <w:r w:rsidR="004B46A2">
        <w:rPr>
          <w:rFonts w:ascii="Consolas" w:hAnsi="Consolas" w:cs="Consolas"/>
          <w:b/>
          <w:color w:val="000000"/>
        </w:rPr>
        <w:t>145</w:t>
      </w:r>
      <w:r w:rsidRPr="00853E65">
        <w:rPr>
          <w:rFonts w:ascii="Consolas" w:hAnsi="Consolas" w:cs="Consolas"/>
          <w:b/>
          <w:color w:val="000000"/>
        </w:rPr>
        <w:t>kr_</w:t>
      </w:r>
      <w:r w:rsidR="004B46A2">
        <w:rPr>
          <w:rFonts w:ascii="Consolas" w:hAnsi="Consolas" w:cs="Consolas"/>
          <w:b/>
          <w:color w:val="000000"/>
        </w:rPr>
        <w:t>1095</w:t>
      </w:r>
      <w:r w:rsidRPr="00853E65">
        <w:rPr>
          <w:rFonts w:ascii="Consolas" w:hAnsi="Consolas" w:cs="Consolas"/>
          <w:b/>
          <w:color w:val="000000"/>
        </w:rPr>
        <w:t>kr()</w:t>
      </w:r>
    </w:p>
    <w:p w14:paraId="5A5A645C" w14:textId="77777777" w:rsidR="003C4D2C" w:rsidRDefault="003C4D2C" w:rsidP="00A27323">
      <w:pPr>
        <w:rPr>
          <w:sz w:val="28"/>
          <w:szCs w:val="28"/>
        </w:rPr>
      </w:pPr>
    </w:p>
    <w:p w14:paraId="58C905A5" w14:textId="77777777" w:rsidR="003C4D2C" w:rsidRDefault="003C4D2C" w:rsidP="00A27323">
      <w:pPr>
        <w:rPr>
          <w:sz w:val="28"/>
          <w:szCs w:val="28"/>
        </w:rPr>
      </w:pPr>
      <w:r>
        <w:rPr>
          <w:sz w:val="28"/>
          <w:szCs w:val="28"/>
        </w:rPr>
        <w:t>This example also illustrates another important feature of test case methods: they are parameterless, and do not return any value. All establishment of preconditions must thus be done inside the method itself. We now have an outline of our test method:</w:t>
      </w:r>
    </w:p>
    <w:p w14:paraId="32EA7E2F" w14:textId="77777777" w:rsidR="003C4D2C" w:rsidRDefault="003C4D2C" w:rsidP="003C4D2C">
      <w:pPr>
        <w:keepNext/>
        <w:keepLines/>
        <w:rPr>
          <w:sz w:val="28"/>
          <w:szCs w:val="28"/>
        </w:rPr>
      </w:pPr>
    </w:p>
    <w:p w14:paraId="68F7927C"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7CBB8ED6" w14:textId="77777777" w:rsidR="003C4D2C" w:rsidRPr="00853E65" w:rsidRDefault="003C4D2C" w:rsidP="003C4D2C">
      <w:pPr>
        <w:widowControl/>
        <w:autoSpaceDE w:val="0"/>
        <w:autoSpaceDN w:val="0"/>
        <w:adjustRightInd w:val="0"/>
        <w:ind w:firstLine="720"/>
        <w:rPr>
          <w:rFonts w:ascii="Consolas" w:hAnsi="Consolas" w:cs="Consolas"/>
          <w:b/>
          <w:color w:val="000000"/>
        </w:rPr>
      </w:pPr>
      <w:bookmarkStart w:id="9" w:name="OLE_LINK109"/>
      <w:bookmarkStart w:id="10" w:name="OLE_LINK110"/>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853E65">
        <w:rPr>
          <w:rFonts w:ascii="Consolas" w:hAnsi="Consolas" w:cs="Consolas"/>
          <w:b/>
          <w:color w:val="000000"/>
        </w:rPr>
        <w:t>()</w:t>
      </w:r>
    </w:p>
    <w:p w14:paraId="4263A83F"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043A4026" w14:textId="77777777" w:rsidR="003C4D2C" w:rsidRPr="00266609" w:rsidRDefault="003C4D2C" w:rsidP="00266609">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Arrange</w:t>
      </w:r>
    </w:p>
    <w:p w14:paraId="49BB9B51" w14:textId="77777777" w:rsidR="003C4D2C" w:rsidRPr="00266609" w:rsidRDefault="003C4D2C" w:rsidP="00266609">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w:t>
      </w:r>
      <w:r w:rsidR="00266609">
        <w:rPr>
          <w:rFonts w:ascii="Consolas" w:hAnsi="Consolas" w:cs="Consolas"/>
          <w:b/>
          <w:color w:val="008000"/>
        </w:rPr>
        <w:t>t</w:t>
      </w:r>
    </w:p>
    <w:p w14:paraId="3D423E07" w14:textId="77777777" w:rsidR="00266609" w:rsidRDefault="003C4D2C" w:rsidP="00266609">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14:paraId="315276F3" w14:textId="77777777" w:rsidR="003C4D2C" w:rsidRPr="00266609" w:rsidRDefault="003C4D2C" w:rsidP="00266609">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bookmarkEnd w:id="9"/>
    <w:bookmarkEnd w:id="10"/>
    <w:p w14:paraId="43AA0B0A" w14:textId="77777777" w:rsidR="003C4D2C" w:rsidRDefault="003C4D2C" w:rsidP="003C4D2C">
      <w:pPr>
        <w:keepNext/>
        <w:keepLines/>
        <w:rPr>
          <w:sz w:val="28"/>
          <w:szCs w:val="28"/>
        </w:rPr>
      </w:pPr>
    </w:p>
    <w:p w14:paraId="6D765266" w14:textId="77777777" w:rsidR="003C4D2C" w:rsidRDefault="003C4D2C" w:rsidP="003C4D2C">
      <w:pPr>
        <w:keepNext/>
        <w:keepLines/>
        <w:rPr>
          <w:sz w:val="28"/>
          <w:szCs w:val="28"/>
        </w:rPr>
      </w:pPr>
      <w:r>
        <w:rPr>
          <w:sz w:val="28"/>
          <w:szCs w:val="28"/>
        </w:rPr>
        <w:t xml:space="preserve">What remains is to fill in code for the three stages. The </w:t>
      </w:r>
      <w:r w:rsidRPr="00C90A80">
        <w:rPr>
          <w:b/>
          <w:sz w:val="28"/>
          <w:szCs w:val="28"/>
        </w:rPr>
        <w:t>Arrange</w:t>
      </w:r>
      <w:r>
        <w:rPr>
          <w:sz w:val="28"/>
          <w:szCs w:val="28"/>
        </w:rPr>
        <w:t xml:space="preserve"> part is fairly simp</w:t>
      </w:r>
      <w:r>
        <w:rPr>
          <w:sz w:val="28"/>
          <w:szCs w:val="28"/>
        </w:rPr>
        <w:softHyphen/>
        <w:t xml:space="preserve">le: it involves creating a </w:t>
      </w:r>
      <w:r w:rsidRPr="00C90A80">
        <w:rPr>
          <w:b/>
          <w:sz w:val="28"/>
          <w:szCs w:val="28"/>
        </w:rPr>
        <w:t>MediCare</w:t>
      </w:r>
      <w:r>
        <w:rPr>
          <w:sz w:val="28"/>
          <w:szCs w:val="28"/>
        </w:rPr>
        <w:t xml:space="preserve"> object, and setting up variables for parameters and ex</w:t>
      </w:r>
      <w:r w:rsidR="008C0DD9">
        <w:rPr>
          <w:sz w:val="28"/>
          <w:szCs w:val="28"/>
        </w:rPr>
        <w:softHyphen/>
      </w:r>
      <w:r>
        <w:rPr>
          <w:sz w:val="28"/>
          <w:szCs w:val="28"/>
        </w:rPr>
        <w:t>pec</w:t>
      </w:r>
      <w:r w:rsidR="008C0DD9">
        <w:rPr>
          <w:sz w:val="28"/>
          <w:szCs w:val="28"/>
        </w:rPr>
        <w:softHyphen/>
      </w:r>
      <w:r>
        <w:rPr>
          <w:sz w:val="28"/>
          <w:szCs w:val="28"/>
        </w:rPr>
        <w:t xml:space="preserve">ted return values (it can be debated if the last part truly belongs to </w:t>
      </w:r>
      <w:r w:rsidRPr="00C90A80">
        <w:rPr>
          <w:b/>
          <w:sz w:val="28"/>
          <w:szCs w:val="28"/>
        </w:rPr>
        <w:t>Arrange</w:t>
      </w:r>
      <w:r>
        <w:rPr>
          <w:sz w:val="28"/>
          <w:szCs w:val="28"/>
        </w:rPr>
        <w:t>, but the most important point is to use your convention consistently):</w:t>
      </w:r>
    </w:p>
    <w:p w14:paraId="6F44161A" w14:textId="77777777" w:rsidR="003C4D2C" w:rsidRDefault="003C4D2C" w:rsidP="003C4D2C">
      <w:pPr>
        <w:keepNext/>
        <w:keepLines/>
        <w:rPr>
          <w:sz w:val="28"/>
          <w:szCs w:val="28"/>
        </w:rPr>
      </w:pPr>
    </w:p>
    <w:p w14:paraId="2210D7D0" w14:textId="77777777"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7B33FD7B" w14:textId="77777777" w:rsidR="003C4D2C" w:rsidRPr="00853E65" w:rsidRDefault="003C4D2C" w:rsidP="004B46A2">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p>
    <w:p w14:paraId="14905D5C" w14:textId="77777777"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015A47B3" w14:textId="77777777"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14:paraId="7F7D571F" w14:textId="77777777" w:rsidR="003C4D2C" w:rsidRPr="00853E65" w:rsidRDefault="003C4D2C" w:rsidP="003C4D2C">
      <w:pPr>
        <w:autoSpaceDE w:val="0"/>
        <w:autoSpaceDN w:val="0"/>
        <w:adjustRightInd w:val="0"/>
        <w:rPr>
          <w:rFonts w:ascii="Consolas" w:hAnsi="Consolas" w:cs="Consolas"/>
          <w:b/>
          <w:color w:val="000000"/>
        </w:rPr>
      </w:pPr>
      <w:bookmarkStart w:id="11" w:name="OLE_LINK111"/>
      <w:bookmarkStart w:id="12" w:name="OLE_LINK112"/>
      <w:r w:rsidRPr="00853E65">
        <w:rPr>
          <w:rFonts w:ascii="Consolas" w:hAnsi="Consolas" w:cs="Consolas"/>
          <w:b/>
          <w:color w:val="000000"/>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p>
    <w:p w14:paraId="068429D7" w14:textId="77777777"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expense = </w:t>
      </w:r>
      <w:r w:rsidR="004B46A2">
        <w:rPr>
          <w:rFonts w:ascii="Consolas" w:hAnsi="Consolas" w:cs="Consolas"/>
          <w:b/>
          <w:color w:val="000000"/>
          <w:highlight w:val="yellow"/>
        </w:rPr>
        <w:t>1145</w:t>
      </w:r>
      <w:r w:rsidRPr="00853E65">
        <w:rPr>
          <w:rFonts w:ascii="Consolas" w:hAnsi="Consolas" w:cs="Consolas"/>
          <w:b/>
          <w:color w:val="000000"/>
          <w:highlight w:val="yellow"/>
        </w:rPr>
        <w:t>.0;</w:t>
      </w:r>
    </w:p>
    <w:p w14:paraId="1745D993" w14:textId="77777777"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expectedResult = </w:t>
      </w:r>
      <w:r w:rsidR="004B46A2">
        <w:rPr>
          <w:rFonts w:ascii="Consolas" w:hAnsi="Consolas" w:cs="Consolas"/>
          <w:b/>
          <w:color w:val="000000"/>
          <w:highlight w:val="yellow"/>
        </w:rPr>
        <w:t>1095</w:t>
      </w:r>
      <w:r w:rsidRPr="00853E65">
        <w:rPr>
          <w:rFonts w:ascii="Consolas" w:hAnsi="Consolas" w:cs="Consolas"/>
          <w:b/>
          <w:color w:val="000000"/>
          <w:highlight w:val="yellow"/>
        </w:rPr>
        <w:t>.0;</w:t>
      </w:r>
    </w:p>
    <w:bookmarkEnd w:id="11"/>
    <w:bookmarkEnd w:id="12"/>
    <w:p w14:paraId="6DB8A647" w14:textId="77777777" w:rsidR="003C4D2C" w:rsidRPr="00853E65" w:rsidRDefault="003C4D2C" w:rsidP="003C4D2C">
      <w:pPr>
        <w:autoSpaceDE w:val="0"/>
        <w:autoSpaceDN w:val="0"/>
        <w:adjustRightInd w:val="0"/>
        <w:rPr>
          <w:rFonts w:ascii="Consolas" w:hAnsi="Consolas" w:cs="Consolas"/>
          <w:b/>
          <w:color w:val="000000"/>
        </w:rPr>
      </w:pPr>
    </w:p>
    <w:p w14:paraId="5FCFF5BD" w14:textId="77777777" w:rsidR="003C4D2C" w:rsidRPr="00853E65" w:rsidRDefault="003C4D2C" w:rsidP="003C4D2C">
      <w:pPr>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Act</w:t>
      </w:r>
    </w:p>
    <w:p w14:paraId="48134EEB" w14:textId="77777777" w:rsidR="003C4D2C" w:rsidRPr="00853E65" w:rsidRDefault="003C4D2C" w:rsidP="003C4D2C">
      <w:pPr>
        <w:autoSpaceDE w:val="0"/>
        <w:autoSpaceDN w:val="0"/>
        <w:adjustRightInd w:val="0"/>
        <w:ind w:left="720" w:firstLine="720"/>
        <w:rPr>
          <w:rFonts w:ascii="Consolas" w:hAnsi="Consolas" w:cs="Consolas"/>
          <w:b/>
          <w:color w:val="000000"/>
        </w:rPr>
      </w:pPr>
    </w:p>
    <w:p w14:paraId="27C75F7F" w14:textId="77777777"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14:paraId="26A7419D" w14:textId="77777777" w:rsidR="003C4D2C" w:rsidRPr="00853E65" w:rsidRDefault="003C4D2C" w:rsidP="003C4D2C">
      <w:pPr>
        <w:ind w:firstLine="720"/>
        <w:rPr>
          <w:b/>
        </w:rPr>
      </w:pPr>
      <w:r w:rsidRPr="00853E65">
        <w:rPr>
          <w:rFonts w:ascii="Consolas" w:hAnsi="Consolas" w:cs="Consolas"/>
          <w:b/>
          <w:color w:val="000000"/>
        </w:rPr>
        <w:t>}</w:t>
      </w:r>
    </w:p>
    <w:p w14:paraId="798CD988" w14:textId="77777777" w:rsidR="003C4D2C" w:rsidRDefault="003C4D2C" w:rsidP="003C4D2C">
      <w:pPr>
        <w:rPr>
          <w:sz w:val="28"/>
          <w:szCs w:val="28"/>
        </w:rPr>
      </w:pPr>
    </w:p>
    <w:p w14:paraId="2B822AC5" w14:textId="77777777" w:rsidR="003C4D2C" w:rsidRDefault="003C4D2C" w:rsidP="003C4D2C">
      <w:pPr>
        <w:rPr>
          <w:sz w:val="28"/>
          <w:szCs w:val="28"/>
        </w:rPr>
      </w:pPr>
      <w:r>
        <w:rPr>
          <w:sz w:val="28"/>
          <w:szCs w:val="28"/>
        </w:rPr>
        <w:t xml:space="preserve">The </w:t>
      </w:r>
      <w:r w:rsidRPr="00C90A80">
        <w:rPr>
          <w:b/>
          <w:sz w:val="28"/>
          <w:szCs w:val="28"/>
        </w:rPr>
        <w:t>Act</w:t>
      </w:r>
      <w:r>
        <w:rPr>
          <w:sz w:val="28"/>
          <w:szCs w:val="28"/>
        </w:rPr>
        <w:t xml:space="preserve"> part consists of a single method call:</w:t>
      </w:r>
    </w:p>
    <w:p w14:paraId="3BAFA4DA" w14:textId="77777777" w:rsidR="003C4D2C" w:rsidRDefault="003C4D2C" w:rsidP="003C4D2C">
      <w:pPr>
        <w:keepNext/>
        <w:keepLines/>
        <w:rPr>
          <w:sz w:val="28"/>
          <w:szCs w:val="28"/>
        </w:rPr>
      </w:pPr>
    </w:p>
    <w:p w14:paraId="5C541E81" w14:textId="77777777"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22231681" w14:textId="77777777"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853E65">
        <w:rPr>
          <w:rFonts w:ascii="Consolas" w:hAnsi="Consolas" w:cs="Consolas"/>
          <w:b/>
          <w:color w:val="000000"/>
        </w:rPr>
        <w:t>()</w:t>
      </w:r>
    </w:p>
    <w:p w14:paraId="37230BF6" w14:textId="77777777"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568E9F94" w14:textId="77777777"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14:paraId="388CC7FC" w14:textId="77777777"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14:paraId="0BE0D283" w14:textId="77777777"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expense = 1</w:t>
      </w:r>
      <w:r w:rsidR="004B46A2">
        <w:rPr>
          <w:rFonts w:ascii="Consolas" w:hAnsi="Consolas" w:cs="Consolas"/>
          <w:b/>
          <w:color w:val="000000"/>
        </w:rPr>
        <w:t>145</w:t>
      </w:r>
      <w:r w:rsidRPr="00853E65">
        <w:rPr>
          <w:rFonts w:ascii="Consolas" w:hAnsi="Consolas" w:cs="Consolas"/>
          <w:b/>
          <w:color w:val="000000"/>
        </w:rPr>
        <w:t>.0;</w:t>
      </w:r>
    </w:p>
    <w:p w14:paraId="4AF89566" w14:textId="77777777"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expectedResult = </w:t>
      </w:r>
      <w:r w:rsidR="004B46A2">
        <w:rPr>
          <w:rFonts w:ascii="Consolas" w:hAnsi="Consolas" w:cs="Consolas"/>
          <w:b/>
          <w:color w:val="000000"/>
        </w:rPr>
        <w:t>1095</w:t>
      </w:r>
      <w:r w:rsidRPr="00853E65">
        <w:rPr>
          <w:rFonts w:ascii="Consolas" w:hAnsi="Consolas" w:cs="Consolas"/>
          <w:b/>
          <w:color w:val="000000"/>
        </w:rPr>
        <w:t>.0;</w:t>
      </w:r>
    </w:p>
    <w:p w14:paraId="3D885188" w14:textId="77777777" w:rsidR="003C4D2C" w:rsidRPr="00853E65" w:rsidRDefault="003C4D2C" w:rsidP="003C4D2C">
      <w:pPr>
        <w:keepNext/>
        <w:keepLines/>
        <w:autoSpaceDE w:val="0"/>
        <w:autoSpaceDN w:val="0"/>
        <w:adjustRightInd w:val="0"/>
        <w:rPr>
          <w:rFonts w:ascii="Consolas" w:hAnsi="Consolas" w:cs="Consolas"/>
          <w:b/>
          <w:color w:val="000000"/>
        </w:rPr>
      </w:pPr>
    </w:p>
    <w:p w14:paraId="31ACA254" w14:textId="77777777"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14:paraId="46DC34C6" w14:textId="77777777"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ab/>
      </w:r>
      <w:r w:rsidRPr="00853E65">
        <w:rPr>
          <w:rFonts w:ascii="Consolas" w:hAnsi="Consolas" w:cs="Consolas"/>
          <w:b/>
          <w:color w:val="000000"/>
        </w:rPr>
        <w:tab/>
      </w:r>
      <w:bookmarkStart w:id="13" w:name="OLE_LINK113"/>
      <w:bookmarkStart w:id="14" w:name="OLE_LINK114"/>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actualResult = mCare.SubsidisedExpense(expense);</w:t>
      </w:r>
      <w:bookmarkEnd w:id="13"/>
      <w:bookmarkEnd w:id="14"/>
    </w:p>
    <w:p w14:paraId="08E17BFB" w14:textId="77777777" w:rsidR="003C4D2C" w:rsidRPr="00853E65" w:rsidRDefault="003C4D2C" w:rsidP="003C4D2C">
      <w:pPr>
        <w:keepNext/>
        <w:keepLines/>
        <w:autoSpaceDE w:val="0"/>
        <w:autoSpaceDN w:val="0"/>
        <w:adjustRightInd w:val="0"/>
        <w:rPr>
          <w:rFonts w:ascii="Consolas" w:hAnsi="Consolas" w:cs="Consolas"/>
          <w:b/>
          <w:color w:val="000000"/>
        </w:rPr>
      </w:pPr>
    </w:p>
    <w:p w14:paraId="4D5DFCD0" w14:textId="77777777"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14:paraId="29B88CFC" w14:textId="77777777" w:rsidR="003C4D2C" w:rsidRPr="00853E65" w:rsidRDefault="003C4D2C" w:rsidP="003C4D2C">
      <w:pPr>
        <w:keepNext/>
        <w:keepLines/>
        <w:ind w:firstLine="720"/>
        <w:rPr>
          <w:b/>
        </w:rPr>
      </w:pPr>
      <w:r w:rsidRPr="00853E65">
        <w:rPr>
          <w:rFonts w:ascii="Consolas" w:hAnsi="Consolas" w:cs="Consolas"/>
          <w:b/>
          <w:color w:val="000000"/>
        </w:rPr>
        <w:t>}</w:t>
      </w:r>
    </w:p>
    <w:p w14:paraId="280555B9" w14:textId="77777777" w:rsidR="003C4D2C" w:rsidRDefault="003C4D2C" w:rsidP="003C4D2C">
      <w:pPr>
        <w:rPr>
          <w:sz w:val="28"/>
          <w:szCs w:val="28"/>
        </w:rPr>
      </w:pPr>
    </w:p>
    <w:p w14:paraId="6FB65A31" w14:textId="77777777" w:rsidR="003C4D2C" w:rsidRDefault="003C4D2C" w:rsidP="003C4D2C">
      <w:pPr>
        <w:rPr>
          <w:sz w:val="28"/>
          <w:szCs w:val="28"/>
        </w:rPr>
      </w:pPr>
      <w:r>
        <w:rPr>
          <w:sz w:val="28"/>
          <w:szCs w:val="28"/>
        </w:rPr>
        <w:t xml:space="preserve">The </w:t>
      </w:r>
      <w:r w:rsidRPr="00C90EDC">
        <w:rPr>
          <w:b/>
          <w:sz w:val="28"/>
          <w:szCs w:val="28"/>
        </w:rPr>
        <w:t>Assert</w:t>
      </w:r>
      <w:r>
        <w:rPr>
          <w:sz w:val="28"/>
          <w:szCs w:val="28"/>
        </w:rPr>
        <w:t xml:space="preserve"> part involves using the </w:t>
      </w:r>
      <w:r w:rsidRPr="00C90EDC">
        <w:rPr>
          <w:b/>
          <w:sz w:val="28"/>
          <w:szCs w:val="28"/>
        </w:rPr>
        <w:t>Assert</w:t>
      </w:r>
      <w:r>
        <w:rPr>
          <w:sz w:val="28"/>
          <w:szCs w:val="28"/>
        </w:rPr>
        <w:t xml:space="preserve"> class, which is part of the </w:t>
      </w:r>
      <w:r w:rsidR="004B46A2" w:rsidRPr="00445111">
        <w:rPr>
          <w:i/>
          <w:sz w:val="28"/>
          <w:szCs w:val="28"/>
        </w:rPr>
        <w:t>MSTest</w:t>
      </w:r>
      <w:r>
        <w:rPr>
          <w:sz w:val="28"/>
          <w:szCs w:val="28"/>
        </w:rPr>
        <w:t xml:space="preserve"> test frame</w:t>
      </w:r>
      <w:r w:rsidR="004B46A2">
        <w:rPr>
          <w:sz w:val="28"/>
          <w:szCs w:val="28"/>
        </w:rPr>
        <w:softHyphen/>
      </w:r>
      <w:r>
        <w:rPr>
          <w:sz w:val="28"/>
          <w:szCs w:val="28"/>
        </w:rPr>
        <w:t xml:space="preserve">work. The </w:t>
      </w:r>
      <w:r w:rsidRPr="00C90EDC">
        <w:rPr>
          <w:b/>
          <w:sz w:val="28"/>
          <w:szCs w:val="28"/>
        </w:rPr>
        <w:t>Assert</w:t>
      </w:r>
      <w:r>
        <w:rPr>
          <w:sz w:val="28"/>
          <w:szCs w:val="28"/>
        </w:rPr>
        <w:t xml:space="preserve"> class contains a lot of methods for comparision between expected and actual results. In this particular case, we want to compare the value of two variables of type </w:t>
      </w:r>
      <w:r w:rsidRPr="00C90EDC">
        <w:rPr>
          <w:b/>
          <w:sz w:val="28"/>
          <w:szCs w:val="28"/>
        </w:rPr>
        <w:t>double</w:t>
      </w:r>
      <w:r>
        <w:rPr>
          <w:sz w:val="28"/>
          <w:szCs w:val="28"/>
        </w:rPr>
        <w:t xml:space="preserve">: </w:t>
      </w:r>
      <w:r w:rsidRPr="00C90EDC">
        <w:rPr>
          <w:b/>
          <w:sz w:val="28"/>
          <w:szCs w:val="28"/>
        </w:rPr>
        <w:t>expectedResult</w:t>
      </w:r>
      <w:r>
        <w:rPr>
          <w:sz w:val="28"/>
          <w:szCs w:val="28"/>
        </w:rPr>
        <w:t xml:space="preserve"> and </w:t>
      </w:r>
      <w:r w:rsidRPr="00C90EDC">
        <w:rPr>
          <w:b/>
          <w:sz w:val="28"/>
          <w:szCs w:val="28"/>
        </w:rPr>
        <w:t>actualResult</w:t>
      </w:r>
      <w:r>
        <w:rPr>
          <w:sz w:val="28"/>
          <w:szCs w:val="28"/>
        </w:rPr>
        <w:t xml:space="preserve">. This can be done with the method </w:t>
      </w:r>
      <w:r w:rsidRPr="00C90EDC">
        <w:rPr>
          <w:b/>
          <w:sz w:val="28"/>
          <w:szCs w:val="28"/>
        </w:rPr>
        <w:t>AreEqual</w:t>
      </w:r>
      <w:r>
        <w:rPr>
          <w:sz w:val="28"/>
          <w:szCs w:val="28"/>
        </w:rPr>
        <w:t>:</w:t>
      </w:r>
    </w:p>
    <w:p w14:paraId="41AF0EA6" w14:textId="77777777" w:rsidR="003C4D2C" w:rsidRDefault="003C4D2C" w:rsidP="003C4D2C">
      <w:pPr>
        <w:rPr>
          <w:sz w:val="28"/>
          <w:szCs w:val="28"/>
        </w:rPr>
      </w:pPr>
    </w:p>
    <w:p w14:paraId="73D1D217" w14:textId="77777777"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00"/>
        </w:rPr>
        <w:lastRenderedPageBreak/>
        <w:t>[</w:t>
      </w:r>
      <w:r w:rsidRPr="00E9360E">
        <w:rPr>
          <w:rFonts w:ascii="Consolas" w:hAnsi="Consolas" w:cs="Consolas"/>
          <w:b/>
          <w:color w:val="2B91AF"/>
        </w:rPr>
        <w:t>TestMethod</w:t>
      </w:r>
      <w:r w:rsidRPr="00E9360E">
        <w:rPr>
          <w:rFonts w:ascii="Consolas" w:hAnsi="Consolas" w:cs="Consolas"/>
          <w:b/>
          <w:color w:val="000000"/>
        </w:rPr>
        <w:t>]</w:t>
      </w:r>
    </w:p>
    <w:p w14:paraId="5375A9C0" w14:textId="77777777"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FF"/>
        </w:rPr>
        <w:t>public</w:t>
      </w:r>
      <w:r w:rsidRPr="00E9360E">
        <w:rPr>
          <w:rFonts w:ascii="Consolas" w:hAnsi="Consolas" w:cs="Consolas"/>
          <w:b/>
          <w:color w:val="000000"/>
        </w:rPr>
        <w:t xml:space="preserve"> </w:t>
      </w:r>
      <w:r w:rsidRPr="00E9360E">
        <w:rPr>
          <w:rFonts w:ascii="Consolas" w:hAnsi="Consolas" w:cs="Consolas"/>
          <w:b/>
          <w:color w:val="0000FF"/>
        </w:rPr>
        <w:t>void</w:t>
      </w:r>
      <w:r w:rsidRPr="00E9360E">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E9360E">
        <w:rPr>
          <w:rFonts w:ascii="Consolas" w:hAnsi="Consolas" w:cs="Consolas"/>
          <w:b/>
          <w:color w:val="000000"/>
        </w:rPr>
        <w:t>()</w:t>
      </w:r>
    </w:p>
    <w:p w14:paraId="63FE0C14" w14:textId="77777777"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00"/>
        </w:rPr>
        <w:t>{</w:t>
      </w:r>
    </w:p>
    <w:p w14:paraId="24225999" w14:textId="77777777" w:rsidR="003C4D2C" w:rsidRPr="00E9360E" w:rsidRDefault="003C4D2C" w:rsidP="00266609">
      <w:pPr>
        <w:keepNext/>
        <w:keepLines/>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Arrange</w:t>
      </w:r>
    </w:p>
    <w:p w14:paraId="54D3FF7F" w14:textId="77777777"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 xml:space="preserve"> mCare = </w:t>
      </w:r>
      <w:r w:rsidRPr="00E9360E">
        <w:rPr>
          <w:rFonts w:ascii="Consolas" w:hAnsi="Consolas" w:cs="Consolas"/>
          <w:b/>
          <w:color w:val="0000FF"/>
        </w:rPr>
        <w:t>new</w:t>
      </w: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w:t>
      </w:r>
    </w:p>
    <w:p w14:paraId="63FD9ED3" w14:textId="77777777"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expense = 1</w:t>
      </w:r>
      <w:r w:rsidR="004B46A2">
        <w:rPr>
          <w:rFonts w:ascii="Consolas" w:hAnsi="Consolas" w:cs="Consolas"/>
          <w:b/>
          <w:color w:val="000000"/>
        </w:rPr>
        <w:t>145</w:t>
      </w:r>
      <w:r w:rsidRPr="00E9360E">
        <w:rPr>
          <w:rFonts w:ascii="Consolas" w:hAnsi="Consolas" w:cs="Consolas"/>
          <w:b/>
          <w:color w:val="000000"/>
        </w:rPr>
        <w:t>.0;</w:t>
      </w:r>
    </w:p>
    <w:p w14:paraId="13C2EFE1" w14:textId="77777777"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expectedResult = </w:t>
      </w:r>
      <w:r w:rsidR="004B46A2">
        <w:rPr>
          <w:rFonts w:ascii="Consolas" w:hAnsi="Consolas" w:cs="Consolas"/>
          <w:b/>
          <w:color w:val="000000"/>
        </w:rPr>
        <w:t>1095</w:t>
      </w:r>
      <w:r w:rsidRPr="00E9360E">
        <w:rPr>
          <w:rFonts w:ascii="Consolas" w:hAnsi="Consolas" w:cs="Consolas"/>
          <w:b/>
          <w:color w:val="000000"/>
        </w:rPr>
        <w:t>.0;</w:t>
      </w:r>
    </w:p>
    <w:p w14:paraId="38793B71" w14:textId="77777777" w:rsidR="003C4D2C" w:rsidRPr="00E9360E" w:rsidRDefault="003C4D2C" w:rsidP="00266609">
      <w:pPr>
        <w:keepNext/>
        <w:keepLines/>
        <w:autoSpaceDE w:val="0"/>
        <w:autoSpaceDN w:val="0"/>
        <w:adjustRightInd w:val="0"/>
        <w:rPr>
          <w:rFonts w:ascii="Consolas" w:hAnsi="Consolas" w:cs="Consolas"/>
          <w:b/>
          <w:color w:val="000000"/>
        </w:rPr>
      </w:pPr>
    </w:p>
    <w:p w14:paraId="1DEA3A71" w14:textId="77777777" w:rsidR="003C4D2C" w:rsidRPr="00E9360E" w:rsidRDefault="003C4D2C" w:rsidP="00266609">
      <w:pPr>
        <w:keepNext/>
        <w:keepLines/>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Act</w:t>
      </w:r>
    </w:p>
    <w:p w14:paraId="3DD0B31A" w14:textId="77777777"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ab/>
      </w:r>
      <w:r w:rsidRPr="00E9360E">
        <w:rPr>
          <w:rFonts w:ascii="Consolas" w:hAnsi="Consolas" w:cs="Consolas"/>
          <w:b/>
          <w:color w:val="000000"/>
        </w:rPr>
        <w:tab/>
      </w:r>
      <w:r w:rsidRPr="00E9360E">
        <w:rPr>
          <w:rFonts w:ascii="Consolas" w:hAnsi="Consolas" w:cs="Consolas"/>
          <w:b/>
          <w:color w:val="0000FF"/>
        </w:rPr>
        <w:t>double</w:t>
      </w:r>
      <w:r w:rsidRPr="00E9360E">
        <w:rPr>
          <w:rFonts w:ascii="Consolas" w:hAnsi="Consolas" w:cs="Consolas"/>
          <w:b/>
          <w:color w:val="000000"/>
        </w:rPr>
        <w:t xml:space="preserve"> actualResult = mCare.SubsidisedExpense(expense);</w:t>
      </w:r>
    </w:p>
    <w:p w14:paraId="0A73D32D" w14:textId="77777777" w:rsidR="003C4D2C" w:rsidRPr="00E9360E" w:rsidRDefault="003C4D2C" w:rsidP="00266609">
      <w:pPr>
        <w:keepNext/>
        <w:keepLines/>
        <w:autoSpaceDE w:val="0"/>
        <w:autoSpaceDN w:val="0"/>
        <w:adjustRightInd w:val="0"/>
        <w:rPr>
          <w:rFonts w:ascii="Consolas" w:hAnsi="Consolas" w:cs="Consolas"/>
          <w:b/>
          <w:color w:val="000000"/>
        </w:rPr>
      </w:pPr>
    </w:p>
    <w:p w14:paraId="187919F3" w14:textId="77777777" w:rsidR="003C4D2C" w:rsidRPr="00E9360E" w:rsidRDefault="003C4D2C" w:rsidP="00266609">
      <w:pPr>
        <w:keepNext/>
        <w:keepLines/>
        <w:autoSpaceDE w:val="0"/>
        <w:autoSpaceDN w:val="0"/>
        <w:adjustRightInd w:val="0"/>
        <w:ind w:left="720" w:firstLine="720"/>
        <w:rPr>
          <w:rFonts w:ascii="Consolas" w:hAnsi="Consolas" w:cs="Consolas"/>
          <w:b/>
          <w:color w:val="008000"/>
        </w:rPr>
      </w:pPr>
      <w:r w:rsidRPr="00E9360E">
        <w:rPr>
          <w:rFonts w:ascii="Consolas" w:hAnsi="Consolas" w:cs="Consolas"/>
          <w:b/>
          <w:color w:val="008000"/>
        </w:rPr>
        <w:t>// Assert</w:t>
      </w:r>
    </w:p>
    <w:p w14:paraId="78E54662" w14:textId="77777777" w:rsidR="003C4D2C" w:rsidRPr="00E9360E" w:rsidRDefault="003C4D2C" w:rsidP="00266609">
      <w:pPr>
        <w:keepNext/>
        <w:keepLines/>
        <w:autoSpaceDE w:val="0"/>
        <w:autoSpaceDN w:val="0"/>
        <w:adjustRightInd w:val="0"/>
        <w:ind w:left="720" w:firstLine="720"/>
        <w:rPr>
          <w:rFonts w:ascii="Consolas" w:hAnsi="Consolas" w:cs="Consolas"/>
          <w:b/>
          <w:color w:val="000000"/>
        </w:rPr>
      </w:pPr>
      <w:bookmarkStart w:id="15" w:name="OLE_LINK115"/>
      <w:bookmarkStart w:id="16" w:name="OLE_LINK116"/>
      <w:r w:rsidRPr="00E9360E">
        <w:rPr>
          <w:rFonts w:ascii="Consolas" w:hAnsi="Consolas" w:cs="Consolas"/>
          <w:b/>
          <w:color w:val="2B91AF"/>
          <w:highlight w:val="yellow"/>
        </w:rPr>
        <w:t>Assert</w:t>
      </w:r>
      <w:r w:rsidRPr="00E9360E">
        <w:rPr>
          <w:rFonts w:ascii="Consolas" w:hAnsi="Consolas" w:cs="Consolas"/>
          <w:b/>
          <w:color w:val="000000"/>
          <w:highlight w:val="yellow"/>
        </w:rPr>
        <w:t xml:space="preserve">.AreEqual(expectedResult, actualResult, 0.01, </w:t>
      </w:r>
      <w:r w:rsidR="00E9360E" w:rsidRPr="00E9360E">
        <w:rPr>
          <w:rFonts w:ascii="Consolas" w:hAnsi="Consolas" w:cs="Consolas"/>
          <w:b/>
          <w:color w:val="A31515"/>
          <w:highlight w:val="yellow"/>
        </w:rPr>
        <w:t xml:space="preserve">"Fail </w:t>
      </w:r>
      <w:r w:rsidR="004B46A2">
        <w:rPr>
          <w:rFonts w:ascii="Consolas" w:hAnsi="Consolas" w:cs="Consolas"/>
          <w:b/>
          <w:color w:val="A31515"/>
          <w:highlight w:val="yellow"/>
        </w:rPr>
        <w:t>1145</w:t>
      </w:r>
      <w:r w:rsidR="00E9360E" w:rsidRPr="00E9360E">
        <w:rPr>
          <w:rFonts w:ascii="Consolas" w:hAnsi="Consolas" w:cs="Consolas"/>
          <w:b/>
          <w:color w:val="A31515"/>
          <w:highlight w:val="yellow"/>
        </w:rPr>
        <w:t xml:space="preserve"> kr</w:t>
      </w:r>
      <w:r w:rsidRPr="00E9360E">
        <w:rPr>
          <w:rFonts w:ascii="Consolas" w:hAnsi="Consolas" w:cs="Consolas"/>
          <w:b/>
          <w:color w:val="A31515"/>
          <w:highlight w:val="yellow"/>
        </w:rPr>
        <w:t>"</w:t>
      </w:r>
      <w:r w:rsidRPr="00E9360E">
        <w:rPr>
          <w:rFonts w:ascii="Consolas" w:hAnsi="Consolas" w:cs="Consolas"/>
          <w:b/>
          <w:color w:val="000000"/>
          <w:highlight w:val="yellow"/>
        </w:rPr>
        <w:t>);</w:t>
      </w:r>
    </w:p>
    <w:bookmarkEnd w:id="15"/>
    <w:bookmarkEnd w:id="16"/>
    <w:p w14:paraId="0ECA05E8" w14:textId="77777777" w:rsidR="003C4D2C" w:rsidRPr="00E9360E" w:rsidRDefault="003C4D2C" w:rsidP="00266609">
      <w:pPr>
        <w:keepNext/>
        <w:keepLines/>
        <w:ind w:firstLine="720"/>
        <w:rPr>
          <w:b/>
        </w:rPr>
      </w:pPr>
      <w:r w:rsidRPr="00E9360E">
        <w:rPr>
          <w:rFonts w:ascii="Consolas" w:hAnsi="Consolas" w:cs="Consolas"/>
          <w:b/>
          <w:color w:val="000000"/>
        </w:rPr>
        <w:t>}</w:t>
      </w:r>
    </w:p>
    <w:p w14:paraId="775142C2" w14:textId="77777777" w:rsidR="003C4D2C" w:rsidRDefault="003C4D2C" w:rsidP="003C4D2C">
      <w:pPr>
        <w:rPr>
          <w:sz w:val="28"/>
          <w:szCs w:val="28"/>
        </w:rPr>
      </w:pPr>
    </w:p>
    <w:p w14:paraId="037B1680" w14:textId="77777777" w:rsidR="003C4D2C" w:rsidRDefault="003C4D2C" w:rsidP="003C4D2C">
      <w:pPr>
        <w:rPr>
          <w:sz w:val="28"/>
          <w:szCs w:val="28"/>
        </w:rPr>
      </w:pPr>
      <w:r>
        <w:rPr>
          <w:sz w:val="28"/>
          <w:szCs w:val="28"/>
        </w:rPr>
        <w:t xml:space="preserve">The </w:t>
      </w:r>
      <w:r w:rsidRPr="00C90EDC">
        <w:rPr>
          <w:b/>
          <w:sz w:val="28"/>
          <w:szCs w:val="28"/>
        </w:rPr>
        <w:t>AreEqual</w:t>
      </w:r>
      <w:r>
        <w:rPr>
          <w:sz w:val="28"/>
          <w:szCs w:val="28"/>
        </w:rPr>
        <w:t xml:space="preserve"> method is available for a lot of types (</w:t>
      </w:r>
      <w:r w:rsidRPr="00C90EDC">
        <w:rPr>
          <w:b/>
          <w:sz w:val="28"/>
          <w:szCs w:val="28"/>
        </w:rPr>
        <w:t>int</w:t>
      </w:r>
      <w:r>
        <w:rPr>
          <w:sz w:val="28"/>
          <w:szCs w:val="28"/>
        </w:rPr>
        <w:t xml:space="preserve">, </w:t>
      </w:r>
      <w:r w:rsidRPr="00C90EDC">
        <w:rPr>
          <w:b/>
          <w:sz w:val="28"/>
          <w:szCs w:val="28"/>
        </w:rPr>
        <w:t>bool</w:t>
      </w:r>
      <w:r>
        <w:rPr>
          <w:sz w:val="28"/>
          <w:szCs w:val="28"/>
        </w:rPr>
        <w:t xml:space="preserve">, etc.), and usually has the structure: </w:t>
      </w:r>
      <w:r>
        <w:rPr>
          <w:b/>
          <w:sz w:val="28"/>
          <w:szCs w:val="28"/>
        </w:rPr>
        <w:t>AreEqual(valueA, valueB, m</w:t>
      </w:r>
      <w:r w:rsidRPr="00C90EDC">
        <w:rPr>
          <w:b/>
          <w:sz w:val="28"/>
          <w:szCs w:val="28"/>
        </w:rPr>
        <w:t>essage)</w:t>
      </w:r>
      <w:r>
        <w:rPr>
          <w:sz w:val="28"/>
          <w:szCs w:val="28"/>
        </w:rPr>
        <w:t xml:space="preserve">. The intention is that if </w:t>
      </w:r>
      <w:r w:rsidRPr="00C90EDC">
        <w:rPr>
          <w:b/>
          <w:sz w:val="28"/>
          <w:szCs w:val="28"/>
        </w:rPr>
        <w:t>valueA</w:t>
      </w:r>
      <w:r>
        <w:rPr>
          <w:sz w:val="28"/>
          <w:szCs w:val="28"/>
        </w:rPr>
        <w:t xml:space="preserve"> is equal to </w:t>
      </w:r>
      <w:r w:rsidRPr="00C90EDC">
        <w:rPr>
          <w:b/>
          <w:sz w:val="28"/>
          <w:szCs w:val="28"/>
        </w:rPr>
        <w:t>valueB</w:t>
      </w:r>
      <w:r>
        <w:rPr>
          <w:sz w:val="28"/>
          <w:szCs w:val="28"/>
        </w:rPr>
        <w:t xml:space="preserve">, the assertion is considered successful. Otherwise, the assertion is failed, and the text in </w:t>
      </w:r>
      <w:r>
        <w:rPr>
          <w:b/>
          <w:sz w:val="28"/>
          <w:szCs w:val="28"/>
        </w:rPr>
        <w:t>m</w:t>
      </w:r>
      <w:r w:rsidRPr="00C90EDC">
        <w:rPr>
          <w:b/>
          <w:sz w:val="28"/>
          <w:szCs w:val="28"/>
        </w:rPr>
        <w:t>essage</w:t>
      </w:r>
      <w:r>
        <w:rPr>
          <w:sz w:val="28"/>
          <w:szCs w:val="28"/>
        </w:rPr>
        <w:t xml:space="preserve"> can be used to display some additional information about the test case, if needed. In this particular case, an extra parameter is included. You might recall that care should be taken when trying to compare </w:t>
      </w:r>
      <w:r w:rsidRPr="00C90EDC">
        <w:rPr>
          <w:b/>
          <w:sz w:val="28"/>
          <w:szCs w:val="28"/>
        </w:rPr>
        <w:t>double</w:t>
      </w:r>
      <w:r>
        <w:rPr>
          <w:sz w:val="28"/>
          <w:szCs w:val="28"/>
        </w:rPr>
        <w:t xml:space="preserve"> values, due to possi</w:t>
      </w:r>
      <w:r>
        <w:rPr>
          <w:sz w:val="28"/>
          <w:szCs w:val="28"/>
        </w:rPr>
        <w:softHyphen/>
        <w:t>ble round</w:t>
      </w:r>
      <w:r>
        <w:rPr>
          <w:sz w:val="28"/>
          <w:szCs w:val="28"/>
        </w:rPr>
        <w:softHyphen/>
      </w:r>
      <w:r>
        <w:rPr>
          <w:sz w:val="28"/>
          <w:szCs w:val="28"/>
        </w:rPr>
        <w:softHyphen/>
        <w:t>ing errors. Therefore, you can specify a maximal acceptable difference – here set to 0.01 – between the values.</w:t>
      </w:r>
    </w:p>
    <w:p w14:paraId="241AD018" w14:textId="77777777" w:rsidR="003C4D2C" w:rsidRDefault="003C4D2C" w:rsidP="003C4D2C">
      <w:pPr>
        <w:rPr>
          <w:sz w:val="28"/>
          <w:szCs w:val="28"/>
        </w:rPr>
      </w:pPr>
    </w:p>
    <w:p w14:paraId="33ADE6E9" w14:textId="77777777" w:rsidR="003C4D2C" w:rsidRDefault="003C4D2C" w:rsidP="003C4D2C">
      <w:pPr>
        <w:rPr>
          <w:sz w:val="28"/>
          <w:szCs w:val="28"/>
        </w:rPr>
      </w:pPr>
      <w:r>
        <w:rPr>
          <w:sz w:val="28"/>
          <w:szCs w:val="28"/>
        </w:rPr>
        <w:t xml:space="preserve">The </w:t>
      </w:r>
      <w:r w:rsidRPr="00AA491B">
        <w:rPr>
          <w:b/>
          <w:sz w:val="28"/>
          <w:szCs w:val="28"/>
        </w:rPr>
        <w:t>Assert</w:t>
      </w:r>
      <w:r>
        <w:rPr>
          <w:sz w:val="28"/>
          <w:szCs w:val="28"/>
        </w:rPr>
        <w:t xml:space="preserve"> class is an integral part of the </w:t>
      </w:r>
      <w:r w:rsidR="004B46A2" w:rsidRPr="00445111">
        <w:rPr>
          <w:i/>
          <w:sz w:val="28"/>
          <w:szCs w:val="28"/>
        </w:rPr>
        <w:t>MSTest</w:t>
      </w:r>
      <w:r w:rsidR="004B46A2">
        <w:rPr>
          <w:sz w:val="28"/>
          <w:szCs w:val="28"/>
        </w:rPr>
        <w:t xml:space="preserve"> </w:t>
      </w:r>
      <w:r>
        <w:rPr>
          <w:sz w:val="28"/>
          <w:szCs w:val="28"/>
        </w:rPr>
        <w:t xml:space="preserve">test framework, and the </w:t>
      </w:r>
      <w:r w:rsidRPr="00AA491B">
        <w:rPr>
          <w:b/>
          <w:sz w:val="28"/>
          <w:szCs w:val="28"/>
        </w:rPr>
        <w:t>AreEqual</w:t>
      </w:r>
      <w:r>
        <w:rPr>
          <w:sz w:val="28"/>
          <w:szCs w:val="28"/>
        </w:rPr>
        <w:t xml:space="preserve"> method should (almost, see later) always be used for comparing expected and actual outcomes. Now that we have created a single unit test, we can run it! You can open the </w:t>
      </w:r>
      <w:r w:rsidRPr="00AA491B">
        <w:rPr>
          <w:b/>
          <w:sz w:val="28"/>
          <w:szCs w:val="28"/>
        </w:rPr>
        <w:t>Test Explorer</w:t>
      </w:r>
      <w:r>
        <w:rPr>
          <w:sz w:val="28"/>
          <w:szCs w:val="28"/>
        </w:rPr>
        <w:t xml:space="preserve"> window by choosing </w:t>
      </w:r>
      <w:r w:rsidRPr="00AA491B">
        <w:rPr>
          <w:b/>
          <w:sz w:val="28"/>
          <w:szCs w:val="28"/>
        </w:rPr>
        <w:t>Test | Test Explorer</w:t>
      </w:r>
      <w:r>
        <w:rPr>
          <w:sz w:val="28"/>
          <w:szCs w:val="28"/>
        </w:rPr>
        <w:t xml:space="preserve"> from the main menu. This should produce something like this</w:t>
      </w:r>
      <w:r w:rsidR="004B46A2">
        <w:rPr>
          <w:sz w:val="28"/>
          <w:szCs w:val="28"/>
        </w:rPr>
        <w:t xml:space="preserve"> (note that this and the subsequent screenshot</w:t>
      </w:r>
      <w:r w:rsidR="00D2311B">
        <w:rPr>
          <w:sz w:val="28"/>
          <w:szCs w:val="28"/>
        </w:rPr>
        <w:t>s</w:t>
      </w:r>
      <w:r w:rsidR="004B46A2">
        <w:rPr>
          <w:sz w:val="28"/>
          <w:szCs w:val="28"/>
        </w:rPr>
        <w:t xml:space="preserve"> are taken from a different project, where </w:t>
      </w:r>
      <w:r w:rsidR="000B401E">
        <w:rPr>
          <w:sz w:val="28"/>
          <w:szCs w:val="28"/>
        </w:rPr>
        <w:t>ten</w:t>
      </w:r>
      <w:r w:rsidR="004B46A2">
        <w:rPr>
          <w:sz w:val="28"/>
          <w:szCs w:val="28"/>
        </w:rPr>
        <w:t xml:space="preserve"> unit te</w:t>
      </w:r>
      <w:r w:rsidR="00D2311B">
        <w:rPr>
          <w:sz w:val="28"/>
          <w:szCs w:val="28"/>
        </w:rPr>
        <w:t>s</w:t>
      </w:r>
      <w:r w:rsidR="004B46A2">
        <w:rPr>
          <w:sz w:val="28"/>
          <w:szCs w:val="28"/>
        </w:rPr>
        <w:t>ts have been defined)</w:t>
      </w:r>
      <w:r>
        <w:rPr>
          <w:sz w:val="28"/>
          <w:szCs w:val="28"/>
        </w:rPr>
        <w:t>:</w:t>
      </w:r>
    </w:p>
    <w:p w14:paraId="31804958" w14:textId="77777777" w:rsidR="003C4D2C" w:rsidRDefault="003C4D2C" w:rsidP="003C4D2C">
      <w:pPr>
        <w:rPr>
          <w:sz w:val="28"/>
          <w:szCs w:val="28"/>
        </w:rPr>
      </w:pPr>
    </w:p>
    <w:p w14:paraId="218A8080" w14:textId="77777777" w:rsidR="003C4D2C" w:rsidRDefault="004B46A2" w:rsidP="003C4D2C">
      <w:pPr>
        <w:jc w:val="center"/>
        <w:rPr>
          <w:sz w:val="28"/>
          <w:szCs w:val="28"/>
        </w:rPr>
      </w:pPr>
      <w:r>
        <w:rPr>
          <w:noProof/>
        </w:rPr>
        <w:drawing>
          <wp:inline distT="0" distB="0" distL="0" distR="0" wp14:anchorId="123F115C" wp14:editId="1889BCEF">
            <wp:extent cx="4907163" cy="2453833"/>
            <wp:effectExtent l="0" t="0" r="8255"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425" cy="2493968"/>
                    </a:xfrm>
                    <a:prstGeom prst="rect">
                      <a:avLst/>
                    </a:prstGeom>
                  </pic:spPr>
                </pic:pic>
              </a:graphicData>
            </a:graphic>
          </wp:inline>
        </w:drawing>
      </w:r>
    </w:p>
    <w:p w14:paraId="59706592" w14:textId="77777777" w:rsidR="003C4D2C" w:rsidRDefault="003C4D2C" w:rsidP="003C4D2C">
      <w:pPr>
        <w:rPr>
          <w:sz w:val="28"/>
          <w:szCs w:val="28"/>
        </w:rPr>
      </w:pPr>
    </w:p>
    <w:p w14:paraId="47F57F49" w14:textId="77777777" w:rsidR="000B401E" w:rsidRDefault="000B401E" w:rsidP="003C4D2C">
      <w:pPr>
        <w:rPr>
          <w:sz w:val="28"/>
          <w:szCs w:val="28"/>
        </w:rPr>
      </w:pPr>
      <w:r>
        <w:rPr>
          <w:sz w:val="28"/>
          <w:szCs w:val="28"/>
        </w:rPr>
        <w:lastRenderedPageBreak/>
        <w:t xml:space="preserve">In the current state, this windows indicates that ten unit tests have been defined, but none of them have been run yet. </w:t>
      </w:r>
      <w:r w:rsidR="003C4D2C">
        <w:rPr>
          <w:sz w:val="28"/>
          <w:szCs w:val="28"/>
        </w:rPr>
        <w:t xml:space="preserve">Running the tests is done </w:t>
      </w:r>
      <w:r>
        <w:rPr>
          <w:sz w:val="28"/>
          <w:szCs w:val="28"/>
        </w:rPr>
        <w:t xml:space="preserve">simply </w:t>
      </w:r>
      <w:r w:rsidR="003C4D2C">
        <w:rPr>
          <w:sz w:val="28"/>
          <w:szCs w:val="28"/>
        </w:rPr>
        <w:t>by cliking</w:t>
      </w:r>
      <w:r w:rsidR="004B46A2">
        <w:rPr>
          <w:sz w:val="28"/>
          <w:szCs w:val="28"/>
        </w:rPr>
        <w:t xml:space="preserve"> the</w:t>
      </w:r>
      <w:r w:rsidR="003C4D2C">
        <w:rPr>
          <w:sz w:val="28"/>
          <w:szCs w:val="28"/>
        </w:rPr>
        <w:t xml:space="preserve"> </w:t>
      </w:r>
      <w:r w:rsidR="003C4D2C" w:rsidRPr="00AA491B">
        <w:rPr>
          <w:b/>
          <w:sz w:val="28"/>
          <w:szCs w:val="28"/>
        </w:rPr>
        <w:t>Run All</w:t>
      </w:r>
      <w:r w:rsidR="004B46A2">
        <w:rPr>
          <w:b/>
          <w:sz w:val="28"/>
          <w:szCs w:val="28"/>
        </w:rPr>
        <w:t xml:space="preserve"> Tests</w:t>
      </w:r>
      <w:r w:rsidR="00227F34">
        <w:rPr>
          <w:b/>
          <w:sz w:val="28"/>
          <w:szCs w:val="28"/>
        </w:rPr>
        <w:t xml:space="preserve"> in View</w:t>
      </w:r>
      <w:r w:rsidR="004B46A2">
        <w:rPr>
          <w:sz w:val="28"/>
          <w:szCs w:val="28"/>
        </w:rPr>
        <w:t xml:space="preserve"> icon (the leftmost triangle</w:t>
      </w:r>
      <w:r w:rsidR="003C4D2C">
        <w:rPr>
          <w:sz w:val="28"/>
          <w:szCs w:val="28"/>
        </w:rPr>
        <w:t xml:space="preserve"> </w:t>
      </w:r>
      <w:r>
        <w:rPr>
          <w:sz w:val="28"/>
          <w:szCs w:val="28"/>
        </w:rPr>
        <w:t>in the toolbar). Suppose that two of the ten unit tests fail. This would be displayed like this:</w:t>
      </w:r>
    </w:p>
    <w:p w14:paraId="3020E6EA" w14:textId="77777777" w:rsidR="000B401E" w:rsidRDefault="000B401E" w:rsidP="003C4D2C">
      <w:pPr>
        <w:rPr>
          <w:sz w:val="28"/>
          <w:szCs w:val="28"/>
        </w:rPr>
      </w:pPr>
    </w:p>
    <w:p w14:paraId="79477F36" w14:textId="77777777" w:rsidR="000B401E" w:rsidRDefault="000B401E" w:rsidP="000B401E">
      <w:pPr>
        <w:jc w:val="center"/>
        <w:rPr>
          <w:sz w:val="28"/>
          <w:szCs w:val="28"/>
        </w:rPr>
      </w:pPr>
      <w:r>
        <w:rPr>
          <w:noProof/>
        </w:rPr>
        <w:drawing>
          <wp:inline distT="0" distB="0" distL="0" distR="0" wp14:anchorId="7721CD60" wp14:editId="66D0D0B0">
            <wp:extent cx="4589362" cy="2294916"/>
            <wp:effectExtent l="0" t="0" r="190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7892" cy="2314183"/>
                    </a:xfrm>
                    <a:prstGeom prst="rect">
                      <a:avLst/>
                    </a:prstGeom>
                  </pic:spPr>
                </pic:pic>
              </a:graphicData>
            </a:graphic>
          </wp:inline>
        </w:drawing>
      </w:r>
    </w:p>
    <w:p w14:paraId="46E84383" w14:textId="77777777" w:rsidR="000B401E" w:rsidRDefault="000B401E" w:rsidP="003C4D2C">
      <w:pPr>
        <w:rPr>
          <w:sz w:val="28"/>
          <w:szCs w:val="28"/>
        </w:rPr>
      </w:pPr>
    </w:p>
    <w:p w14:paraId="5772CD08" w14:textId="77777777" w:rsidR="000B401E" w:rsidRDefault="000B401E" w:rsidP="003C4D2C">
      <w:pPr>
        <w:rPr>
          <w:sz w:val="28"/>
          <w:szCs w:val="28"/>
        </w:rPr>
      </w:pPr>
    </w:p>
    <w:p w14:paraId="6A30A0F1" w14:textId="77777777" w:rsidR="000B401E" w:rsidRDefault="000B401E" w:rsidP="003C4D2C">
      <w:pPr>
        <w:rPr>
          <w:sz w:val="28"/>
          <w:szCs w:val="28"/>
        </w:rPr>
      </w:pPr>
      <w:r>
        <w:rPr>
          <w:sz w:val="28"/>
          <w:szCs w:val="28"/>
        </w:rPr>
        <w:t>By selecting one of the failed tests, more details about the reason for the failure will be displayed in the right-hand window:</w:t>
      </w:r>
    </w:p>
    <w:p w14:paraId="669B331C" w14:textId="77777777" w:rsidR="000B401E" w:rsidRDefault="000B401E" w:rsidP="003C4D2C">
      <w:pPr>
        <w:rPr>
          <w:sz w:val="28"/>
          <w:szCs w:val="28"/>
        </w:rPr>
      </w:pPr>
    </w:p>
    <w:p w14:paraId="6B04B926" w14:textId="77777777" w:rsidR="000B401E" w:rsidRDefault="000B401E" w:rsidP="000B401E">
      <w:pPr>
        <w:jc w:val="center"/>
        <w:rPr>
          <w:sz w:val="28"/>
          <w:szCs w:val="28"/>
        </w:rPr>
      </w:pPr>
      <w:r>
        <w:rPr>
          <w:noProof/>
        </w:rPr>
        <w:drawing>
          <wp:inline distT="0" distB="0" distL="0" distR="0" wp14:anchorId="73E2D0AB" wp14:editId="5F6C1D11">
            <wp:extent cx="4676207" cy="201978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3618" cy="2035942"/>
                    </a:xfrm>
                    <a:prstGeom prst="rect">
                      <a:avLst/>
                    </a:prstGeom>
                  </pic:spPr>
                </pic:pic>
              </a:graphicData>
            </a:graphic>
          </wp:inline>
        </w:drawing>
      </w:r>
    </w:p>
    <w:p w14:paraId="2F3FC9F0" w14:textId="77777777" w:rsidR="000B401E" w:rsidRDefault="000B401E" w:rsidP="003C4D2C">
      <w:pPr>
        <w:rPr>
          <w:sz w:val="28"/>
          <w:szCs w:val="28"/>
        </w:rPr>
      </w:pPr>
    </w:p>
    <w:p w14:paraId="3D32BBA7" w14:textId="77777777" w:rsidR="003C4D2C" w:rsidRDefault="003C4D2C" w:rsidP="003C4D2C">
      <w:pPr>
        <w:rPr>
          <w:sz w:val="28"/>
          <w:szCs w:val="28"/>
        </w:rPr>
      </w:pPr>
      <w:r>
        <w:rPr>
          <w:sz w:val="28"/>
          <w:szCs w:val="28"/>
        </w:rPr>
        <w:t xml:space="preserve">A failed test can of course indicate that the code being tested contains an error, but it could also be an error in the test code itself! We should </w:t>
      </w:r>
      <w:r w:rsidR="000B401E">
        <w:rPr>
          <w:sz w:val="28"/>
          <w:szCs w:val="28"/>
        </w:rPr>
        <w:t xml:space="preserve">obviously </w:t>
      </w:r>
      <w:r>
        <w:rPr>
          <w:sz w:val="28"/>
          <w:szCs w:val="28"/>
        </w:rPr>
        <w:t xml:space="preserve">be </w:t>
      </w:r>
      <w:r w:rsidR="000B401E">
        <w:rPr>
          <w:sz w:val="28"/>
          <w:szCs w:val="28"/>
        </w:rPr>
        <w:t xml:space="preserve">quite </w:t>
      </w:r>
      <w:r>
        <w:rPr>
          <w:sz w:val="28"/>
          <w:szCs w:val="28"/>
        </w:rPr>
        <w:t xml:space="preserve">careful when </w:t>
      </w:r>
      <w:r w:rsidR="000B401E">
        <w:rPr>
          <w:sz w:val="28"/>
          <w:szCs w:val="28"/>
        </w:rPr>
        <w:t xml:space="preserve">writing </w:t>
      </w:r>
      <w:r>
        <w:rPr>
          <w:sz w:val="28"/>
          <w:szCs w:val="28"/>
        </w:rPr>
        <w:t>test code, but just as for ordinary code, errors tend to sneak in anyway</w:t>
      </w:r>
      <w:r w:rsidR="000B401E">
        <w:rPr>
          <w:sz w:val="28"/>
          <w:szCs w:val="28"/>
        </w:rPr>
        <w:t xml:space="preserve">. </w:t>
      </w:r>
    </w:p>
    <w:p w14:paraId="5E55C9BC" w14:textId="77777777" w:rsidR="003C4D2C" w:rsidRDefault="003C4D2C" w:rsidP="003C4D2C">
      <w:pPr>
        <w:rPr>
          <w:sz w:val="28"/>
          <w:szCs w:val="28"/>
        </w:rPr>
      </w:pPr>
    </w:p>
    <w:p w14:paraId="1C2929DC" w14:textId="77777777" w:rsidR="003C4D2C" w:rsidRDefault="003C4D2C" w:rsidP="003C4D2C">
      <w:pPr>
        <w:rPr>
          <w:sz w:val="28"/>
          <w:szCs w:val="28"/>
        </w:rPr>
      </w:pPr>
      <w:r>
        <w:rPr>
          <w:sz w:val="28"/>
          <w:szCs w:val="28"/>
        </w:rPr>
        <w:t>Another useful fea</w:t>
      </w:r>
      <w:r>
        <w:rPr>
          <w:sz w:val="28"/>
          <w:szCs w:val="28"/>
        </w:rPr>
        <w:softHyphen/>
        <w:t xml:space="preserve">ture is the ability to start a debugging session directly from the </w:t>
      </w:r>
      <w:r w:rsidRPr="00723284">
        <w:rPr>
          <w:b/>
          <w:sz w:val="28"/>
          <w:szCs w:val="28"/>
        </w:rPr>
        <w:t>Test Explorer</w:t>
      </w:r>
      <w:r>
        <w:rPr>
          <w:sz w:val="28"/>
          <w:szCs w:val="28"/>
        </w:rPr>
        <w:t xml:space="preserve"> win</w:t>
      </w:r>
      <w:r w:rsidR="008C0DD9">
        <w:rPr>
          <w:sz w:val="28"/>
          <w:szCs w:val="28"/>
        </w:rPr>
        <w:softHyphen/>
      </w:r>
      <w:r>
        <w:rPr>
          <w:sz w:val="28"/>
          <w:szCs w:val="28"/>
        </w:rPr>
        <w:t xml:space="preserve">dow. If you select the failed test, right-click and choose </w:t>
      </w:r>
      <w:r w:rsidRPr="00723284">
        <w:rPr>
          <w:b/>
          <w:sz w:val="28"/>
          <w:szCs w:val="28"/>
        </w:rPr>
        <w:t>Debug</w:t>
      </w:r>
      <w:r>
        <w:rPr>
          <w:sz w:val="28"/>
          <w:szCs w:val="28"/>
        </w:rPr>
        <w:t>, a debug ses</w:t>
      </w:r>
      <w:r>
        <w:rPr>
          <w:sz w:val="28"/>
          <w:szCs w:val="28"/>
        </w:rPr>
        <w:softHyphen/>
        <w:t>sion is started for that particular test case. You can then debug your code as usual.</w:t>
      </w:r>
    </w:p>
    <w:p w14:paraId="72379A5C" w14:textId="77777777" w:rsidR="003C4D2C" w:rsidRDefault="003C4D2C" w:rsidP="003C4D2C">
      <w:pPr>
        <w:rPr>
          <w:sz w:val="28"/>
          <w:szCs w:val="28"/>
        </w:rPr>
      </w:pPr>
    </w:p>
    <w:p w14:paraId="5A29B986" w14:textId="77777777" w:rsidR="003C4D2C" w:rsidRDefault="003C4D2C" w:rsidP="003C4D2C">
      <w:pPr>
        <w:rPr>
          <w:sz w:val="28"/>
          <w:szCs w:val="28"/>
        </w:rPr>
      </w:pPr>
      <w:r>
        <w:rPr>
          <w:sz w:val="28"/>
          <w:szCs w:val="28"/>
        </w:rPr>
        <w:lastRenderedPageBreak/>
        <w:t xml:space="preserve">The </w:t>
      </w:r>
      <w:r w:rsidR="00502852">
        <w:rPr>
          <w:sz w:val="28"/>
          <w:szCs w:val="28"/>
        </w:rPr>
        <w:t>majority of test cases</w:t>
      </w:r>
      <w:r>
        <w:rPr>
          <w:sz w:val="28"/>
          <w:szCs w:val="28"/>
        </w:rPr>
        <w:t xml:space="preserve"> </w:t>
      </w:r>
      <w:r w:rsidR="00502852">
        <w:rPr>
          <w:sz w:val="28"/>
          <w:szCs w:val="28"/>
        </w:rPr>
        <w:t xml:space="preserve">will tend to </w:t>
      </w:r>
      <w:r>
        <w:rPr>
          <w:sz w:val="28"/>
          <w:szCs w:val="28"/>
        </w:rPr>
        <w:t>follow the pattern</w:t>
      </w:r>
      <w:r w:rsidR="00502852">
        <w:rPr>
          <w:sz w:val="28"/>
          <w:szCs w:val="28"/>
        </w:rPr>
        <w:t xml:space="preserve"> illustrated above</w:t>
      </w:r>
      <w:r>
        <w:rPr>
          <w:sz w:val="28"/>
          <w:szCs w:val="28"/>
        </w:rPr>
        <w:t>: create a</w:t>
      </w:r>
      <w:r w:rsidR="00502852">
        <w:rPr>
          <w:sz w:val="28"/>
          <w:szCs w:val="28"/>
        </w:rPr>
        <w:t>n object of the class under test (here</w:t>
      </w:r>
      <w:r>
        <w:rPr>
          <w:sz w:val="28"/>
          <w:szCs w:val="28"/>
        </w:rPr>
        <w:t xml:space="preserve"> </w:t>
      </w:r>
      <w:r w:rsidRPr="00EC2014">
        <w:rPr>
          <w:b/>
          <w:sz w:val="28"/>
          <w:szCs w:val="28"/>
        </w:rPr>
        <w:t>MediCare</w:t>
      </w:r>
      <w:r w:rsidR="00502852">
        <w:rPr>
          <w:b/>
          <w:sz w:val="28"/>
          <w:szCs w:val="28"/>
        </w:rPr>
        <w:t>)</w:t>
      </w:r>
      <w:r>
        <w:rPr>
          <w:sz w:val="28"/>
          <w:szCs w:val="28"/>
        </w:rPr>
        <w:t>, call the</w:t>
      </w:r>
      <w:r w:rsidR="00502852">
        <w:rPr>
          <w:sz w:val="28"/>
          <w:szCs w:val="28"/>
        </w:rPr>
        <w:t xml:space="preserve"> method being tested (here</w:t>
      </w:r>
      <w:r>
        <w:rPr>
          <w:sz w:val="28"/>
          <w:szCs w:val="28"/>
        </w:rPr>
        <w:t xml:space="preserve"> </w:t>
      </w:r>
      <w:r w:rsidRPr="00C20A26">
        <w:rPr>
          <w:b/>
          <w:sz w:val="28"/>
          <w:szCs w:val="28"/>
        </w:rPr>
        <w:t>SubsidisedExpense</w:t>
      </w:r>
      <w:r w:rsidR="00502852">
        <w:rPr>
          <w:sz w:val="28"/>
          <w:szCs w:val="28"/>
        </w:rPr>
        <w:t>)</w:t>
      </w:r>
      <w:r>
        <w:rPr>
          <w:sz w:val="28"/>
          <w:szCs w:val="28"/>
        </w:rPr>
        <w:t>, and compare the expected and actual outcome. But what about the case where an exception should be thrown (</w:t>
      </w:r>
      <w:r w:rsidR="00502852">
        <w:rPr>
          <w:sz w:val="28"/>
          <w:szCs w:val="28"/>
        </w:rPr>
        <w:t xml:space="preserve">say, </w:t>
      </w:r>
      <w:r>
        <w:rPr>
          <w:sz w:val="28"/>
          <w:szCs w:val="28"/>
        </w:rPr>
        <w:t>for negative amounts</w:t>
      </w:r>
      <w:r w:rsidR="00502852">
        <w:rPr>
          <w:sz w:val="28"/>
          <w:szCs w:val="28"/>
        </w:rPr>
        <w:t xml:space="preserve"> in the </w:t>
      </w:r>
      <w:r w:rsidR="00502852" w:rsidRPr="00502852">
        <w:rPr>
          <w:b/>
          <w:sz w:val="28"/>
          <w:szCs w:val="28"/>
        </w:rPr>
        <w:t>Medi</w:t>
      </w:r>
      <w:r w:rsidR="00502852">
        <w:rPr>
          <w:b/>
          <w:sz w:val="28"/>
          <w:szCs w:val="28"/>
        </w:rPr>
        <w:softHyphen/>
      </w:r>
      <w:r w:rsidR="00502852" w:rsidRPr="00502852">
        <w:rPr>
          <w:b/>
          <w:sz w:val="28"/>
          <w:szCs w:val="28"/>
        </w:rPr>
        <w:t>Care</w:t>
      </w:r>
      <w:r w:rsidR="00502852">
        <w:rPr>
          <w:sz w:val="28"/>
          <w:szCs w:val="28"/>
        </w:rPr>
        <w:t xml:space="preserve"> example</w:t>
      </w:r>
      <w:r>
        <w:rPr>
          <w:sz w:val="28"/>
          <w:szCs w:val="28"/>
        </w:rPr>
        <w:t>)? This can also be tested within the framework, but the structure of the test method will look a bit different:</w:t>
      </w:r>
    </w:p>
    <w:p w14:paraId="0DBF3E7F" w14:textId="77777777" w:rsidR="003C4D2C" w:rsidRDefault="003C4D2C" w:rsidP="003C4D2C">
      <w:pPr>
        <w:rPr>
          <w:sz w:val="28"/>
          <w:szCs w:val="28"/>
        </w:rPr>
      </w:pPr>
    </w:p>
    <w:p w14:paraId="7CCD486D"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6A6089F0"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SubsidisedExpense_NegativeAmount_Exception()</w:t>
      </w:r>
    </w:p>
    <w:p w14:paraId="14989E46"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3DFC8DFD"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14:paraId="1CE00358"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14:paraId="58ED180A"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-1.0;</w:t>
      </w:r>
    </w:p>
    <w:p w14:paraId="1AC02601" w14:textId="77777777" w:rsidR="003C4D2C" w:rsidRPr="00853E65" w:rsidRDefault="003C4D2C" w:rsidP="003C4D2C">
      <w:pPr>
        <w:widowControl/>
        <w:autoSpaceDE w:val="0"/>
        <w:autoSpaceDN w:val="0"/>
        <w:adjustRightInd w:val="0"/>
        <w:rPr>
          <w:rFonts w:ascii="Consolas" w:hAnsi="Consolas" w:cs="Consolas"/>
          <w:b/>
          <w:color w:val="000000"/>
        </w:rPr>
      </w:pPr>
    </w:p>
    <w:p w14:paraId="587EBD31"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 &amp; Assert</w:t>
      </w:r>
    </w:p>
    <w:p w14:paraId="112CEFEC" w14:textId="77777777"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Assert</w:t>
      </w:r>
      <w:r w:rsidRPr="00853E65">
        <w:rPr>
          <w:rFonts w:ascii="Consolas" w:hAnsi="Consolas" w:cs="Consolas"/>
          <w:b/>
          <w:color w:val="000000"/>
          <w:highlight w:val="yellow"/>
        </w:rPr>
        <w:t>.ThrowsEx</w:t>
      </w:r>
      <w:r w:rsidR="00445111">
        <w:rPr>
          <w:rFonts w:ascii="Consolas" w:hAnsi="Consolas" w:cs="Consolas"/>
          <w:b/>
          <w:color w:val="000000"/>
          <w:highlight w:val="yellow"/>
        </w:rPr>
        <w:t>actly</w:t>
      </w:r>
      <w:r w:rsidRPr="00853E65">
        <w:rPr>
          <w:rFonts w:ascii="Consolas" w:hAnsi="Consolas" w:cs="Consolas"/>
          <w:b/>
          <w:color w:val="000000"/>
          <w:highlight w:val="yellow"/>
        </w:rPr>
        <w:t>&lt;</w:t>
      </w:r>
      <w:r w:rsidRPr="00853E65">
        <w:rPr>
          <w:rFonts w:ascii="Consolas" w:hAnsi="Consolas" w:cs="Consolas"/>
          <w:b/>
          <w:color w:val="2B91AF"/>
          <w:highlight w:val="yellow"/>
        </w:rPr>
        <w:t>ArgumentException</w:t>
      </w:r>
      <w:r w:rsidRPr="00853E65">
        <w:rPr>
          <w:rFonts w:ascii="Consolas" w:hAnsi="Consolas" w:cs="Consolas"/>
          <w:b/>
          <w:color w:val="000000"/>
          <w:highlight w:val="yellow"/>
        </w:rPr>
        <w:t>&gt;(() =&gt;</w:t>
      </w:r>
    </w:p>
    <w:p w14:paraId="03FCF287" w14:textId="77777777"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w:t>
      </w:r>
    </w:p>
    <w:p w14:paraId="19F0C497" w14:textId="77777777" w:rsidR="003C4D2C" w:rsidRPr="00853E65" w:rsidRDefault="003C4D2C" w:rsidP="003C4D2C">
      <w:pPr>
        <w:widowControl/>
        <w:autoSpaceDE w:val="0"/>
        <w:autoSpaceDN w:val="0"/>
        <w:adjustRightInd w:val="0"/>
        <w:ind w:left="1440" w:firstLine="720"/>
        <w:rPr>
          <w:rFonts w:ascii="Consolas" w:hAnsi="Consolas" w:cs="Consolas"/>
          <w:b/>
          <w:color w:val="000000"/>
          <w:highlight w:val="yellow"/>
        </w:rPr>
      </w:pPr>
      <w:r w:rsidRPr="00853E65">
        <w:rPr>
          <w:rFonts w:ascii="Consolas" w:hAnsi="Consolas" w:cs="Consolas"/>
          <w:b/>
          <w:color w:val="000000"/>
          <w:highlight w:val="yellow"/>
        </w:rPr>
        <w:t>mCare.SubsidisedExpense(expense);</w:t>
      </w:r>
    </w:p>
    <w:p w14:paraId="44B29A64"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w:t>
      </w:r>
    </w:p>
    <w:p w14:paraId="12D9B763" w14:textId="77777777" w:rsidR="003C4D2C" w:rsidRPr="00853E65" w:rsidRDefault="003C4D2C" w:rsidP="003C4D2C">
      <w:pPr>
        <w:ind w:firstLine="720"/>
        <w:rPr>
          <w:b/>
        </w:rPr>
      </w:pPr>
      <w:r w:rsidRPr="00853E65">
        <w:rPr>
          <w:rFonts w:ascii="Consolas" w:hAnsi="Consolas" w:cs="Consolas"/>
          <w:b/>
          <w:color w:val="000000"/>
        </w:rPr>
        <w:t>}</w:t>
      </w:r>
    </w:p>
    <w:p w14:paraId="455D0843" w14:textId="77777777" w:rsidR="003C4D2C" w:rsidRDefault="003C4D2C" w:rsidP="003C4D2C">
      <w:pPr>
        <w:rPr>
          <w:sz w:val="28"/>
          <w:szCs w:val="28"/>
        </w:rPr>
      </w:pPr>
    </w:p>
    <w:p w14:paraId="1D12CE21" w14:textId="77777777" w:rsidR="003C4D2C" w:rsidRDefault="003C4D2C" w:rsidP="003C4D2C">
      <w:pPr>
        <w:rPr>
          <w:sz w:val="28"/>
          <w:szCs w:val="28"/>
        </w:rPr>
      </w:pPr>
      <w:r>
        <w:rPr>
          <w:sz w:val="28"/>
          <w:szCs w:val="28"/>
        </w:rPr>
        <w:t xml:space="preserve">Note the use of the </w:t>
      </w:r>
      <w:r w:rsidRPr="00E306A3">
        <w:rPr>
          <w:b/>
          <w:sz w:val="28"/>
          <w:szCs w:val="28"/>
        </w:rPr>
        <w:t>ThrowsEx</w:t>
      </w:r>
      <w:r w:rsidR="00445111">
        <w:rPr>
          <w:b/>
          <w:sz w:val="28"/>
          <w:szCs w:val="28"/>
        </w:rPr>
        <w:t>actly</w:t>
      </w:r>
      <w:r>
        <w:rPr>
          <w:sz w:val="28"/>
          <w:szCs w:val="28"/>
        </w:rPr>
        <w:t xml:space="preserve"> method. This method is a Generic method (it takes a type parameter, i.e. the type of exception we expect to be thrown), and the parameter to the method is a function of the type </w:t>
      </w:r>
      <w:r w:rsidRPr="00E306A3">
        <w:rPr>
          <w:b/>
          <w:sz w:val="28"/>
          <w:szCs w:val="28"/>
        </w:rPr>
        <w:t>Action</w:t>
      </w:r>
      <w:r>
        <w:rPr>
          <w:sz w:val="28"/>
          <w:szCs w:val="28"/>
        </w:rPr>
        <w:t xml:space="preserve">, i.e. no parameters and no return type. This is why we need to “wrap” the method call into a function definition, like </w:t>
      </w:r>
      <w:r w:rsidRPr="00E306A3">
        <w:rPr>
          <w:b/>
          <w:sz w:val="28"/>
          <w:szCs w:val="28"/>
        </w:rPr>
        <w:t>() =&gt; { code to test…}</w:t>
      </w:r>
      <w:r>
        <w:rPr>
          <w:sz w:val="28"/>
          <w:szCs w:val="28"/>
        </w:rPr>
        <w:t xml:space="preserve">. This is a bit convoluted, but enables proper testing of this case. This also illustrates an important aspect of testing: it is not enough to test that </w:t>
      </w:r>
      <w:r w:rsidR="00445111">
        <w:rPr>
          <w:sz w:val="28"/>
          <w:szCs w:val="28"/>
        </w:rPr>
        <w:t>valid</w:t>
      </w:r>
      <w:r>
        <w:rPr>
          <w:sz w:val="28"/>
          <w:szCs w:val="28"/>
        </w:rPr>
        <w:t xml:space="preserve"> cases are successful; you should also test that </w:t>
      </w:r>
      <w:r w:rsidRPr="00E306A3">
        <w:rPr>
          <w:sz w:val="28"/>
          <w:szCs w:val="28"/>
          <w:u w:val="single"/>
        </w:rPr>
        <w:t>i</w:t>
      </w:r>
      <w:r w:rsidR="00445111">
        <w:rPr>
          <w:sz w:val="28"/>
          <w:szCs w:val="28"/>
          <w:u w:val="single"/>
        </w:rPr>
        <w:t>nvalid</w:t>
      </w:r>
      <w:r>
        <w:rPr>
          <w:sz w:val="28"/>
          <w:szCs w:val="28"/>
        </w:rPr>
        <w:t xml:space="preserve"> cases fail in the </w:t>
      </w:r>
      <w:r w:rsidR="00502852">
        <w:rPr>
          <w:sz w:val="28"/>
          <w:szCs w:val="28"/>
        </w:rPr>
        <w:t>expected</w:t>
      </w:r>
      <w:r>
        <w:rPr>
          <w:sz w:val="28"/>
          <w:szCs w:val="28"/>
        </w:rPr>
        <w:t xml:space="preserve"> manner!</w:t>
      </w:r>
    </w:p>
    <w:p w14:paraId="757A8F04" w14:textId="77777777" w:rsidR="003C4D2C" w:rsidRDefault="003C4D2C" w:rsidP="003C4D2C">
      <w:pPr>
        <w:rPr>
          <w:sz w:val="28"/>
          <w:szCs w:val="28"/>
        </w:rPr>
      </w:pPr>
    </w:p>
    <w:p w14:paraId="79CD9425" w14:textId="77777777" w:rsidR="003C4D2C" w:rsidRDefault="003C4D2C" w:rsidP="003C4D2C">
      <w:pPr>
        <w:rPr>
          <w:sz w:val="28"/>
          <w:szCs w:val="28"/>
        </w:rPr>
      </w:pPr>
    </w:p>
    <w:p w14:paraId="5EB94DD8" w14:textId="77777777" w:rsidR="00502852" w:rsidRDefault="00502852">
      <w:pPr>
        <w:rPr>
          <w:rFonts w:ascii="Cambria" w:eastAsia="Cambria" w:hAnsi="Cambria"/>
          <w:b/>
          <w:bCs/>
          <w:sz w:val="32"/>
          <w:szCs w:val="32"/>
        </w:rPr>
      </w:pPr>
      <w:bookmarkStart w:id="17" w:name="_Toc510548971"/>
      <w:r>
        <w:br w:type="page"/>
      </w:r>
    </w:p>
    <w:p w14:paraId="05EC41CC" w14:textId="77777777" w:rsidR="003C4D2C" w:rsidRDefault="003C4D2C" w:rsidP="004D7D1F">
      <w:pPr>
        <w:pStyle w:val="Overskrift1"/>
        <w:ind w:left="0"/>
      </w:pPr>
      <w:bookmarkStart w:id="18" w:name="_Toc206947831"/>
      <w:r>
        <w:lastRenderedPageBreak/>
        <w:t>Live Unit Testing</w:t>
      </w:r>
      <w:bookmarkEnd w:id="17"/>
      <w:bookmarkEnd w:id="18"/>
    </w:p>
    <w:p w14:paraId="53A4D8EB" w14:textId="77777777" w:rsidR="003C4D2C" w:rsidRDefault="003C4D2C" w:rsidP="004D7D1F">
      <w:pPr>
        <w:rPr>
          <w:sz w:val="28"/>
          <w:szCs w:val="28"/>
        </w:rPr>
      </w:pPr>
    </w:p>
    <w:p w14:paraId="762296D8" w14:textId="77777777" w:rsidR="003C4D2C" w:rsidRDefault="003C4D2C" w:rsidP="004D7D1F">
      <w:pPr>
        <w:rPr>
          <w:sz w:val="28"/>
          <w:szCs w:val="28"/>
        </w:rPr>
      </w:pPr>
      <w:r>
        <w:rPr>
          <w:sz w:val="28"/>
          <w:szCs w:val="28"/>
        </w:rPr>
        <w:t xml:space="preserve">The setup described above enables you to execute unit tests by a simpe click, but it is still up to you to activate the tests. This can </w:t>
      </w:r>
      <w:r w:rsidR="005D6853">
        <w:rPr>
          <w:sz w:val="28"/>
          <w:szCs w:val="28"/>
        </w:rPr>
        <w:t>perhaps</w:t>
      </w:r>
      <w:r>
        <w:rPr>
          <w:sz w:val="28"/>
          <w:szCs w:val="28"/>
        </w:rPr>
        <w:t xml:space="preserve"> be compared to the state of affairs for syntax checking </w:t>
      </w:r>
      <w:r w:rsidR="005D6853">
        <w:rPr>
          <w:sz w:val="28"/>
          <w:szCs w:val="28"/>
        </w:rPr>
        <w:t>many</w:t>
      </w:r>
      <w:r>
        <w:rPr>
          <w:sz w:val="28"/>
          <w:szCs w:val="28"/>
        </w:rPr>
        <w:t xml:space="preserve"> years ago. You would write your code without any help from the development environment, and then “activate” syntax checking by e.g. try</w:t>
      </w:r>
      <w:r>
        <w:rPr>
          <w:sz w:val="28"/>
          <w:szCs w:val="28"/>
        </w:rPr>
        <w:softHyphen/>
        <w:t xml:space="preserve">ing to compile the program. Modern development environments like Visual Studio now offer “live” checking of syntax, highlighting syntax errors as soon as you type. In Visual Studio, you can </w:t>
      </w:r>
      <w:r w:rsidR="009F7D00">
        <w:rPr>
          <w:sz w:val="28"/>
          <w:szCs w:val="28"/>
        </w:rPr>
        <w:t xml:space="preserve">now </w:t>
      </w:r>
      <w:r>
        <w:rPr>
          <w:sz w:val="28"/>
          <w:szCs w:val="28"/>
        </w:rPr>
        <w:t>also perform “live” unit testing. When activated, the set of unit tests runs continu</w:t>
      </w:r>
      <w:r>
        <w:rPr>
          <w:sz w:val="28"/>
          <w:szCs w:val="28"/>
        </w:rPr>
        <w:softHyphen/>
        <w:t>ously, and you get instant feedback with regards to the sta</w:t>
      </w:r>
      <w:r>
        <w:rPr>
          <w:sz w:val="28"/>
          <w:szCs w:val="28"/>
        </w:rPr>
        <w:softHyphen/>
        <w:t xml:space="preserve">tus of </w:t>
      </w:r>
      <w:r w:rsidR="009F7D00">
        <w:rPr>
          <w:sz w:val="28"/>
          <w:szCs w:val="28"/>
        </w:rPr>
        <w:t>your</w:t>
      </w:r>
      <w:r>
        <w:rPr>
          <w:sz w:val="28"/>
          <w:szCs w:val="28"/>
        </w:rPr>
        <w:t xml:space="preserve"> unit tests.</w:t>
      </w:r>
    </w:p>
    <w:p w14:paraId="2801D6C1" w14:textId="77777777" w:rsidR="00F90A33" w:rsidRDefault="00F90A33" w:rsidP="004D7D1F">
      <w:pPr>
        <w:rPr>
          <w:sz w:val="28"/>
          <w:szCs w:val="28"/>
        </w:rPr>
      </w:pPr>
    </w:p>
    <w:p w14:paraId="69986E5F" w14:textId="77777777" w:rsidR="003C4D2C" w:rsidRDefault="00F90A33" w:rsidP="009F7D00">
      <w:pPr>
        <w:rPr>
          <w:sz w:val="28"/>
          <w:szCs w:val="28"/>
        </w:rPr>
      </w:pPr>
      <w:r>
        <w:rPr>
          <w:sz w:val="28"/>
          <w:szCs w:val="28"/>
        </w:rPr>
        <w:t>This is how it’s supposed to be… but to be fair, Live Unit Testing has yet to become a widespread success, and is also currently only available in the Enterprise version of Visual Studio. Right from the outset in 2017, many developers experienced Live Unit Testing as being quite</w:t>
      </w:r>
      <w:r w:rsidRPr="00F90A33">
        <w:rPr>
          <w:sz w:val="28"/>
          <w:szCs w:val="28"/>
        </w:rPr>
        <w:t xml:space="preserve"> </w:t>
      </w:r>
      <w:r>
        <w:rPr>
          <w:sz w:val="28"/>
          <w:szCs w:val="28"/>
        </w:rPr>
        <w:t>resource-inten</w:t>
      </w:r>
      <w:r>
        <w:rPr>
          <w:sz w:val="28"/>
          <w:szCs w:val="28"/>
        </w:rPr>
        <w:softHyphen/>
        <w:t>sive, and this – perhaps undeserved – percep</w:t>
      </w:r>
      <w:r w:rsidR="009F7D00">
        <w:rPr>
          <w:sz w:val="28"/>
          <w:szCs w:val="28"/>
        </w:rPr>
        <w:softHyphen/>
      </w:r>
      <w:r>
        <w:rPr>
          <w:sz w:val="28"/>
          <w:szCs w:val="28"/>
        </w:rPr>
        <w:t xml:space="preserve">tion </w:t>
      </w:r>
      <w:r w:rsidR="009F7D00">
        <w:rPr>
          <w:sz w:val="28"/>
          <w:szCs w:val="28"/>
        </w:rPr>
        <w:t>seem to linger still. At the time of writing, Microsoft has supposedly reworked</w:t>
      </w:r>
      <w:r w:rsidR="009F7D00" w:rsidRPr="009F7D00">
        <w:rPr>
          <w:sz w:val="28"/>
          <w:szCs w:val="28"/>
        </w:rPr>
        <w:t xml:space="preserve"> </w:t>
      </w:r>
      <w:r w:rsidR="009F7D00">
        <w:rPr>
          <w:sz w:val="28"/>
          <w:szCs w:val="28"/>
        </w:rPr>
        <w:t>Live Unit Testing to be more operational, but the jury is still out. We mention it here for completeness, so if you are curious, you should try your hand yourself by switch</w:t>
      </w:r>
      <w:r w:rsidR="009F7D00">
        <w:rPr>
          <w:sz w:val="28"/>
          <w:szCs w:val="28"/>
        </w:rPr>
        <w:softHyphen/>
        <w:t>ing it on (go to</w:t>
      </w:r>
      <w:r w:rsidR="003C4D2C">
        <w:rPr>
          <w:sz w:val="28"/>
          <w:szCs w:val="28"/>
        </w:rPr>
        <w:t xml:space="preserve"> </w:t>
      </w:r>
      <w:r w:rsidR="003C4D2C" w:rsidRPr="00086BE2">
        <w:rPr>
          <w:b/>
          <w:sz w:val="28"/>
          <w:szCs w:val="28"/>
        </w:rPr>
        <w:t>Test | Live Unit Testing | Start</w:t>
      </w:r>
      <w:r w:rsidR="009F7D00">
        <w:rPr>
          <w:sz w:val="28"/>
          <w:szCs w:val="28"/>
        </w:rPr>
        <w:t>) and get a feel for its current state.</w:t>
      </w:r>
    </w:p>
    <w:p w14:paraId="17CF1E90" w14:textId="77777777" w:rsidR="009F7D00" w:rsidRDefault="009F7D00" w:rsidP="003C4D2C">
      <w:pPr>
        <w:rPr>
          <w:sz w:val="28"/>
          <w:szCs w:val="28"/>
        </w:rPr>
      </w:pPr>
    </w:p>
    <w:p w14:paraId="7FD42AF0" w14:textId="77777777" w:rsidR="003C4D2C" w:rsidRDefault="003C4D2C" w:rsidP="003C4D2C">
      <w:pPr>
        <w:rPr>
          <w:sz w:val="28"/>
          <w:szCs w:val="28"/>
        </w:rPr>
      </w:pPr>
    </w:p>
    <w:p w14:paraId="098034F9" w14:textId="77777777" w:rsidR="009F7D00" w:rsidRDefault="009F7D00">
      <w:pPr>
        <w:rPr>
          <w:rFonts w:ascii="Cambria" w:eastAsia="Cambria" w:hAnsi="Cambria"/>
          <w:b/>
          <w:bCs/>
          <w:sz w:val="32"/>
          <w:szCs w:val="32"/>
        </w:rPr>
      </w:pPr>
      <w:bookmarkStart w:id="19" w:name="_Toc510548972"/>
      <w:r>
        <w:br w:type="page"/>
      </w:r>
    </w:p>
    <w:p w14:paraId="167CEAA2" w14:textId="77777777" w:rsidR="003C4D2C" w:rsidRDefault="003C4D2C" w:rsidP="004D7D1F">
      <w:pPr>
        <w:pStyle w:val="Overskrift1"/>
        <w:ind w:left="0"/>
      </w:pPr>
      <w:bookmarkStart w:id="20" w:name="_Toc206947832"/>
      <w:r>
        <w:lastRenderedPageBreak/>
        <w:t>Code Coverage</w:t>
      </w:r>
      <w:bookmarkEnd w:id="19"/>
      <w:bookmarkEnd w:id="20"/>
    </w:p>
    <w:p w14:paraId="514208D7" w14:textId="77777777" w:rsidR="003C4D2C" w:rsidRDefault="003C4D2C" w:rsidP="003C4D2C">
      <w:pPr>
        <w:rPr>
          <w:sz w:val="28"/>
          <w:szCs w:val="28"/>
        </w:rPr>
      </w:pPr>
    </w:p>
    <w:p w14:paraId="6D59FE96" w14:textId="77777777" w:rsidR="003C4D2C" w:rsidRDefault="009F7D00" w:rsidP="003C4D2C">
      <w:pPr>
        <w:rPr>
          <w:sz w:val="28"/>
          <w:szCs w:val="28"/>
        </w:rPr>
      </w:pPr>
      <w:r>
        <w:rPr>
          <w:sz w:val="28"/>
          <w:szCs w:val="28"/>
        </w:rPr>
        <w:t>As we suggested above, it is definitely not a trivial task to write a set of proper unit tests. Such a set should ideally test our code by subjecting it to any sorts of use that might occur in practice. But how do we determine that we have achieved this? One criterion – which may not in itself be a sufficient criterion – could be that the unit tests must activate all lines of application code at least once.</w:t>
      </w:r>
      <w:r w:rsidR="00A36D10">
        <w:rPr>
          <w:sz w:val="28"/>
          <w:szCs w:val="28"/>
        </w:rPr>
        <w:t xml:space="preserve"> If a set of unit tests does not achieve that, they must either be incomplete, or we have unnecessary code in our application… However, determining if a set of test cases activates all lines of code is a quite complex task to perform manually, once our code grows beyond the trivial. This is where </w:t>
      </w:r>
      <w:r w:rsidR="003C4D2C">
        <w:rPr>
          <w:sz w:val="28"/>
          <w:szCs w:val="28"/>
        </w:rPr>
        <w:t xml:space="preserve">the </w:t>
      </w:r>
      <w:r w:rsidR="003C4D2C" w:rsidRPr="00E30DA6">
        <w:rPr>
          <w:b/>
          <w:sz w:val="28"/>
          <w:szCs w:val="28"/>
        </w:rPr>
        <w:t>code coverage</w:t>
      </w:r>
      <w:r w:rsidR="003C4D2C">
        <w:rPr>
          <w:sz w:val="28"/>
          <w:szCs w:val="28"/>
        </w:rPr>
        <w:t xml:space="preserve"> </w:t>
      </w:r>
      <w:r w:rsidR="00A36D10">
        <w:rPr>
          <w:sz w:val="28"/>
          <w:szCs w:val="28"/>
        </w:rPr>
        <w:t xml:space="preserve">tool </w:t>
      </w:r>
      <w:r w:rsidR="00D82B42">
        <w:rPr>
          <w:sz w:val="28"/>
          <w:szCs w:val="28"/>
        </w:rPr>
        <w:t>can be applied</w:t>
      </w:r>
      <w:r w:rsidR="003C4D2C">
        <w:rPr>
          <w:sz w:val="28"/>
          <w:szCs w:val="28"/>
        </w:rPr>
        <w:t>.</w:t>
      </w:r>
    </w:p>
    <w:p w14:paraId="3088C292" w14:textId="77777777" w:rsidR="003C4D2C" w:rsidRDefault="003C4D2C" w:rsidP="003C4D2C">
      <w:pPr>
        <w:rPr>
          <w:sz w:val="28"/>
          <w:szCs w:val="28"/>
        </w:rPr>
      </w:pPr>
    </w:p>
    <w:p w14:paraId="099D1B1B" w14:textId="77777777" w:rsidR="003C4D2C" w:rsidRDefault="003C4D2C" w:rsidP="003C4D2C">
      <w:pPr>
        <w:rPr>
          <w:sz w:val="28"/>
          <w:szCs w:val="28"/>
        </w:rPr>
      </w:pPr>
      <w:r>
        <w:rPr>
          <w:sz w:val="28"/>
          <w:szCs w:val="28"/>
        </w:rPr>
        <w:t xml:space="preserve">The code coverage </w:t>
      </w:r>
      <w:r w:rsidR="00A36D10">
        <w:rPr>
          <w:sz w:val="28"/>
          <w:szCs w:val="28"/>
        </w:rPr>
        <w:t>tool</w:t>
      </w:r>
      <w:r>
        <w:rPr>
          <w:sz w:val="28"/>
          <w:szCs w:val="28"/>
        </w:rPr>
        <w:t xml:space="preserve"> is activated by choosing </w:t>
      </w:r>
      <w:r w:rsidRPr="00E30DA6">
        <w:rPr>
          <w:b/>
          <w:sz w:val="28"/>
          <w:szCs w:val="28"/>
        </w:rPr>
        <w:t xml:space="preserve">Test | Analyze Code Coverage </w:t>
      </w:r>
      <w:r w:rsidR="00A36D10">
        <w:rPr>
          <w:b/>
          <w:sz w:val="28"/>
          <w:szCs w:val="28"/>
        </w:rPr>
        <w:t>for</w:t>
      </w:r>
      <w:r w:rsidRPr="00E30DA6">
        <w:rPr>
          <w:b/>
          <w:sz w:val="28"/>
          <w:szCs w:val="28"/>
        </w:rPr>
        <w:t xml:space="preserve"> All Tests</w:t>
      </w:r>
      <w:r>
        <w:rPr>
          <w:sz w:val="28"/>
          <w:szCs w:val="28"/>
        </w:rPr>
        <w:t xml:space="preserve"> from the main menu. After a short while, a </w:t>
      </w:r>
      <w:r w:rsidRPr="00E30DA6">
        <w:rPr>
          <w:b/>
          <w:sz w:val="28"/>
          <w:szCs w:val="28"/>
        </w:rPr>
        <w:t>Code Coverage Results</w:t>
      </w:r>
      <w:r>
        <w:rPr>
          <w:sz w:val="28"/>
          <w:szCs w:val="28"/>
        </w:rPr>
        <w:t xml:space="preserve"> window should open, looking like this:</w:t>
      </w:r>
    </w:p>
    <w:p w14:paraId="6B2599E5" w14:textId="77777777" w:rsidR="003C4D2C" w:rsidRDefault="003C4D2C" w:rsidP="003C4D2C">
      <w:pPr>
        <w:rPr>
          <w:sz w:val="28"/>
          <w:szCs w:val="28"/>
        </w:rPr>
      </w:pPr>
    </w:p>
    <w:p w14:paraId="1C8DE426" w14:textId="77777777" w:rsidR="003C4D2C" w:rsidRDefault="00A36D10" w:rsidP="003C4D2C">
      <w:pPr>
        <w:jc w:val="center"/>
        <w:rPr>
          <w:sz w:val="28"/>
          <w:szCs w:val="28"/>
        </w:rPr>
      </w:pPr>
      <w:r>
        <w:rPr>
          <w:noProof/>
        </w:rPr>
        <w:drawing>
          <wp:inline distT="0" distB="0" distL="0" distR="0" wp14:anchorId="51A3F336" wp14:editId="19B636E3">
            <wp:extent cx="5503762" cy="718250"/>
            <wp:effectExtent l="0" t="0" r="1905"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2517" cy="724613"/>
                    </a:xfrm>
                    <a:prstGeom prst="rect">
                      <a:avLst/>
                    </a:prstGeom>
                  </pic:spPr>
                </pic:pic>
              </a:graphicData>
            </a:graphic>
          </wp:inline>
        </w:drawing>
      </w:r>
    </w:p>
    <w:p w14:paraId="0A764652" w14:textId="77777777" w:rsidR="003C4D2C" w:rsidRDefault="003C4D2C" w:rsidP="003C4D2C">
      <w:pPr>
        <w:rPr>
          <w:sz w:val="28"/>
          <w:szCs w:val="28"/>
        </w:rPr>
      </w:pPr>
    </w:p>
    <w:p w14:paraId="76747A53" w14:textId="77777777" w:rsidR="003C4D2C" w:rsidRDefault="003C4D2C" w:rsidP="003C4D2C">
      <w:pPr>
        <w:rPr>
          <w:sz w:val="28"/>
          <w:szCs w:val="28"/>
        </w:rPr>
      </w:pPr>
      <w:r>
        <w:rPr>
          <w:sz w:val="28"/>
          <w:szCs w:val="28"/>
        </w:rPr>
        <w:t>As indicated by the small triangle to the far left, it is possible to expand the result in a tree-like manner</w:t>
      </w:r>
      <w:r w:rsidR="00A36D10">
        <w:rPr>
          <w:sz w:val="28"/>
          <w:szCs w:val="28"/>
        </w:rPr>
        <w:t xml:space="preserve">, which </w:t>
      </w:r>
      <w:r>
        <w:rPr>
          <w:sz w:val="28"/>
          <w:szCs w:val="28"/>
        </w:rPr>
        <w:t>display</w:t>
      </w:r>
      <w:r w:rsidR="00D82B42">
        <w:rPr>
          <w:sz w:val="28"/>
          <w:szCs w:val="28"/>
        </w:rPr>
        <w:t>s</w:t>
      </w:r>
      <w:r>
        <w:rPr>
          <w:sz w:val="28"/>
          <w:szCs w:val="28"/>
        </w:rPr>
        <w:t xml:space="preserve"> a more detailed </w:t>
      </w:r>
      <w:r w:rsidR="00D82B42">
        <w:rPr>
          <w:sz w:val="28"/>
          <w:szCs w:val="28"/>
        </w:rPr>
        <w:t>breakdown</w:t>
      </w:r>
      <w:r>
        <w:rPr>
          <w:sz w:val="28"/>
          <w:szCs w:val="28"/>
        </w:rPr>
        <w:t xml:space="preserve"> of the code coverage:</w:t>
      </w:r>
    </w:p>
    <w:p w14:paraId="6D85A761" w14:textId="77777777" w:rsidR="003C4D2C" w:rsidRDefault="003C4D2C" w:rsidP="003C4D2C">
      <w:pPr>
        <w:rPr>
          <w:sz w:val="28"/>
          <w:szCs w:val="28"/>
        </w:rPr>
      </w:pPr>
    </w:p>
    <w:p w14:paraId="3B731D5D" w14:textId="77777777" w:rsidR="003C4D2C" w:rsidRDefault="00A36D10" w:rsidP="003C4D2C">
      <w:pPr>
        <w:jc w:val="center"/>
        <w:rPr>
          <w:sz w:val="28"/>
          <w:szCs w:val="28"/>
        </w:rPr>
      </w:pPr>
      <w:r>
        <w:rPr>
          <w:noProof/>
        </w:rPr>
        <w:drawing>
          <wp:inline distT="0" distB="0" distL="0" distR="0" wp14:anchorId="7E6454E3" wp14:editId="6A199208">
            <wp:extent cx="5550061" cy="1458265"/>
            <wp:effectExtent l="0" t="0" r="0" b="889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6819" cy="1467923"/>
                    </a:xfrm>
                    <a:prstGeom prst="rect">
                      <a:avLst/>
                    </a:prstGeom>
                  </pic:spPr>
                </pic:pic>
              </a:graphicData>
            </a:graphic>
          </wp:inline>
        </w:drawing>
      </w:r>
    </w:p>
    <w:p w14:paraId="4A3A4CA1" w14:textId="77777777" w:rsidR="003C4D2C" w:rsidRDefault="003C4D2C" w:rsidP="003C4D2C">
      <w:pPr>
        <w:rPr>
          <w:sz w:val="28"/>
          <w:szCs w:val="28"/>
        </w:rPr>
      </w:pPr>
    </w:p>
    <w:p w14:paraId="399AA025" w14:textId="77777777" w:rsidR="003C4D2C" w:rsidRDefault="003C4D2C" w:rsidP="003C4D2C">
      <w:pPr>
        <w:rPr>
          <w:sz w:val="28"/>
          <w:szCs w:val="28"/>
        </w:rPr>
      </w:pPr>
      <w:r>
        <w:rPr>
          <w:sz w:val="28"/>
          <w:szCs w:val="28"/>
        </w:rPr>
        <w:t xml:space="preserve">We have now “drilled down” to the finest level of detail, which is the method level. </w:t>
      </w:r>
      <w:r w:rsidR="004511BD">
        <w:rPr>
          <w:sz w:val="28"/>
          <w:szCs w:val="28"/>
        </w:rPr>
        <w:t xml:space="preserve">In the example shown here, we are testing a single method </w:t>
      </w:r>
      <w:r w:rsidR="004511BD" w:rsidRPr="004511BD">
        <w:rPr>
          <w:b/>
          <w:sz w:val="28"/>
          <w:szCs w:val="28"/>
        </w:rPr>
        <w:t>SumOfSquares</w:t>
      </w:r>
      <w:r w:rsidR="004511BD">
        <w:rPr>
          <w:sz w:val="28"/>
          <w:szCs w:val="28"/>
        </w:rPr>
        <w:t xml:space="preserve"> on the class </w:t>
      </w:r>
      <w:r w:rsidR="004511BD" w:rsidRPr="004511BD">
        <w:rPr>
          <w:b/>
          <w:sz w:val="28"/>
          <w:szCs w:val="28"/>
        </w:rPr>
        <w:t>ListMethods</w:t>
      </w:r>
      <w:r w:rsidR="004511BD">
        <w:rPr>
          <w:sz w:val="28"/>
          <w:szCs w:val="28"/>
        </w:rPr>
        <w:t>, and it seems our tests are doing quite well w.r.t. code coverage.</w:t>
      </w:r>
      <w:r>
        <w:rPr>
          <w:sz w:val="28"/>
          <w:szCs w:val="28"/>
        </w:rPr>
        <w:t xml:space="preserve"> That is, all lines of code are cove</w:t>
      </w:r>
      <w:r w:rsidR="00E9360E">
        <w:rPr>
          <w:sz w:val="28"/>
          <w:szCs w:val="28"/>
        </w:rPr>
        <w:softHyphen/>
      </w:r>
      <w:r>
        <w:rPr>
          <w:sz w:val="28"/>
          <w:szCs w:val="28"/>
        </w:rPr>
        <w:t xml:space="preserve">red by at least one unit test. You should </w:t>
      </w:r>
      <w:r w:rsidR="004511BD">
        <w:rPr>
          <w:sz w:val="28"/>
          <w:szCs w:val="28"/>
        </w:rPr>
        <w:t xml:space="preserve">– as we mentioned before – of </w:t>
      </w:r>
      <w:r>
        <w:rPr>
          <w:sz w:val="28"/>
          <w:szCs w:val="28"/>
        </w:rPr>
        <w:t>course be aware that 100 % code cove</w:t>
      </w:r>
      <w:r w:rsidR="00E9360E">
        <w:rPr>
          <w:sz w:val="28"/>
          <w:szCs w:val="28"/>
        </w:rPr>
        <w:softHyphen/>
      </w:r>
      <w:r>
        <w:rPr>
          <w:sz w:val="28"/>
          <w:szCs w:val="28"/>
        </w:rPr>
        <w:t xml:space="preserve">rage is </w:t>
      </w:r>
      <w:r w:rsidRPr="009A1BB5">
        <w:rPr>
          <w:sz w:val="28"/>
          <w:szCs w:val="28"/>
          <w:u w:val="single"/>
        </w:rPr>
        <w:t>not</w:t>
      </w:r>
      <w:r>
        <w:rPr>
          <w:sz w:val="28"/>
          <w:szCs w:val="28"/>
        </w:rPr>
        <w:t xml:space="preserve"> the same as being sure that your program is now proven error-free! </w:t>
      </w:r>
      <w:r w:rsidR="004511BD">
        <w:rPr>
          <w:sz w:val="28"/>
          <w:szCs w:val="28"/>
        </w:rPr>
        <w:t>The c</w:t>
      </w:r>
      <w:r>
        <w:rPr>
          <w:sz w:val="28"/>
          <w:szCs w:val="28"/>
        </w:rPr>
        <w:t xml:space="preserve">ode coverage </w:t>
      </w:r>
      <w:r w:rsidR="004511BD">
        <w:rPr>
          <w:sz w:val="28"/>
          <w:szCs w:val="28"/>
        </w:rPr>
        <w:t xml:space="preserve">tool </w:t>
      </w:r>
      <w:r>
        <w:rPr>
          <w:sz w:val="28"/>
          <w:szCs w:val="28"/>
        </w:rPr>
        <w:t>can be used to track down places in your code that are not yet covered by unit tests, and is thus a tool to aid you in creation of additional unit tests.</w:t>
      </w:r>
    </w:p>
    <w:p w14:paraId="7BFE753E" w14:textId="77777777" w:rsidR="003C4D2C" w:rsidRDefault="003C4D2C" w:rsidP="00E9360E">
      <w:pPr>
        <w:pStyle w:val="Overskrift1"/>
        <w:ind w:left="0"/>
      </w:pPr>
      <w:bookmarkStart w:id="21" w:name="_Toc510548973"/>
      <w:bookmarkStart w:id="22" w:name="_Toc206947833"/>
      <w:r>
        <w:lastRenderedPageBreak/>
        <w:t>Testing in more complex scenarios</w:t>
      </w:r>
      <w:bookmarkEnd w:id="21"/>
      <w:bookmarkEnd w:id="22"/>
    </w:p>
    <w:p w14:paraId="6BE4C880" w14:textId="77777777" w:rsidR="003C4D2C" w:rsidRDefault="003C4D2C" w:rsidP="003C4D2C">
      <w:pPr>
        <w:rPr>
          <w:sz w:val="28"/>
          <w:szCs w:val="28"/>
        </w:rPr>
      </w:pPr>
    </w:p>
    <w:p w14:paraId="42ECD5CE" w14:textId="77777777" w:rsidR="004511BD" w:rsidRDefault="003C4D2C" w:rsidP="003C4D2C">
      <w:pPr>
        <w:rPr>
          <w:sz w:val="28"/>
          <w:szCs w:val="28"/>
        </w:rPr>
      </w:pPr>
      <w:r>
        <w:rPr>
          <w:sz w:val="28"/>
          <w:szCs w:val="28"/>
        </w:rPr>
        <w:t xml:space="preserve">In the above discussion, we have not shown any of the </w:t>
      </w:r>
      <w:r w:rsidR="0022203E">
        <w:rPr>
          <w:sz w:val="28"/>
          <w:szCs w:val="28"/>
        </w:rPr>
        <w:t xml:space="preserve">actual </w:t>
      </w:r>
      <w:r>
        <w:rPr>
          <w:sz w:val="28"/>
          <w:szCs w:val="28"/>
        </w:rPr>
        <w:t xml:space="preserve">code in the </w:t>
      </w:r>
      <w:r w:rsidRPr="009A1BB5">
        <w:rPr>
          <w:b/>
          <w:sz w:val="28"/>
          <w:szCs w:val="28"/>
        </w:rPr>
        <w:t>Subsidi</w:t>
      </w:r>
      <w:r>
        <w:rPr>
          <w:b/>
          <w:sz w:val="28"/>
          <w:szCs w:val="28"/>
        </w:rPr>
        <w:softHyphen/>
      </w:r>
      <w:r w:rsidR="0022203E">
        <w:rPr>
          <w:b/>
          <w:sz w:val="28"/>
          <w:szCs w:val="28"/>
        </w:rPr>
        <w:t>s</w:t>
      </w:r>
      <w:r w:rsidRPr="009A1BB5">
        <w:rPr>
          <w:b/>
          <w:sz w:val="28"/>
          <w:szCs w:val="28"/>
        </w:rPr>
        <w:t>ed</w:t>
      </w:r>
      <w:r>
        <w:rPr>
          <w:b/>
          <w:sz w:val="28"/>
          <w:szCs w:val="28"/>
        </w:rPr>
        <w:softHyphen/>
      </w:r>
      <w:r w:rsidRPr="009A1BB5">
        <w:rPr>
          <w:b/>
          <w:sz w:val="28"/>
          <w:szCs w:val="28"/>
        </w:rPr>
        <w:t>Expense</w:t>
      </w:r>
      <w:r>
        <w:rPr>
          <w:sz w:val="28"/>
          <w:szCs w:val="28"/>
        </w:rPr>
        <w:t xml:space="preserve"> method, since that code is not as such relevant. It is the </w:t>
      </w:r>
      <w:r w:rsidRPr="0076731E">
        <w:rPr>
          <w:sz w:val="28"/>
          <w:szCs w:val="28"/>
          <w:u w:val="single"/>
        </w:rPr>
        <w:t>functionality</w:t>
      </w:r>
      <w:r>
        <w:rPr>
          <w:sz w:val="28"/>
          <w:szCs w:val="28"/>
        </w:rPr>
        <w:t xml:space="preserve"> of the code we are testing. The code itself is fairly straightforward, and only uses elements already present in C#, like the </w:t>
      </w:r>
      <w:r w:rsidRPr="0076731E">
        <w:rPr>
          <w:b/>
          <w:sz w:val="28"/>
          <w:szCs w:val="28"/>
        </w:rPr>
        <w:t>List</w:t>
      </w:r>
      <w:r>
        <w:rPr>
          <w:sz w:val="28"/>
          <w:szCs w:val="28"/>
        </w:rPr>
        <w:t xml:space="preserve"> class and the </w:t>
      </w:r>
      <w:r w:rsidRPr="0076731E">
        <w:rPr>
          <w:b/>
          <w:sz w:val="28"/>
          <w:szCs w:val="28"/>
        </w:rPr>
        <w:t>for</w:t>
      </w:r>
      <w:r>
        <w:rPr>
          <w:sz w:val="28"/>
          <w:szCs w:val="28"/>
        </w:rPr>
        <w:t xml:space="preserve"> and </w:t>
      </w:r>
      <w:r w:rsidRPr="0076731E">
        <w:rPr>
          <w:b/>
          <w:sz w:val="28"/>
          <w:szCs w:val="28"/>
        </w:rPr>
        <w:t>if</w:t>
      </w:r>
      <w:r>
        <w:rPr>
          <w:sz w:val="28"/>
          <w:szCs w:val="28"/>
        </w:rPr>
        <w:t xml:space="preserve"> control statements. Why is this impor</w:t>
      </w:r>
      <w:r>
        <w:rPr>
          <w:sz w:val="28"/>
          <w:szCs w:val="28"/>
        </w:rPr>
        <w:softHyphen/>
        <w:t xml:space="preserve">tant to note? When using e.g the </w:t>
      </w:r>
      <w:r w:rsidRPr="0076731E">
        <w:rPr>
          <w:b/>
          <w:sz w:val="28"/>
          <w:szCs w:val="28"/>
        </w:rPr>
        <w:t>List</w:t>
      </w:r>
      <w:r>
        <w:rPr>
          <w:sz w:val="28"/>
          <w:szCs w:val="28"/>
        </w:rPr>
        <w:t xml:space="preserve"> class – which is a part of the .NET class library – we tacitly assume that it is a well-tested and error-free class. So, if our unit tests reveal any errors, we assume that the error must originate from our own code. This is a reasonable assumption, when using classes from the .NET class library. </w:t>
      </w:r>
    </w:p>
    <w:p w14:paraId="12D30AB1" w14:textId="77777777" w:rsidR="004511BD" w:rsidRDefault="004511BD" w:rsidP="003C4D2C">
      <w:pPr>
        <w:rPr>
          <w:sz w:val="28"/>
          <w:szCs w:val="28"/>
        </w:rPr>
      </w:pPr>
    </w:p>
    <w:p w14:paraId="454DED62" w14:textId="77777777" w:rsidR="003C4D2C" w:rsidRDefault="004511BD" w:rsidP="003C4D2C">
      <w:pPr>
        <w:rPr>
          <w:sz w:val="28"/>
          <w:szCs w:val="28"/>
        </w:rPr>
      </w:pPr>
      <w:r>
        <w:rPr>
          <w:sz w:val="28"/>
          <w:szCs w:val="28"/>
        </w:rPr>
        <w:t>Suppose now that</w:t>
      </w:r>
      <w:r w:rsidR="003C4D2C">
        <w:rPr>
          <w:sz w:val="28"/>
          <w:szCs w:val="28"/>
        </w:rPr>
        <w:t xml:space="preserve"> our </w:t>
      </w:r>
      <w:r w:rsidR="003C4D2C" w:rsidRPr="008304AB">
        <w:rPr>
          <w:b/>
          <w:sz w:val="28"/>
          <w:szCs w:val="28"/>
        </w:rPr>
        <w:t>MediCare</w:t>
      </w:r>
      <w:r w:rsidR="003C4D2C">
        <w:rPr>
          <w:sz w:val="28"/>
          <w:szCs w:val="28"/>
        </w:rPr>
        <w:t xml:space="preserve"> class relied an another class that we ourselves have defined</w:t>
      </w:r>
      <w:r>
        <w:rPr>
          <w:sz w:val="28"/>
          <w:szCs w:val="28"/>
        </w:rPr>
        <w:t>.</w:t>
      </w:r>
      <w:r w:rsidR="003C4D2C">
        <w:rPr>
          <w:sz w:val="28"/>
          <w:szCs w:val="28"/>
        </w:rPr>
        <w:t xml:space="preserve"> It could make perfect sense to define a class </w:t>
      </w:r>
      <w:r w:rsidR="003C4D2C" w:rsidRPr="008304AB">
        <w:rPr>
          <w:b/>
          <w:sz w:val="28"/>
          <w:szCs w:val="28"/>
        </w:rPr>
        <w:t>SubsidyTable</w:t>
      </w:r>
      <w:r w:rsidR="003C4D2C">
        <w:rPr>
          <w:sz w:val="28"/>
          <w:szCs w:val="28"/>
        </w:rPr>
        <w:t>, which manages the subsidy inter</w:t>
      </w:r>
      <w:r w:rsidR="003C4D2C">
        <w:rPr>
          <w:sz w:val="28"/>
          <w:szCs w:val="28"/>
        </w:rPr>
        <w:softHyphen/>
        <w:t>vals defined in the table above. This class could then depend solely on elements from the class library, i.e. a dependency like:</w:t>
      </w:r>
    </w:p>
    <w:p w14:paraId="5998B492" w14:textId="77777777" w:rsidR="003C4D2C" w:rsidRDefault="003C4D2C" w:rsidP="003C4D2C">
      <w:pPr>
        <w:rPr>
          <w:sz w:val="28"/>
          <w:szCs w:val="28"/>
        </w:rPr>
      </w:pPr>
    </w:p>
    <w:p w14:paraId="52543B6D" w14:textId="77777777"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59264" behindDoc="0" locked="0" layoutInCell="1" allowOverlap="1" wp14:anchorId="720429A0" wp14:editId="24BDCE78">
                <wp:simplePos x="0" y="0"/>
                <wp:positionH relativeFrom="column">
                  <wp:posOffset>526415</wp:posOffset>
                </wp:positionH>
                <wp:positionV relativeFrom="paragraph">
                  <wp:posOffset>67310</wp:posOffset>
                </wp:positionV>
                <wp:extent cx="971550" cy="596900"/>
                <wp:effectExtent l="0" t="0" r="19050" b="12700"/>
                <wp:wrapNone/>
                <wp:docPr id="356" name="Rektangel 356"/>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14:paraId="0F283C0F" w14:textId="77777777" w:rsidR="005D6853" w:rsidRPr="008304AB" w:rsidRDefault="005D6853" w:rsidP="003C4D2C">
                            <w:pPr>
                              <w:jc w:val="center"/>
                              <w:rPr>
                                <w:lang w:val="da-DK"/>
                              </w:rPr>
                            </w:pPr>
                            <w:r>
                              <w:rPr>
                                <w:lang w:val="da-DK"/>
                              </w:rPr>
                              <w:t>MediCare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429A0" id="Rektangel 356" o:spid="_x0000_s1026" style="position:absolute;margin-left:41.45pt;margin-top:5.3pt;width:76.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" fillcolor="#4f81bd" strokecolor="#385d8a" strokeweight="2pt">
                <v:textbox>
                  <w:txbxContent>
                    <w:p w14:paraId="0F283C0F" w14:textId="77777777" w:rsidR="005D6853" w:rsidRPr="008304AB" w:rsidRDefault="005D6853" w:rsidP="003C4D2C">
                      <w:pPr>
                        <w:jc w:val="center"/>
                        <w:rPr>
                          <w:lang w:val="da-DK"/>
                        </w:rPr>
                      </w:pPr>
                      <w:r>
                        <w:rPr>
                          <w:lang w:val="da-DK"/>
                        </w:rPr>
                        <w:t>MediCare</w:t>
                      </w:r>
                    </w:p>
                  </w:txbxContent>
                </v:textbox>
              </v:rec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20A6A870" wp14:editId="3498982C">
                <wp:simplePos x="0" y="0"/>
                <wp:positionH relativeFrom="column">
                  <wp:posOffset>4609465</wp:posOffset>
                </wp:positionH>
                <wp:positionV relativeFrom="paragraph">
                  <wp:posOffset>73660</wp:posOffset>
                </wp:positionV>
                <wp:extent cx="971550" cy="596900"/>
                <wp:effectExtent l="0" t="0" r="19050" b="12700"/>
                <wp:wrapNone/>
                <wp:docPr id="357" name="Rektangel 357"/>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00B050"/>
                        </a:solidFill>
                        <a:ln w="25400" cap="flat" cmpd="sng" algn="ctr">
                          <a:solidFill>
                            <a:srgbClr val="4F81BD">
                              <a:shade val="50000"/>
                            </a:srgbClr>
                          </a:solidFill>
                          <a:prstDash val="solid"/>
                        </a:ln>
                        <a:effectLst/>
                      </wps:spPr>
                      <wps:txbx>
                        <w:txbxContent>
                          <w:p w14:paraId="077B8F9E" w14:textId="77777777" w:rsidR="005D6853" w:rsidRPr="008304AB" w:rsidRDefault="005D6853" w:rsidP="003C4D2C">
                            <w:pPr>
                              <w:jc w:val="center"/>
                              <w:rPr>
                                <w:lang w:val="da-DK"/>
                              </w:rPr>
                            </w:pPr>
                            <w:r>
                              <w:rPr>
                                <w:lang w:val="da-DK"/>
                              </w:rPr>
                              <w:t>(.NET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6A870" id="Rektangel 357" o:spid="_x0000_s1027" style="position:absolute;margin-left:362.95pt;margin-top:5.8pt;width:76.5pt;height: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" fillcolor="#00b050" strokecolor="#385d8a" strokeweight="2pt">
                <v:textbox>
                  <w:txbxContent>
                    <w:p w14:paraId="077B8F9E" w14:textId="77777777" w:rsidR="005D6853" w:rsidRPr="008304AB" w:rsidRDefault="005D6853" w:rsidP="003C4D2C">
                      <w:pPr>
                        <w:jc w:val="center"/>
                        <w:rPr>
                          <w:lang w:val="da-DK"/>
                        </w:rPr>
                      </w:pPr>
                      <w:r>
                        <w:rPr>
                          <w:lang w:val="da-DK"/>
                        </w:rPr>
                        <w:t>(.NET library)</w:t>
                      </w:r>
                    </w:p>
                  </w:txbxContent>
                </v:textbox>
              </v:rect>
            </w:pict>
          </mc:Fallback>
        </mc:AlternateContent>
      </w:r>
      <w:r>
        <w:rPr>
          <w:noProof/>
          <w:sz w:val="28"/>
          <w:szCs w:val="28"/>
          <w:lang w:val="da-DK" w:eastAsia="da-DK"/>
        </w:rPr>
        <mc:AlternateContent>
          <mc:Choice Requires="wps">
            <w:drawing>
              <wp:anchor distT="0" distB="0" distL="114300" distR="114300" simplePos="0" relativeHeight="251660288" behindDoc="0" locked="0" layoutInCell="1" allowOverlap="1" wp14:anchorId="5D128E66" wp14:editId="2BEDC4A9">
                <wp:simplePos x="0" y="0"/>
                <wp:positionH relativeFrom="column">
                  <wp:posOffset>2590165</wp:posOffset>
                </wp:positionH>
                <wp:positionV relativeFrom="paragraph">
                  <wp:posOffset>73660</wp:posOffset>
                </wp:positionV>
                <wp:extent cx="971550" cy="596900"/>
                <wp:effectExtent l="0" t="0" r="19050" b="12700"/>
                <wp:wrapNone/>
                <wp:docPr id="358" name="Rektangel 358"/>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14:paraId="269A914A" w14:textId="77777777" w:rsidR="005D6853" w:rsidRPr="008304AB" w:rsidRDefault="005D6853" w:rsidP="003C4D2C">
                            <w:pPr>
                              <w:jc w:val="center"/>
                              <w:rPr>
                                <w:lang w:val="da-DK"/>
                              </w:rPr>
                            </w:pPr>
                            <w:r>
                              <w:rPr>
                                <w:lang w:val="da-DK"/>
                              </w:rPr>
                              <w:t>SubsidyTable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8E66" id="Rektangel 358" o:spid="_x0000_s1028" style="position:absolute;margin-left:203.95pt;margin-top:5.8pt;width:76.5pt;height: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" fillcolor="#4f81bd" strokecolor="#385d8a" strokeweight="2pt">
                <v:textbox>
                  <w:txbxContent>
                    <w:p w14:paraId="269A914A" w14:textId="77777777" w:rsidR="005D6853" w:rsidRPr="008304AB" w:rsidRDefault="005D6853" w:rsidP="003C4D2C">
                      <w:pPr>
                        <w:jc w:val="center"/>
                        <w:rPr>
                          <w:lang w:val="da-DK"/>
                        </w:rPr>
                      </w:pPr>
                      <w:r>
                        <w:rPr>
                          <w:lang w:val="da-DK"/>
                        </w:rPr>
                        <w:t>SubsidyTable</w:t>
                      </w:r>
                    </w:p>
                  </w:txbxContent>
                </v:textbox>
              </v:rect>
            </w:pict>
          </mc:Fallback>
        </mc:AlternateContent>
      </w:r>
    </w:p>
    <w:p w14:paraId="04789E24" w14:textId="77777777"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62336" behindDoc="0" locked="0" layoutInCell="1" allowOverlap="1" wp14:anchorId="5B9E468F" wp14:editId="6205BA82">
                <wp:simplePos x="0" y="0"/>
                <wp:positionH relativeFrom="column">
                  <wp:posOffset>1574165</wp:posOffset>
                </wp:positionH>
                <wp:positionV relativeFrom="paragraph">
                  <wp:posOffset>142240</wp:posOffset>
                </wp:positionV>
                <wp:extent cx="939800" cy="6350"/>
                <wp:effectExtent l="0" t="152400" r="0" b="165100"/>
                <wp:wrapNone/>
                <wp:docPr id="359" name="Lige pilforbindelse 359"/>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type w14:anchorId="2D8BD939" id="_x0000_t32" coordsize="21600,21600" o:spt="32" o:oned="t" path="m,l21600,21600e" filled="f">
                <v:path arrowok="t" fillok="f" o:connecttype="none"/>
                <o:lock v:ext="edit" shapetype="t"/>
              </v:shapetype>
              <v:shape id="Lige pilforbindelse 359" o:spid="_x0000_s1026" type="#_x0000_t32" style="position:absolute;margin-left:123.95pt;margin-top:11.2pt;width:74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0D0EFE9" wp14:editId="3A907996">
                <wp:simplePos x="0" y="0"/>
                <wp:positionH relativeFrom="column">
                  <wp:posOffset>3631565</wp:posOffset>
                </wp:positionH>
                <wp:positionV relativeFrom="paragraph">
                  <wp:posOffset>161290</wp:posOffset>
                </wp:positionV>
                <wp:extent cx="939800" cy="6350"/>
                <wp:effectExtent l="0" t="152400" r="0" b="165100"/>
                <wp:wrapNone/>
                <wp:docPr id="360" name="Lige pilforbindelse 360"/>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EA3E5B3" id="Lige pilforbindelse 360" o:spid="_x0000_s1026" type="#_x0000_t32" style="position:absolute;margin-left:285.95pt;margin-top:12.7pt;width:74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" strokecolor="windowText" strokeweight="6pt">
                <v:stroke endarrow="block"/>
              </v:shape>
            </w:pict>
          </mc:Fallback>
        </mc:AlternateContent>
      </w:r>
    </w:p>
    <w:p w14:paraId="225780E1" w14:textId="77777777" w:rsidR="003C4D2C" w:rsidRDefault="003C4D2C" w:rsidP="003C4D2C">
      <w:pPr>
        <w:rPr>
          <w:sz w:val="28"/>
          <w:szCs w:val="28"/>
        </w:rPr>
      </w:pPr>
    </w:p>
    <w:p w14:paraId="11F7FB40" w14:textId="77777777" w:rsidR="003C4D2C" w:rsidRDefault="003C4D2C" w:rsidP="003C4D2C">
      <w:pPr>
        <w:rPr>
          <w:sz w:val="28"/>
          <w:szCs w:val="28"/>
        </w:rPr>
      </w:pPr>
    </w:p>
    <w:p w14:paraId="716E92F9" w14:textId="77777777" w:rsidR="003C4D2C" w:rsidRDefault="003C4D2C" w:rsidP="003C4D2C">
      <w:pPr>
        <w:rPr>
          <w:sz w:val="28"/>
          <w:szCs w:val="28"/>
        </w:rPr>
      </w:pPr>
      <w:r>
        <w:rPr>
          <w:sz w:val="28"/>
          <w:szCs w:val="28"/>
        </w:rPr>
        <w:t xml:space="preserve">How should this change affect our unit tests? First of all, we ought to create separate unit tests for the </w:t>
      </w:r>
      <w:r w:rsidRPr="00930B27">
        <w:rPr>
          <w:b/>
          <w:sz w:val="28"/>
          <w:szCs w:val="28"/>
        </w:rPr>
        <w:t>SubsidyTable</w:t>
      </w:r>
      <w:r>
        <w:rPr>
          <w:sz w:val="28"/>
          <w:szCs w:val="28"/>
        </w:rPr>
        <w:t xml:space="preserve"> class, to verify its functionality. Once these tests have been added – and are successful – we need to consider the </w:t>
      </w:r>
      <w:r w:rsidRPr="00930B27">
        <w:rPr>
          <w:b/>
          <w:sz w:val="28"/>
          <w:szCs w:val="28"/>
        </w:rPr>
        <w:t>MediCare</w:t>
      </w:r>
      <w:r>
        <w:rPr>
          <w:sz w:val="28"/>
          <w:szCs w:val="28"/>
        </w:rPr>
        <w:t xml:space="preserve"> units tests. Can we simply keep the existing unit tests? An argument in favor could be that since we have added unit tests for </w:t>
      </w:r>
      <w:r w:rsidRPr="00930B27">
        <w:rPr>
          <w:b/>
          <w:sz w:val="28"/>
          <w:szCs w:val="28"/>
        </w:rPr>
        <w:t>SubsidyTable</w:t>
      </w:r>
      <w:r>
        <w:rPr>
          <w:sz w:val="28"/>
          <w:szCs w:val="28"/>
        </w:rPr>
        <w:t xml:space="preserve">, we can now rely on this class in the same way as we rely on a class from the .NET class library. An argument against could be that even though we have successful unit tests for </w:t>
      </w:r>
      <w:r w:rsidRPr="00930B27">
        <w:rPr>
          <w:b/>
          <w:sz w:val="28"/>
          <w:szCs w:val="28"/>
        </w:rPr>
        <w:t>SubsidyTable</w:t>
      </w:r>
      <w:r>
        <w:rPr>
          <w:sz w:val="28"/>
          <w:szCs w:val="28"/>
        </w:rPr>
        <w:t>, it is not unthink</w:t>
      </w:r>
      <w:r w:rsidR="00E9360E">
        <w:rPr>
          <w:sz w:val="28"/>
          <w:szCs w:val="28"/>
        </w:rPr>
        <w:softHyphen/>
      </w:r>
      <w:r w:rsidR="00E9360E">
        <w:rPr>
          <w:sz w:val="28"/>
          <w:szCs w:val="28"/>
        </w:rPr>
        <w:softHyphen/>
      </w:r>
      <w:r>
        <w:rPr>
          <w:sz w:val="28"/>
          <w:szCs w:val="28"/>
        </w:rPr>
        <w:t xml:space="preserve">able that it contains errors still. Another – more general – argument against is that if we allow classes under test to be dependent on “real” classes, it will become increasingly difficult to test classes, the deeper the chain of class dependencies become. </w:t>
      </w:r>
    </w:p>
    <w:p w14:paraId="3A095AA9" w14:textId="77777777" w:rsidR="003C4D2C" w:rsidRDefault="003C4D2C" w:rsidP="003C4D2C">
      <w:pPr>
        <w:rPr>
          <w:sz w:val="28"/>
          <w:szCs w:val="28"/>
        </w:rPr>
      </w:pPr>
    </w:p>
    <w:p w14:paraId="13E7D725" w14:textId="77777777" w:rsidR="003C4D2C" w:rsidRDefault="003C4D2C" w:rsidP="003C4D2C">
      <w:pPr>
        <w:rPr>
          <w:sz w:val="28"/>
          <w:szCs w:val="28"/>
        </w:rPr>
      </w:pPr>
      <w:r>
        <w:rPr>
          <w:sz w:val="28"/>
          <w:szCs w:val="28"/>
        </w:rPr>
        <w:t xml:space="preserve">Suppose that the subsidy intervals managed by </w:t>
      </w:r>
      <w:r w:rsidRPr="004A0AA3">
        <w:rPr>
          <w:b/>
          <w:sz w:val="28"/>
          <w:szCs w:val="28"/>
        </w:rPr>
        <w:t>SubsidyTable</w:t>
      </w:r>
      <w:r>
        <w:rPr>
          <w:sz w:val="28"/>
          <w:szCs w:val="28"/>
        </w:rPr>
        <w:t xml:space="preserve"> were read from a data</w:t>
      </w:r>
      <w:r>
        <w:rPr>
          <w:sz w:val="28"/>
          <w:szCs w:val="28"/>
        </w:rPr>
        <w:softHyphen/>
        <w:t xml:space="preserve">base or through a web service. In order to test the </w:t>
      </w:r>
      <w:r w:rsidRPr="004A0AA3">
        <w:rPr>
          <w:b/>
          <w:sz w:val="28"/>
          <w:szCs w:val="28"/>
        </w:rPr>
        <w:t>MediCare</w:t>
      </w:r>
      <w:r>
        <w:rPr>
          <w:sz w:val="28"/>
          <w:szCs w:val="28"/>
        </w:rPr>
        <w:t xml:space="preserve"> class, we would then need to get a fully functional </w:t>
      </w:r>
      <w:r w:rsidRPr="004A0AA3">
        <w:rPr>
          <w:b/>
          <w:sz w:val="28"/>
          <w:szCs w:val="28"/>
        </w:rPr>
        <w:t>SubsidyTable</w:t>
      </w:r>
      <w:r>
        <w:rPr>
          <w:sz w:val="28"/>
          <w:szCs w:val="28"/>
        </w:rPr>
        <w:t xml:space="preserve"> class up-and-running for each test, maybe including a time-consuming connection to a database. This is clearly not optimal, and would prevent us from doing any testing before a fully functional </w:t>
      </w:r>
      <w:r w:rsidRPr="004A0AA3">
        <w:rPr>
          <w:b/>
          <w:sz w:val="28"/>
          <w:szCs w:val="28"/>
        </w:rPr>
        <w:t>SubsidyTable</w:t>
      </w:r>
      <w:r w:rsidRPr="004A0AA3">
        <w:rPr>
          <w:sz w:val="28"/>
          <w:szCs w:val="28"/>
        </w:rPr>
        <w:t xml:space="preserve"> has</w:t>
      </w:r>
      <w:r>
        <w:rPr>
          <w:sz w:val="28"/>
          <w:szCs w:val="28"/>
        </w:rPr>
        <w:t xml:space="preserve"> been implemented…</w:t>
      </w:r>
    </w:p>
    <w:p w14:paraId="40356070" w14:textId="77777777" w:rsidR="003C4D2C" w:rsidRDefault="003C4D2C" w:rsidP="003C4D2C">
      <w:pPr>
        <w:rPr>
          <w:sz w:val="28"/>
          <w:szCs w:val="28"/>
        </w:rPr>
      </w:pPr>
    </w:p>
    <w:p w14:paraId="5AC172CA" w14:textId="77777777" w:rsidR="003C4D2C" w:rsidRDefault="003C4D2C" w:rsidP="00227F34">
      <w:pPr>
        <w:keepNext/>
        <w:keepLines/>
        <w:widowControl/>
        <w:rPr>
          <w:sz w:val="28"/>
          <w:szCs w:val="28"/>
        </w:rPr>
      </w:pPr>
      <w:r>
        <w:rPr>
          <w:sz w:val="28"/>
          <w:szCs w:val="28"/>
        </w:rPr>
        <w:lastRenderedPageBreak/>
        <w:t>What then? The usual approach to this problem is to use some kind of substitute class, when testing classes depending on other classes. There are different categories of such substitute classes, like Fake, Stub or Mock</w:t>
      </w:r>
      <w:r>
        <w:rPr>
          <w:rStyle w:val="Fodnotehenvisning"/>
          <w:sz w:val="28"/>
          <w:szCs w:val="28"/>
        </w:rPr>
        <w:footnoteReference w:id="2"/>
      </w:r>
      <w:r>
        <w:rPr>
          <w:sz w:val="28"/>
          <w:szCs w:val="28"/>
        </w:rPr>
        <w:t xml:space="preserve">, but they are all classes that in some way try to mimic the functionality of the real class, while being much simpler with regards to implementation. A substitute class for the </w:t>
      </w:r>
      <w:r w:rsidRPr="004A0AA3">
        <w:rPr>
          <w:b/>
          <w:sz w:val="28"/>
          <w:szCs w:val="28"/>
        </w:rPr>
        <w:t>SubsidyTable</w:t>
      </w:r>
      <w:r>
        <w:rPr>
          <w:sz w:val="28"/>
          <w:szCs w:val="28"/>
        </w:rPr>
        <w:t xml:space="preserve"> class could be a class with exactly the same methods, but only containing some hard-coded values that are sufficient for testing classes depending on</w:t>
      </w:r>
      <w:r w:rsidRPr="00BA3528">
        <w:rPr>
          <w:b/>
          <w:sz w:val="28"/>
          <w:szCs w:val="28"/>
        </w:rPr>
        <w:t xml:space="preserve"> </w:t>
      </w:r>
      <w:r w:rsidRPr="004A0AA3">
        <w:rPr>
          <w:b/>
          <w:sz w:val="28"/>
          <w:szCs w:val="28"/>
        </w:rPr>
        <w:t>SubsidyTable</w:t>
      </w:r>
      <w:r>
        <w:rPr>
          <w:sz w:val="28"/>
          <w:szCs w:val="28"/>
        </w:rPr>
        <w:t>.</w:t>
      </w:r>
    </w:p>
    <w:p w14:paraId="4A5DA1DF" w14:textId="77777777" w:rsidR="003C4D2C" w:rsidRDefault="003C4D2C" w:rsidP="003C4D2C">
      <w:pPr>
        <w:rPr>
          <w:sz w:val="28"/>
          <w:szCs w:val="28"/>
        </w:rPr>
      </w:pPr>
    </w:p>
    <w:p w14:paraId="0517D6D6" w14:textId="77777777" w:rsidR="003C4D2C" w:rsidRDefault="003C4D2C" w:rsidP="003C4D2C">
      <w:pPr>
        <w:rPr>
          <w:sz w:val="28"/>
          <w:szCs w:val="28"/>
        </w:rPr>
      </w:pPr>
      <w:r>
        <w:rPr>
          <w:sz w:val="28"/>
          <w:szCs w:val="28"/>
        </w:rPr>
        <w:t xml:space="preserve">This is as mentioned a very common approach, but how is it done in practice? </w:t>
      </w:r>
      <w:r w:rsidR="004511BD">
        <w:rPr>
          <w:sz w:val="28"/>
          <w:szCs w:val="28"/>
        </w:rPr>
        <w:t>Sup</w:t>
      </w:r>
      <w:r w:rsidR="004511BD">
        <w:rPr>
          <w:sz w:val="28"/>
          <w:szCs w:val="28"/>
        </w:rPr>
        <w:softHyphen/>
        <w:t xml:space="preserve">pose that in the </w:t>
      </w:r>
      <w:r>
        <w:rPr>
          <w:sz w:val="28"/>
          <w:szCs w:val="28"/>
        </w:rPr>
        <w:t xml:space="preserve">current implementation of the </w:t>
      </w:r>
      <w:r w:rsidRPr="00BA3528">
        <w:rPr>
          <w:b/>
          <w:sz w:val="28"/>
          <w:szCs w:val="28"/>
        </w:rPr>
        <w:t>MediCare</w:t>
      </w:r>
      <w:r>
        <w:rPr>
          <w:sz w:val="28"/>
          <w:szCs w:val="28"/>
        </w:rPr>
        <w:t xml:space="preserve"> class, the class looks like:</w:t>
      </w:r>
    </w:p>
    <w:p w14:paraId="7E9975A7" w14:textId="77777777" w:rsidR="003C4D2C" w:rsidRDefault="003C4D2C" w:rsidP="003C4D2C">
      <w:pPr>
        <w:rPr>
          <w:sz w:val="28"/>
          <w:szCs w:val="28"/>
        </w:rPr>
      </w:pPr>
    </w:p>
    <w:p w14:paraId="6043846C" w14:textId="77777777"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14:paraId="193C0DB6" w14:textId="77777777"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14:paraId="2FE6B6DD" w14:textId="77777777"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 xml:space="preserve"> _subsidyTable;</w:t>
      </w:r>
    </w:p>
    <w:p w14:paraId="41021B85" w14:textId="77777777" w:rsidR="003C4D2C" w:rsidRPr="00853E65" w:rsidRDefault="003C4D2C" w:rsidP="003C4D2C">
      <w:pPr>
        <w:widowControl/>
        <w:autoSpaceDE w:val="0"/>
        <w:autoSpaceDN w:val="0"/>
        <w:adjustRightInd w:val="0"/>
        <w:rPr>
          <w:rFonts w:ascii="Consolas" w:hAnsi="Consolas" w:cs="Consolas"/>
          <w:b/>
          <w:color w:val="000000"/>
        </w:rPr>
      </w:pPr>
    </w:p>
    <w:p w14:paraId="08E691FD" w14:textId="77777777"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MediCare()</w:t>
      </w:r>
    </w:p>
    <w:p w14:paraId="107B5421" w14:textId="77777777"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665738D3" w14:textId="77777777" w:rsidR="003C4D2C" w:rsidRPr="00853E65" w:rsidRDefault="003C4D2C" w:rsidP="00E9360E">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 xml:space="preserve">_subsidyTable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w:t>
      </w:r>
    </w:p>
    <w:p w14:paraId="3B2BD164" w14:textId="77777777"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1B0CC1E5" w14:textId="77777777" w:rsidR="003C4D2C" w:rsidRPr="00853E65" w:rsidRDefault="003C4D2C" w:rsidP="003C4D2C">
      <w:pPr>
        <w:widowControl/>
        <w:autoSpaceDE w:val="0"/>
        <w:autoSpaceDN w:val="0"/>
        <w:adjustRightInd w:val="0"/>
        <w:rPr>
          <w:rFonts w:ascii="Consolas" w:hAnsi="Consolas" w:cs="Consolas"/>
          <w:b/>
          <w:color w:val="000000"/>
        </w:rPr>
      </w:pPr>
    </w:p>
    <w:p w14:paraId="53773C7E" w14:textId="77777777" w:rsidR="003C4D2C" w:rsidRPr="00853E65" w:rsidRDefault="003C4D2C" w:rsidP="00E9360E">
      <w:pPr>
        <w:ind w:firstLine="720"/>
        <w:rPr>
          <w:rFonts w:ascii="Consolas" w:hAnsi="Consolas" w:cs="Consolas"/>
          <w:b/>
          <w:color w:val="008000"/>
        </w:rPr>
      </w:pPr>
      <w:r w:rsidRPr="00853E65">
        <w:rPr>
          <w:rFonts w:ascii="Consolas" w:hAnsi="Consolas" w:cs="Consolas"/>
          <w:b/>
          <w:color w:val="008000"/>
        </w:rPr>
        <w:t>// Rest of class omitted</w:t>
      </w:r>
    </w:p>
    <w:p w14:paraId="2058807F" w14:textId="77777777" w:rsidR="003C4D2C" w:rsidRPr="00E9360E" w:rsidRDefault="003C4D2C" w:rsidP="00E9360E">
      <w:pPr>
        <w:widowControl/>
        <w:autoSpaceDE w:val="0"/>
        <w:autoSpaceDN w:val="0"/>
        <w:adjustRightInd w:val="0"/>
        <w:rPr>
          <w:rFonts w:ascii="Consolas" w:hAnsi="Consolas" w:cs="Consolas"/>
          <w:b/>
          <w:color w:val="000000"/>
        </w:rPr>
      </w:pPr>
      <w:r w:rsidRPr="00E9360E">
        <w:rPr>
          <w:rFonts w:ascii="Consolas" w:hAnsi="Consolas" w:cs="Consolas"/>
          <w:b/>
          <w:color w:val="000000"/>
        </w:rPr>
        <w:t>}</w:t>
      </w:r>
    </w:p>
    <w:p w14:paraId="7E464FFD" w14:textId="77777777" w:rsidR="003C4D2C" w:rsidRDefault="003C4D2C" w:rsidP="003C4D2C">
      <w:pPr>
        <w:rPr>
          <w:sz w:val="28"/>
          <w:szCs w:val="28"/>
        </w:rPr>
      </w:pPr>
    </w:p>
    <w:p w14:paraId="6A77A487" w14:textId="77777777" w:rsidR="003C4D2C" w:rsidRDefault="003C4D2C" w:rsidP="003C4D2C">
      <w:pPr>
        <w:rPr>
          <w:sz w:val="28"/>
          <w:szCs w:val="28"/>
        </w:rPr>
      </w:pPr>
      <w:r>
        <w:rPr>
          <w:sz w:val="28"/>
          <w:szCs w:val="28"/>
        </w:rPr>
        <w:t xml:space="preserve">The class thus contains </w:t>
      </w:r>
      <w:r w:rsidR="004511BD">
        <w:rPr>
          <w:sz w:val="28"/>
          <w:szCs w:val="28"/>
        </w:rPr>
        <w:t xml:space="preserve">an </w:t>
      </w:r>
      <w:r>
        <w:rPr>
          <w:sz w:val="28"/>
          <w:szCs w:val="28"/>
        </w:rPr>
        <w:t xml:space="preserve">explicit reference to the </w:t>
      </w:r>
      <w:r w:rsidRPr="004A0AA3">
        <w:rPr>
          <w:b/>
          <w:sz w:val="28"/>
          <w:szCs w:val="28"/>
        </w:rPr>
        <w:t>SubsidyTable</w:t>
      </w:r>
      <w:r>
        <w:rPr>
          <w:sz w:val="28"/>
          <w:szCs w:val="28"/>
        </w:rPr>
        <w:t xml:space="preserve"> class. This makes it difficult to reconfigure the class to use a substitute class, since we would need to rewrite the code to refer to the substitute class. Can we </w:t>
      </w:r>
      <w:r w:rsidR="00565A15">
        <w:rPr>
          <w:sz w:val="28"/>
          <w:szCs w:val="28"/>
        </w:rPr>
        <w:t>instead</w:t>
      </w:r>
      <w:r>
        <w:rPr>
          <w:sz w:val="28"/>
          <w:szCs w:val="28"/>
        </w:rPr>
        <w:t xml:space="preserve"> redesign the code to enable such reconfiguration? Indeed we can, by using interfaces</w:t>
      </w:r>
      <w:r w:rsidR="004511BD">
        <w:rPr>
          <w:sz w:val="28"/>
          <w:szCs w:val="28"/>
        </w:rPr>
        <w:t xml:space="preserve"> and Dependency Injection</w:t>
      </w:r>
      <w:r>
        <w:rPr>
          <w:sz w:val="28"/>
          <w:szCs w:val="28"/>
        </w:rPr>
        <w:t xml:space="preserve">! We said above that a substitute class should contain exactly the same methods as the original class. Another way to express this is to require the substitute class and the original class to implement the same </w:t>
      </w:r>
      <w:r w:rsidRPr="00AC1DE0">
        <w:rPr>
          <w:sz w:val="28"/>
          <w:szCs w:val="28"/>
          <w:u w:val="single"/>
        </w:rPr>
        <w:t>interface</w:t>
      </w:r>
      <w:r>
        <w:rPr>
          <w:sz w:val="28"/>
          <w:szCs w:val="28"/>
        </w:rPr>
        <w:t xml:space="preserve">. An interface for a class managing subsidy intervals could </w:t>
      </w:r>
      <w:r w:rsidR="003B5B9C">
        <w:rPr>
          <w:sz w:val="28"/>
          <w:szCs w:val="28"/>
        </w:rPr>
        <w:t xml:space="preserve">e.g. </w:t>
      </w:r>
      <w:r>
        <w:rPr>
          <w:sz w:val="28"/>
          <w:szCs w:val="28"/>
        </w:rPr>
        <w:t>be:</w:t>
      </w:r>
    </w:p>
    <w:p w14:paraId="0AEFC68F" w14:textId="77777777" w:rsidR="003C4D2C" w:rsidRDefault="003C4D2C" w:rsidP="003C4D2C">
      <w:pPr>
        <w:rPr>
          <w:sz w:val="28"/>
          <w:szCs w:val="28"/>
        </w:rPr>
      </w:pPr>
    </w:p>
    <w:p w14:paraId="2BA10490" w14:textId="77777777"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interface</w:t>
      </w:r>
      <w:r w:rsidRPr="00853E65">
        <w:rPr>
          <w:rFonts w:ascii="Consolas" w:hAnsi="Consolas" w:cs="Consolas"/>
          <w:b/>
          <w:color w:val="000000"/>
        </w:rPr>
        <w:t xml:space="preserve"> </w:t>
      </w:r>
      <w:r w:rsidRPr="00853E65">
        <w:rPr>
          <w:rFonts w:ascii="Consolas" w:hAnsi="Consolas" w:cs="Consolas"/>
          <w:b/>
          <w:color w:val="2B91AF"/>
        </w:rPr>
        <w:t>ISubsidyTable</w:t>
      </w:r>
    </w:p>
    <w:p w14:paraId="5B38CD05" w14:textId="77777777"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00"/>
        </w:rPr>
        <w:t>{</w:t>
      </w:r>
    </w:p>
    <w:p w14:paraId="2D1E2850" w14:textId="77777777"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2B91AF"/>
        </w:rPr>
        <w:t>List</w:t>
      </w:r>
      <w:r w:rsidRPr="00853E65">
        <w:rPr>
          <w:rFonts w:ascii="Consolas" w:hAnsi="Consolas" w:cs="Consolas"/>
          <w:b/>
          <w:color w:val="000000"/>
        </w:rPr>
        <w:t>&lt;</w:t>
      </w:r>
      <w:r w:rsidRPr="00853E65">
        <w:rPr>
          <w:rFonts w:ascii="Consolas" w:hAnsi="Consolas" w:cs="Consolas"/>
          <w:b/>
          <w:color w:val="0000FF"/>
        </w:rPr>
        <w:t>int</w:t>
      </w:r>
      <w:r w:rsidRPr="00853E65">
        <w:rPr>
          <w:rFonts w:ascii="Consolas" w:hAnsi="Consolas" w:cs="Consolas"/>
          <w:b/>
          <w:color w:val="000000"/>
        </w:rPr>
        <w:t>&gt; GetSortedPercentages();</w:t>
      </w:r>
    </w:p>
    <w:p w14:paraId="78FD4353" w14:textId="77777777"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GetIntervalLow(</w:t>
      </w:r>
      <w:r w:rsidRPr="00853E65">
        <w:rPr>
          <w:rFonts w:ascii="Consolas" w:hAnsi="Consolas" w:cs="Consolas"/>
          <w:b/>
          <w:color w:val="0000FF"/>
        </w:rPr>
        <w:t>int</w:t>
      </w:r>
      <w:r w:rsidRPr="00853E65">
        <w:rPr>
          <w:rFonts w:ascii="Consolas" w:hAnsi="Consolas" w:cs="Consolas"/>
          <w:b/>
          <w:color w:val="000000"/>
        </w:rPr>
        <w:t xml:space="preserve"> percentage);</w:t>
      </w:r>
    </w:p>
    <w:p w14:paraId="270CC52F" w14:textId="77777777"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GetIntervalHigh(</w:t>
      </w:r>
      <w:r w:rsidRPr="00853E65">
        <w:rPr>
          <w:rFonts w:ascii="Consolas" w:hAnsi="Consolas" w:cs="Consolas"/>
          <w:b/>
          <w:color w:val="0000FF"/>
        </w:rPr>
        <w:t>int</w:t>
      </w:r>
      <w:r w:rsidRPr="00853E65">
        <w:rPr>
          <w:rFonts w:ascii="Consolas" w:hAnsi="Consolas" w:cs="Consolas"/>
          <w:b/>
          <w:color w:val="000000"/>
        </w:rPr>
        <w:t xml:space="preserve"> percentage);</w:t>
      </w:r>
    </w:p>
    <w:p w14:paraId="2FF563A2" w14:textId="77777777" w:rsidR="003C4D2C" w:rsidRPr="00853E65" w:rsidRDefault="003C4D2C" w:rsidP="00E9360E">
      <w:pPr>
        <w:keepNext/>
        <w:keepLines/>
        <w:rPr>
          <w:b/>
        </w:rPr>
      </w:pPr>
      <w:r w:rsidRPr="00853E65">
        <w:rPr>
          <w:rFonts w:ascii="Consolas" w:hAnsi="Consolas" w:cs="Consolas"/>
          <w:b/>
          <w:color w:val="000000"/>
        </w:rPr>
        <w:t>}</w:t>
      </w:r>
    </w:p>
    <w:p w14:paraId="73FC033B" w14:textId="77777777" w:rsidR="003C4D2C" w:rsidRDefault="003C4D2C" w:rsidP="003C4D2C">
      <w:pPr>
        <w:rPr>
          <w:sz w:val="28"/>
          <w:szCs w:val="28"/>
        </w:rPr>
      </w:pPr>
    </w:p>
    <w:p w14:paraId="2614F648" w14:textId="77777777" w:rsidR="003C4D2C" w:rsidRDefault="003C4D2C" w:rsidP="00227F34">
      <w:pPr>
        <w:keepNext/>
        <w:keepLines/>
        <w:widowControl/>
        <w:rPr>
          <w:sz w:val="28"/>
          <w:szCs w:val="28"/>
        </w:rPr>
      </w:pPr>
      <w:r>
        <w:rPr>
          <w:sz w:val="28"/>
          <w:szCs w:val="28"/>
        </w:rPr>
        <w:lastRenderedPageBreak/>
        <w:t xml:space="preserve">The original </w:t>
      </w:r>
      <w:r w:rsidRPr="004A0AA3">
        <w:rPr>
          <w:b/>
          <w:sz w:val="28"/>
          <w:szCs w:val="28"/>
        </w:rPr>
        <w:t>SubsidyTable</w:t>
      </w:r>
      <w:r>
        <w:rPr>
          <w:sz w:val="28"/>
          <w:szCs w:val="28"/>
        </w:rPr>
        <w:t xml:space="preserve"> class can now </w:t>
      </w:r>
      <w:r w:rsidR="00647AC9">
        <w:rPr>
          <w:sz w:val="28"/>
          <w:szCs w:val="28"/>
        </w:rPr>
        <w:t>implement</w:t>
      </w:r>
      <w:r>
        <w:rPr>
          <w:sz w:val="28"/>
          <w:szCs w:val="28"/>
        </w:rPr>
        <w:t xml:space="preserve"> this interface, but we can also create a substitute class </w:t>
      </w:r>
      <w:r w:rsidRPr="004A0AA3">
        <w:rPr>
          <w:b/>
          <w:sz w:val="28"/>
          <w:szCs w:val="28"/>
        </w:rPr>
        <w:t>SubsidyTable</w:t>
      </w:r>
      <w:r w:rsidR="00565A15">
        <w:rPr>
          <w:b/>
          <w:sz w:val="28"/>
          <w:szCs w:val="28"/>
        </w:rPr>
        <w:t>Mock</w:t>
      </w:r>
      <w:r>
        <w:rPr>
          <w:sz w:val="28"/>
          <w:szCs w:val="28"/>
        </w:rPr>
        <w:t>, which implements the same interface, but has a very simple implementation based on hard-coded values. With this inter</w:t>
      </w:r>
      <w:r w:rsidR="00565A15">
        <w:rPr>
          <w:sz w:val="28"/>
          <w:szCs w:val="28"/>
        </w:rPr>
        <w:softHyphen/>
      </w:r>
      <w:r>
        <w:rPr>
          <w:sz w:val="28"/>
          <w:szCs w:val="28"/>
        </w:rPr>
        <w:t xml:space="preserve">face in place, we can then update the implementation of </w:t>
      </w:r>
      <w:r w:rsidRPr="00C37B95">
        <w:rPr>
          <w:b/>
          <w:sz w:val="28"/>
          <w:szCs w:val="28"/>
        </w:rPr>
        <w:t>MediCare</w:t>
      </w:r>
      <w:r>
        <w:rPr>
          <w:sz w:val="28"/>
          <w:szCs w:val="28"/>
        </w:rPr>
        <w:t>:</w:t>
      </w:r>
    </w:p>
    <w:p w14:paraId="0D38E7C6" w14:textId="77777777" w:rsidR="003C4D2C" w:rsidRDefault="003C4D2C" w:rsidP="003C4D2C">
      <w:pPr>
        <w:rPr>
          <w:sz w:val="28"/>
          <w:szCs w:val="28"/>
        </w:rPr>
      </w:pPr>
    </w:p>
    <w:p w14:paraId="5B205292" w14:textId="77777777" w:rsidR="003C4D2C" w:rsidRPr="00853E65" w:rsidRDefault="003C4D2C" w:rsidP="004511BD">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14:paraId="020C9B5C" w14:textId="77777777" w:rsidR="003C4D2C" w:rsidRPr="00853E65" w:rsidRDefault="003C4D2C" w:rsidP="004511BD">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00"/>
        </w:rPr>
        <w:t>{</w:t>
      </w:r>
    </w:p>
    <w:p w14:paraId="38B0D69D" w14:textId="77777777"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_subsidyTable;</w:t>
      </w:r>
    </w:p>
    <w:p w14:paraId="732615BC" w14:textId="77777777" w:rsidR="003C4D2C" w:rsidRPr="00853E65" w:rsidRDefault="003C4D2C" w:rsidP="004511BD">
      <w:pPr>
        <w:keepNext/>
        <w:keepLines/>
        <w:widowControl/>
        <w:autoSpaceDE w:val="0"/>
        <w:autoSpaceDN w:val="0"/>
        <w:adjustRightInd w:val="0"/>
        <w:rPr>
          <w:rFonts w:ascii="Consolas" w:hAnsi="Consolas" w:cs="Consolas"/>
          <w:b/>
          <w:color w:val="000000"/>
        </w:rPr>
      </w:pPr>
    </w:p>
    <w:p w14:paraId="171CAFD5" w14:textId="77777777"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00"/>
          <w:highlight w:val="yellow"/>
        </w:rPr>
        <w:t>MediCare(</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subsidyTable)</w:t>
      </w:r>
    </w:p>
    <w:p w14:paraId="42922C76" w14:textId="77777777"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7CC0798A" w14:textId="77777777" w:rsidR="003C4D2C" w:rsidRPr="00853E65" w:rsidRDefault="003C4D2C" w:rsidP="004511BD">
      <w:pPr>
        <w:keepNext/>
        <w:keepLines/>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_subsidyTable = subsidyTable;</w:t>
      </w:r>
    </w:p>
    <w:p w14:paraId="7F0398B1" w14:textId="77777777"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4805BE5A" w14:textId="77777777" w:rsidR="003C4D2C" w:rsidRPr="00853E65" w:rsidRDefault="003C4D2C" w:rsidP="004511BD">
      <w:pPr>
        <w:keepNext/>
        <w:keepLines/>
        <w:widowControl/>
        <w:autoSpaceDE w:val="0"/>
        <w:autoSpaceDN w:val="0"/>
        <w:adjustRightInd w:val="0"/>
        <w:rPr>
          <w:rFonts w:ascii="Consolas" w:hAnsi="Consolas" w:cs="Consolas"/>
          <w:b/>
          <w:color w:val="000000"/>
        </w:rPr>
      </w:pPr>
    </w:p>
    <w:p w14:paraId="1F646CDF" w14:textId="77777777" w:rsidR="003C4D2C" w:rsidRPr="00853E65" w:rsidRDefault="003C4D2C" w:rsidP="004511BD">
      <w:pPr>
        <w:keepNext/>
        <w:keepLines/>
        <w:ind w:firstLine="720"/>
        <w:rPr>
          <w:rFonts w:ascii="Consolas" w:hAnsi="Consolas" w:cs="Consolas"/>
          <w:b/>
          <w:color w:val="008000"/>
        </w:rPr>
      </w:pPr>
      <w:r w:rsidRPr="00853E65">
        <w:rPr>
          <w:rFonts w:ascii="Consolas" w:hAnsi="Consolas" w:cs="Consolas"/>
          <w:b/>
          <w:color w:val="008000"/>
        </w:rPr>
        <w:t>// Rest of class omitted</w:t>
      </w:r>
    </w:p>
    <w:p w14:paraId="6AB1693F" w14:textId="77777777" w:rsidR="003C4D2C" w:rsidRPr="00853E65" w:rsidRDefault="003C4D2C" w:rsidP="004511BD">
      <w:pPr>
        <w:keepNext/>
        <w:keepLines/>
        <w:rPr>
          <w:b/>
        </w:rPr>
      </w:pPr>
      <w:r w:rsidRPr="00853E65">
        <w:rPr>
          <w:rFonts w:ascii="Consolas" w:hAnsi="Consolas" w:cs="Consolas"/>
          <w:b/>
          <w:color w:val="000000"/>
        </w:rPr>
        <w:t>}</w:t>
      </w:r>
    </w:p>
    <w:p w14:paraId="331F859B" w14:textId="77777777" w:rsidR="003C4D2C" w:rsidRDefault="003C4D2C" w:rsidP="003C4D2C">
      <w:pPr>
        <w:rPr>
          <w:sz w:val="28"/>
          <w:szCs w:val="28"/>
        </w:rPr>
      </w:pPr>
    </w:p>
    <w:p w14:paraId="5B555E7A" w14:textId="77777777" w:rsidR="003C4D2C" w:rsidRDefault="003C4D2C" w:rsidP="003C4D2C">
      <w:pPr>
        <w:rPr>
          <w:sz w:val="28"/>
          <w:szCs w:val="28"/>
        </w:rPr>
      </w:pPr>
      <w:r>
        <w:rPr>
          <w:sz w:val="28"/>
          <w:szCs w:val="28"/>
        </w:rPr>
        <w:t xml:space="preserve">The </w:t>
      </w:r>
      <w:r w:rsidRPr="00A32374">
        <w:rPr>
          <w:b/>
          <w:sz w:val="28"/>
          <w:szCs w:val="28"/>
        </w:rPr>
        <w:t>MediCare</w:t>
      </w:r>
      <w:r>
        <w:rPr>
          <w:sz w:val="28"/>
          <w:szCs w:val="28"/>
        </w:rPr>
        <w:t xml:space="preserve"> implementation is now unaware of the specific implementation of </w:t>
      </w:r>
      <w:r w:rsidRPr="00A32374">
        <w:rPr>
          <w:b/>
          <w:sz w:val="28"/>
          <w:szCs w:val="28"/>
        </w:rPr>
        <w:t>ISubsidyTable</w:t>
      </w:r>
      <w:r>
        <w:rPr>
          <w:sz w:val="28"/>
          <w:szCs w:val="28"/>
        </w:rPr>
        <w:t xml:space="preserve"> </w:t>
      </w:r>
      <w:r w:rsidR="00565A15">
        <w:rPr>
          <w:sz w:val="28"/>
          <w:szCs w:val="28"/>
        </w:rPr>
        <w:t>injected</w:t>
      </w:r>
      <w:r>
        <w:rPr>
          <w:sz w:val="28"/>
          <w:szCs w:val="28"/>
        </w:rPr>
        <w:t xml:space="preserve"> </w:t>
      </w:r>
      <w:r w:rsidR="00565A15">
        <w:rPr>
          <w:sz w:val="28"/>
          <w:szCs w:val="28"/>
        </w:rPr>
        <w:t>in</w:t>
      </w:r>
      <w:r>
        <w:rPr>
          <w:sz w:val="28"/>
          <w:szCs w:val="28"/>
        </w:rPr>
        <w:t>to it in the constructor, which makes it quite easy to update the unit tests:</w:t>
      </w:r>
    </w:p>
    <w:p w14:paraId="75165FFC" w14:textId="77777777" w:rsidR="003C4D2C" w:rsidRDefault="003C4D2C" w:rsidP="003C4D2C">
      <w:pPr>
        <w:rPr>
          <w:sz w:val="28"/>
          <w:szCs w:val="28"/>
        </w:rPr>
      </w:pPr>
    </w:p>
    <w:p w14:paraId="766D3570"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SubsidisedExpense_1</w:t>
      </w:r>
      <w:r w:rsidR="00565A15">
        <w:rPr>
          <w:rFonts w:ascii="Consolas" w:hAnsi="Consolas" w:cs="Consolas"/>
          <w:b/>
          <w:color w:val="000000"/>
        </w:rPr>
        <w:t>145</w:t>
      </w:r>
      <w:r w:rsidRPr="00853E65">
        <w:rPr>
          <w:rFonts w:ascii="Consolas" w:hAnsi="Consolas" w:cs="Consolas"/>
          <w:b/>
          <w:color w:val="000000"/>
        </w:rPr>
        <w:t>kr_</w:t>
      </w:r>
      <w:r w:rsidR="00565A15">
        <w:rPr>
          <w:rFonts w:ascii="Consolas" w:hAnsi="Consolas" w:cs="Consolas"/>
          <w:b/>
          <w:color w:val="000000"/>
        </w:rPr>
        <w:t>1095</w:t>
      </w:r>
      <w:r w:rsidRPr="00853E65">
        <w:rPr>
          <w:rFonts w:ascii="Consolas" w:hAnsi="Consolas" w:cs="Consolas"/>
          <w:b/>
          <w:color w:val="000000"/>
        </w:rPr>
        <w:t>kr()</w:t>
      </w:r>
    </w:p>
    <w:p w14:paraId="56A8034C"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06934CF6"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14:paraId="5BFC1E61"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SubsidyTable</w:t>
      </w:r>
      <w:r w:rsidR="00565A15">
        <w:rPr>
          <w:rFonts w:ascii="Consolas" w:hAnsi="Consolas" w:cs="Consolas"/>
          <w:b/>
          <w:color w:val="2B91AF"/>
          <w:highlight w:val="yellow"/>
        </w:rPr>
        <w:t>Mock</w:t>
      </w:r>
      <w:r w:rsidRPr="00853E65">
        <w:rPr>
          <w:rFonts w:ascii="Consolas" w:hAnsi="Consolas" w:cs="Consolas"/>
          <w:b/>
          <w:color w:val="000000"/>
          <w:highlight w:val="yellow"/>
        </w:rPr>
        <w:t>());</w:t>
      </w:r>
    </w:p>
    <w:p w14:paraId="72266519"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w:t>
      </w:r>
      <w:r w:rsidR="00565A15">
        <w:rPr>
          <w:rFonts w:ascii="Consolas" w:hAnsi="Consolas" w:cs="Consolas"/>
          <w:b/>
          <w:color w:val="000000"/>
        </w:rPr>
        <w:t>145</w:t>
      </w:r>
      <w:r w:rsidRPr="00853E65">
        <w:rPr>
          <w:rFonts w:ascii="Consolas" w:hAnsi="Consolas" w:cs="Consolas"/>
          <w:b/>
          <w:color w:val="000000"/>
        </w:rPr>
        <w:t>.0;</w:t>
      </w:r>
    </w:p>
    <w:p w14:paraId="46016592"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expectedResult = </w:t>
      </w:r>
      <w:r w:rsidR="00565A15">
        <w:rPr>
          <w:rFonts w:ascii="Consolas" w:hAnsi="Consolas" w:cs="Consolas"/>
          <w:b/>
          <w:color w:val="000000"/>
        </w:rPr>
        <w:t>10</w:t>
      </w:r>
      <w:r w:rsidRPr="00853E65">
        <w:rPr>
          <w:rFonts w:ascii="Consolas" w:hAnsi="Consolas" w:cs="Consolas"/>
          <w:b/>
          <w:color w:val="000000"/>
        </w:rPr>
        <w:t>95.0;</w:t>
      </w:r>
    </w:p>
    <w:p w14:paraId="3EA264AF" w14:textId="77777777" w:rsidR="003C4D2C" w:rsidRPr="00853E65" w:rsidRDefault="003C4D2C" w:rsidP="003C4D2C">
      <w:pPr>
        <w:widowControl/>
        <w:autoSpaceDE w:val="0"/>
        <w:autoSpaceDN w:val="0"/>
        <w:adjustRightInd w:val="0"/>
        <w:rPr>
          <w:rFonts w:ascii="Consolas" w:hAnsi="Consolas" w:cs="Consolas"/>
          <w:b/>
          <w:color w:val="000000"/>
        </w:rPr>
      </w:pPr>
    </w:p>
    <w:p w14:paraId="76FD74D3"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14:paraId="7477A807"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actualResult = mCare.SubsidisedExpense(expense);</w:t>
      </w:r>
    </w:p>
    <w:p w14:paraId="2D760B9B" w14:textId="77777777" w:rsidR="003C4D2C" w:rsidRPr="00853E65" w:rsidRDefault="003C4D2C" w:rsidP="003C4D2C">
      <w:pPr>
        <w:widowControl/>
        <w:autoSpaceDE w:val="0"/>
        <w:autoSpaceDN w:val="0"/>
        <w:adjustRightInd w:val="0"/>
        <w:rPr>
          <w:rFonts w:ascii="Consolas" w:hAnsi="Consolas" w:cs="Consolas"/>
          <w:b/>
          <w:color w:val="000000"/>
        </w:rPr>
      </w:pPr>
    </w:p>
    <w:p w14:paraId="24A804EA"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14:paraId="5CD1430C"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Assert</w:t>
      </w:r>
      <w:r w:rsidRPr="00853E65">
        <w:rPr>
          <w:rFonts w:ascii="Consolas" w:hAnsi="Consolas" w:cs="Consolas"/>
          <w:b/>
          <w:color w:val="000000"/>
        </w:rPr>
        <w:t xml:space="preserve">.AreEqual(expectedResult, actualResult, 0.01, </w:t>
      </w:r>
      <w:r w:rsidR="00E9360E">
        <w:rPr>
          <w:rFonts w:ascii="Consolas" w:hAnsi="Consolas" w:cs="Consolas"/>
          <w:b/>
          <w:color w:val="A31515"/>
        </w:rPr>
        <w:t xml:space="preserve">"Fail </w:t>
      </w:r>
      <w:r w:rsidR="00565A15">
        <w:rPr>
          <w:rFonts w:ascii="Consolas" w:hAnsi="Consolas" w:cs="Consolas"/>
          <w:b/>
          <w:color w:val="A31515"/>
        </w:rPr>
        <w:t>1145</w:t>
      </w:r>
      <w:r w:rsidR="00E9360E">
        <w:rPr>
          <w:rFonts w:ascii="Consolas" w:hAnsi="Consolas" w:cs="Consolas"/>
          <w:b/>
          <w:color w:val="A31515"/>
        </w:rPr>
        <w:t xml:space="preserve"> kr</w:t>
      </w:r>
      <w:r w:rsidRPr="00853E65">
        <w:rPr>
          <w:rFonts w:ascii="Consolas" w:hAnsi="Consolas" w:cs="Consolas"/>
          <w:b/>
          <w:color w:val="A31515"/>
        </w:rPr>
        <w:t>"</w:t>
      </w:r>
      <w:r w:rsidRPr="00853E65">
        <w:rPr>
          <w:rFonts w:ascii="Consolas" w:hAnsi="Consolas" w:cs="Consolas"/>
          <w:b/>
          <w:color w:val="000000"/>
        </w:rPr>
        <w:t>);</w:t>
      </w:r>
    </w:p>
    <w:p w14:paraId="63060C7B" w14:textId="77777777" w:rsidR="003C4D2C" w:rsidRPr="00853E65" w:rsidRDefault="003C4D2C" w:rsidP="003C4D2C">
      <w:pPr>
        <w:ind w:firstLine="720"/>
        <w:rPr>
          <w:b/>
        </w:rPr>
      </w:pPr>
      <w:r w:rsidRPr="00853E65">
        <w:rPr>
          <w:rFonts w:ascii="Consolas" w:hAnsi="Consolas" w:cs="Consolas"/>
          <w:b/>
          <w:color w:val="000000"/>
        </w:rPr>
        <w:t>}</w:t>
      </w:r>
    </w:p>
    <w:p w14:paraId="7A19C4D0" w14:textId="77777777" w:rsidR="003C4D2C" w:rsidRDefault="003C4D2C" w:rsidP="003C4D2C">
      <w:pPr>
        <w:rPr>
          <w:sz w:val="28"/>
          <w:szCs w:val="28"/>
        </w:rPr>
      </w:pPr>
    </w:p>
    <w:p w14:paraId="49A0629D" w14:textId="77777777" w:rsidR="003C4D2C" w:rsidRDefault="003C4D2C" w:rsidP="003C4D2C">
      <w:pPr>
        <w:rPr>
          <w:sz w:val="28"/>
          <w:szCs w:val="28"/>
        </w:rPr>
      </w:pPr>
      <w:r>
        <w:rPr>
          <w:sz w:val="28"/>
          <w:szCs w:val="28"/>
        </w:rPr>
        <w:t xml:space="preserve">By introducing the </w:t>
      </w:r>
      <w:r w:rsidRPr="00A32374">
        <w:rPr>
          <w:b/>
          <w:sz w:val="28"/>
          <w:szCs w:val="28"/>
        </w:rPr>
        <w:t>ISubsidyTable</w:t>
      </w:r>
      <w:r>
        <w:rPr>
          <w:sz w:val="28"/>
          <w:szCs w:val="28"/>
        </w:rPr>
        <w:t xml:space="preserve"> interface, we have thus made the </w:t>
      </w:r>
      <w:r w:rsidRPr="00A32374">
        <w:rPr>
          <w:b/>
          <w:sz w:val="28"/>
          <w:szCs w:val="28"/>
        </w:rPr>
        <w:t>MediCare</w:t>
      </w:r>
      <w:r>
        <w:rPr>
          <w:sz w:val="28"/>
          <w:szCs w:val="28"/>
        </w:rPr>
        <w:t xml:space="preserve"> class as such more versatile, but also made it more testable!</w:t>
      </w:r>
    </w:p>
    <w:p w14:paraId="28F3EF0A" w14:textId="77777777" w:rsidR="0073157B" w:rsidRDefault="0073157B" w:rsidP="003C4D2C">
      <w:pPr>
        <w:rPr>
          <w:sz w:val="28"/>
          <w:szCs w:val="28"/>
        </w:rPr>
      </w:pPr>
    </w:p>
    <w:p w14:paraId="3126097B" w14:textId="77777777" w:rsidR="003C4D2C" w:rsidRDefault="003C4D2C" w:rsidP="0073157B">
      <w:pPr>
        <w:keepNext/>
        <w:keepLines/>
        <w:rPr>
          <w:sz w:val="28"/>
          <w:szCs w:val="28"/>
        </w:rPr>
      </w:pPr>
      <w:r>
        <w:rPr>
          <w:sz w:val="28"/>
          <w:szCs w:val="28"/>
        </w:rPr>
        <w:t xml:space="preserve">Since this idea of using substitute classes in testing is so common, a number of third-party frameworks exist which can aid you in producing such substitute classes. </w:t>
      </w:r>
      <w:r w:rsidR="00565A15">
        <w:rPr>
          <w:sz w:val="28"/>
          <w:szCs w:val="28"/>
        </w:rPr>
        <w:t>We will not mention any specific frameworks here – some of then are commercial, others are open-source – but encourage you to investigate further on your own, if this looks like something that might be useful to you.</w:t>
      </w:r>
    </w:p>
    <w:p w14:paraId="1B468C07" w14:textId="77777777" w:rsidR="003C4D2C" w:rsidRDefault="003C4D2C" w:rsidP="003C4D2C">
      <w:pPr>
        <w:rPr>
          <w:sz w:val="28"/>
          <w:szCs w:val="28"/>
        </w:rPr>
      </w:pPr>
    </w:p>
    <w:p w14:paraId="7C76A1EF" w14:textId="77777777" w:rsidR="00565A15" w:rsidRDefault="00565A15">
      <w:pPr>
        <w:rPr>
          <w:rFonts w:ascii="Cambria" w:eastAsia="Cambria" w:hAnsi="Cambria"/>
          <w:b/>
          <w:bCs/>
          <w:sz w:val="32"/>
          <w:szCs w:val="32"/>
        </w:rPr>
      </w:pPr>
      <w:r>
        <w:br w:type="page"/>
      </w:r>
    </w:p>
    <w:p w14:paraId="6E2F5345" w14:textId="77777777" w:rsidR="00565A15" w:rsidRDefault="00565A15" w:rsidP="00565A15">
      <w:pPr>
        <w:pStyle w:val="Overskrift1"/>
        <w:ind w:left="0"/>
      </w:pPr>
      <w:bookmarkStart w:id="23" w:name="_Toc206947834"/>
      <w:r>
        <w:lastRenderedPageBreak/>
        <w:t>Testing – closing remarks</w:t>
      </w:r>
      <w:bookmarkEnd w:id="23"/>
    </w:p>
    <w:p w14:paraId="289A6B3D" w14:textId="77777777" w:rsidR="00565A15" w:rsidRDefault="00565A15" w:rsidP="003C4D2C">
      <w:pPr>
        <w:rPr>
          <w:sz w:val="28"/>
          <w:szCs w:val="28"/>
        </w:rPr>
      </w:pPr>
    </w:p>
    <w:p w14:paraId="4710CFA9" w14:textId="77777777" w:rsidR="00D77422" w:rsidRDefault="003C4D2C" w:rsidP="003C4D2C">
      <w:pPr>
        <w:rPr>
          <w:sz w:val="28"/>
          <w:szCs w:val="28"/>
        </w:rPr>
      </w:pPr>
      <w:r>
        <w:rPr>
          <w:sz w:val="28"/>
          <w:szCs w:val="28"/>
        </w:rPr>
        <w:t xml:space="preserve">Testing is as mentioned earlier a very large topic in its own right, and this chapter only provides a </w:t>
      </w:r>
      <w:r w:rsidR="00647AC9">
        <w:rPr>
          <w:sz w:val="28"/>
          <w:szCs w:val="28"/>
        </w:rPr>
        <w:t xml:space="preserve">very </w:t>
      </w:r>
      <w:r>
        <w:rPr>
          <w:sz w:val="28"/>
          <w:szCs w:val="28"/>
        </w:rPr>
        <w:t>brief introduction to one aspect of testing. We have intentionally only fo</w:t>
      </w:r>
      <w:r>
        <w:rPr>
          <w:sz w:val="28"/>
          <w:szCs w:val="28"/>
        </w:rPr>
        <w:softHyphen/>
        <w:t>cu</w:t>
      </w:r>
      <w:r>
        <w:rPr>
          <w:sz w:val="28"/>
          <w:szCs w:val="28"/>
        </w:rPr>
        <w:softHyphen/>
        <w:t>s</w:t>
      </w:r>
      <w:r>
        <w:rPr>
          <w:sz w:val="28"/>
          <w:szCs w:val="28"/>
        </w:rPr>
        <w:softHyphen/>
        <w:t xml:space="preserve">ed on the mechanics of </w:t>
      </w:r>
      <w:r w:rsidRPr="002746E0">
        <w:rPr>
          <w:sz w:val="28"/>
          <w:szCs w:val="28"/>
          <w:u w:val="single"/>
        </w:rPr>
        <w:t>how</w:t>
      </w:r>
      <w:r>
        <w:rPr>
          <w:sz w:val="28"/>
          <w:szCs w:val="28"/>
        </w:rPr>
        <w:t xml:space="preserve"> to define and execute a unit test, </w:t>
      </w:r>
      <w:r w:rsidR="00565A15">
        <w:rPr>
          <w:sz w:val="28"/>
          <w:szCs w:val="28"/>
        </w:rPr>
        <w:t xml:space="preserve">and evaded </w:t>
      </w:r>
      <w:r>
        <w:rPr>
          <w:sz w:val="28"/>
          <w:szCs w:val="28"/>
        </w:rPr>
        <w:t xml:space="preserve">the question of </w:t>
      </w:r>
      <w:r w:rsidRPr="00BD71A1">
        <w:rPr>
          <w:sz w:val="28"/>
          <w:szCs w:val="28"/>
          <w:u w:val="single"/>
        </w:rPr>
        <w:t>if</w:t>
      </w:r>
      <w:r>
        <w:rPr>
          <w:sz w:val="28"/>
          <w:szCs w:val="28"/>
        </w:rPr>
        <w:t xml:space="preserve"> you should define a specific test. The perfectionist view on testing would be that everything should be tested to the highest possible degree; in practice, you are seldom allocated resources to achieve this.</w:t>
      </w:r>
    </w:p>
    <w:p w14:paraId="6AFB71B1" w14:textId="77777777" w:rsidR="00D77422" w:rsidRDefault="00D77422" w:rsidP="003C4D2C">
      <w:pPr>
        <w:rPr>
          <w:sz w:val="28"/>
          <w:szCs w:val="28"/>
        </w:rPr>
      </w:pPr>
    </w:p>
    <w:p w14:paraId="4B457156" w14:textId="77777777" w:rsidR="003C4D2C" w:rsidRDefault="003C4D2C" w:rsidP="003C4D2C">
      <w:pPr>
        <w:rPr>
          <w:sz w:val="28"/>
          <w:szCs w:val="28"/>
        </w:rPr>
      </w:pPr>
      <w:r>
        <w:rPr>
          <w:sz w:val="28"/>
          <w:szCs w:val="28"/>
        </w:rPr>
        <w:t xml:space="preserve">Testing can </w:t>
      </w:r>
      <w:r w:rsidRPr="00BD71A1">
        <w:rPr>
          <w:sz w:val="28"/>
          <w:szCs w:val="28"/>
          <w:u w:val="single"/>
        </w:rPr>
        <w:t>never</w:t>
      </w:r>
      <w:r>
        <w:rPr>
          <w:sz w:val="28"/>
          <w:szCs w:val="28"/>
        </w:rPr>
        <w:t xml:space="preserve"> provide you with a 100 % </w:t>
      </w:r>
      <w:r w:rsidR="00D77422">
        <w:rPr>
          <w:sz w:val="28"/>
          <w:szCs w:val="28"/>
        </w:rPr>
        <w:t xml:space="preserve">bullet-proof </w:t>
      </w:r>
      <w:r>
        <w:rPr>
          <w:sz w:val="28"/>
          <w:szCs w:val="28"/>
        </w:rPr>
        <w:t>guarantee for code correct</w:t>
      </w:r>
      <w:r w:rsidR="00D77422">
        <w:rPr>
          <w:sz w:val="28"/>
          <w:szCs w:val="28"/>
        </w:rPr>
        <w:softHyphen/>
      </w:r>
      <w:r>
        <w:rPr>
          <w:sz w:val="28"/>
          <w:szCs w:val="28"/>
        </w:rPr>
        <w:t xml:space="preserve">ness, but should rather be seen as a tool for </w:t>
      </w:r>
      <w:r w:rsidRPr="00BD71A1">
        <w:rPr>
          <w:sz w:val="28"/>
          <w:szCs w:val="28"/>
          <w:u w:val="single"/>
        </w:rPr>
        <w:t>increasing confidence</w:t>
      </w:r>
      <w:r>
        <w:rPr>
          <w:sz w:val="28"/>
          <w:szCs w:val="28"/>
        </w:rPr>
        <w:t xml:space="preserve"> in your code. Try to identify parts of your code where the bene</w:t>
      </w:r>
      <w:r>
        <w:rPr>
          <w:sz w:val="28"/>
          <w:szCs w:val="28"/>
        </w:rPr>
        <w:softHyphen/>
        <w:t>fits of unit testing are most obvious (e.g. complex logic or high-risk code), and concen</w:t>
      </w:r>
      <w:r>
        <w:rPr>
          <w:sz w:val="28"/>
          <w:szCs w:val="28"/>
        </w:rPr>
        <w:softHyphen/>
        <w:t>trate the initial effort there. Just as for many other aspects of software development, testing will always be a tradeoff between effort and benefit</w:t>
      </w:r>
      <w:r w:rsidR="00D77422">
        <w:rPr>
          <w:sz w:val="28"/>
          <w:szCs w:val="28"/>
        </w:rPr>
        <w:t>, and the exact balance needs to be found individually for each scenario.</w:t>
      </w:r>
    </w:p>
    <w:p w14:paraId="4219C895" w14:textId="77777777" w:rsidR="003C4D2C" w:rsidRDefault="003C4D2C" w:rsidP="003C4D2C">
      <w:pPr>
        <w:rPr>
          <w:sz w:val="28"/>
          <w:szCs w:val="28"/>
        </w:rPr>
      </w:pPr>
    </w:p>
    <w:p w14:paraId="7230DBE2" w14:textId="77777777" w:rsidR="003C4D2C" w:rsidRDefault="003C4D2C" w:rsidP="003C4D2C">
      <w:pPr>
        <w:rPr>
          <w:sz w:val="28"/>
          <w:szCs w:val="28"/>
        </w:rPr>
      </w:pPr>
    </w:p>
    <w:p w14:paraId="5770728C" w14:textId="77777777" w:rsidR="003C4D2C" w:rsidRDefault="003C4D2C" w:rsidP="00F33A09">
      <w:pPr>
        <w:pStyle w:val="Brdtekst"/>
      </w:pPr>
    </w:p>
    <w:p w14:paraId="0FE75208" w14:textId="77777777" w:rsidR="00621F8E" w:rsidRDefault="00621F8E" w:rsidP="00F33A09">
      <w:pPr>
        <w:pStyle w:val="Brdtekst"/>
      </w:pPr>
    </w:p>
    <w:p w14:paraId="3842C955" w14:textId="77777777" w:rsidR="00621F8E" w:rsidRDefault="00621F8E" w:rsidP="00F33A09">
      <w:pPr>
        <w:pStyle w:val="Brdtekst"/>
      </w:pPr>
    </w:p>
    <w:p w14:paraId="7532A634" w14:textId="77777777" w:rsidR="00621F8E" w:rsidRDefault="00621F8E">
      <w:pPr>
        <w:rPr>
          <w:rFonts w:ascii="Calibri" w:eastAsia="Calibri" w:hAnsi="Calibri"/>
          <w:sz w:val="28"/>
          <w:szCs w:val="28"/>
        </w:rPr>
      </w:pPr>
      <w:r>
        <w:br w:type="page"/>
      </w:r>
    </w:p>
    <w:p w14:paraId="331F2169" w14:textId="77777777" w:rsidR="00621F8E" w:rsidRDefault="00621F8E" w:rsidP="006F4E3F">
      <w:pPr>
        <w:pStyle w:val="Overskrift1"/>
        <w:ind w:left="0"/>
      </w:pPr>
      <w:bookmarkStart w:id="24" w:name="_Toc206947835"/>
      <w:r>
        <w:lastRenderedPageBreak/>
        <w:t>Exercises</w:t>
      </w:r>
      <w:bookmarkEnd w:id="24"/>
    </w:p>
    <w:p w14:paraId="4C51912F"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1F7F6173"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703BA252"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3ACF135C" w14:textId="77777777" w:rsidR="006F4E3F" w:rsidRPr="006F4E3F" w:rsidRDefault="006F4E3F" w:rsidP="006F4E3F">
            <w:pPr>
              <w:pStyle w:val="Overskrift2"/>
              <w:ind w:left="0"/>
              <w:rPr>
                <w:lang w:eastAsia="da-DK"/>
              </w:rPr>
            </w:pPr>
            <w:bookmarkStart w:id="25" w:name="_Toc510676429"/>
            <w:bookmarkStart w:id="26" w:name="_Toc206947836"/>
            <w:r>
              <w:rPr>
                <w:lang w:eastAsia="da-DK"/>
              </w:rPr>
              <w:t>UnitTest</w:t>
            </w:r>
            <w:r w:rsidRPr="006F4E3F">
              <w:rPr>
                <w:lang w:eastAsia="da-DK"/>
              </w:rPr>
              <w:t>.1</w:t>
            </w:r>
            <w:bookmarkEnd w:id="25"/>
            <w:bookmarkEnd w:id="26"/>
          </w:p>
          <w:p w14:paraId="352675B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5EAF4C68"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74CA3C6F"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0D7D6F5B"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TestExampleA</w:t>
            </w:r>
          </w:p>
          <w:p w14:paraId="2025A172"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1B44AF1"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06132241"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2715BD61"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method, using existing unit tests as guidance.</w:t>
            </w:r>
          </w:p>
          <w:p w14:paraId="080EFAB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5FB1A0E3"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3CABD5F2"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273B68F3"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14:paraId="2D36096C" w14:textId="77777777"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TestExampleA</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color w:val="00000A"/>
                <w:sz w:val="28"/>
                <w:szCs w:val="24"/>
                <w:lang w:eastAsia="da-DK"/>
              </w:rPr>
              <w:t xml:space="preserve">, with the single method </w:t>
            </w:r>
            <w:r w:rsidRPr="006F4E3F">
              <w:rPr>
                <w:rFonts w:ascii="Calibri" w:eastAsia="Times New Roman" w:hAnsi="Calibri" w:cs="Times New Roman"/>
                <w:b/>
                <w:color w:val="00000A"/>
                <w:sz w:val="28"/>
                <w:szCs w:val="24"/>
                <w:lang w:eastAsia="da-DK"/>
              </w:rPr>
              <w:t>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 xml:space="preserve">. </w:t>
            </w:r>
          </w:p>
          <w:p w14:paraId="0D14313B" w14:textId="77777777"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which contains test cases for testing the method</w:t>
            </w:r>
            <w:r w:rsidRPr="006F4E3F">
              <w:rPr>
                <w:rFonts w:ascii="Calibri" w:eastAsia="Times New Roman" w:hAnsi="Calibri" w:cs="Times New Roman"/>
                <w:b/>
                <w:color w:val="00000A"/>
                <w:sz w:val="28"/>
                <w:szCs w:val="24"/>
                <w:lang w:eastAsia="da-DK"/>
              </w:rPr>
              <w:t xml:space="preserve"> 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w:t>
            </w:r>
          </w:p>
          <w:p w14:paraId="5AB1525D"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55E638EB"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3C75FBE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54DCC26" w14:textId="77777777"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method. The method itself is initially empty, so focus on understanding what the method should do. This is described in the comments.</w:t>
            </w:r>
          </w:p>
          <w:p w14:paraId="649D919D" w14:textId="77777777"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test cases in </w:t>
            </w:r>
            <w:r w:rsidRPr="006F4E3F">
              <w:rPr>
                <w:rFonts w:ascii="Calibri" w:eastAsia="Times New Roman" w:hAnsi="Calibri" w:cs="Times New Roman"/>
                <w:b/>
                <w:color w:val="00000A"/>
                <w:sz w:val="24"/>
                <w:szCs w:val="24"/>
                <w:lang w:eastAsia="da-DK"/>
              </w:rPr>
              <w:t>ListMethods</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xml:space="preserve">. Try to run the tests (open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by choosing </w:t>
            </w:r>
            <w:r w:rsidRPr="006F4E3F">
              <w:rPr>
                <w:rFonts w:ascii="Calibri" w:eastAsia="Times New Roman" w:hAnsi="Calibri" w:cs="Times New Roman"/>
                <w:b/>
                <w:color w:val="00000A"/>
                <w:sz w:val="24"/>
                <w:szCs w:val="24"/>
                <w:lang w:eastAsia="da-DK"/>
              </w:rPr>
              <w:t>Test</w:t>
            </w:r>
            <w:r w:rsidRPr="006F4E3F">
              <w:rPr>
                <w:rFonts w:ascii="Calibri" w:eastAsia="Times New Roman" w:hAnsi="Calibri" w:cs="Times New Roman"/>
                <w:color w:val="00000A"/>
                <w:sz w:val="24"/>
                <w:szCs w:val="24"/>
                <w:lang w:eastAsia="da-DK"/>
              </w:rPr>
              <w:t xml:space="preserve"> |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and click on </w:t>
            </w:r>
            <w:r w:rsidRPr="006F4E3F">
              <w:rPr>
                <w:rFonts w:ascii="Calibri" w:eastAsia="Times New Roman" w:hAnsi="Calibri" w:cs="Times New Roman"/>
                <w:b/>
                <w:color w:val="00000A"/>
                <w:sz w:val="24"/>
                <w:szCs w:val="24"/>
                <w:lang w:eastAsia="da-DK"/>
              </w:rPr>
              <w:t>Run All</w:t>
            </w:r>
            <w:r w:rsidR="006E727A">
              <w:rPr>
                <w:rFonts w:ascii="Calibri" w:eastAsia="Times New Roman" w:hAnsi="Calibri" w:cs="Times New Roman"/>
                <w:b/>
                <w:color w:val="00000A"/>
                <w:sz w:val="24"/>
                <w:szCs w:val="24"/>
                <w:lang w:eastAsia="da-DK"/>
              </w:rPr>
              <w:t xml:space="preserve"> Tests in View</w:t>
            </w:r>
            <w:r w:rsidRPr="006F4E3F">
              <w:rPr>
                <w:rFonts w:ascii="Calibri" w:eastAsia="Times New Roman" w:hAnsi="Calibri" w:cs="Times New Roman"/>
                <w:color w:val="00000A"/>
                <w:sz w:val="24"/>
                <w:szCs w:val="24"/>
                <w:lang w:eastAsia="da-DK"/>
              </w:rPr>
              <w:t xml:space="preserve"> in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Note that some of the tests actually pass, even though the method is clearly not correctly implemen</w:t>
            </w:r>
            <w:r w:rsidRPr="006F4E3F">
              <w:rPr>
                <w:rFonts w:ascii="Calibri" w:eastAsia="Times New Roman" w:hAnsi="Calibri" w:cs="Times New Roman"/>
                <w:color w:val="00000A"/>
                <w:sz w:val="24"/>
                <w:szCs w:val="24"/>
                <w:lang w:eastAsia="da-DK"/>
              </w:rPr>
              <w:softHyphen/>
              <w:t>ted yet.</w:t>
            </w:r>
          </w:p>
          <w:p w14:paraId="0BE81CA3" w14:textId="77777777"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correctly, such that all test cases pass.</w:t>
            </w:r>
          </w:p>
          <w:p w14:paraId="629F6291" w14:textId="77777777"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Do you find the existing test cases to be sufficient? Can you think of some test cases it would be useful to add?</w:t>
            </w:r>
          </w:p>
          <w:p w14:paraId="17954E36" w14:textId="77777777" w:rsidR="006F4E3F" w:rsidRPr="006F4E3F" w:rsidRDefault="006F4E3F" w:rsidP="006F4E3F">
            <w:pPr>
              <w:widowControl/>
              <w:rPr>
                <w:rFonts w:ascii="Calibri" w:eastAsia="Times New Roman" w:hAnsi="Calibri" w:cs="Times New Roman"/>
                <w:color w:val="00000A"/>
                <w:sz w:val="24"/>
                <w:szCs w:val="24"/>
                <w:lang w:eastAsia="da-DK"/>
              </w:rPr>
            </w:pPr>
          </w:p>
        </w:tc>
      </w:tr>
    </w:tbl>
    <w:p w14:paraId="7C227E43"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14:paraId="5252C9F3"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42BAC4E9"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4D1A41A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03546282" w14:textId="77777777" w:rsidR="006F4E3F" w:rsidRPr="006F4E3F" w:rsidRDefault="006F4E3F" w:rsidP="006F4E3F">
            <w:pPr>
              <w:pStyle w:val="Overskrift2"/>
              <w:ind w:left="0"/>
              <w:rPr>
                <w:lang w:eastAsia="da-DK"/>
              </w:rPr>
            </w:pPr>
            <w:bookmarkStart w:id="27" w:name="_Toc206947837"/>
            <w:r>
              <w:rPr>
                <w:lang w:eastAsia="da-DK"/>
              </w:rPr>
              <w:t>UnitTest.2</w:t>
            </w:r>
            <w:bookmarkEnd w:id="27"/>
          </w:p>
          <w:p w14:paraId="5753BE5C"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90D10CE"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1221084C"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1848036F"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TestExampleB</w:t>
            </w:r>
          </w:p>
          <w:p w14:paraId="1DB8792A"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7B3E5A59"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154A92C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8EE350F"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unit test for an existing class.</w:t>
            </w:r>
          </w:p>
          <w:p w14:paraId="15766CF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1034C11"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221D11C1"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03ED1AF"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14:paraId="14FF05BC" w14:textId="77777777"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TestExampleB</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w:t>
            </w:r>
          </w:p>
          <w:p w14:paraId="168BCB00" w14:textId="77777777"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xml:space="preserve">, which should contain test cases for testing the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 xml:space="preserve"> class. Initially, the unit test only contains a few test cases, and needs to be extended.</w:t>
            </w:r>
          </w:p>
          <w:p w14:paraId="0BF7805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6E42E30"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668A066F"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825BD7E" w14:textId="77777777"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color w:val="00000A"/>
                <w:sz w:val="24"/>
                <w:szCs w:val="24"/>
                <w:lang w:eastAsia="da-DK"/>
              </w:rPr>
              <w:t xml:space="preserve"> class, until you have a detailed understan</w:t>
            </w:r>
            <w:r w:rsidRPr="006F4E3F">
              <w:rPr>
                <w:rFonts w:ascii="Calibri" w:eastAsia="Times New Roman" w:hAnsi="Calibri" w:cs="Times New Roman"/>
                <w:color w:val="00000A"/>
                <w:sz w:val="24"/>
                <w:szCs w:val="24"/>
                <w:lang w:eastAsia="da-DK"/>
              </w:rPr>
              <w:softHyphen/>
              <w:t>ding of how it is intended to work.</w:t>
            </w:r>
          </w:p>
          <w:p w14:paraId="3AE37D90" w14:textId="77777777"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existing test cases in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They are clearly insuffi</w:t>
            </w:r>
            <w:r w:rsidRPr="006F4E3F">
              <w:rPr>
                <w:rFonts w:ascii="Calibri" w:eastAsia="Times New Roman" w:hAnsi="Calibri" w:cs="Times New Roman"/>
                <w:color w:val="00000A"/>
                <w:sz w:val="24"/>
                <w:szCs w:val="24"/>
                <w:lang w:eastAsia="da-DK"/>
              </w:rPr>
              <w:softHyphen/>
              <w:t>cient…</w:t>
            </w:r>
          </w:p>
          <w:p w14:paraId="4454E1A4" w14:textId="77777777"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Add new test cases to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until you feel you have covered all aspects of the functionality. You can use the existing test cases for inspira</w:t>
            </w:r>
            <w:r w:rsidRPr="006F4E3F">
              <w:rPr>
                <w:rFonts w:ascii="Calibri" w:eastAsia="Times New Roman" w:hAnsi="Calibri" w:cs="Times New Roman"/>
                <w:color w:val="00000A"/>
                <w:sz w:val="24"/>
                <w:szCs w:val="24"/>
                <w:lang w:eastAsia="da-DK"/>
              </w:rPr>
              <w:softHyphen/>
              <w:t>tion, with regards to how to struc</w:t>
            </w:r>
            <w:r w:rsidRPr="006F4E3F">
              <w:rPr>
                <w:rFonts w:ascii="Calibri" w:eastAsia="Times New Roman" w:hAnsi="Calibri" w:cs="Times New Roman"/>
                <w:color w:val="00000A"/>
                <w:sz w:val="24"/>
                <w:szCs w:val="24"/>
                <w:lang w:eastAsia="da-DK"/>
              </w:rPr>
              <w:softHyphen/>
              <w:t>ture test cases.</w:t>
            </w:r>
          </w:p>
          <w:p w14:paraId="076132BD" w14:textId="77777777" w:rsidR="006F4E3F" w:rsidRPr="006F4E3F" w:rsidRDefault="006F4E3F" w:rsidP="006F4E3F">
            <w:pPr>
              <w:widowControl/>
              <w:rPr>
                <w:rFonts w:ascii="Calibri" w:eastAsia="Times New Roman" w:hAnsi="Calibri" w:cs="Times New Roman"/>
                <w:color w:val="00000A"/>
                <w:sz w:val="28"/>
                <w:szCs w:val="28"/>
                <w:lang w:eastAsia="da-DK"/>
              </w:rPr>
            </w:pPr>
          </w:p>
        </w:tc>
      </w:tr>
    </w:tbl>
    <w:p w14:paraId="6ACCC3BF"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14:paraId="4C7E6E32"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5897F7ED"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29565F1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18AB08C" w14:textId="77777777" w:rsidR="006F4E3F" w:rsidRPr="006F4E3F" w:rsidRDefault="006F4E3F" w:rsidP="006F4E3F">
            <w:pPr>
              <w:pStyle w:val="Overskrift2"/>
              <w:ind w:left="0"/>
              <w:rPr>
                <w:lang w:eastAsia="da-DK"/>
              </w:rPr>
            </w:pPr>
            <w:bookmarkStart w:id="28" w:name="_Toc206947838"/>
            <w:r>
              <w:rPr>
                <w:lang w:eastAsia="da-DK"/>
              </w:rPr>
              <w:t>UnitTest.3</w:t>
            </w:r>
            <w:bookmarkEnd w:id="28"/>
          </w:p>
          <w:p w14:paraId="70A3D7BA"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D7A0C86"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590F149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3295C85D"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TestExampleC</w:t>
            </w:r>
          </w:p>
          <w:p w14:paraId="373453A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59B6551"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7E3F6F3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29B22B1"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both a class and associated unit test, given a requirement specification</w:t>
            </w:r>
          </w:p>
          <w:p w14:paraId="748ECEA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CE29AB"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558A9D2E"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1BCD5DD"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14:paraId="04654532" w14:textId="77777777"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TestExampleC</w:t>
            </w:r>
            <w:r w:rsidRPr="006F4E3F">
              <w:rPr>
                <w:rFonts w:ascii="Calibri" w:eastAsia="Times New Roman" w:hAnsi="Calibri" w:cs="Times New Roman"/>
                <w:color w:val="00000A"/>
                <w:sz w:val="28"/>
                <w:szCs w:val="24"/>
                <w:lang w:eastAsia="da-DK"/>
              </w:rPr>
              <w:t xml:space="preserve"> </w:t>
            </w:r>
            <w:r w:rsidR="00ED4BD1">
              <w:rPr>
                <w:rFonts w:ascii="Calibri" w:eastAsia="Times New Roman" w:hAnsi="Calibri" w:cs="Times New Roman"/>
                <w:color w:val="00000A"/>
                <w:sz w:val="28"/>
                <w:szCs w:val="24"/>
                <w:lang w:eastAsia="da-DK"/>
              </w:rPr>
              <w:t xml:space="preserve">which </w:t>
            </w:r>
            <w:r w:rsidRPr="006F4E3F">
              <w:rPr>
                <w:rFonts w:ascii="Calibri" w:eastAsia="Times New Roman" w:hAnsi="Calibri" w:cs="Times New Roman"/>
                <w:color w:val="00000A"/>
                <w:sz w:val="28"/>
                <w:szCs w:val="24"/>
                <w:lang w:eastAsia="da-DK"/>
              </w:rPr>
              <w:t>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color w:val="00000A"/>
                <w:sz w:val="28"/>
                <w:szCs w:val="24"/>
                <w:lang w:eastAsia="da-DK"/>
              </w:rPr>
              <w:t>.</w:t>
            </w:r>
          </w:p>
          <w:p w14:paraId="3C1C54B3" w14:textId="77777777"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w:t>
            </w:r>
            <w:r w:rsidR="00ED4BD1">
              <w:rPr>
                <w:rFonts w:ascii="Calibri" w:eastAsia="Times New Roman" w:hAnsi="Calibri" w:cs="Times New Roman"/>
                <w:color w:val="00000A"/>
                <w:sz w:val="28"/>
                <w:szCs w:val="24"/>
                <w:lang w:eastAsia="da-DK"/>
              </w:rPr>
              <w:t xml:space="preserve">which </w:t>
            </w:r>
            <w:r w:rsidRPr="006F4E3F">
              <w:rPr>
                <w:rFonts w:ascii="Calibri" w:eastAsia="Times New Roman" w:hAnsi="Calibri" w:cs="Times New Roman"/>
                <w:color w:val="00000A"/>
                <w:sz w:val="28"/>
                <w:szCs w:val="24"/>
                <w:lang w:eastAsia="da-DK"/>
              </w:rPr>
              <w:t xml:space="preserve">contains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b/>
                <w:color w:val="00000A"/>
                <w:sz w:val="28"/>
                <w:szCs w:val="24"/>
                <w:lang w:eastAsia="da-DK"/>
              </w:rPr>
              <w:softHyphen/>
              <w:t>Test</w:t>
            </w:r>
            <w:r w:rsidRPr="006F4E3F">
              <w:rPr>
                <w:rFonts w:ascii="Calibri" w:eastAsia="Times New Roman" w:hAnsi="Calibri" w:cs="Times New Roman"/>
                <w:color w:val="00000A"/>
                <w:sz w:val="28"/>
                <w:szCs w:val="24"/>
                <w:lang w:eastAsia="da-DK"/>
              </w:rPr>
              <w:t>.</w:t>
            </w:r>
          </w:p>
          <w:p w14:paraId="25EA2016"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None of the classes are complete, however. The starting point is the below requirement specification (see next page), from which the</w:t>
            </w:r>
            <w:r w:rsidR="00783940">
              <w:rPr>
                <w:rFonts w:ascii="Calibri" w:eastAsia="Times New Roman" w:hAnsi="Calibri" w:cs="Times New Roman"/>
                <w:color w:val="00000A"/>
                <w:sz w:val="28"/>
                <w:szCs w:val="24"/>
                <w:lang w:eastAsia="da-DK"/>
              </w:rPr>
              <w:t xml:space="preserve"> implementation of </w:t>
            </w:r>
            <w:r w:rsidR="001A4130">
              <w:rPr>
                <w:rFonts w:ascii="Calibri" w:eastAsia="Times New Roman" w:hAnsi="Calibri" w:cs="Times New Roman"/>
                <w:color w:val="00000A"/>
                <w:sz w:val="28"/>
                <w:szCs w:val="24"/>
                <w:lang w:eastAsia="da-DK"/>
              </w:rPr>
              <w:t>the</w:t>
            </w:r>
            <w:r w:rsidRPr="006F4E3F">
              <w:rPr>
                <w:rFonts w:ascii="Calibri" w:eastAsia="Times New Roman" w:hAnsi="Calibri" w:cs="Times New Roman"/>
                <w:color w:val="00000A"/>
                <w:sz w:val="28"/>
                <w:szCs w:val="24"/>
                <w:lang w:eastAsia="da-DK"/>
              </w:rPr>
              <w:t xml:space="preserve"> </w:t>
            </w:r>
            <w:r w:rsidRPr="006F4E3F">
              <w:rPr>
                <w:rFonts w:ascii="Calibri" w:eastAsia="Times New Roman" w:hAnsi="Calibri" w:cs="Times New Roman"/>
                <w:b/>
                <w:color w:val="00000A"/>
                <w:sz w:val="28"/>
                <w:szCs w:val="24"/>
                <w:lang w:eastAsia="da-DK"/>
              </w:rPr>
              <w:t>CurrencyExchange</w:t>
            </w:r>
            <w:r w:rsidRPr="006F4E3F">
              <w:rPr>
                <w:rFonts w:ascii="Calibri" w:eastAsia="Times New Roman" w:hAnsi="Calibri" w:cs="Times New Roman"/>
                <w:color w:val="00000A"/>
                <w:sz w:val="28"/>
                <w:szCs w:val="24"/>
                <w:lang w:eastAsia="da-DK"/>
              </w:rPr>
              <w:t xml:space="preserve"> class and the </w:t>
            </w:r>
            <w:r w:rsidRPr="006F4E3F">
              <w:rPr>
                <w:rFonts w:ascii="Calibri" w:eastAsia="Times New Roman" w:hAnsi="Calibri" w:cs="Times New Roman"/>
                <w:b/>
                <w:color w:val="00000A"/>
                <w:sz w:val="28"/>
                <w:szCs w:val="24"/>
                <w:lang w:eastAsia="da-DK"/>
              </w:rPr>
              <w:t>Currency</w:t>
            </w:r>
            <w:r w:rsidR="00783940">
              <w:rPr>
                <w:rFonts w:ascii="Calibri" w:eastAsia="Times New Roman" w:hAnsi="Calibri" w:cs="Times New Roman"/>
                <w:b/>
                <w:color w:val="00000A"/>
                <w:sz w:val="28"/>
                <w:szCs w:val="24"/>
                <w:lang w:eastAsia="da-DK"/>
              </w:rPr>
              <w:softHyphen/>
            </w:r>
            <w:r w:rsidRPr="006F4E3F">
              <w:rPr>
                <w:rFonts w:ascii="Calibri" w:eastAsia="Times New Roman" w:hAnsi="Calibri" w:cs="Times New Roman"/>
                <w:b/>
                <w:color w:val="00000A"/>
                <w:sz w:val="28"/>
                <w:szCs w:val="24"/>
                <w:lang w:eastAsia="da-DK"/>
              </w:rPr>
              <w:t>Exchange</w:t>
            </w:r>
            <w:r w:rsidR="00783940">
              <w:rPr>
                <w:rFonts w:ascii="Calibri" w:eastAsia="Times New Roman" w:hAnsi="Calibri" w:cs="Times New Roman"/>
                <w:b/>
                <w:color w:val="00000A"/>
                <w:sz w:val="28"/>
                <w:szCs w:val="24"/>
                <w:lang w:eastAsia="da-DK"/>
              </w:rPr>
              <w:softHyphen/>
            </w:r>
            <w:r w:rsidRPr="006F4E3F">
              <w:rPr>
                <w:rFonts w:ascii="Calibri" w:eastAsia="Times New Roman" w:hAnsi="Calibri" w:cs="Times New Roman"/>
                <w:b/>
                <w:color w:val="00000A"/>
                <w:sz w:val="28"/>
                <w:szCs w:val="24"/>
                <w:lang w:eastAsia="da-DK"/>
              </w:rPr>
              <w:t>Test</w:t>
            </w:r>
            <w:r w:rsidRPr="006F4E3F">
              <w:rPr>
                <w:rFonts w:ascii="Calibri" w:eastAsia="Times New Roman" w:hAnsi="Calibri" w:cs="Times New Roman"/>
                <w:color w:val="00000A"/>
                <w:sz w:val="28"/>
                <w:szCs w:val="24"/>
                <w:lang w:eastAsia="da-DK"/>
              </w:rPr>
              <w:t xml:space="preserve"> class must be completed.</w:t>
            </w:r>
          </w:p>
          <w:p w14:paraId="21DDA34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1EF62EAB" w14:textId="77777777" w:rsidTr="005D6853">
        <w:tc>
          <w:tcPr>
            <w:tcW w:w="1666" w:type="dxa"/>
            <w:tcBorders>
              <w:top w:val="single" w:sz="4" w:space="0" w:color="00000A"/>
              <w:left w:val="single" w:sz="4" w:space="0" w:color="00000A"/>
              <w:bottom w:val="single" w:sz="4" w:space="0" w:color="00000A"/>
              <w:right w:val="single" w:sz="4" w:space="0" w:color="00000A"/>
            </w:tcBorders>
          </w:tcPr>
          <w:p w14:paraId="56217284"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C331349" w14:textId="77777777" w:rsidR="006F4E3F" w:rsidRPr="006F4E3F" w:rsidRDefault="006F4E3F" w:rsidP="006F4E3F">
            <w:pPr>
              <w:widowControl/>
              <w:numPr>
                <w:ilvl w:val="0"/>
                <w:numId w:val="152"/>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the </w:t>
            </w:r>
            <w:r w:rsidRPr="006F4E3F">
              <w:rPr>
                <w:rFonts w:ascii="Calibri" w:eastAsia="Times New Roman" w:hAnsi="Calibri" w:cs="Times New Roman"/>
                <w:b/>
                <w:color w:val="00000A"/>
                <w:sz w:val="24"/>
                <w:szCs w:val="24"/>
                <w:lang w:eastAsia="da-DK"/>
              </w:rPr>
              <w:t>CurrencyExchange</w:t>
            </w:r>
            <w:r w:rsidRPr="006F4E3F">
              <w:rPr>
                <w:rFonts w:ascii="Calibri" w:eastAsia="Times New Roman" w:hAnsi="Calibri" w:cs="Times New Roman"/>
                <w:color w:val="00000A"/>
                <w:sz w:val="24"/>
                <w:szCs w:val="24"/>
                <w:lang w:eastAsia="da-DK"/>
              </w:rPr>
              <w:t xml:space="preserve"> class and the </w:t>
            </w:r>
            <w:r w:rsidRPr="006F4E3F">
              <w:rPr>
                <w:rFonts w:ascii="Calibri" w:eastAsia="Times New Roman" w:hAnsi="Calibri" w:cs="Times New Roman"/>
                <w:b/>
                <w:color w:val="00000A"/>
                <w:sz w:val="24"/>
                <w:szCs w:val="24"/>
                <w:lang w:eastAsia="da-DK"/>
              </w:rPr>
              <w:t>Currency</w:t>
            </w:r>
            <w:r w:rsidRPr="006F4E3F">
              <w:rPr>
                <w:rFonts w:ascii="Calibri" w:eastAsia="Times New Roman" w:hAnsi="Calibri" w:cs="Times New Roman"/>
                <w:b/>
                <w:color w:val="00000A"/>
                <w:sz w:val="24"/>
                <w:szCs w:val="24"/>
                <w:lang w:eastAsia="da-DK"/>
              </w:rPr>
              <w:softHyphen/>
              <w:t>Exchange</w:t>
            </w:r>
            <w:r w:rsidRPr="006F4E3F">
              <w:rPr>
                <w:rFonts w:ascii="Calibri" w:eastAsia="Times New Roman" w:hAnsi="Calibri" w:cs="Times New Roman"/>
                <w:b/>
                <w:color w:val="00000A"/>
                <w:sz w:val="24"/>
                <w:szCs w:val="24"/>
                <w:lang w:eastAsia="da-DK"/>
              </w:rPr>
              <w:softHyphen/>
              <w:t>Test</w:t>
            </w:r>
            <w:r w:rsidRPr="006F4E3F">
              <w:rPr>
                <w:rFonts w:ascii="Calibri" w:eastAsia="Times New Roman" w:hAnsi="Calibri" w:cs="Times New Roman"/>
                <w:color w:val="00000A"/>
                <w:sz w:val="24"/>
                <w:szCs w:val="24"/>
                <w:lang w:eastAsia="da-DK"/>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14:paraId="2E77AF7D" w14:textId="77777777" w:rsidR="006F4E3F" w:rsidRPr="006F4E3F" w:rsidRDefault="006F4E3F" w:rsidP="006F4E3F">
            <w:pPr>
              <w:widowControl/>
              <w:numPr>
                <w:ilvl w:val="0"/>
                <w:numId w:val="152"/>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When you are done with the requirements specified below, you can try to extend the class (and the test class) along these lines:</w:t>
            </w:r>
          </w:p>
          <w:p w14:paraId="40940B54" w14:textId="77777777"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If the currency cross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is specified, you can calculate exchanges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However, that should also make it possible to calcu</w:t>
            </w:r>
            <w:r w:rsidRPr="006F4E3F">
              <w:rPr>
                <w:rFonts w:ascii="Calibri" w:eastAsia="Times New Roman" w:hAnsi="Calibri" w:cs="Times New Roman"/>
                <w:color w:val="FF0000"/>
                <w:sz w:val="24"/>
                <w:szCs w:val="24"/>
                <w:lang w:eastAsia="da-DK"/>
              </w:rPr>
              <w:softHyphen/>
              <w:t xml:space="preserve">late exchanges from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w:t>
            </w:r>
          </w:p>
          <w:p w14:paraId="0A8362D8" w14:textId="77777777"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Suppose you wish to make an exchange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CCC</w:t>
            </w:r>
            <w:r w:rsidRPr="006F4E3F">
              <w:rPr>
                <w:rFonts w:ascii="Calibri" w:eastAsia="Times New Roman" w:hAnsi="Calibri" w:cs="Times New Roman"/>
                <w:color w:val="FF0000"/>
                <w:sz w:val="24"/>
                <w:szCs w:val="24"/>
                <w:lang w:eastAsia="da-DK"/>
              </w:rPr>
              <w:t>. This curren</w:t>
            </w:r>
            <w:r w:rsidRPr="006F4E3F">
              <w:rPr>
                <w:rFonts w:ascii="Calibri" w:eastAsia="Times New Roman" w:hAnsi="Calibri" w:cs="Times New Roman"/>
                <w:color w:val="FF0000"/>
                <w:sz w:val="24"/>
                <w:szCs w:val="24"/>
                <w:lang w:eastAsia="da-DK"/>
              </w:rPr>
              <w:softHyphen/>
              <w:t xml:space="preserve">cy cross has not been specified, but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have. This can be utilised to calculate the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exchange rate.</w:t>
            </w:r>
          </w:p>
          <w:p w14:paraId="6D73BD53" w14:textId="77777777" w:rsidR="006F4E3F" w:rsidRPr="006F4E3F" w:rsidRDefault="006F4E3F" w:rsidP="006F4E3F">
            <w:pPr>
              <w:widowControl/>
              <w:numPr>
                <w:ilvl w:val="0"/>
                <w:numId w:val="153"/>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FF0000"/>
                <w:sz w:val="24"/>
                <w:szCs w:val="24"/>
                <w:lang w:eastAsia="da-DK"/>
              </w:rPr>
              <w:t xml:space="preserve">Exchange rates should be consistent. If you have specified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 2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 3, it should not be possible to set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to e.g. 7 (it should be 6).</w:t>
            </w:r>
          </w:p>
          <w:p w14:paraId="0C331696" w14:textId="77777777" w:rsidR="006F4E3F" w:rsidRPr="006F4E3F" w:rsidRDefault="006F4E3F" w:rsidP="006F4E3F">
            <w:pPr>
              <w:widowControl/>
              <w:rPr>
                <w:rFonts w:ascii="Calibri" w:eastAsia="Times New Roman" w:hAnsi="Calibri" w:cs="Times New Roman"/>
                <w:color w:val="00000A"/>
                <w:sz w:val="28"/>
                <w:szCs w:val="28"/>
                <w:lang w:eastAsia="da-DK"/>
              </w:rPr>
            </w:pPr>
          </w:p>
        </w:tc>
      </w:tr>
    </w:tbl>
    <w:p w14:paraId="6569161C"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14:paraId="0B820EA9"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6F4E3F" w:rsidRPr="006F4E3F" w14:paraId="7C59D905" w14:textId="77777777" w:rsidTr="005D6853">
        <w:tc>
          <w:tcPr>
            <w:tcW w:w="1809" w:type="dxa"/>
            <w:tcBorders>
              <w:top w:val="single" w:sz="4" w:space="0" w:color="00000A"/>
              <w:left w:val="single" w:sz="4" w:space="0" w:color="00000A"/>
              <w:bottom w:val="single" w:sz="4" w:space="0" w:color="00000A"/>
              <w:right w:val="single" w:sz="4" w:space="0" w:color="00000A"/>
            </w:tcBorders>
          </w:tcPr>
          <w:p w14:paraId="17791EBF"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152" w:type="dxa"/>
            <w:tcBorders>
              <w:top w:val="single" w:sz="4" w:space="0" w:color="00000A"/>
              <w:left w:val="single" w:sz="4" w:space="0" w:color="00000A"/>
              <w:bottom w:val="single" w:sz="4" w:space="0" w:color="00000A"/>
              <w:right w:val="single" w:sz="4" w:space="0" w:color="00000A"/>
            </w:tcBorders>
          </w:tcPr>
          <w:p w14:paraId="1C9D4574" w14:textId="77777777" w:rsidR="006F4E3F" w:rsidRPr="006F4E3F" w:rsidRDefault="007D5380"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UnitTest.3</w:t>
            </w:r>
            <w:r w:rsidR="006F4E3F" w:rsidRPr="006F4E3F">
              <w:rPr>
                <w:rFonts w:ascii="Calibri" w:eastAsia="Times New Roman" w:hAnsi="Calibri" w:cs="Times New Roman"/>
                <w:color w:val="00000A"/>
                <w:sz w:val="28"/>
                <w:szCs w:val="24"/>
                <w:lang w:eastAsia="da-DK"/>
              </w:rPr>
              <w:t xml:space="preserve"> (continued)</w:t>
            </w:r>
          </w:p>
          <w:p w14:paraId="587E323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1C0F1841" w14:textId="77777777" w:rsidTr="005D6853">
        <w:tc>
          <w:tcPr>
            <w:tcW w:w="1809" w:type="dxa"/>
            <w:tcBorders>
              <w:top w:val="single" w:sz="4" w:space="0" w:color="00000A"/>
              <w:left w:val="single" w:sz="4" w:space="0" w:color="00000A"/>
              <w:bottom w:val="single" w:sz="4" w:space="0" w:color="00000A"/>
              <w:right w:val="single" w:sz="4" w:space="0" w:color="00000A"/>
            </w:tcBorders>
          </w:tcPr>
          <w:p w14:paraId="1DE7A1FC"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Requirement</w:t>
            </w:r>
          </w:p>
          <w:p w14:paraId="5A3DFC1D"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Specification</w:t>
            </w:r>
          </w:p>
        </w:tc>
        <w:tc>
          <w:tcPr>
            <w:tcW w:w="8152" w:type="dxa"/>
            <w:tcBorders>
              <w:top w:val="single" w:sz="4" w:space="0" w:color="00000A"/>
              <w:left w:val="single" w:sz="4" w:space="0" w:color="00000A"/>
              <w:bottom w:val="single" w:sz="4" w:space="0" w:color="00000A"/>
              <w:right w:val="single" w:sz="4" w:space="0" w:color="00000A"/>
            </w:tcBorders>
          </w:tcPr>
          <w:p w14:paraId="16FDCDE3" w14:textId="77777777"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Definitions</w:t>
            </w:r>
          </w:p>
          <w:p w14:paraId="21D03FC7"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identifier</w:t>
            </w:r>
            <w:r w:rsidRPr="006F4E3F">
              <w:rPr>
                <w:rFonts w:ascii="Calibri" w:eastAsia="Times New Roman" w:hAnsi="Calibri" w:cs="Times New Roman"/>
                <w:color w:val="00000A"/>
                <w:sz w:val="28"/>
                <w:szCs w:val="24"/>
                <w:lang w:eastAsia="da-DK"/>
              </w:rPr>
              <w:t xml:space="preserve"> is defined as being a </w:t>
            </w:r>
            <w:r w:rsidRPr="006F4E3F">
              <w:rPr>
                <w:rFonts w:ascii="Calibri" w:eastAsia="Times New Roman" w:hAnsi="Calibri" w:cs="Times New Roman"/>
                <w:color w:val="00000A"/>
                <w:sz w:val="28"/>
                <w:szCs w:val="24"/>
                <w:u w:val="single"/>
                <w:lang w:eastAsia="da-DK"/>
              </w:rPr>
              <w:t>three-character</w:t>
            </w:r>
            <w:r w:rsidRPr="006F4E3F">
              <w:rPr>
                <w:rFonts w:ascii="Calibri" w:eastAsia="Times New Roman" w:hAnsi="Calibri" w:cs="Times New Roman"/>
                <w:color w:val="00000A"/>
                <w:sz w:val="28"/>
                <w:szCs w:val="24"/>
                <w:lang w:eastAsia="da-DK"/>
              </w:rPr>
              <w:t xml:space="preserve"> acronym for a currency. Examples are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(US Dollars), </w:t>
            </w:r>
            <w:r w:rsidRPr="006F4E3F">
              <w:rPr>
                <w:rFonts w:ascii="Calibri" w:eastAsia="Times New Roman" w:hAnsi="Calibri" w:cs="Times New Roman"/>
                <w:b/>
                <w:color w:val="00000A"/>
                <w:sz w:val="28"/>
                <w:szCs w:val="24"/>
                <w:lang w:eastAsia="da-DK"/>
              </w:rPr>
              <w:t>EUR</w:t>
            </w:r>
            <w:r w:rsidRPr="006F4E3F">
              <w:rPr>
                <w:rFonts w:ascii="Calibri" w:eastAsia="Times New Roman" w:hAnsi="Calibri" w:cs="Times New Roman"/>
                <w:color w:val="00000A"/>
                <w:sz w:val="28"/>
                <w:szCs w:val="24"/>
                <w:lang w:eastAsia="da-DK"/>
              </w:rPr>
              <w:t xml:space="preserve"> (Euro),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 xml:space="preserve"> (Danish Kroner), and so on.</w:t>
            </w:r>
          </w:p>
          <w:p w14:paraId="4D2B859E"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cross</w:t>
            </w:r>
            <w:r w:rsidRPr="006F4E3F">
              <w:rPr>
                <w:rFonts w:ascii="Calibri" w:eastAsia="Times New Roman" w:hAnsi="Calibri" w:cs="Times New Roman"/>
                <w:color w:val="00000A"/>
                <w:sz w:val="28"/>
                <w:szCs w:val="24"/>
                <w:lang w:eastAsia="da-DK"/>
              </w:rPr>
              <w:t xml:space="preserve"> is a combination of </w:t>
            </w:r>
            <w:r w:rsidRPr="006F4E3F">
              <w:rPr>
                <w:rFonts w:ascii="Calibri" w:eastAsia="Times New Roman" w:hAnsi="Calibri" w:cs="Times New Roman"/>
                <w:color w:val="00000A"/>
                <w:sz w:val="28"/>
                <w:szCs w:val="24"/>
                <w:u w:val="single"/>
                <w:lang w:eastAsia="da-DK"/>
              </w:rPr>
              <w:t>two different</w:t>
            </w:r>
            <w:r w:rsidRPr="006F4E3F">
              <w:rPr>
                <w:rFonts w:ascii="Calibri" w:eastAsia="Times New Roman" w:hAnsi="Calibri" w:cs="Times New Roman"/>
                <w:color w:val="00000A"/>
                <w:sz w:val="28"/>
                <w:szCs w:val="24"/>
                <w:lang w:eastAsia="da-DK"/>
              </w:rPr>
              <w:t xml:space="preserve"> currency identifiers. Examples are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xml:space="preserve"> (Euro to US Dollars), </w:t>
            </w:r>
            <w:r w:rsidRPr="006F4E3F">
              <w:rPr>
                <w:rFonts w:ascii="Calibri" w:eastAsia="Times New Roman" w:hAnsi="Calibri" w:cs="Times New Roman"/>
                <w:b/>
                <w:color w:val="00000A"/>
                <w:sz w:val="28"/>
                <w:szCs w:val="24"/>
                <w:lang w:eastAsia="da-DK"/>
              </w:rPr>
              <w:t>DKKEUR</w:t>
            </w:r>
            <w:r w:rsidRPr="006F4E3F">
              <w:rPr>
                <w:rFonts w:ascii="Calibri" w:eastAsia="Times New Roman" w:hAnsi="Calibri" w:cs="Times New Roman"/>
                <w:color w:val="00000A"/>
                <w:sz w:val="28"/>
                <w:szCs w:val="24"/>
                <w:lang w:eastAsia="da-DK"/>
              </w:rPr>
              <w:t xml:space="preserve"> (Danish Kroner to Euro), and so on.</w:t>
            </w:r>
          </w:p>
          <w:p w14:paraId="19B1CD73"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An </w:t>
            </w:r>
            <w:r w:rsidRPr="006F4E3F">
              <w:rPr>
                <w:rFonts w:ascii="Calibri" w:eastAsia="Times New Roman" w:hAnsi="Calibri" w:cs="Times New Roman"/>
                <w:b/>
                <w:color w:val="00000A"/>
                <w:sz w:val="28"/>
                <w:szCs w:val="24"/>
                <w:lang w:eastAsia="da-DK"/>
              </w:rPr>
              <w:t>exchange rate</w:t>
            </w:r>
            <w:r w:rsidRPr="006F4E3F">
              <w:rPr>
                <w:rFonts w:ascii="Calibri" w:eastAsia="Times New Roman" w:hAnsi="Calibri" w:cs="Times New Roman"/>
                <w:color w:val="00000A"/>
                <w:sz w:val="28"/>
                <w:szCs w:val="24"/>
                <w:lang w:eastAsia="da-DK"/>
              </w:rPr>
              <w:t xml:space="preserve"> is a currency cross and a </w:t>
            </w:r>
            <w:r w:rsidRPr="006F4E3F">
              <w:rPr>
                <w:rFonts w:ascii="Calibri" w:eastAsia="Times New Roman" w:hAnsi="Calibri" w:cs="Times New Roman"/>
                <w:color w:val="00000A"/>
                <w:sz w:val="28"/>
                <w:szCs w:val="24"/>
                <w:u w:val="single"/>
                <w:lang w:eastAsia="da-DK"/>
              </w:rPr>
              <w:t>positive</w:t>
            </w:r>
            <w:r w:rsidRPr="006F4E3F">
              <w:rPr>
                <w:rFonts w:ascii="Calibri" w:eastAsia="Times New Roman" w:hAnsi="Calibri" w:cs="Times New Roman"/>
                <w:color w:val="00000A"/>
                <w:sz w:val="28"/>
                <w:szCs w:val="24"/>
                <w:lang w:eastAsia="da-DK"/>
              </w:rPr>
              <w:t xml:space="preserve"> decimal number. Example: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1.20), meaning that 1.00 Euro is worth 1.20 US Dollar.</w:t>
            </w:r>
          </w:p>
          <w:p w14:paraId="55238074" w14:textId="77777777" w:rsidR="006F4E3F" w:rsidRPr="006F4E3F" w:rsidRDefault="006F4E3F" w:rsidP="006F4E3F">
            <w:pPr>
              <w:widowControl/>
              <w:rPr>
                <w:rFonts w:ascii="Calibri" w:eastAsia="Times New Roman" w:hAnsi="Calibri" w:cs="Times New Roman"/>
                <w:color w:val="00000A"/>
                <w:sz w:val="28"/>
                <w:szCs w:val="24"/>
                <w:lang w:eastAsia="da-DK"/>
              </w:rPr>
            </w:pPr>
          </w:p>
          <w:p w14:paraId="4E03CD83" w14:textId="77777777"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Requirement specifications</w:t>
            </w:r>
          </w:p>
          <w:p w14:paraId="02EFFF99"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must be possible to </w:t>
            </w:r>
            <w:r w:rsidRPr="006F4E3F">
              <w:rPr>
                <w:rFonts w:ascii="Calibri" w:eastAsia="Times New Roman" w:hAnsi="Calibri" w:cs="Times New Roman"/>
                <w:color w:val="00000A"/>
                <w:sz w:val="28"/>
                <w:szCs w:val="24"/>
                <w:u w:val="single"/>
                <w:lang w:eastAsia="da-DK"/>
              </w:rPr>
              <w:t>set</w:t>
            </w:r>
            <w:r w:rsidRPr="006F4E3F">
              <w:rPr>
                <w:rFonts w:ascii="Calibri" w:eastAsia="Times New Roman" w:hAnsi="Calibri" w:cs="Times New Roman"/>
                <w:color w:val="00000A"/>
                <w:sz w:val="28"/>
                <w:szCs w:val="24"/>
                <w:lang w:eastAsia="da-DK"/>
              </w:rPr>
              <w:t xml:space="preserve"> a number of exchange rates.</w:t>
            </w:r>
          </w:p>
          <w:p w14:paraId="4C2D3E5D"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specify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exchange rate (see Definitions),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14:paraId="7EBE4EF3"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is permitted to </w:t>
            </w:r>
            <w:r w:rsidRPr="006F4E3F">
              <w:rPr>
                <w:rFonts w:ascii="Calibri" w:eastAsia="Times New Roman" w:hAnsi="Calibri" w:cs="Times New Roman"/>
                <w:color w:val="00000A"/>
                <w:sz w:val="28"/>
                <w:szCs w:val="24"/>
                <w:u w:val="single"/>
                <w:lang w:eastAsia="da-DK"/>
              </w:rPr>
              <w:t>change</w:t>
            </w:r>
            <w:r w:rsidRPr="006F4E3F">
              <w:rPr>
                <w:rFonts w:ascii="Calibri" w:eastAsia="Times New Roman" w:hAnsi="Calibri" w:cs="Times New Roman"/>
                <w:color w:val="00000A"/>
                <w:sz w:val="28"/>
                <w:szCs w:val="24"/>
                <w:lang w:eastAsia="da-DK"/>
              </w:rPr>
              <w:t xml:space="preserve"> an existing exchange rate, simply by specifying it again.</w:t>
            </w:r>
          </w:p>
          <w:p w14:paraId="65E7B6F6"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Given a currency cross </w:t>
            </w:r>
            <w:r w:rsidRPr="006F4E3F">
              <w:rPr>
                <w:rFonts w:ascii="Calibri" w:eastAsia="Times New Roman" w:hAnsi="Calibri" w:cs="Times New Roman"/>
                <w:b/>
                <w:color w:val="00000A"/>
                <w:sz w:val="28"/>
                <w:szCs w:val="24"/>
                <w:lang w:eastAsia="da-DK"/>
              </w:rPr>
              <w:t>AAABBB</w:t>
            </w:r>
            <w:r w:rsidRPr="006F4E3F">
              <w:rPr>
                <w:rFonts w:ascii="Calibri" w:eastAsia="Times New Roman" w:hAnsi="Calibri" w:cs="Times New Roman"/>
                <w:color w:val="00000A"/>
                <w:sz w:val="28"/>
                <w:szCs w:val="24"/>
                <w:lang w:eastAsia="da-DK"/>
              </w:rPr>
              <w:t xml:space="preserve"> and a positive amount of currency </w:t>
            </w:r>
            <w:r w:rsidRPr="006F4E3F">
              <w:rPr>
                <w:rFonts w:ascii="Calibri" w:eastAsia="Times New Roman" w:hAnsi="Calibri" w:cs="Times New Roman"/>
                <w:b/>
                <w:color w:val="00000A"/>
                <w:sz w:val="28"/>
                <w:szCs w:val="24"/>
                <w:lang w:eastAsia="da-DK"/>
              </w:rPr>
              <w:t>AAA</w:t>
            </w:r>
            <w:r w:rsidRPr="006F4E3F">
              <w:rPr>
                <w:rFonts w:ascii="Calibri" w:eastAsia="Times New Roman" w:hAnsi="Calibri" w:cs="Times New Roman"/>
                <w:color w:val="00000A"/>
                <w:sz w:val="28"/>
                <w:szCs w:val="24"/>
                <w:lang w:eastAsia="da-DK"/>
              </w:rPr>
              <w:t xml:space="preserve">, it must be possible to </w:t>
            </w:r>
            <w:r w:rsidRPr="006F4E3F">
              <w:rPr>
                <w:rFonts w:ascii="Calibri" w:eastAsia="Times New Roman" w:hAnsi="Calibri" w:cs="Times New Roman"/>
                <w:color w:val="00000A"/>
                <w:sz w:val="28"/>
                <w:szCs w:val="24"/>
                <w:u w:val="single"/>
                <w:lang w:eastAsia="da-DK"/>
              </w:rPr>
              <w:t>calculate</w:t>
            </w:r>
            <w:r w:rsidRPr="006F4E3F">
              <w:rPr>
                <w:rFonts w:ascii="Calibri" w:eastAsia="Times New Roman" w:hAnsi="Calibri" w:cs="Times New Roman"/>
                <w:color w:val="00000A"/>
                <w:sz w:val="28"/>
                <w:szCs w:val="24"/>
                <w:lang w:eastAsia="da-DK"/>
              </w:rPr>
              <w:t xml:space="preserve"> the amount obtained by exchanging the amount to currency </w:t>
            </w:r>
            <w:r w:rsidRPr="006F4E3F">
              <w:rPr>
                <w:rFonts w:ascii="Calibri" w:eastAsia="Times New Roman" w:hAnsi="Calibri" w:cs="Times New Roman"/>
                <w:b/>
                <w:color w:val="00000A"/>
                <w:sz w:val="28"/>
                <w:szCs w:val="24"/>
                <w:lang w:eastAsia="da-DK"/>
              </w:rPr>
              <w:t>BBB</w:t>
            </w:r>
            <w:r w:rsidRPr="006F4E3F">
              <w:rPr>
                <w:rFonts w:ascii="Calibri" w:eastAsia="Times New Roman" w:hAnsi="Calibri" w:cs="Times New Roman"/>
                <w:color w:val="00000A"/>
                <w:sz w:val="28"/>
                <w:szCs w:val="24"/>
                <w:lang w:eastAsia="da-DK"/>
              </w:rPr>
              <w:t xml:space="preserve">. Example: Given </w:t>
            </w:r>
            <w:r w:rsidRPr="006F4E3F">
              <w:rPr>
                <w:rFonts w:ascii="Calibri" w:eastAsia="Times New Roman" w:hAnsi="Calibri" w:cs="Times New Roman"/>
                <w:b/>
                <w:color w:val="00000A"/>
                <w:sz w:val="28"/>
                <w:szCs w:val="24"/>
                <w:lang w:eastAsia="da-DK"/>
              </w:rPr>
              <w:t>USDDKK</w:t>
            </w:r>
            <w:r w:rsidRPr="006F4E3F">
              <w:rPr>
                <w:rFonts w:ascii="Calibri" w:eastAsia="Times New Roman" w:hAnsi="Calibri" w:cs="Times New Roman"/>
                <w:color w:val="00000A"/>
                <w:sz w:val="28"/>
                <w:szCs w:val="24"/>
                <w:lang w:eastAsia="da-DK"/>
              </w:rPr>
              <w:t xml:space="preserve"> = 6.50 and an amount of 200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the result should be 1300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w:t>
            </w:r>
          </w:p>
          <w:p w14:paraId="0562F0C9"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perform the calcuation with either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(or </w:t>
            </w:r>
            <w:r w:rsidRPr="006F4E3F">
              <w:rPr>
                <w:rFonts w:ascii="Calibri" w:eastAsia="Times New Roman" w:hAnsi="Calibri" w:cs="Times New Roman"/>
                <w:color w:val="00000A"/>
                <w:sz w:val="28"/>
                <w:szCs w:val="24"/>
                <w:u w:val="single"/>
                <w:lang w:eastAsia="da-DK"/>
              </w:rPr>
              <w:t>non-existing</w:t>
            </w:r>
            <w:r w:rsidRPr="006F4E3F">
              <w:rPr>
                <w:rFonts w:ascii="Calibri" w:eastAsia="Times New Roman" w:hAnsi="Calibri" w:cs="Times New Roman"/>
                <w:color w:val="00000A"/>
                <w:sz w:val="28"/>
                <w:szCs w:val="24"/>
                <w:lang w:eastAsia="da-DK"/>
              </w:rPr>
              <w:t xml:space="preserve">) currency cross or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amount,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14:paraId="3FBBF456" w14:textId="77777777" w:rsidR="006F4E3F" w:rsidRPr="006F4E3F" w:rsidRDefault="006F4E3F" w:rsidP="006F4E3F">
            <w:pPr>
              <w:widowControl/>
              <w:rPr>
                <w:rFonts w:ascii="Calibri" w:eastAsia="Times New Roman" w:hAnsi="Calibri" w:cs="Times New Roman"/>
                <w:color w:val="00000A"/>
                <w:sz w:val="28"/>
                <w:szCs w:val="24"/>
                <w:lang w:eastAsia="da-DK"/>
              </w:rPr>
            </w:pPr>
          </w:p>
          <w:p w14:paraId="28994C41" w14:textId="77777777" w:rsidR="006F4E3F" w:rsidRPr="006F4E3F" w:rsidRDefault="006F4E3F" w:rsidP="006F4E3F">
            <w:pPr>
              <w:widowControl/>
              <w:rPr>
                <w:rFonts w:ascii="Calibri" w:eastAsia="Times New Roman" w:hAnsi="Calibri" w:cs="Times New Roman"/>
                <w:color w:val="00000A"/>
                <w:sz w:val="28"/>
                <w:szCs w:val="24"/>
                <w:lang w:eastAsia="da-DK"/>
              </w:rPr>
            </w:pPr>
          </w:p>
        </w:tc>
      </w:tr>
    </w:tbl>
    <w:p w14:paraId="0A2249C3" w14:textId="77777777" w:rsidR="006F4E3F" w:rsidRPr="006F4E3F" w:rsidRDefault="006F4E3F" w:rsidP="006F4E3F">
      <w:pPr>
        <w:widowControl/>
        <w:rPr>
          <w:rFonts w:ascii="Calibri" w:eastAsia="Times New Roman" w:hAnsi="Calibri" w:cs="Times New Roman"/>
          <w:color w:val="00000A"/>
          <w:sz w:val="28"/>
          <w:szCs w:val="24"/>
          <w:lang w:eastAsia="da-DK"/>
        </w:rPr>
      </w:pPr>
    </w:p>
    <w:p w14:paraId="607470A4" w14:textId="77777777" w:rsidR="006F4E3F" w:rsidRDefault="006F4E3F" w:rsidP="00621F8E">
      <w:pPr>
        <w:pStyle w:val="Brdtekst"/>
      </w:pPr>
    </w:p>
    <w:p w14:paraId="6E122342" w14:textId="77777777" w:rsidR="00621F8E" w:rsidRDefault="00621F8E" w:rsidP="00621F8E">
      <w:pPr>
        <w:pStyle w:val="Brdtekst"/>
      </w:pPr>
    </w:p>
    <w:p w14:paraId="48DF997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DCD70" w14:textId="77777777" w:rsidR="00046203" w:rsidRDefault="00046203">
      <w:r>
        <w:separator/>
      </w:r>
    </w:p>
  </w:endnote>
  <w:endnote w:type="continuationSeparator" w:id="0">
    <w:p w14:paraId="1FF3C4E6" w14:textId="77777777" w:rsidR="00046203" w:rsidRDefault="0004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786A3A88" w14:textId="77777777"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1E546753" w14:textId="77777777"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BCC40" w14:textId="77777777" w:rsidR="00046203" w:rsidRDefault="00046203">
      <w:r>
        <w:separator/>
      </w:r>
    </w:p>
  </w:footnote>
  <w:footnote w:type="continuationSeparator" w:id="0">
    <w:p w14:paraId="617EAEDB" w14:textId="77777777" w:rsidR="00046203" w:rsidRDefault="00046203">
      <w:r>
        <w:continuationSeparator/>
      </w:r>
    </w:p>
  </w:footnote>
  <w:footnote w:id="1">
    <w:p w14:paraId="531C6648" w14:textId="77777777" w:rsidR="005D6853" w:rsidRPr="0098489B" w:rsidRDefault="005D6853" w:rsidP="003C4D2C">
      <w:pPr>
        <w:pStyle w:val="Fodnotetekst"/>
      </w:pPr>
      <w:r>
        <w:rPr>
          <w:rStyle w:val="Fodnotehenvisning"/>
        </w:rPr>
        <w:footnoteRef/>
      </w:r>
      <w:r>
        <w:t xml:space="preserve"> </w:t>
      </w:r>
      <w:r w:rsidRPr="0098489B">
        <w:t>https://en.wikipedia.org/wiki/Software_testing#Testing_levels</w:t>
      </w:r>
    </w:p>
  </w:footnote>
  <w:footnote w:id="2">
    <w:p w14:paraId="038CCCC0" w14:textId="77777777" w:rsidR="005D6853" w:rsidRPr="004A0AA3" w:rsidRDefault="005D6853" w:rsidP="003C4D2C">
      <w:pPr>
        <w:pStyle w:val="Fodnotetekst"/>
      </w:pPr>
      <w:r>
        <w:rPr>
          <w:rStyle w:val="Fodnotehenvisning"/>
        </w:rPr>
        <w:footnoteRef/>
      </w:r>
      <w:r>
        <w:t xml:space="preserve"> </w:t>
      </w:r>
      <w:r w:rsidRPr="004A0AA3">
        <w:t>https://www.martinfowler.com/articles/mocksArentStubs.html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0"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3"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2"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4"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849444151">
    <w:abstractNumId w:val="66"/>
  </w:num>
  <w:num w:numId="2" w16cid:durableId="799147804">
    <w:abstractNumId w:val="75"/>
  </w:num>
  <w:num w:numId="3" w16cid:durableId="763646327">
    <w:abstractNumId w:val="51"/>
  </w:num>
  <w:num w:numId="4" w16cid:durableId="1069419326">
    <w:abstractNumId w:val="84"/>
  </w:num>
  <w:num w:numId="5" w16cid:durableId="133301592">
    <w:abstractNumId w:val="3"/>
  </w:num>
  <w:num w:numId="6" w16cid:durableId="922420129">
    <w:abstractNumId w:val="67"/>
  </w:num>
  <w:num w:numId="7" w16cid:durableId="1360547435">
    <w:abstractNumId w:val="152"/>
  </w:num>
  <w:num w:numId="8" w16cid:durableId="732851054">
    <w:abstractNumId w:val="79"/>
  </w:num>
  <w:num w:numId="9" w16cid:durableId="217205566">
    <w:abstractNumId w:val="151"/>
  </w:num>
  <w:num w:numId="10" w16cid:durableId="540362474">
    <w:abstractNumId w:val="153"/>
  </w:num>
  <w:num w:numId="11" w16cid:durableId="1856577383">
    <w:abstractNumId w:val="103"/>
  </w:num>
  <w:num w:numId="12" w16cid:durableId="478151461">
    <w:abstractNumId w:val="39"/>
  </w:num>
  <w:num w:numId="13" w16cid:durableId="524439820">
    <w:abstractNumId w:val="142"/>
  </w:num>
  <w:num w:numId="14" w16cid:durableId="28845421">
    <w:abstractNumId w:val="56"/>
  </w:num>
  <w:num w:numId="15" w16cid:durableId="983125424">
    <w:abstractNumId w:val="80"/>
  </w:num>
  <w:num w:numId="16" w16cid:durableId="114830116">
    <w:abstractNumId w:val="104"/>
  </w:num>
  <w:num w:numId="17" w16cid:durableId="532963608">
    <w:abstractNumId w:val="0"/>
  </w:num>
  <w:num w:numId="18" w16cid:durableId="1572697740">
    <w:abstractNumId w:val="91"/>
  </w:num>
  <w:num w:numId="19" w16cid:durableId="125003168">
    <w:abstractNumId w:val="96"/>
  </w:num>
  <w:num w:numId="20" w16cid:durableId="1122261852">
    <w:abstractNumId w:val="87"/>
  </w:num>
  <w:num w:numId="21" w16cid:durableId="362247510">
    <w:abstractNumId w:val="127"/>
  </w:num>
  <w:num w:numId="22" w16cid:durableId="1807233242">
    <w:abstractNumId w:val="146"/>
  </w:num>
  <w:num w:numId="23" w16cid:durableId="478301043">
    <w:abstractNumId w:val="15"/>
  </w:num>
  <w:num w:numId="24" w16cid:durableId="1517305712">
    <w:abstractNumId w:val="12"/>
  </w:num>
  <w:num w:numId="25" w16cid:durableId="1579361817">
    <w:abstractNumId w:val="114"/>
  </w:num>
  <w:num w:numId="26" w16cid:durableId="1635595823">
    <w:abstractNumId w:val="133"/>
  </w:num>
  <w:num w:numId="27" w16cid:durableId="381439116">
    <w:abstractNumId w:val="7"/>
  </w:num>
  <w:num w:numId="28" w16cid:durableId="1789734097">
    <w:abstractNumId w:val="138"/>
  </w:num>
  <w:num w:numId="29" w16cid:durableId="203442457">
    <w:abstractNumId w:val="24"/>
  </w:num>
  <w:num w:numId="30" w16cid:durableId="70277673">
    <w:abstractNumId w:val="73"/>
  </w:num>
  <w:num w:numId="31" w16cid:durableId="2103720001">
    <w:abstractNumId w:val="106"/>
  </w:num>
  <w:num w:numId="32" w16cid:durableId="159927902">
    <w:abstractNumId w:val="76"/>
  </w:num>
  <w:num w:numId="33" w16cid:durableId="428887583">
    <w:abstractNumId w:val="1"/>
  </w:num>
  <w:num w:numId="34" w16cid:durableId="1501238373">
    <w:abstractNumId w:val="148"/>
  </w:num>
  <w:num w:numId="35" w16cid:durableId="1411535436">
    <w:abstractNumId w:val="10"/>
  </w:num>
  <w:num w:numId="36" w16cid:durableId="1901935606">
    <w:abstractNumId w:val="139"/>
  </w:num>
  <w:num w:numId="37" w16cid:durableId="455638402">
    <w:abstractNumId w:val="94"/>
  </w:num>
  <w:num w:numId="38" w16cid:durableId="780683877">
    <w:abstractNumId w:val="54"/>
  </w:num>
  <w:num w:numId="39" w16cid:durableId="360279414">
    <w:abstractNumId w:val="13"/>
  </w:num>
  <w:num w:numId="40" w16cid:durableId="432170502">
    <w:abstractNumId w:val="22"/>
  </w:num>
  <w:num w:numId="41" w16cid:durableId="953437630">
    <w:abstractNumId w:val="119"/>
  </w:num>
  <w:num w:numId="42" w16cid:durableId="445196211">
    <w:abstractNumId w:val="145"/>
  </w:num>
  <w:num w:numId="43" w16cid:durableId="879242587">
    <w:abstractNumId w:val="149"/>
  </w:num>
  <w:num w:numId="44" w16cid:durableId="921790657">
    <w:abstractNumId w:val="137"/>
  </w:num>
  <w:num w:numId="45" w16cid:durableId="1518501147">
    <w:abstractNumId w:val="144"/>
  </w:num>
  <w:num w:numId="46" w16cid:durableId="12074372">
    <w:abstractNumId w:val="85"/>
  </w:num>
  <w:num w:numId="47" w16cid:durableId="1895850406">
    <w:abstractNumId w:val="131"/>
  </w:num>
  <w:num w:numId="48" w16cid:durableId="1204946469">
    <w:abstractNumId w:val="2"/>
  </w:num>
  <w:num w:numId="49" w16cid:durableId="1077442538">
    <w:abstractNumId w:val="42"/>
  </w:num>
  <w:num w:numId="50" w16cid:durableId="43603487">
    <w:abstractNumId w:val="122"/>
  </w:num>
  <w:num w:numId="51" w16cid:durableId="1421179886">
    <w:abstractNumId w:val="140"/>
  </w:num>
  <w:num w:numId="52" w16cid:durableId="1914730505">
    <w:abstractNumId w:val="93"/>
  </w:num>
  <w:num w:numId="53" w16cid:durableId="1042630381">
    <w:abstractNumId w:val="88"/>
  </w:num>
  <w:num w:numId="54" w16cid:durableId="147133237">
    <w:abstractNumId w:val="50"/>
  </w:num>
  <w:num w:numId="55" w16cid:durableId="940527866">
    <w:abstractNumId w:val="4"/>
  </w:num>
  <w:num w:numId="56" w16cid:durableId="1689982977">
    <w:abstractNumId w:val="55"/>
  </w:num>
  <w:num w:numId="57" w16cid:durableId="1610965550">
    <w:abstractNumId w:val="68"/>
  </w:num>
  <w:num w:numId="58" w16cid:durableId="1912962118">
    <w:abstractNumId w:val="45"/>
  </w:num>
  <w:num w:numId="59" w16cid:durableId="444036609">
    <w:abstractNumId w:val="105"/>
  </w:num>
  <w:num w:numId="60" w16cid:durableId="2100056232">
    <w:abstractNumId w:val="126"/>
  </w:num>
  <w:num w:numId="61" w16cid:durableId="1675179459">
    <w:abstractNumId w:val="59"/>
  </w:num>
  <w:num w:numId="62" w16cid:durableId="1243568166">
    <w:abstractNumId w:val="116"/>
  </w:num>
  <w:num w:numId="63" w16cid:durableId="1086919096">
    <w:abstractNumId w:val="82"/>
  </w:num>
  <w:num w:numId="64" w16cid:durableId="1289047409">
    <w:abstractNumId w:val="25"/>
  </w:num>
  <w:num w:numId="65" w16cid:durableId="185021523">
    <w:abstractNumId w:val="63"/>
  </w:num>
  <w:num w:numId="66" w16cid:durableId="2064677611">
    <w:abstractNumId w:val="141"/>
  </w:num>
  <w:num w:numId="67" w16cid:durableId="1373308257">
    <w:abstractNumId w:val="115"/>
  </w:num>
  <w:num w:numId="68" w16cid:durableId="552623130">
    <w:abstractNumId w:val="77"/>
  </w:num>
  <w:num w:numId="69" w16cid:durableId="1484664015">
    <w:abstractNumId w:val="61"/>
  </w:num>
  <w:num w:numId="70" w16cid:durableId="67968526">
    <w:abstractNumId w:val="23"/>
  </w:num>
  <w:num w:numId="71" w16cid:durableId="548303105">
    <w:abstractNumId w:val="150"/>
  </w:num>
  <w:num w:numId="72" w16cid:durableId="1479683972">
    <w:abstractNumId w:val="81"/>
  </w:num>
  <w:num w:numId="73" w16cid:durableId="124544393">
    <w:abstractNumId w:val="11"/>
  </w:num>
  <w:num w:numId="74" w16cid:durableId="988943120">
    <w:abstractNumId w:val="95"/>
  </w:num>
  <w:num w:numId="75" w16cid:durableId="1670718656">
    <w:abstractNumId w:val="40"/>
  </w:num>
  <w:num w:numId="76" w16cid:durableId="2068382197">
    <w:abstractNumId w:val="58"/>
  </w:num>
  <w:num w:numId="77" w16cid:durableId="565531270">
    <w:abstractNumId w:val="14"/>
  </w:num>
  <w:num w:numId="78" w16cid:durableId="647365261">
    <w:abstractNumId w:val="16"/>
  </w:num>
  <w:num w:numId="79" w16cid:durableId="1696686795">
    <w:abstractNumId w:val="97"/>
  </w:num>
  <w:num w:numId="80" w16cid:durableId="1594587144">
    <w:abstractNumId w:val="71"/>
  </w:num>
  <w:num w:numId="81" w16cid:durableId="568615594">
    <w:abstractNumId w:val="121"/>
  </w:num>
  <w:num w:numId="82" w16cid:durableId="360782499">
    <w:abstractNumId w:val="53"/>
  </w:num>
  <w:num w:numId="83" w16cid:durableId="2053771279">
    <w:abstractNumId w:val="134"/>
  </w:num>
  <w:num w:numId="84" w16cid:durableId="218058639">
    <w:abstractNumId w:val="107"/>
  </w:num>
  <w:num w:numId="85" w16cid:durableId="569577930">
    <w:abstractNumId w:val="99"/>
  </w:num>
  <w:num w:numId="86" w16cid:durableId="2108191673">
    <w:abstractNumId w:val="86"/>
  </w:num>
  <w:num w:numId="87" w16cid:durableId="1728532425">
    <w:abstractNumId w:val="129"/>
  </w:num>
  <w:num w:numId="88" w16cid:durableId="674914427">
    <w:abstractNumId w:val="9"/>
  </w:num>
  <w:num w:numId="89" w16cid:durableId="1791624930">
    <w:abstractNumId w:val="36"/>
  </w:num>
  <w:num w:numId="90" w16cid:durableId="1732657957">
    <w:abstractNumId w:val="128"/>
  </w:num>
  <w:num w:numId="91" w16cid:durableId="1476095686">
    <w:abstractNumId w:val="8"/>
  </w:num>
  <w:num w:numId="92" w16cid:durableId="1308054147">
    <w:abstractNumId w:val="64"/>
  </w:num>
  <w:num w:numId="93" w16cid:durableId="181632887">
    <w:abstractNumId w:val="29"/>
  </w:num>
  <w:num w:numId="94" w16cid:durableId="657348396">
    <w:abstractNumId w:val="17"/>
  </w:num>
  <w:num w:numId="95" w16cid:durableId="1716349545">
    <w:abstractNumId w:val="98"/>
  </w:num>
  <w:num w:numId="96" w16cid:durableId="1806434755">
    <w:abstractNumId w:val="124"/>
  </w:num>
  <w:num w:numId="97" w16cid:durableId="934441836">
    <w:abstractNumId w:val="136"/>
  </w:num>
  <w:num w:numId="98" w16cid:durableId="1788966740">
    <w:abstractNumId w:val="100"/>
  </w:num>
  <w:num w:numId="99" w16cid:durableId="4595630">
    <w:abstractNumId w:val="20"/>
  </w:num>
  <w:num w:numId="100" w16cid:durableId="133261228">
    <w:abstractNumId w:val="147"/>
  </w:num>
  <w:num w:numId="101" w16cid:durableId="1593734791">
    <w:abstractNumId w:val="21"/>
  </w:num>
  <w:num w:numId="102" w16cid:durableId="4677125">
    <w:abstractNumId w:val="38"/>
  </w:num>
  <w:num w:numId="103" w16cid:durableId="2057268126">
    <w:abstractNumId w:val="47"/>
  </w:num>
  <w:num w:numId="104" w16cid:durableId="1032539590">
    <w:abstractNumId w:val="72"/>
  </w:num>
  <w:num w:numId="105" w16cid:durableId="1807355488">
    <w:abstractNumId w:val="109"/>
  </w:num>
  <w:num w:numId="106" w16cid:durableId="1055664443">
    <w:abstractNumId w:val="26"/>
  </w:num>
  <w:num w:numId="107" w16cid:durableId="1355230605">
    <w:abstractNumId w:val="89"/>
  </w:num>
  <w:num w:numId="108" w16cid:durableId="58597935">
    <w:abstractNumId w:val="125"/>
  </w:num>
  <w:num w:numId="109" w16cid:durableId="1909684253">
    <w:abstractNumId w:val="6"/>
  </w:num>
  <w:num w:numId="110" w16cid:durableId="1172525313">
    <w:abstractNumId w:val="130"/>
  </w:num>
  <w:num w:numId="111" w16cid:durableId="1511289721">
    <w:abstractNumId w:val="110"/>
  </w:num>
  <w:num w:numId="112" w16cid:durableId="9919861">
    <w:abstractNumId w:val="135"/>
  </w:num>
  <w:num w:numId="113" w16cid:durableId="993414952">
    <w:abstractNumId w:val="60"/>
  </w:num>
  <w:num w:numId="114" w16cid:durableId="913315912">
    <w:abstractNumId w:val="78"/>
  </w:num>
  <w:num w:numId="115" w16cid:durableId="1279802610">
    <w:abstractNumId w:val="83"/>
  </w:num>
  <w:num w:numId="116" w16cid:durableId="2134470559">
    <w:abstractNumId w:val="92"/>
  </w:num>
  <w:num w:numId="117" w16cid:durableId="787698075">
    <w:abstractNumId w:val="57"/>
  </w:num>
  <w:num w:numId="118" w16cid:durableId="1801879436">
    <w:abstractNumId w:val="46"/>
  </w:num>
  <w:num w:numId="119" w16cid:durableId="342049332">
    <w:abstractNumId w:val="117"/>
  </w:num>
  <w:num w:numId="120" w16cid:durableId="741677713">
    <w:abstractNumId w:val="37"/>
  </w:num>
  <w:num w:numId="121" w16cid:durableId="1826629840">
    <w:abstractNumId w:val="90"/>
  </w:num>
  <w:num w:numId="122" w16cid:durableId="1070805524">
    <w:abstractNumId w:val="28"/>
  </w:num>
  <w:num w:numId="123" w16cid:durableId="118496046">
    <w:abstractNumId w:val="34"/>
  </w:num>
  <w:num w:numId="124" w16cid:durableId="173347540">
    <w:abstractNumId w:val="18"/>
  </w:num>
  <w:num w:numId="125" w16cid:durableId="1609465751">
    <w:abstractNumId w:val="19"/>
  </w:num>
  <w:num w:numId="126" w16cid:durableId="1746798922">
    <w:abstractNumId w:val="113"/>
  </w:num>
  <w:num w:numId="127" w16cid:durableId="1314336416">
    <w:abstractNumId w:val="108"/>
  </w:num>
  <w:num w:numId="128" w16cid:durableId="1389456118">
    <w:abstractNumId w:val="132"/>
  </w:num>
  <w:num w:numId="129" w16cid:durableId="1688868087">
    <w:abstractNumId w:val="120"/>
  </w:num>
  <w:num w:numId="130" w16cid:durableId="1940019122">
    <w:abstractNumId w:val="5"/>
  </w:num>
  <w:num w:numId="131" w16cid:durableId="945885062">
    <w:abstractNumId w:val="118"/>
  </w:num>
  <w:num w:numId="132" w16cid:durableId="266666828">
    <w:abstractNumId w:val="48"/>
  </w:num>
  <w:num w:numId="133" w16cid:durableId="872040720">
    <w:abstractNumId w:val="49"/>
  </w:num>
  <w:num w:numId="134" w16cid:durableId="302471978">
    <w:abstractNumId w:val="31"/>
  </w:num>
  <w:num w:numId="135" w16cid:durableId="1510290122">
    <w:abstractNumId w:val="33"/>
  </w:num>
  <w:num w:numId="136" w16cid:durableId="45301838">
    <w:abstractNumId w:val="52"/>
  </w:num>
  <w:num w:numId="137" w16cid:durableId="477645819">
    <w:abstractNumId w:val="41"/>
  </w:num>
  <w:num w:numId="138" w16cid:durableId="1728844764">
    <w:abstractNumId w:val="35"/>
  </w:num>
  <w:num w:numId="139" w16cid:durableId="1395544362">
    <w:abstractNumId w:val="102"/>
  </w:num>
  <w:num w:numId="140" w16cid:durableId="1943950683">
    <w:abstractNumId w:val="70"/>
  </w:num>
  <w:num w:numId="141" w16cid:durableId="1416589014">
    <w:abstractNumId w:val="111"/>
  </w:num>
  <w:num w:numId="142" w16cid:durableId="474565983">
    <w:abstractNumId w:val="143"/>
  </w:num>
  <w:num w:numId="143" w16cid:durableId="1333416022">
    <w:abstractNumId w:val="65"/>
  </w:num>
  <w:num w:numId="144" w16cid:durableId="1384448724">
    <w:abstractNumId w:val="123"/>
  </w:num>
  <w:num w:numId="145" w16cid:durableId="1607881914">
    <w:abstractNumId w:val="27"/>
  </w:num>
  <w:num w:numId="146" w16cid:durableId="2030065540">
    <w:abstractNumId w:val="44"/>
  </w:num>
  <w:num w:numId="147" w16cid:durableId="1189102463">
    <w:abstractNumId w:val="32"/>
  </w:num>
  <w:num w:numId="148" w16cid:durableId="222330374">
    <w:abstractNumId w:val="30"/>
  </w:num>
  <w:num w:numId="149" w16cid:durableId="1282298242">
    <w:abstractNumId w:val="74"/>
  </w:num>
  <w:num w:numId="150" w16cid:durableId="363095702">
    <w:abstractNumId w:val="69"/>
  </w:num>
  <w:num w:numId="151" w16cid:durableId="1551265914">
    <w:abstractNumId w:val="62"/>
  </w:num>
  <w:num w:numId="152" w16cid:durableId="1942453130">
    <w:abstractNumId w:val="101"/>
  </w:num>
  <w:num w:numId="153" w16cid:durableId="345060243">
    <w:abstractNumId w:val="43"/>
  </w:num>
  <w:num w:numId="154" w16cid:durableId="1836993354">
    <w:abstractNumId w:val="154"/>
  </w:num>
  <w:num w:numId="155" w16cid:durableId="1554006707">
    <w:abstractNumId w:val="1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6203"/>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A53"/>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4130"/>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03E"/>
    <w:rsid w:val="002222C8"/>
    <w:rsid w:val="0022494A"/>
    <w:rsid w:val="00225266"/>
    <w:rsid w:val="00226D01"/>
    <w:rsid w:val="00226F40"/>
    <w:rsid w:val="00227F34"/>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128"/>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5B9C"/>
    <w:rsid w:val="003B677F"/>
    <w:rsid w:val="003B7041"/>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111"/>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2901"/>
    <w:rsid w:val="004B46A2"/>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6853"/>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47AC9"/>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440B"/>
    <w:rsid w:val="00695184"/>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27A"/>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57B"/>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940"/>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A89"/>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129"/>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AC2"/>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0429"/>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1DE0"/>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EF2"/>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311B"/>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2B42"/>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60E"/>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4BD1"/>
    <w:rsid w:val="00ED5151"/>
    <w:rsid w:val="00ED60FA"/>
    <w:rsid w:val="00EE019B"/>
    <w:rsid w:val="00EE2613"/>
    <w:rsid w:val="00EE2632"/>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417"/>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0A33"/>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11113"/>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2D29F-1C35-4377-AD75-14B0C3A8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57169</TotalTime>
  <Pages>1</Pages>
  <Words>4522</Words>
  <Characters>27586</Characters>
  <Application>Microsoft Office Word</Application>
  <DocSecurity>0</DocSecurity>
  <Lines>229</Lines>
  <Paragraphs>64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Unit Testing in Visual Studio</dc:subject>
  <dc:creator>By Per Laursen</dc:creator>
  <cp:lastModifiedBy>Per Laursen</cp:lastModifiedBy>
  <cp:revision>2164</cp:revision>
  <cp:lastPrinted>2025-08-24T15:10:00Z</cp:lastPrinted>
  <dcterms:created xsi:type="dcterms:W3CDTF">2014-08-29T14:11:00Z</dcterms:created>
  <dcterms:modified xsi:type="dcterms:W3CDTF">2025-08-24T15:10:00Z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