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DC4BD" w14:textId="074BCEEC" w:rsidR="00646CB2" w:rsidRDefault="00646CB2" w:rsidP="00646CB2">
      <w:r>
        <w:t>1. Given the provided data, what are three conclusions we can draw about Kickstarter campaigns? Explain the reasoning behind your answers.</w:t>
      </w:r>
    </w:p>
    <w:p w14:paraId="3D9DF0F9" w14:textId="55C17D1D" w:rsidR="00351F0F" w:rsidRDefault="00351F0F" w:rsidP="00351F0F">
      <w:pPr>
        <w:ind w:firstLine="195"/>
        <w:rPr>
          <w:b/>
          <w:bCs/>
        </w:rPr>
      </w:pPr>
      <w:r w:rsidRPr="00D26D65">
        <w:rPr>
          <w:rFonts w:hint="eastAsia"/>
          <w:b/>
          <w:bCs/>
        </w:rPr>
        <w:t>-</w:t>
      </w:r>
      <w:r w:rsidRPr="00D26D65">
        <w:rPr>
          <w:b/>
          <w:bCs/>
        </w:rPr>
        <w:t xml:space="preserve"> Kickstarter campaigns are most successful (6</w:t>
      </w:r>
      <w:r w:rsidR="003D1B94">
        <w:rPr>
          <w:b/>
          <w:bCs/>
        </w:rPr>
        <w:t>3</w:t>
      </w:r>
      <w:r w:rsidRPr="00D26D65">
        <w:rPr>
          <w:b/>
          <w:bCs/>
        </w:rPr>
        <w:t xml:space="preserve">%) when the goals are less than </w:t>
      </w:r>
      <w:r w:rsidR="003D1B94">
        <w:rPr>
          <w:b/>
          <w:bCs/>
        </w:rPr>
        <w:t>10</w:t>
      </w:r>
      <w:r w:rsidRPr="00D26D65">
        <w:rPr>
          <w:b/>
          <w:bCs/>
        </w:rPr>
        <w:t>,000.</w:t>
      </w:r>
    </w:p>
    <w:p w14:paraId="4B5FB074" w14:textId="7800A252" w:rsidR="00697001" w:rsidRDefault="003D1B94" w:rsidP="00351F0F">
      <w:pPr>
        <w:ind w:firstLine="195"/>
      </w:pPr>
      <w:r>
        <w:rPr>
          <w:rFonts w:hint="eastAsia"/>
        </w:rPr>
        <w:t xml:space="preserve"> </w:t>
      </w:r>
      <w:r>
        <w:t xml:space="preserve"> : </w:t>
      </w:r>
      <w:r w:rsidR="00697001">
        <w:t>Downward l</w:t>
      </w:r>
      <w:r>
        <w:t>ine</w:t>
      </w:r>
      <w:r w:rsidR="00697001">
        <w:t>a</w:t>
      </w:r>
      <w:r>
        <w:t xml:space="preserve">r trends of goal numbers and percentages of successful campaigns show that goals that </w:t>
      </w:r>
    </w:p>
    <w:p w14:paraId="7CC017D6" w14:textId="5EA93586" w:rsidR="003D1B94" w:rsidRDefault="003D1B94" w:rsidP="00697001">
      <w:pPr>
        <w:ind w:firstLineChars="250" w:firstLine="500"/>
      </w:pPr>
      <w:r>
        <w:t xml:space="preserve">are less than 10,000 has the highest </w:t>
      </w:r>
      <w:r w:rsidR="00697001">
        <w:t>success rate.</w:t>
      </w:r>
    </w:p>
    <w:p w14:paraId="1C774BC5" w14:textId="0E08B963" w:rsidR="00D27BD0" w:rsidRPr="00D27BD0" w:rsidRDefault="00D27BD0" w:rsidP="00D27BD0">
      <w:pPr>
        <w:rPr>
          <w:rFonts w:hint="eastAsia"/>
        </w:rPr>
      </w:pPr>
      <w:r>
        <w:t xml:space="preserve">    : Chance of failure increases as number of goals increases.</w:t>
      </w:r>
    </w:p>
    <w:p w14:paraId="12C227B9" w14:textId="32631DFD" w:rsidR="00697001" w:rsidRDefault="00697001" w:rsidP="00697001">
      <w:pPr>
        <w:ind w:firstLineChars="250" w:firstLine="500"/>
      </w:pPr>
      <w:r>
        <w:rPr>
          <w:noProof/>
        </w:rPr>
        <w:drawing>
          <wp:inline distT="0" distB="0" distL="0" distR="0" wp14:anchorId="1F824269" wp14:editId="2B7E7CFA">
            <wp:extent cx="6392174" cy="192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4045" cy="193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86F3" w14:textId="4B600BB7" w:rsidR="00697001" w:rsidRDefault="00697001" w:rsidP="00697001">
      <w:pPr>
        <w:ind w:firstLineChars="250" w:firstLine="450"/>
        <w:rPr>
          <w:i/>
          <w:iCs/>
          <w:sz w:val="18"/>
          <w:szCs w:val="20"/>
        </w:rPr>
      </w:pPr>
      <w:r w:rsidRPr="00697001">
        <w:rPr>
          <w:rFonts w:hint="eastAsia"/>
          <w:i/>
          <w:iCs/>
          <w:sz w:val="18"/>
          <w:szCs w:val="20"/>
        </w:rPr>
        <w:t>(</w:t>
      </w:r>
      <w:r w:rsidRPr="00697001">
        <w:rPr>
          <w:i/>
          <w:iCs/>
          <w:sz w:val="18"/>
          <w:szCs w:val="20"/>
        </w:rPr>
        <w:t>Original graphs can be found in sheet “Bonus”)</w:t>
      </w:r>
    </w:p>
    <w:p w14:paraId="3EAE42EC" w14:textId="77777777" w:rsidR="00697001" w:rsidRPr="00697001" w:rsidRDefault="00697001" w:rsidP="00697001">
      <w:pPr>
        <w:ind w:firstLineChars="250" w:firstLine="450"/>
        <w:rPr>
          <w:i/>
          <w:iCs/>
          <w:sz w:val="18"/>
          <w:szCs w:val="20"/>
        </w:rPr>
      </w:pPr>
    </w:p>
    <w:p w14:paraId="2B6DB578" w14:textId="561517F5" w:rsidR="00351F0F" w:rsidRPr="00BB5D16" w:rsidRDefault="00032049" w:rsidP="004E19D4">
      <w:pPr>
        <w:ind w:firstLine="195"/>
        <w:rPr>
          <w:b/>
          <w:bCs/>
        </w:rPr>
      </w:pPr>
      <w:r w:rsidRPr="00BB5D16">
        <w:rPr>
          <w:rFonts w:hint="eastAsia"/>
          <w:b/>
          <w:bCs/>
        </w:rPr>
        <w:t>-</w:t>
      </w:r>
      <w:r w:rsidRPr="00BB5D16">
        <w:rPr>
          <w:b/>
          <w:bCs/>
        </w:rPr>
        <w:t xml:space="preserve"> Music Category has the highest successful rate compared to other categories.</w:t>
      </w:r>
    </w:p>
    <w:p w14:paraId="0244F9EF" w14:textId="4A3ACFC5" w:rsidR="00BB5D16" w:rsidRDefault="00BB5D16" w:rsidP="004E19D4">
      <w:pPr>
        <w:ind w:firstLine="195"/>
      </w:pPr>
      <w:r>
        <w:rPr>
          <w:rFonts w:hint="eastAsia"/>
        </w:rPr>
        <w:t xml:space="preserve"> </w:t>
      </w:r>
      <w:r>
        <w:t xml:space="preserve"> : (by Top-3 success rate) Music 77%, Theater 60%, Film &amp; Video 58%</w:t>
      </w:r>
      <w:r w:rsidR="006917C0">
        <w:t>.</w:t>
      </w:r>
    </w:p>
    <w:p w14:paraId="3F3747C1" w14:textId="77777777" w:rsidR="00697001" w:rsidRPr="00351F0F" w:rsidRDefault="00697001" w:rsidP="004E19D4">
      <w:pPr>
        <w:ind w:firstLine="195"/>
      </w:pPr>
    </w:p>
    <w:p w14:paraId="141853FE" w14:textId="66508541" w:rsidR="00646CB2" w:rsidRPr="00BB5D16" w:rsidRDefault="00015E58" w:rsidP="00BB5D16">
      <w:pPr>
        <w:ind w:firstLine="195"/>
        <w:rPr>
          <w:b/>
          <w:bCs/>
        </w:rPr>
      </w:pPr>
      <w:r w:rsidRPr="00BB5D16">
        <w:rPr>
          <w:b/>
          <w:bCs/>
        </w:rPr>
        <w:t xml:space="preserve">- Every successful Kickstarter </w:t>
      </w:r>
      <w:r w:rsidR="00B56F56" w:rsidRPr="00BB5D16">
        <w:rPr>
          <w:b/>
          <w:bCs/>
        </w:rPr>
        <w:t>campaign</w:t>
      </w:r>
      <w:r w:rsidRPr="00BB5D16">
        <w:rPr>
          <w:b/>
          <w:bCs/>
        </w:rPr>
        <w:t xml:space="preserve"> is funded greater than or equal to 100%.</w:t>
      </w:r>
    </w:p>
    <w:p w14:paraId="37FFAB04" w14:textId="5CCCA40D" w:rsidR="00BB5D16" w:rsidRDefault="00BB5D16" w:rsidP="00697001">
      <w:pPr>
        <w:ind w:firstLine="195"/>
      </w:pPr>
      <w:r>
        <w:t xml:space="preserve">  : Of the 2,185 successful campaigns, 2,185 were funded greater than or equal to 100% of goals.</w:t>
      </w:r>
    </w:p>
    <w:p w14:paraId="633EB6D5" w14:textId="77777777" w:rsidR="00BB5D16" w:rsidRDefault="00BB5D16" w:rsidP="00BB5D16">
      <w:pPr>
        <w:ind w:firstLineChars="250" w:firstLine="500"/>
      </w:pPr>
    </w:p>
    <w:p w14:paraId="468177F4" w14:textId="7FFCA7AF" w:rsidR="00646CB2" w:rsidRDefault="00646CB2" w:rsidP="00646CB2">
      <w:r>
        <w:t>2. What are some limitations of this dataset?</w:t>
      </w:r>
    </w:p>
    <w:p w14:paraId="2D902DEE" w14:textId="0F3ED583" w:rsidR="008250C4" w:rsidRDefault="00646CB2" w:rsidP="008250C4">
      <w:pPr>
        <w:ind w:firstLine="195"/>
      </w:pPr>
      <w:r>
        <w:t>-</w:t>
      </w:r>
      <w:r w:rsidR="00015E58">
        <w:t xml:space="preserve"> 89% of Kickstarter campaign</w:t>
      </w:r>
      <w:r w:rsidR="008250C4">
        <w:t>s are</w:t>
      </w:r>
      <w:r w:rsidR="00015E58">
        <w:t xml:space="preserve"> U.S. and Great Britain (U.S. 74%, Great Britain 15%)</w:t>
      </w:r>
      <w:r w:rsidR="008250C4">
        <w:t xml:space="preserve">, so successful campaigns </w:t>
      </w:r>
    </w:p>
    <w:p w14:paraId="1AB9E8AE" w14:textId="245009AE" w:rsidR="00646CB2" w:rsidRDefault="008250C4" w:rsidP="008250C4">
      <w:pPr>
        <w:ind w:firstLineChars="200" w:firstLine="400"/>
      </w:pPr>
      <w:r>
        <w:t>in this dataset may not accurately represent other countries.</w:t>
      </w:r>
    </w:p>
    <w:p w14:paraId="2ED59A75" w14:textId="4D419ADF" w:rsidR="00646CB2" w:rsidRPr="008250C4" w:rsidRDefault="008250C4" w:rsidP="00646CB2">
      <w:r>
        <w:rPr>
          <w:rFonts w:hint="eastAsia"/>
        </w:rPr>
        <w:t xml:space="preserve"> </w:t>
      </w:r>
      <w:r>
        <w:t xml:space="preserve">   : For example, Netherland (DE) has technology as the highest successful campaign category (53%)</w:t>
      </w:r>
      <w:r w:rsidR="006917C0">
        <w:t>.</w:t>
      </w:r>
    </w:p>
    <w:p w14:paraId="0328295F" w14:textId="77777777" w:rsidR="006917C0" w:rsidRDefault="00D27BD0" w:rsidP="006917C0">
      <w:pPr>
        <w:ind w:firstLine="195"/>
      </w:pPr>
      <w:r>
        <w:t xml:space="preserve">- </w:t>
      </w:r>
      <w:r w:rsidR="006917C0">
        <w:t>Different</w:t>
      </w:r>
      <w:r>
        <w:t xml:space="preserve"> currencies from listed countries make it more difficult to compare </w:t>
      </w:r>
      <w:r w:rsidR="006917C0">
        <w:t xml:space="preserve">overall funding and Average </w:t>
      </w:r>
    </w:p>
    <w:p w14:paraId="58D433D1" w14:textId="540D0AE3" w:rsidR="006917C0" w:rsidRPr="006917C0" w:rsidRDefault="006917C0" w:rsidP="00802803">
      <w:pPr>
        <w:ind w:firstLineChars="200" w:firstLine="400"/>
        <w:rPr>
          <w:rFonts w:hint="eastAsia"/>
        </w:rPr>
      </w:pPr>
      <w:r>
        <w:t>Donation (13 currencies).</w:t>
      </w:r>
    </w:p>
    <w:p w14:paraId="03A3DB4B" w14:textId="569DA401" w:rsidR="002522DE" w:rsidRDefault="00646CB2" w:rsidP="00646CB2">
      <w:r>
        <w:t>3. What are some other possible tables and/or graphs that we could create, and what additional value would they provide?</w:t>
      </w:r>
    </w:p>
    <w:p w14:paraId="0A1389E8" w14:textId="2A9E4BAB" w:rsidR="00B811BA" w:rsidRDefault="000C00E4" w:rsidP="00B811BA">
      <w:pPr>
        <w:ind w:firstLine="195"/>
      </w:pPr>
      <w:r>
        <w:t xml:space="preserve">- Clustered column chart with row as “Date Duration” and column as “State” provides an insight </w:t>
      </w:r>
      <w:r w:rsidR="00B811BA">
        <w:t xml:space="preserve">that 66% of </w:t>
      </w:r>
    </w:p>
    <w:p w14:paraId="78A997DF" w14:textId="5BD58EDB" w:rsidR="000C00E4" w:rsidRDefault="00B811BA" w:rsidP="00B811BA">
      <w:pPr>
        <w:ind w:firstLineChars="100" w:firstLine="200"/>
      </w:pPr>
      <w:r>
        <w:t>projects were successful before or at 30 days after launch.</w:t>
      </w:r>
    </w:p>
    <w:sectPr w:rsidR="000C00E4" w:rsidSect="000B3510">
      <w:pgSz w:w="11906" w:h="16838"/>
      <w:pgMar w:top="568" w:right="720" w:bottom="568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38F4"/>
    <w:multiLevelType w:val="multilevel"/>
    <w:tmpl w:val="4C34D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677784"/>
    <w:multiLevelType w:val="hybridMultilevel"/>
    <w:tmpl w:val="36221FB6"/>
    <w:lvl w:ilvl="0" w:tplc="5D8C49D8">
      <w:start w:val="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40"/>
    <w:rsid w:val="00015E58"/>
    <w:rsid w:val="00032049"/>
    <w:rsid w:val="00053B48"/>
    <w:rsid w:val="000B3510"/>
    <w:rsid w:val="000C00E4"/>
    <w:rsid w:val="00203A40"/>
    <w:rsid w:val="002522DE"/>
    <w:rsid w:val="00351F0F"/>
    <w:rsid w:val="003D1B94"/>
    <w:rsid w:val="004E19D4"/>
    <w:rsid w:val="005A7DC0"/>
    <w:rsid w:val="00646CB2"/>
    <w:rsid w:val="006917C0"/>
    <w:rsid w:val="00697001"/>
    <w:rsid w:val="00802803"/>
    <w:rsid w:val="008250C4"/>
    <w:rsid w:val="009A2571"/>
    <w:rsid w:val="00B56F56"/>
    <w:rsid w:val="00B811BA"/>
    <w:rsid w:val="00BB5D16"/>
    <w:rsid w:val="00C24E5C"/>
    <w:rsid w:val="00D26D65"/>
    <w:rsid w:val="00D27BD0"/>
    <w:rsid w:val="00F4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0D320"/>
  <w15:chartTrackingRefBased/>
  <w15:docId w15:val="{17542FAB-CFC7-4F78-8102-58DAD792E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C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7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Oh</dc:creator>
  <cp:keywords/>
  <dc:description/>
  <cp:lastModifiedBy>Frederick Oh</cp:lastModifiedBy>
  <cp:revision>7</cp:revision>
  <dcterms:created xsi:type="dcterms:W3CDTF">2021-12-06T17:51:00Z</dcterms:created>
  <dcterms:modified xsi:type="dcterms:W3CDTF">2021-12-09T18:06:00Z</dcterms:modified>
</cp:coreProperties>
</file>