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4f81bd"/>
          <w:sz w:val="72"/>
          <w:szCs w:val="72"/>
          <w:u w:val="single"/>
        </w:rPr>
      </w:pPr>
      <w:r w:rsidDel="00000000" w:rsidR="00000000" w:rsidRPr="00000000">
        <w:rPr>
          <w:rFonts w:ascii="Times New Roman" w:cs="Times New Roman" w:eastAsia="Times New Roman" w:hAnsi="Times New Roman"/>
          <w:b w:val="1"/>
          <w:color w:val="4f81bd"/>
          <w:sz w:val="72"/>
          <w:szCs w:val="72"/>
          <w:u w:val="single"/>
          <w:rtl w:val="0"/>
        </w:rPr>
        <w:t xml:space="preserve">Synopsis  Report On Final </w:t>
      </w:r>
      <w:r w:rsidDel="00000000" w:rsidR="00000000" w:rsidRPr="00000000">
        <w:rPr>
          <w:rFonts w:ascii="Times New Roman" w:cs="Times New Roman" w:eastAsia="Times New Roman" w:hAnsi="Times New Roman"/>
          <w:b w:val="1"/>
          <w:color w:val="4f81bd"/>
          <w:sz w:val="72"/>
          <w:szCs w:val="72"/>
          <w:rtl w:val="0"/>
        </w:rPr>
        <w:t xml:space="preserve">           </w:t>
      </w:r>
      <w:r w:rsidDel="00000000" w:rsidR="00000000" w:rsidRPr="00000000">
        <w:rPr>
          <w:rFonts w:ascii="Times New Roman" w:cs="Times New Roman" w:eastAsia="Times New Roman" w:hAnsi="Times New Roman"/>
          <w:b w:val="1"/>
          <w:color w:val="4f81bd"/>
          <w:sz w:val="72"/>
          <w:szCs w:val="72"/>
          <w:u w:val="single"/>
          <w:rtl w:val="0"/>
        </w:rPr>
        <w:t xml:space="preserve">Week Project</w:t>
      </w:r>
    </w:p>
    <w:p w:rsidR="00000000" w:rsidDel="00000000" w:rsidP="00000000" w:rsidRDefault="00000000" w:rsidRPr="00000000" w14:paraId="00000003">
      <w:pPr>
        <w:rPr>
          <w:rFonts w:ascii="Times New Roman" w:cs="Times New Roman" w:eastAsia="Times New Roman" w:hAnsi="Times New Roman"/>
          <w:b w:val="1"/>
          <w:color w:val="4f81bd"/>
          <w:sz w:val="52"/>
          <w:szCs w:val="52"/>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1028065</wp:posOffset>
            </wp:positionH>
            <wp:positionV relativeFrom="paragraph">
              <wp:posOffset>430530</wp:posOffset>
            </wp:positionV>
            <wp:extent cx="3781425" cy="1211746"/>
            <wp:effectExtent b="0" l="0" r="0" t="0"/>
            <wp:wrapSquare wrapText="bothSides" distB="0" distT="0" distL="114300" distR="114300"/>
            <wp:docPr descr="Gncipl_logo.jpeg" id="41" name="image18.jpg"/>
            <a:graphic>
              <a:graphicData uri="http://schemas.openxmlformats.org/drawingml/2006/picture">
                <pic:pic>
                  <pic:nvPicPr>
                    <pic:cNvPr descr="Gncipl_logo.jpeg" id="0" name="image18.jpg"/>
                    <pic:cNvPicPr preferRelativeResize="0"/>
                  </pic:nvPicPr>
                  <pic:blipFill>
                    <a:blip r:embed="rId7"/>
                    <a:srcRect b="0" l="0" r="0" t="0"/>
                    <a:stretch>
                      <a:fillRect/>
                    </a:stretch>
                  </pic:blipFill>
                  <pic:spPr>
                    <a:xfrm>
                      <a:off x="0" y="0"/>
                      <a:ext cx="3781425" cy="1211746"/>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b w:val="1"/>
          <w:color w:val="4f81bd"/>
          <w:sz w:val="52"/>
          <w:szCs w:val="52"/>
          <w:u w:val="single"/>
        </w:rPr>
      </w:pPr>
      <w:r w:rsidDel="00000000" w:rsidR="00000000" w:rsidRPr="00000000">
        <w:rPr>
          <w:rFonts w:ascii="Times New Roman" w:cs="Times New Roman" w:eastAsia="Times New Roman" w:hAnsi="Times New Roman"/>
          <w:b w:val="1"/>
          <w:color w:val="4f81bd"/>
          <w:sz w:val="52"/>
          <w:szCs w:val="52"/>
          <w:u w:val="single"/>
          <w:rtl w:val="0"/>
        </w:rPr>
        <w:br w:type="textWrapping"/>
      </w:r>
    </w:p>
    <w:p w:rsidR="00000000" w:rsidDel="00000000" w:rsidP="00000000" w:rsidRDefault="00000000" w:rsidRPr="00000000" w14:paraId="00000005">
      <w:pPr>
        <w:ind w:left="720" w:firstLine="720"/>
        <w:rPr>
          <w:rFonts w:ascii="Times New Roman" w:cs="Times New Roman" w:eastAsia="Times New Roman" w:hAnsi="Times New Roman"/>
          <w:b w:val="1"/>
          <w:color w:val="4f81bd"/>
          <w:sz w:val="52"/>
          <w:szCs w:val="52"/>
          <w:u w:val="single"/>
        </w:rPr>
      </w:pPr>
      <w:r w:rsidDel="00000000" w:rsidR="00000000" w:rsidRPr="00000000">
        <w:rPr>
          <w:rFonts w:ascii="Times New Roman" w:cs="Times New Roman" w:eastAsia="Times New Roman" w:hAnsi="Times New Roman"/>
          <w:b w:val="1"/>
          <w:color w:val="4f81bd"/>
          <w:sz w:val="52"/>
          <w:szCs w:val="52"/>
          <w:rtl w:val="0"/>
        </w:rPr>
        <w:t xml:space="preserve">                       </w:t>
      </w:r>
      <w:r w:rsidDel="00000000" w:rsidR="00000000" w:rsidRPr="00000000">
        <w:rPr>
          <w:rFonts w:ascii="Times New Roman" w:cs="Times New Roman" w:eastAsia="Times New Roman" w:hAnsi="Times New Roman"/>
          <w:b w:val="1"/>
          <w:i w:val="1"/>
          <w:sz w:val="56"/>
          <w:szCs w:val="56"/>
          <w:u w:val="single"/>
          <w:rtl w:val="0"/>
        </w:rPr>
        <w:t xml:space="preserve">Project Title:</w:t>
      </w:r>
      <w:r w:rsidDel="00000000" w:rsidR="00000000" w:rsidRPr="00000000">
        <w:rPr>
          <w:rFonts w:ascii="Times New Roman" w:cs="Times New Roman" w:eastAsia="Times New Roman" w:hAnsi="Times New Roman"/>
          <w:i w:val="1"/>
          <w:color w:val="4f81bd"/>
          <w:sz w:val="56"/>
          <w:szCs w:val="56"/>
          <w:u w:val="single"/>
          <w:rtl w:val="0"/>
        </w:rPr>
        <w:t xml:space="preserve">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i w:val="1"/>
          <w:color w:val="366091"/>
          <w:sz w:val="56"/>
          <w:szCs w:val="56"/>
          <w:u w:val="single"/>
        </w:rPr>
      </w:pPr>
      <w:r w:rsidDel="00000000" w:rsidR="00000000" w:rsidRPr="00000000">
        <w:rPr>
          <w:rFonts w:ascii="Times New Roman" w:cs="Times New Roman" w:eastAsia="Times New Roman" w:hAnsi="Times New Roman"/>
          <w:color w:val="4f81bd"/>
          <w:sz w:val="56"/>
          <w:szCs w:val="56"/>
          <w:rtl w:val="0"/>
        </w:rPr>
        <w:t xml:space="preserve">     </w:t>
      </w:r>
      <w:r w:rsidDel="00000000" w:rsidR="00000000" w:rsidRPr="00000000">
        <w:rPr>
          <w:rFonts w:ascii="Times New Roman" w:cs="Times New Roman" w:eastAsia="Times New Roman" w:hAnsi="Times New Roman"/>
          <w:b w:val="1"/>
          <w:i w:val="1"/>
          <w:color w:val="366091"/>
          <w:sz w:val="56"/>
          <w:szCs w:val="56"/>
          <w:u w:val="single"/>
          <w:rtl w:val="0"/>
        </w:rPr>
        <w:t xml:space="preserve">Bank Transaction Fraud Detection</w:t>
      </w:r>
    </w:p>
    <w:p w:rsidR="00000000" w:rsidDel="00000000" w:rsidP="00000000" w:rsidRDefault="00000000" w:rsidRPr="00000000" w14:paraId="00000007">
      <w:pPr>
        <w:jc w:val="center"/>
        <w:rPr>
          <w:rFonts w:ascii="Times New Roman" w:cs="Times New Roman" w:eastAsia="Times New Roman" w:hAnsi="Times New Roman"/>
          <w:b w:val="1"/>
          <w:color w:val="4f81bd"/>
          <w:sz w:val="52"/>
          <w:szCs w:val="52"/>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color w:val="4f81bd"/>
          <w:sz w:val="40"/>
          <w:szCs w:val="40"/>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wp:posOffset>
                </wp:positionH>
                <wp:positionV relativeFrom="paragraph">
                  <wp:posOffset>0</wp:posOffset>
                </wp:positionV>
                <wp:extent cx="4375150" cy="2174875"/>
                <wp:effectExtent b="0" l="0" r="0" t="0"/>
                <wp:wrapNone/>
                <wp:docPr id="15" name=""/>
                <a:graphic>
                  <a:graphicData uri="http://schemas.microsoft.com/office/word/2010/wordprocessingShape">
                    <wps:wsp>
                      <wps:cNvSpPr/>
                      <wps:cNvPr id="3" name="Shape 3"/>
                      <wps:spPr>
                        <a:xfrm>
                          <a:off x="3164775" y="2698913"/>
                          <a:ext cx="4362450" cy="2162175"/>
                        </a:xfrm>
                        <a:custGeom>
                          <a:rect b="b" l="l" r="r" t="t"/>
                          <a:pathLst>
                            <a:path extrusionOk="0" h="2162175" w="4362450">
                              <a:moveTo>
                                <a:pt x="0" y="0"/>
                              </a:moveTo>
                              <a:lnTo>
                                <a:pt x="0" y="2162175"/>
                              </a:lnTo>
                              <a:lnTo>
                                <a:pt x="4362450" y="2162175"/>
                              </a:lnTo>
                              <a:lnTo>
                                <a:pt x="436245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u w:val="single"/>
                                <w:vertAlign w:val="baseline"/>
                              </w:rPr>
                              <w:t xml:space="preserve">Submitted By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8"/>
                                <w:vertAlign w:val="baseline"/>
                              </w:rPr>
                              <w:t xml:space="preserve"> Team Members Name: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Sajrudin Aalam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2. Riya Rawat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3. Rekha Kumari Bheel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4. Payal Dhokane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Subject – Major Project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Organization</w:t>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1"/>
                                <w:smallCaps w:val="0"/>
                                <w:strike w:val="0"/>
                                <w:color w:val="000000"/>
                                <w:sz w:val="28"/>
                                <w:vertAlign w:val="baseline"/>
                              </w:rPr>
                              <w:t xml:space="preserve">Global Next Consulting India             Private Limited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333375</wp:posOffset>
                </wp:positionH>
                <wp:positionV relativeFrom="paragraph">
                  <wp:posOffset>0</wp:posOffset>
                </wp:positionV>
                <wp:extent cx="4375150" cy="2174875"/>
                <wp:effectExtent b="0" l="0" r="0" t="0"/>
                <wp:wrapNone/>
                <wp:docPr id="1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375150" cy="2174875"/>
                        </a:xfrm>
                        <a:prstGeom prst="rect"/>
                        <a:ln/>
                      </pic:spPr>
                    </pic:pic>
                  </a:graphicData>
                </a:graphic>
              </wp:anchor>
            </w:drawing>
          </mc:Fallback>
        </mc:AlternateContent>
      </w:r>
    </w:p>
    <w:p w:rsidR="00000000" w:rsidDel="00000000" w:rsidP="00000000" w:rsidRDefault="00000000" w:rsidRPr="00000000" w14:paraId="00000009">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color w:val="4f81bd"/>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4f81b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366091"/>
          <w:sz w:val="52"/>
          <w:szCs w:val="5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66091"/>
          <w:sz w:val="52"/>
          <w:szCs w:val="52"/>
          <w:u w:val="single"/>
          <w:shd w:fill="auto" w:val="clear"/>
          <w:vertAlign w:val="baseline"/>
          <w:rtl w:val="0"/>
        </w:rPr>
        <w:t xml:space="preserve">Abstract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Fraud detection in banking transactions is a critical challenge for financial institutions worldwide. With the increasing volume of digital transactions, traditional rule-based systems fail to detect sophisticated and evolving fraud patterns. This project focuses on developing an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Bank Transaction Fraud Detection System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using Machine Learning (ML) and Deep Learning (DL) techniques to accurately identify fraudulent activities.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dataset contains transaction information, including Transaction Amount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Transaction Type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Device Type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Merchant Category</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Customer ID</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Transaction Time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Account Balance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Exploratory Data Analysis (EDA) is performed to understand patterns, distributions, and anomalies within the data. The target variable, Is_Fraud, is highly imbalanced, necessitating the use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augmentation techniques, including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SMOTE (Synthetic Minority Oversampling Technique) and synthetic data generation to create a balanced dataset for model training.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Several ML models are trained and evaluated, including Decision Tree, Logistic Regression, SGD Classifier, Random Forest, LightGBM, XGBoost, AdaBoost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CatBoost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the deep learning approach,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feedforward neural network</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is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built using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TensorFlow/Keras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with</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Focal Loss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handle class imbalance and focus on minority class detection. Hyperparameter tuning is applied to improve model performance, and threshold optimization ensures the highest F1-score, balancing precision and recall.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Evaluation metrics such as Accuracy, Precision, Recall, and F1-score are computed, and models are compared on both original and augmented datasets. The best-performing model is saved along with the preprocessing pipeline for deployment. The project demonstrates that combining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ML and DL methods with data augmentation and advanced loss functions significantly improves fraud detection, providing a robust framework for real-world financial applications.</w:t>
      </w:r>
    </w:p>
    <w:p w:rsidR="00000000" w:rsidDel="00000000" w:rsidP="00000000" w:rsidRDefault="00000000" w:rsidRPr="00000000" w14:paraId="00000012">
      <w:pPr>
        <w:rPr>
          <w:rFonts w:ascii="Times New Roman" w:cs="Times New Roman" w:eastAsia="Times New Roman" w:hAnsi="Times New Roman"/>
          <w:b w:val="1"/>
          <w:color w:val="4f81bd"/>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color w:val="366091"/>
          <w:sz w:val="16"/>
          <w:szCs w:val="16"/>
          <w:u w:val="single"/>
        </w:rPr>
      </w:pPr>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Fonts w:ascii="Times New Roman" w:cs="Times New Roman" w:eastAsia="Times New Roman" w:hAnsi="Times New Roman"/>
          <w:b w:val="1"/>
          <w:color w:val="366091"/>
          <w:sz w:val="52"/>
          <w:szCs w:val="52"/>
          <w:u w:val="single"/>
          <w:rtl w:val="0"/>
        </w:rPr>
        <w:t xml:space="preserve">Table of Contents     </w:t>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color w:val="4f81bd"/>
          <w:sz w:val="16"/>
          <w:szCs w:val="16"/>
          <w:u w:val="single"/>
        </w:rPr>
      </w:pPr>
      <w:r w:rsidDel="00000000" w:rsidR="00000000" w:rsidRPr="00000000">
        <w:rPr>
          <w:rtl w:val="0"/>
        </w:rPr>
      </w:r>
    </w:p>
    <w:p w:rsidR="00000000" w:rsidDel="00000000" w:rsidP="00000000" w:rsidRDefault="00000000" w:rsidRPr="00000000" w14:paraId="00000015">
      <w:pPr>
        <w:numPr>
          <w:ilvl w:val="0"/>
          <w:numId w:val="1"/>
        </w:numPr>
        <w:spacing w:after="0" w:before="28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16">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p w:rsidR="00000000" w:rsidDel="00000000" w:rsidP="00000000" w:rsidRDefault="00000000" w:rsidRPr="00000000" w14:paraId="00000017">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p w:rsidR="00000000" w:rsidDel="00000000" w:rsidP="00000000" w:rsidRDefault="00000000" w:rsidRPr="00000000" w14:paraId="00000018">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Objectives</w:t>
      </w:r>
    </w:p>
    <w:p w:rsidR="00000000" w:rsidDel="00000000" w:rsidP="00000000" w:rsidRDefault="00000000" w:rsidRPr="00000000" w14:paraId="00000019">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 / Background Study</w:t>
      </w:r>
    </w:p>
    <w:p w:rsidR="00000000" w:rsidDel="00000000" w:rsidP="00000000" w:rsidRDefault="00000000" w:rsidRPr="00000000" w14:paraId="0000001A">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Architecture</w:t>
      </w:r>
    </w:p>
    <w:p w:rsidR="00000000" w:rsidDel="00000000" w:rsidP="00000000" w:rsidRDefault="00000000" w:rsidRPr="00000000" w14:paraId="0000001B">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 Used</w:t>
      </w:r>
    </w:p>
    <w:p w:rsidR="00000000" w:rsidDel="00000000" w:rsidP="00000000" w:rsidRDefault="00000000" w:rsidRPr="00000000" w14:paraId="0000001C">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Modules / Features Description</w:t>
      </w:r>
    </w:p>
    <w:p w:rsidR="00000000" w:rsidDel="00000000" w:rsidP="00000000" w:rsidRDefault="00000000" w:rsidRPr="00000000" w14:paraId="0000001D">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&amp; Backend Overview</w:t>
      </w:r>
    </w:p>
    <w:p w:rsidR="00000000" w:rsidDel="00000000" w:rsidP="00000000" w:rsidRDefault="00000000" w:rsidRPr="00000000" w14:paraId="0000001E">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p w:rsidR="00000000" w:rsidDel="00000000" w:rsidP="00000000" w:rsidRDefault="00000000" w:rsidRPr="00000000" w14:paraId="0000001F">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Exploratory Data Analysis (EDA)</w:t>
      </w:r>
    </w:p>
    <w:p w:rsidR="00000000" w:rsidDel="00000000" w:rsidP="00000000" w:rsidRDefault="00000000" w:rsidRPr="00000000" w14:paraId="00000020">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Preprocessing and Augmentation</w:t>
      </w:r>
    </w:p>
    <w:p w:rsidR="00000000" w:rsidDel="00000000" w:rsidP="00000000" w:rsidRDefault="00000000" w:rsidRPr="00000000" w14:paraId="00000021">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Training and Evaluation</w:t>
      </w:r>
    </w:p>
    <w:p w:rsidR="00000000" w:rsidDel="00000000" w:rsidP="00000000" w:rsidRDefault="00000000" w:rsidRPr="00000000" w14:paraId="00000022">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Hyperparameter Tuning</w:t>
      </w:r>
    </w:p>
    <w:p w:rsidR="00000000" w:rsidDel="00000000" w:rsidP="00000000" w:rsidRDefault="00000000" w:rsidRPr="00000000" w14:paraId="00000023">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Learning Model </w:t>
      </w:r>
    </w:p>
    <w:p w:rsidR="00000000" w:rsidDel="00000000" w:rsidP="00000000" w:rsidRDefault="00000000" w:rsidRPr="00000000" w14:paraId="00000024">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Threshold Optimization</w:t>
      </w:r>
    </w:p>
    <w:p w:rsidR="00000000" w:rsidDel="00000000" w:rsidP="00000000" w:rsidRDefault="00000000" w:rsidRPr="00000000" w14:paraId="00000025">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 and Discussion</w:t>
      </w:r>
    </w:p>
    <w:p w:rsidR="00000000" w:rsidDel="00000000" w:rsidP="00000000" w:rsidRDefault="00000000" w:rsidRPr="00000000" w14:paraId="00000026">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Limitations</w:t>
      </w:r>
    </w:p>
    <w:p w:rsidR="00000000" w:rsidDel="00000000" w:rsidP="00000000" w:rsidRDefault="00000000" w:rsidRPr="00000000" w14:paraId="00000027">
      <w:pPr>
        <w:numPr>
          <w:ilvl w:val="0"/>
          <w:numId w:val="1"/>
        </w:numPr>
        <w:spacing w:after="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Enhancements</w:t>
      </w:r>
    </w:p>
    <w:p w:rsidR="00000000" w:rsidDel="00000000" w:rsidP="00000000" w:rsidRDefault="00000000" w:rsidRPr="00000000" w14:paraId="00000028">
      <w:pPr>
        <w:numPr>
          <w:ilvl w:val="0"/>
          <w:numId w:val="1"/>
        </w:numPr>
        <w:spacing w:after="280" w:before="0" w:line="240" w:lineRule="auto"/>
        <w:ind w:left="92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29">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color w:val="4f81bd"/>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b w:val="1"/>
          <w:color w:val="366091"/>
          <w:sz w:val="56"/>
          <w:szCs w:val="56"/>
          <w:u w:val="single"/>
        </w:rPr>
      </w:pPr>
      <w:r w:rsidDel="00000000" w:rsidR="00000000" w:rsidRPr="00000000">
        <w:rPr>
          <w:b w:val="1"/>
          <w:color w:val="4f81bd"/>
          <w:rtl w:val="0"/>
        </w:rPr>
        <w:t xml:space="preserve">                        </w:t>
      </w:r>
      <w:r w:rsidDel="00000000" w:rsidR="00000000" w:rsidRPr="00000000">
        <w:rPr>
          <w:b w:val="1"/>
          <w:color w:val="366091"/>
          <w:sz w:val="56"/>
          <w:szCs w:val="56"/>
          <w:u w:val="single"/>
          <w:rtl w:val="0"/>
        </w:rPr>
        <w:t xml:space="preserve">Introduction   </w:t>
      </w:r>
    </w:p>
    <w:p w:rsidR="00000000" w:rsidDel="00000000" w:rsidP="00000000" w:rsidRDefault="00000000" w:rsidRPr="00000000" w14:paraId="0000002C">
      <w:pPr>
        <w:pStyle w:val="Heading1"/>
        <w:rPr>
          <w:color w:val="4f81bd"/>
          <w:sz w:val="16"/>
          <w:szCs w:val="16"/>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modern banking sector, digital transactions have become the backbone of financial services, enabling customers to transfer funds and pay for services efficiently. However, this digitalization also introduces risks of fraudulent transactions, which may result in significant financial losses. Fraudsters often exploit weaknesses in transaction monitoring systems, making it challenging for banks to detect fraud in real time.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project aims to build an automated fraud detection system using a combination of Machine Learning (ML)</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and</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Deep Learning (DL) models. By leveraging historical transaction data, patterns indicative of fraud can be learned, enabling predictive analytics for future transactions. The project emphasizes handling highly imbalanced datasets, a common challenge in fraud detection, where fraudulent transactions form a very small portion of the total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aspects of the project include data analysis, preprocessing, augmentation using SMOTE, and training multiple predictive models to compare their performance. A deep learning model with Focal Loss is implemented to enhance the detection of rare fraud cases. The project demonstrates practical techniques in data-driven fraud detection and highlights the importance of balancing precision, recall, and F1-score for performance evaluation.</w:t>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color w:val="4f81bd"/>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color w:val="366091"/>
          <w:sz w:val="56"/>
          <w:szCs w:val="56"/>
          <w:u w:val="single"/>
        </w:rPr>
      </w:pPr>
      <w:r w:rsidDel="00000000" w:rsidR="00000000" w:rsidRPr="00000000">
        <w:rPr>
          <w:b w:val="1"/>
          <w:color w:val="4f81bd"/>
          <w:sz w:val="56"/>
          <w:szCs w:val="56"/>
          <w:rtl w:val="0"/>
        </w:rPr>
        <w:t xml:space="preserve">             </w:t>
      </w:r>
      <w:r w:rsidDel="00000000" w:rsidR="00000000" w:rsidRPr="00000000">
        <w:rPr>
          <w:b w:val="1"/>
          <w:color w:val="366091"/>
          <w:sz w:val="56"/>
          <w:szCs w:val="56"/>
          <w:u w:val="single"/>
          <w:rtl w:val="0"/>
        </w:rPr>
        <w:t xml:space="preserve">Problem Statement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Financial fraud poses a substantial risk to banking institutions, not only causing direct monetary loss but also damaging customer trust and reputation. Manual detection methods and rule-based systems often fail to detect sophisticated fraudulent patterns, especially when fraudsters adapt to circumvent traditional checks.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main challenges addressed in this project include:</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Class Imbalance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Fraudulent transactions are extremely rare, leading to skewed datasets where standard ML models may predict only the majority (non-fraud) class.</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Complex Patterns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Fraud may involve non-linear relationships between features, such as unusual transaction amounts, atypical device usage, or unusual merchant categories.</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Evaluation Metrics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Accuracy alone is insufficient; precision, recall, and F1-score must be optimized to reduce false positives and negatives.</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Realistic Deployment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system must be robust enough to handle both original and synthetic data, and the best model should be saved for deployment in financial applications.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solution involves data preprocessing, augmentation, model training, evaluation, and deployment, ensuring that both minority and majority classes are correctly classified while minimizing errors.</w:t>
      </w:r>
    </w:p>
    <w:p w:rsidR="00000000" w:rsidDel="00000000" w:rsidP="00000000" w:rsidRDefault="00000000" w:rsidRPr="00000000" w14:paraId="0000003A">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color w:val="4f81bd"/>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b w:val="1"/>
          <w:color w:val="366091"/>
          <w:sz w:val="56"/>
          <w:szCs w:val="56"/>
          <w:u w:val="single"/>
        </w:rPr>
      </w:pPr>
      <w:r w:rsidDel="00000000" w:rsidR="00000000" w:rsidRPr="00000000">
        <w:rPr>
          <w:b w:val="1"/>
          <w:color w:val="4f81bd"/>
          <w:rtl w:val="0"/>
        </w:rPr>
        <w:t xml:space="preserve">                 </w:t>
      </w:r>
      <w:r w:rsidDel="00000000" w:rsidR="00000000" w:rsidRPr="00000000">
        <w:rPr>
          <w:b w:val="1"/>
          <w:color w:val="366091"/>
          <w:sz w:val="56"/>
          <w:szCs w:val="56"/>
          <w:u w:val="single"/>
          <w:rtl w:val="0"/>
        </w:rPr>
        <w:t xml:space="preserve">Objectives of the Project     </w:t>
      </w:r>
    </w:p>
    <w:p w:rsidR="00000000" w:rsidDel="00000000" w:rsidP="00000000" w:rsidRDefault="00000000" w:rsidRPr="00000000" w14:paraId="00000041">
      <w:pPr>
        <w:pStyle w:val="Heading1"/>
        <w:rPr>
          <w:color w:val="4f81bd"/>
          <w:sz w:val="16"/>
          <w:szCs w:val="16"/>
          <w:u w:val="singl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primary objectives of this project are:</w:t>
      </w:r>
    </w:p>
    <w:p w:rsidR="00000000" w:rsidDel="00000000" w:rsidP="00000000" w:rsidRDefault="00000000" w:rsidRPr="00000000" w14:paraId="000000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Explore and understand the dataset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Perform Exploratory Data Analysis (EDA) to identify patterns, anomalies, and feature relationships.</w:t>
      </w:r>
    </w:p>
    <w:p w:rsidR="00000000" w:rsidDel="00000000" w:rsidP="00000000" w:rsidRDefault="00000000" w:rsidRPr="00000000" w14:paraId="000000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Handle data imbalance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Apply SMOTE and synthetic data augmentation to ensure that ML models learn effectively from the minority class.</w:t>
      </w:r>
    </w:p>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Train and compare models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Implement Decision Tree, Logistic Regression, SGD Classifier, Random Forest, LightGBM, CatBoost, XGBoost, and a</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deep learning neural network.</w:t>
      </w:r>
    </w:p>
    <w:p w:rsidR="00000000" w:rsidDel="00000000" w:rsidP="00000000" w:rsidRDefault="00000000" w:rsidRPr="00000000" w14:paraId="000000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Optimize model performance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Apply hyperparameter tuning and threshold adjustment to maximize the F1-score, ensuring a balance between precision and recall.</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Deploy a robust model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Save the best-performing model and preprocessing pipeline for potential integration into a real-time fraud detection system.</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Provide actionable insights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Generate visualizations and statistics highlighting high-risk transactions, fraud-prone merchant categories, and time-based trends in fraud.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project combines both classical ML and advanced DL techniques to provide a comprehensive solution for real-world fraud detection</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color w:val="4f81bd"/>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b w:val="1"/>
          <w:color w:val="366091"/>
          <w:sz w:val="16"/>
          <w:szCs w:val="16"/>
          <w:u w:val="single"/>
        </w:rPr>
      </w:pPr>
      <w:r w:rsidDel="00000000" w:rsidR="00000000" w:rsidRPr="00000000">
        <w:rPr>
          <w:b w:val="1"/>
          <w:color w:val="4f81bd"/>
          <w:rtl w:val="0"/>
        </w:rPr>
        <w:t xml:space="preserve">                  </w:t>
      </w:r>
      <w:r w:rsidDel="00000000" w:rsidR="00000000" w:rsidRPr="00000000">
        <w:rPr>
          <w:b w:val="1"/>
          <w:color w:val="366091"/>
          <w:sz w:val="56"/>
          <w:szCs w:val="56"/>
          <w:u w:val="single"/>
          <w:rtl w:val="0"/>
        </w:rPr>
        <w:t xml:space="preserve">Background Study     </w:t>
      </w:r>
      <w:r w:rsidDel="00000000" w:rsidR="00000000" w:rsidRPr="00000000">
        <w:rPr>
          <w:rtl w:val="0"/>
        </w:rPr>
      </w:r>
    </w:p>
    <w:p w:rsidR="00000000" w:rsidDel="00000000" w:rsidP="00000000" w:rsidRDefault="00000000" w:rsidRPr="00000000" w14:paraId="00000050">
      <w:pPr>
        <w:pStyle w:val="Heading1"/>
        <w:rPr>
          <w:color w:val="4f81bd"/>
          <w:sz w:val="16"/>
          <w:szCs w:val="16"/>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Fraud detection has been a significant area of research in financial data analytics. Traditional approaches relied on rule-based systems, where transactions are flagged based on thresholds (e.g., amount &gt; $10,000). However, these approaches fail to generalize to evolving fraud patterns.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Machine Learning Approaches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Logistic Regression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widely used for binary classification, but it struggles with non-linear relationships.</w:t>
      </w:r>
    </w:p>
    <w:p w:rsidR="00000000" w:rsidDel="00000000" w:rsidP="00000000" w:rsidRDefault="00000000" w:rsidRPr="00000000" w14:paraId="000000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Decision Trees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Random Forests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capture non-linear dependencies and interactions between features.</w:t>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Gradient Boosting Algorithms (LightGBM, XGBoost, CatBoost)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improve accuracy on imbalanced datasets using ensemble learning.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Deep Learning Approaches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Neural networks can learn complex non-linear patterns in data.</w:t>
      </w:r>
    </w:p>
    <w:p w:rsidR="00000000" w:rsidDel="00000000" w:rsidP="00000000" w:rsidRDefault="00000000" w:rsidRPr="00000000" w14:paraId="000000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Focal Loss is particularly useful for imbalanced datasets, focusing training on the minority (fraud) class and reducing bias toward the majority class.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Imbalance Handling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Oversampling techniques like SMOTE generate synthetic samples for the minority class.</w:t>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Combining SMOTE with ML/DL models significantly improves detection performance.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project builds on these methodologies, integrating SMOTE, hyperparameter tuning, deep learning with Focal Loss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evaluation metrics optimization to develop a robust fraud detection system</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color w:val="4f81bd"/>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b w:val="1"/>
          <w:color w:val="366091"/>
          <w:sz w:val="16"/>
          <w:szCs w:val="16"/>
          <w:u w:val="single"/>
        </w:rPr>
      </w:pPr>
      <w:r w:rsidDel="00000000" w:rsidR="00000000" w:rsidRPr="00000000">
        <w:rPr>
          <w:b w:val="1"/>
          <w:color w:val="4f81bd"/>
          <w:sz w:val="56"/>
          <w:szCs w:val="56"/>
          <w:rtl w:val="0"/>
        </w:rPr>
        <w:t xml:space="preserve">              </w:t>
      </w:r>
      <w:r w:rsidDel="00000000" w:rsidR="00000000" w:rsidRPr="00000000">
        <w:rPr>
          <w:b w:val="1"/>
          <w:color w:val="366091"/>
          <w:sz w:val="56"/>
          <w:szCs w:val="56"/>
          <w:u w:val="single"/>
          <w:rtl w:val="0"/>
        </w:rPr>
        <w:t xml:space="preserve">System Architecture    </w:t>
      </w:r>
      <w:r w:rsidDel="00000000" w:rsidR="00000000" w:rsidRPr="00000000">
        <w:rPr>
          <w:rtl w:val="0"/>
        </w:rPr>
      </w:r>
    </w:p>
    <w:p w:rsidR="00000000" w:rsidDel="00000000" w:rsidP="00000000" w:rsidRDefault="00000000" w:rsidRPr="00000000" w14:paraId="00000060">
      <w:pPr>
        <w:pStyle w:val="Heading1"/>
        <w:rPr>
          <w:color w:val="4f81bd"/>
          <w:sz w:val="28"/>
          <w:szCs w:val="28"/>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system architecture of the Bank Transaction Fraud Detection System is designed to handle large-scale banking transaction datasets, detect fraudulent transactions accurately, and provide actionable insights.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Workflow Overview:</w:t>
      </w:r>
    </w:p>
    <w:p w:rsidR="00000000" w:rsidDel="00000000" w:rsidP="00000000" w:rsidRDefault="00000000" w:rsidRPr="00000000" w14:paraId="000000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Collection: Transaction data is obtained from bank records, including customer ID, transaction amount, merchant details, device type, location, transaction time, and account balance.</w:t>
      </w:r>
    </w:p>
    <w:p w:rsidR="00000000" w:rsidDel="00000000" w:rsidP="00000000" w:rsidRDefault="00000000" w:rsidRPr="00000000" w14:paraId="00000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Preprocessing: Raw data often contains missing values, inconsistent formats, and categorical variables. The preprocessing module performs:</w:t>
      </w:r>
    </w:p>
    <w:p w:rsidR="00000000" w:rsidDel="00000000" w:rsidP="00000000" w:rsidRDefault="00000000" w:rsidRPr="00000000" w14:paraId="0000006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Handling missing values</w:t>
      </w:r>
    </w:p>
    <w:p w:rsidR="00000000" w:rsidDel="00000000" w:rsidP="00000000" w:rsidRDefault="00000000" w:rsidRPr="00000000" w14:paraId="0000006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Encoding categorical features (e.g., Device_Type, Transaction_Type)</w:t>
      </w:r>
    </w:p>
    <w:p w:rsidR="00000000" w:rsidDel="00000000" w:rsidP="00000000" w:rsidRDefault="00000000" w:rsidRPr="00000000" w14:paraId="0000006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Normalization/scaling of numerical features</w:t>
      </w:r>
    </w:p>
    <w:p w:rsidR="00000000" w:rsidDel="00000000" w:rsidP="00000000" w:rsidRDefault="00000000" w:rsidRPr="00000000" w14:paraId="000000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Exploratory Data Analysis (EDA): Visualizations and statistical summaries are generated to understand distributions, correlations, and patterns, especially for fraudulent transactions.</w:t>
      </w:r>
    </w:p>
    <w:p w:rsidR="00000000" w:rsidDel="00000000" w:rsidP="00000000" w:rsidRDefault="00000000" w:rsidRPr="00000000" w14:paraId="00000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Augmentation: To address class imbalance, SMOTE (Synthetic Minority Oversampling Technique) is applied. Additionally, synthetic transactions are generated and merged with the original dataset to create a more balanced augmented dataset.</w:t>
      </w:r>
    </w:p>
    <w:p w:rsidR="00000000" w:rsidDel="00000000" w:rsidP="00000000" w:rsidRDefault="00000000" w:rsidRPr="00000000" w14:paraId="000000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Model Training: Multiple models are trained:</w:t>
      </w:r>
    </w:p>
    <w:p w:rsidR="00000000" w:rsidDel="00000000" w:rsidP="00000000" w:rsidRDefault="00000000" w:rsidRPr="00000000" w14:paraId="0000006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Classical ML: Decision Tree, Logistic Regression, SGD, Random Forest, AdaBoost, XGBoost, LightGBM, CatBoost</w:t>
      </w:r>
    </w:p>
    <w:p w:rsidR="00000000" w:rsidDel="00000000" w:rsidP="00000000" w:rsidRDefault="00000000" w:rsidRPr="00000000" w14:paraId="0000006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Deep Learning: Feedforward neural network with Focal Loss</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Hyperparameter Tuning: RandomizedSearchCV and manual tuning are applied to optimize model performance, especially for ensemble and deep learning models.</w:t>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Evaluation: Metrics such as Accuracy, Precision, Recall, and F1-score are computed. Threshold optimization is applied to maximize F1-score.</w:t>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Model Saving &amp; Deployment: Best-performing models and preprocessing pipelines are saved.</w:t>
      </w:r>
    </w:p>
    <w:p w:rsidR="00000000" w:rsidDel="00000000" w:rsidP="00000000" w:rsidRDefault="00000000" w:rsidRPr="00000000" w14:paraId="00000070">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color w:val="366091"/>
          <w:sz w:val="56"/>
          <w:szCs w:val="56"/>
          <w:u w:val="single"/>
        </w:rPr>
      </w:pPr>
      <w:r w:rsidDel="00000000" w:rsidR="00000000" w:rsidRPr="00000000">
        <w:br w:type="page"/>
      </w:r>
      <w:r w:rsidDel="00000000" w:rsidR="00000000" w:rsidRPr="00000000">
        <w:rPr>
          <w:rFonts w:ascii="Times New Roman" w:cs="Times New Roman" w:eastAsia="Times New Roman" w:hAnsi="Times New Roman"/>
          <w:b w:val="1"/>
          <w:color w:val="366091"/>
          <w:sz w:val="56"/>
          <w:szCs w:val="56"/>
          <w:u w:val="single"/>
          <w:rtl w:val="0"/>
        </w:rPr>
        <w:t xml:space="preserve">Representation</w:t>
      </w:r>
    </w:p>
    <w:p w:rsidR="00000000" w:rsidDel="00000000" w:rsidP="00000000" w:rsidRDefault="00000000" w:rsidRPr="00000000" w14:paraId="00000072">
      <w:pPr>
        <w:jc w:val="center"/>
        <w:rPr>
          <w:rFonts w:ascii="Times New Roman" w:cs="Times New Roman" w:eastAsia="Times New Roman" w:hAnsi="Times New Roman"/>
          <w:b w:val="1"/>
          <w:color w:val="4f81bd"/>
          <w:sz w:val="40"/>
          <w:szCs w:val="40"/>
          <w:u w:val="single"/>
        </w:rPr>
      </w:pPr>
      <w:r w:rsidDel="00000000" w:rsidR="00000000" w:rsidRPr="00000000">
        <w:rPr>
          <w:rFonts w:ascii="Times New Roman" w:cs="Times New Roman" w:eastAsia="Times New Roman" w:hAnsi="Times New Roman"/>
          <w:b w:val="1"/>
          <w:color w:val="4f81bd"/>
          <w:sz w:val="40"/>
          <w:szCs w:val="40"/>
          <w:u w:val="singl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-34924</wp:posOffset>
                </wp:positionH>
                <wp:positionV relativeFrom="paragraph">
                  <wp:posOffset>110489</wp:posOffset>
                </wp:positionV>
                <wp:extent cx="2203450" cy="869950"/>
                <wp:effectExtent b="0" l="0" r="0" t="0"/>
                <wp:wrapNone/>
                <wp:docPr id="18" name=""/>
                <a:graphic>
                  <a:graphicData uri="http://schemas.microsoft.com/office/word/2010/wordprocessingShape">
                    <wps:wsp>
                      <wps:cNvSpPr/>
                      <wps:cNvPr id="6" name="Shape 6"/>
                      <wps:spPr>
                        <a:xfrm>
                          <a:off x="4250625" y="3351375"/>
                          <a:ext cx="2190750" cy="8572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-34924</wp:posOffset>
                </wp:positionH>
                <wp:positionV relativeFrom="paragraph">
                  <wp:posOffset>110489</wp:posOffset>
                </wp:positionV>
                <wp:extent cx="2203450" cy="869950"/>
                <wp:effectExtent b="0" l="0" r="0" t="0"/>
                <wp:wrapNone/>
                <wp:docPr id="1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203450" cy="869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-34924</wp:posOffset>
                </wp:positionH>
                <wp:positionV relativeFrom="paragraph">
                  <wp:posOffset>1186815</wp:posOffset>
                </wp:positionV>
                <wp:extent cx="2203450" cy="908050"/>
                <wp:effectExtent b="0" l="0" r="0" t="0"/>
                <wp:wrapNone/>
                <wp:docPr id="32" name=""/>
                <a:graphic>
                  <a:graphicData uri="http://schemas.microsoft.com/office/word/2010/wordprocessingShape">
                    <wps:wsp>
                      <wps:cNvSpPr/>
                      <wps:cNvPr id="20" name="Shape 20"/>
                      <wps:spPr>
                        <a:xfrm>
                          <a:off x="4250625" y="3332325"/>
                          <a:ext cx="2190750" cy="8953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-34924</wp:posOffset>
                </wp:positionH>
                <wp:positionV relativeFrom="paragraph">
                  <wp:posOffset>1186815</wp:posOffset>
                </wp:positionV>
                <wp:extent cx="2203450" cy="908050"/>
                <wp:effectExtent b="0" l="0" r="0" t="0"/>
                <wp:wrapNone/>
                <wp:docPr id="3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203450" cy="908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-34924</wp:posOffset>
                </wp:positionH>
                <wp:positionV relativeFrom="paragraph">
                  <wp:posOffset>2310765</wp:posOffset>
                </wp:positionV>
                <wp:extent cx="2298700" cy="869950"/>
                <wp:effectExtent b="0" l="0" r="0" t="0"/>
                <wp:wrapNone/>
                <wp:docPr id="38" name=""/>
                <a:graphic>
                  <a:graphicData uri="http://schemas.microsoft.com/office/word/2010/wordprocessingShape">
                    <wps:wsp>
                      <wps:cNvSpPr/>
                      <wps:cNvPr id="26" name="Shape 26"/>
                      <wps:spPr>
                        <a:xfrm>
                          <a:off x="4203000" y="3351375"/>
                          <a:ext cx="2286000" cy="8572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-34924</wp:posOffset>
                </wp:positionH>
                <wp:positionV relativeFrom="paragraph">
                  <wp:posOffset>2310765</wp:posOffset>
                </wp:positionV>
                <wp:extent cx="2298700" cy="869950"/>
                <wp:effectExtent b="0" l="0" r="0" t="0"/>
                <wp:wrapNone/>
                <wp:docPr id="38"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2298700" cy="869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22226</wp:posOffset>
                </wp:positionH>
                <wp:positionV relativeFrom="paragraph">
                  <wp:posOffset>3387090</wp:posOffset>
                </wp:positionV>
                <wp:extent cx="2241550" cy="927100"/>
                <wp:effectExtent b="0" l="0" r="0" t="0"/>
                <wp:wrapNone/>
                <wp:docPr id="20" name=""/>
                <a:graphic>
                  <a:graphicData uri="http://schemas.microsoft.com/office/word/2010/wordprocessingShape">
                    <wps:wsp>
                      <wps:cNvSpPr/>
                      <wps:cNvPr id="8" name="Shape 8"/>
                      <wps:spPr>
                        <a:xfrm>
                          <a:off x="4231575" y="3322800"/>
                          <a:ext cx="2228850" cy="91440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22226</wp:posOffset>
                </wp:positionH>
                <wp:positionV relativeFrom="paragraph">
                  <wp:posOffset>3387090</wp:posOffset>
                </wp:positionV>
                <wp:extent cx="2241550" cy="927100"/>
                <wp:effectExtent b="0" l="0" r="0" t="0"/>
                <wp:wrapNone/>
                <wp:docPr id="2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241550" cy="927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3168015</wp:posOffset>
                </wp:positionV>
                <wp:extent cx="2098675" cy="1365250"/>
                <wp:effectExtent b="0" l="0" r="0" t="0"/>
                <wp:wrapNone/>
                <wp:docPr id="25" name=""/>
                <a:graphic>
                  <a:graphicData uri="http://schemas.microsoft.com/office/word/2010/wordprocessingShape">
                    <wps:wsp>
                      <wps:cNvSpPr/>
                      <wps:cNvPr id="13" name="Shape 13"/>
                      <wps:spPr>
                        <a:xfrm>
                          <a:off x="4303013" y="3103725"/>
                          <a:ext cx="2085975" cy="13525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3168015</wp:posOffset>
                </wp:positionV>
                <wp:extent cx="2098675" cy="1365250"/>
                <wp:effectExtent b="0" l="0" r="0" t="0"/>
                <wp:wrapNone/>
                <wp:docPr id="2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098675" cy="136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5101590</wp:posOffset>
                </wp:positionV>
                <wp:extent cx="2393950" cy="946150"/>
                <wp:effectExtent b="0" l="0" r="0" t="0"/>
                <wp:wrapNone/>
                <wp:docPr id="28" name=""/>
                <a:graphic>
                  <a:graphicData uri="http://schemas.microsoft.com/office/word/2010/wordprocessingShape">
                    <wps:wsp>
                      <wps:cNvSpPr/>
                      <wps:cNvPr id="16" name="Shape 16"/>
                      <wps:spPr>
                        <a:xfrm>
                          <a:off x="4155375" y="3313275"/>
                          <a:ext cx="2381250" cy="9334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5101590</wp:posOffset>
                </wp:positionV>
                <wp:extent cx="2393950" cy="946150"/>
                <wp:effectExtent b="0" l="0" r="0" t="0"/>
                <wp:wrapNone/>
                <wp:docPr id="28"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393950" cy="946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193675</wp:posOffset>
                </wp:positionH>
                <wp:positionV relativeFrom="paragraph">
                  <wp:posOffset>5158740</wp:posOffset>
                </wp:positionV>
                <wp:extent cx="2298700" cy="889000"/>
                <wp:effectExtent b="0" l="0" r="0" t="0"/>
                <wp:wrapNone/>
                <wp:docPr id="40" name=""/>
                <a:graphic>
                  <a:graphicData uri="http://schemas.microsoft.com/office/word/2010/wordprocessingShape">
                    <wps:wsp>
                      <wps:cNvSpPr/>
                      <wps:cNvPr id="28" name="Shape 28"/>
                      <wps:spPr>
                        <a:xfrm>
                          <a:off x="4203000" y="3341850"/>
                          <a:ext cx="2286000" cy="87630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wp:posOffset>
                </wp:positionH>
                <wp:positionV relativeFrom="paragraph">
                  <wp:posOffset>5158740</wp:posOffset>
                </wp:positionV>
                <wp:extent cx="2298700" cy="889000"/>
                <wp:effectExtent b="0" l="0" r="0" t="0"/>
                <wp:wrapNone/>
                <wp:docPr id="40"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2298700" cy="889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250825</wp:posOffset>
                </wp:positionH>
                <wp:positionV relativeFrom="paragraph">
                  <wp:posOffset>6920865</wp:posOffset>
                </wp:positionV>
                <wp:extent cx="2241550" cy="812800"/>
                <wp:effectExtent b="0" l="0" r="0" t="0"/>
                <wp:wrapNone/>
                <wp:docPr id="33" name=""/>
                <a:graphic>
                  <a:graphicData uri="http://schemas.microsoft.com/office/word/2010/wordprocessingShape">
                    <wps:wsp>
                      <wps:cNvSpPr/>
                      <wps:cNvPr id="21" name="Shape 21"/>
                      <wps:spPr>
                        <a:xfrm>
                          <a:off x="4231575" y="3379950"/>
                          <a:ext cx="2228850" cy="80010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250825</wp:posOffset>
                </wp:positionH>
                <wp:positionV relativeFrom="paragraph">
                  <wp:posOffset>6920865</wp:posOffset>
                </wp:positionV>
                <wp:extent cx="2241550" cy="812800"/>
                <wp:effectExtent b="0" l="0" r="0" t="0"/>
                <wp:wrapNone/>
                <wp:docPr id="33"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241550" cy="812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250825</wp:posOffset>
                </wp:positionH>
                <wp:positionV relativeFrom="paragraph">
                  <wp:posOffset>310515</wp:posOffset>
                </wp:positionV>
                <wp:extent cx="1612900" cy="460375"/>
                <wp:effectExtent b="0" l="0" r="0" t="0"/>
                <wp:wrapNone/>
                <wp:docPr id="26" name=""/>
                <a:graphic>
                  <a:graphicData uri="http://schemas.microsoft.com/office/word/2010/wordprocessingShape">
                    <wps:wsp>
                      <wps:cNvSpPr/>
                      <wps:cNvPr id="14" name="Shape 14"/>
                      <wps:spPr>
                        <a:xfrm>
                          <a:off x="4545900" y="3556163"/>
                          <a:ext cx="1600200" cy="447675"/>
                        </a:xfrm>
                        <a:custGeom>
                          <a:rect b="b" l="l" r="r" t="t"/>
                          <a:pathLst>
                            <a:path extrusionOk="0" h="447675" w="1600200">
                              <a:moveTo>
                                <a:pt x="0" y="0"/>
                              </a:moveTo>
                              <a:lnTo>
                                <a:pt x="0" y="447675"/>
                              </a:lnTo>
                              <a:lnTo>
                                <a:pt x="1600200" y="447675"/>
                              </a:lnTo>
                              <a:lnTo>
                                <a:pt x="160020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Raw Transaction Data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250825</wp:posOffset>
                </wp:positionH>
                <wp:positionV relativeFrom="paragraph">
                  <wp:posOffset>310515</wp:posOffset>
                </wp:positionV>
                <wp:extent cx="1612900" cy="460375"/>
                <wp:effectExtent b="0" l="0" r="0" t="0"/>
                <wp:wrapNone/>
                <wp:docPr id="2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612900" cy="460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365125</wp:posOffset>
                </wp:positionH>
                <wp:positionV relativeFrom="paragraph">
                  <wp:posOffset>1282065</wp:posOffset>
                </wp:positionV>
                <wp:extent cx="1441450" cy="679450"/>
                <wp:effectExtent b="0" l="0" r="0" t="0"/>
                <wp:wrapNone/>
                <wp:docPr id="34" name=""/>
                <a:graphic>
                  <a:graphicData uri="http://schemas.microsoft.com/office/word/2010/wordprocessingShape">
                    <wps:wsp>
                      <wps:cNvSpPr/>
                      <wps:cNvPr id="22" name="Shape 22"/>
                      <wps:spPr>
                        <a:xfrm>
                          <a:off x="4631625" y="3446625"/>
                          <a:ext cx="1428750" cy="666750"/>
                        </a:xfrm>
                        <a:custGeom>
                          <a:rect b="b" l="l" r="r" t="t"/>
                          <a:pathLst>
                            <a:path extrusionOk="0" h="666750" w="1428750">
                              <a:moveTo>
                                <a:pt x="0" y="0"/>
                              </a:moveTo>
                              <a:lnTo>
                                <a:pt x="0" y="666750"/>
                              </a:lnTo>
                              <a:lnTo>
                                <a:pt x="1428750" y="666750"/>
                              </a:lnTo>
                              <a:lnTo>
                                <a:pt x="142875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Data Preprocessing (Clean, Encode, Scale)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365125</wp:posOffset>
                </wp:positionH>
                <wp:positionV relativeFrom="paragraph">
                  <wp:posOffset>1282065</wp:posOffset>
                </wp:positionV>
                <wp:extent cx="1441450" cy="679450"/>
                <wp:effectExtent b="0" l="0" r="0" t="0"/>
                <wp:wrapNone/>
                <wp:docPr id="34"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441450" cy="679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422275</wp:posOffset>
                </wp:positionH>
                <wp:positionV relativeFrom="paragraph">
                  <wp:posOffset>2434590</wp:posOffset>
                </wp:positionV>
                <wp:extent cx="1489075" cy="460375"/>
                <wp:effectExtent b="0" l="0" r="0" t="0"/>
                <wp:wrapNone/>
                <wp:docPr id="27" name=""/>
                <a:graphic>
                  <a:graphicData uri="http://schemas.microsoft.com/office/word/2010/wordprocessingShape">
                    <wps:wsp>
                      <wps:cNvSpPr/>
                      <wps:cNvPr id="15" name="Shape 15"/>
                      <wps:spPr>
                        <a:xfrm>
                          <a:off x="4607813" y="3556163"/>
                          <a:ext cx="1476375" cy="447675"/>
                        </a:xfrm>
                        <a:custGeom>
                          <a:rect b="b" l="l" r="r" t="t"/>
                          <a:pathLst>
                            <a:path extrusionOk="0" h="447675" w="1476375">
                              <a:moveTo>
                                <a:pt x="0" y="0"/>
                              </a:moveTo>
                              <a:lnTo>
                                <a:pt x="0" y="447675"/>
                              </a:lnTo>
                              <a:lnTo>
                                <a:pt x="1476375" y="447675"/>
                              </a:lnTo>
                              <a:lnTo>
                                <a:pt x="147637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Exploratory Data Analysis (EDA)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422275</wp:posOffset>
                </wp:positionH>
                <wp:positionV relativeFrom="paragraph">
                  <wp:posOffset>2434590</wp:posOffset>
                </wp:positionV>
                <wp:extent cx="1489075" cy="460375"/>
                <wp:effectExtent b="0" l="0" r="0" t="0"/>
                <wp:wrapNone/>
                <wp:docPr id="27"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489075" cy="460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wp:posOffset>
                </wp:positionH>
                <wp:positionV relativeFrom="paragraph">
                  <wp:posOffset>3501390</wp:posOffset>
                </wp:positionV>
                <wp:extent cx="1736725" cy="679450"/>
                <wp:effectExtent b="0" l="0" r="0" t="0"/>
                <wp:wrapNone/>
                <wp:docPr id="17" name=""/>
                <a:graphic>
                  <a:graphicData uri="http://schemas.microsoft.com/office/word/2010/wordprocessingShape">
                    <wps:wsp>
                      <wps:cNvSpPr/>
                      <wps:cNvPr id="5" name="Shape 5"/>
                      <wps:spPr>
                        <a:xfrm>
                          <a:off x="4483988" y="3446625"/>
                          <a:ext cx="1724025" cy="666750"/>
                        </a:xfrm>
                        <a:custGeom>
                          <a:rect b="b" l="l" r="r" t="t"/>
                          <a:pathLst>
                            <a:path extrusionOk="0" h="666750" w="1724025">
                              <a:moveTo>
                                <a:pt x="0" y="0"/>
                              </a:moveTo>
                              <a:lnTo>
                                <a:pt x="0" y="666750"/>
                              </a:lnTo>
                              <a:lnTo>
                                <a:pt x="1724025" y="666750"/>
                              </a:lnTo>
                              <a:lnTo>
                                <a:pt x="172402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Data Augmentation (SMOTE + Synthetic</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Data)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wp:posOffset>
                </wp:positionH>
                <wp:positionV relativeFrom="paragraph">
                  <wp:posOffset>3501390</wp:posOffset>
                </wp:positionV>
                <wp:extent cx="1736725" cy="679450"/>
                <wp:effectExtent b="0" l="0" r="0" t="0"/>
                <wp:wrapNone/>
                <wp:docPr id="1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736725" cy="679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3575050</wp:posOffset>
                </wp:positionH>
                <wp:positionV relativeFrom="paragraph">
                  <wp:posOffset>3244215</wp:posOffset>
                </wp:positionV>
                <wp:extent cx="1689100" cy="1222375"/>
                <wp:effectExtent b="0" l="0" r="0" t="0"/>
                <wp:wrapNone/>
                <wp:docPr id="36" name=""/>
                <a:graphic>
                  <a:graphicData uri="http://schemas.microsoft.com/office/word/2010/wordprocessingShape">
                    <wps:wsp>
                      <wps:cNvSpPr/>
                      <wps:cNvPr id="24" name="Shape 24"/>
                      <wps:spPr>
                        <a:xfrm>
                          <a:off x="4507800" y="3175163"/>
                          <a:ext cx="1676400" cy="1209675"/>
                        </a:xfrm>
                        <a:custGeom>
                          <a:rect b="b" l="l" r="r" t="t"/>
                          <a:pathLst>
                            <a:path extrusionOk="0" h="1209675" w="1676400">
                              <a:moveTo>
                                <a:pt x="0" y="0"/>
                              </a:moveTo>
                              <a:lnTo>
                                <a:pt x="0" y="1209675"/>
                              </a:lnTo>
                              <a:lnTo>
                                <a:pt x="1676400" y="1209675"/>
                              </a:lnTo>
                              <a:lnTo>
                                <a:pt x="167640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Model Training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ML Models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DT, LR, SGD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LGBM, XGB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CatBoost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3575050</wp:posOffset>
                </wp:positionH>
                <wp:positionV relativeFrom="paragraph">
                  <wp:posOffset>3244215</wp:posOffset>
                </wp:positionV>
                <wp:extent cx="1689100" cy="1222375"/>
                <wp:effectExtent b="0" l="0" r="0" t="0"/>
                <wp:wrapNone/>
                <wp:docPr id="36"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689100" cy="1222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4013200</wp:posOffset>
                </wp:positionH>
                <wp:positionV relativeFrom="paragraph">
                  <wp:posOffset>5273040</wp:posOffset>
                </wp:positionV>
                <wp:extent cx="1250950" cy="650875"/>
                <wp:effectExtent b="0" l="0" r="0" t="0"/>
                <wp:wrapNone/>
                <wp:docPr id="29" name=""/>
                <a:graphic>
                  <a:graphicData uri="http://schemas.microsoft.com/office/word/2010/wordprocessingShape">
                    <wps:wsp>
                      <wps:cNvSpPr/>
                      <wps:cNvPr id="17" name="Shape 17"/>
                      <wps:spPr>
                        <a:xfrm>
                          <a:off x="4726875" y="3460913"/>
                          <a:ext cx="1238250" cy="638175"/>
                        </a:xfrm>
                        <a:custGeom>
                          <a:rect b="b" l="l" r="r" t="t"/>
                          <a:pathLst>
                            <a:path extrusionOk="0" h="638175" w="1238250">
                              <a:moveTo>
                                <a:pt x="0" y="0"/>
                              </a:moveTo>
                              <a:lnTo>
                                <a:pt x="0" y="638175"/>
                              </a:lnTo>
                              <a:lnTo>
                                <a:pt x="1238250" y="638175"/>
                              </a:lnTo>
                              <a:lnTo>
                                <a:pt x="123825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Deep Learning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NN with Focal  Loss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4013200</wp:posOffset>
                </wp:positionH>
                <wp:positionV relativeFrom="paragraph">
                  <wp:posOffset>5273040</wp:posOffset>
                </wp:positionV>
                <wp:extent cx="1250950" cy="650875"/>
                <wp:effectExtent b="0" l="0" r="0" t="0"/>
                <wp:wrapNone/>
                <wp:docPr id="29"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250950" cy="650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717550</wp:posOffset>
                </wp:positionH>
                <wp:positionV relativeFrom="paragraph">
                  <wp:posOffset>5273040</wp:posOffset>
                </wp:positionV>
                <wp:extent cx="1317625" cy="650875"/>
                <wp:effectExtent b="0" l="0" r="0" t="0"/>
                <wp:wrapNone/>
                <wp:docPr id="22" name=""/>
                <a:graphic>
                  <a:graphicData uri="http://schemas.microsoft.com/office/word/2010/wordprocessingShape">
                    <wps:wsp>
                      <wps:cNvSpPr/>
                      <wps:cNvPr id="10" name="Shape 10"/>
                      <wps:spPr>
                        <a:xfrm>
                          <a:off x="4693538" y="3460913"/>
                          <a:ext cx="1304925" cy="638175"/>
                        </a:xfrm>
                        <a:custGeom>
                          <a:rect b="b" l="l" r="r" t="t"/>
                          <a:pathLst>
                            <a:path extrusionOk="0" h="638175" w="1304925">
                              <a:moveTo>
                                <a:pt x="0" y="0"/>
                              </a:moveTo>
                              <a:lnTo>
                                <a:pt x="0" y="638175"/>
                              </a:lnTo>
                              <a:lnTo>
                                <a:pt x="1304925" y="638175"/>
                              </a:lnTo>
                              <a:lnTo>
                                <a:pt x="130492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Evaluation &amp; Threshold Optimization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717550</wp:posOffset>
                </wp:positionH>
                <wp:positionV relativeFrom="paragraph">
                  <wp:posOffset>5273040</wp:posOffset>
                </wp:positionV>
                <wp:extent cx="1317625" cy="650875"/>
                <wp:effectExtent b="0" l="0" r="0" t="0"/>
                <wp:wrapNone/>
                <wp:docPr id="2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317625" cy="650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717550</wp:posOffset>
                </wp:positionH>
                <wp:positionV relativeFrom="paragraph">
                  <wp:posOffset>7035165</wp:posOffset>
                </wp:positionV>
                <wp:extent cx="1317625" cy="584200"/>
                <wp:effectExtent b="0" l="0" r="0" t="0"/>
                <wp:wrapNone/>
                <wp:docPr id="16" name=""/>
                <a:graphic>
                  <a:graphicData uri="http://schemas.microsoft.com/office/word/2010/wordprocessingShape">
                    <wps:wsp>
                      <wps:cNvSpPr/>
                      <wps:cNvPr id="4" name="Shape 4"/>
                      <wps:spPr>
                        <a:xfrm>
                          <a:off x="4693538" y="3494250"/>
                          <a:ext cx="1304925" cy="571500"/>
                        </a:xfrm>
                        <a:custGeom>
                          <a:rect b="b" l="l" r="r" t="t"/>
                          <a:pathLst>
                            <a:path extrusionOk="0" h="571500" w="1304925">
                              <a:moveTo>
                                <a:pt x="0" y="0"/>
                              </a:moveTo>
                              <a:lnTo>
                                <a:pt x="0" y="571500"/>
                              </a:lnTo>
                              <a:lnTo>
                                <a:pt x="1304925" y="571500"/>
                              </a:lnTo>
                              <a:lnTo>
                                <a:pt x="130492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Best Model &amp; Pipeline Saved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717550</wp:posOffset>
                </wp:positionH>
                <wp:positionV relativeFrom="paragraph">
                  <wp:posOffset>7035165</wp:posOffset>
                </wp:positionV>
                <wp:extent cx="1317625" cy="584200"/>
                <wp:effectExtent b="0" l="0" r="0" t="0"/>
                <wp:wrapNone/>
                <wp:docPr id="1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317625" cy="584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3575050</wp:posOffset>
                </wp:positionH>
                <wp:positionV relativeFrom="paragraph">
                  <wp:posOffset>6878955</wp:posOffset>
                </wp:positionV>
                <wp:extent cx="2253615" cy="946150"/>
                <wp:effectExtent b="0" l="0" r="0" t="0"/>
                <wp:wrapNone/>
                <wp:docPr id="39" name=""/>
                <a:graphic>
                  <a:graphicData uri="http://schemas.microsoft.com/office/word/2010/wordprocessingShape">
                    <wps:wsp>
                      <wps:cNvSpPr/>
                      <wps:cNvPr id="27" name="Shape 27"/>
                      <wps:spPr>
                        <a:xfrm>
                          <a:off x="4225543" y="3313275"/>
                          <a:ext cx="2240915" cy="93345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3575050</wp:posOffset>
                </wp:positionH>
                <wp:positionV relativeFrom="paragraph">
                  <wp:posOffset>6878955</wp:posOffset>
                </wp:positionV>
                <wp:extent cx="2253615" cy="946150"/>
                <wp:effectExtent b="0" l="0" r="0" t="0"/>
                <wp:wrapNone/>
                <wp:docPr id="39"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2253615" cy="946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4003675</wp:posOffset>
                </wp:positionH>
                <wp:positionV relativeFrom="paragraph">
                  <wp:posOffset>7035165</wp:posOffset>
                </wp:positionV>
                <wp:extent cx="1498600" cy="593725"/>
                <wp:effectExtent b="0" l="0" r="0" t="0"/>
                <wp:wrapNone/>
                <wp:docPr id="19" name=""/>
                <a:graphic>
                  <a:graphicData uri="http://schemas.microsoft.com/office/word/2010/wordprocessingShape">
                    <wps:wsp>
                      <wps:cNvSpPr/>
                      <wps:cNvPr id="7" name="Shape 7"/>
                      <wps:spPr>
                        <a:xfrm>
                          <a:off x="4603050" y="3489488"/>
                          <a:ext cx="1485900" cy="581025"/>
                        </a:xfrm>
                        <a:custGeom>
                          <a:rect b="b" l="l" r="r" t="t"/>
                          <a:pathLst>
                            <a:path extrusionOk="0" h="581025" w="1485900">
                              <a:moveTo>
                                <a:pt x="0" y="0"/>
                              </a:moveTo>
                              <a:lnTo>
                                <a:pt x="0" y="581025"/>
                              </a:lnTo>
                              <a:lnTo>
                                <a:pt x="1485900" y="581025"/>
                              </a:lnTo>
                              <a:lnTo>
                                <a:pt x="148590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Deployment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Prediction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4003675</wp:posOffset>
                </wp:positionH>
                <wp:positionV relativeFrom="paragraph">
                  <wp:posOffset>7035165</wp:posOffset>
                </wp:positionV>
                <wp:extent cx="1498600" cy="593725"/>
                <wp:effectExtent b="0" l="0" r="0" t="0"/>
                <wp:wrapNone/>
                <wp:docPr id="1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498600" cy="5937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892175</wp:posOffset>
                </wp:positionH>
                <wp:positionV relativeFrom="paragraph">
                  <wp:posOffset>974090</wp:posOffset>
                </wp:positionV>
                <wp:extent cx="9525" cy="219075"/>
                <wp:effectExtent b="0" l="0" r="0" t="0"/>
                <wp:wrapNone/>
                <wp:docPr id="23" name=""/>
                <a:graphic>
                  <a:graphicData uri="http://schemas.microsoft.com/office/word/2010/wordprocessingShape">
                    <wps:wsp>
                      <wps:cNvSpPr/>
                      <wps:cNvPr id="11" name="Shape 11"/>
                      <wps:spPr>
                        <a:xfrm>
                          <a:off x="5341238" y="3670463"/>
                          <a:ext cx="9525" cy="219075"/>
                        </a:xfrm>
                        <a:custGeom>
                          <a:rect b="b" l="l" r="r" t="t"/>
                          <a:pathLst>
                            <a:path extrusionOk="0" h="219075" w="9525">
                              <a:moveTo>
                                <a:pt x="0" y="0"/>
                              </a:moveTo>
                              <a:lnTo>
                                <a:pt x="9525" y="21907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892175</wp:posOffset>
                </wp:positionH>
                <wp:positionV relativeFrom="paragraph">
                  <wp:posOffset>974090</wp:posOffset>
                </wp:positionV>
                <wp:extent cx="9525" cy="219075"/>
                <wp:effectExtent b="0" l="0" r="0" t="0"/>
                <wp:wrapNone/>
                <wp:docPr id="2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9525" cy="2190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968375</wp:posOffset>
                </wp:positionH>
                <wp:positionV relativeFrom="paragraph">
                  <wp:posOffset>2098040</wp:posOffset>
                </wp:positionV>
                <wp:extent cx="9525" cy="219075"/>
                <wp:effectExtent b="0" l="0" r="0" t="0"/>
                <wp:wrapNone/>
                <wp:docPr id="37" name=""/>
                <a:graphic>
                  <a:graphicData uri="http://schemas.microsoft.com/office/word/2010/wordprocessingShape">
                    <wps:wsp>
                      <wps:cNvSpPr/>
                      <wps:cNvPr id="25" name="Shape 25"/>
                      <wps:spPr>
                        <a:xfrm>
                          <a:off x="5341238" y="3670463"/>
                          <a:ext cx="9525" cy="219075"/>
                        </a:xfrm>
                        <a:custGeom>
                          <a:rect b="b" l="l" r="r" t="t"/>
                          <a:pathLst>
                            <a:path extrusionOk="0" h="219075" w="9525">
                              <a:moveTo>
                                <a:pt x="0" y="0"/>
                              </a:moveTo>
                              <a:lnTo>
                                <a:pt x="9525" y="21907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968375</wp:posOffset>
                </wp:positionH>
                <wp:positionV relativeFrom="paragraph">
                  <wp:posOffset>2098040</wp:posOffset>
                </wp:positionV>
                <wp:extent cx="9525" cy="219075"/>
                <wp:effectExtent b="0" l="0" r="0" t="0"/>
                <wp:wrapNone/>
                <wp:docPr id="37"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9525" cy="2190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1035050</wp:posOffset>
                </wp:positionH>
                <wp:positionV relativeFrom="paragraph">
                  <wp:posOffset>3174365</wp:posOffset>
                </wp:positionV>
                <wp:extent cx="9525" cy="219075"/>
                <wp:effectExtent b="0" l="0" r="0" t="0"/>
                <wp:wrapNone/>
                <wp:docPr id="35" name=""/>
                <a:graphic>
                  <a:graphicData uri="http://schemas.microsoft.com/office/word/2010/wordprocessingShape">
                    <wps:wsp>
                      <wps:cNvSpPr/>
                      <wps:cNvPr id="23" name="Shape 23"/>
                      <wps:spPr>
                        <a:xfrm>
                          <a:off x="5341238" y="3670463"/>
                          <a:ext cx="9525" cy="219075"/>
                        </a:xfrm>
                        <a:custGeom>
                          <a:rect b="b" l="l" r="r" t="t"/>
                          <a:pathLst>
                            <a:path extrusionOk="0" h="219075" w="9525">
                              <a:moveTo>
                                <a:pt x="0" y="0"/>
                              </a:moveTo>
                              <a:lnTo>
                                <a:pt x="9525" y="21907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1035050</wp:posOffset>
                </wp:positionH>
                <wp:positionV relativeFrom="paragraph">
                  <wp:posOffset>3174365</wp:posOffset>
                </wp:positionV>
                <wp:extent cx="9525" cy="219075"/>
                <wp:effectExtent b="0" l="0" r="0" t="0"/>
                <wp:wrapNone/>
                <wp:docPr id="35"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9525" cy="2190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2257425</wp:posOffset>
                </wp:positionH>
                <wp:positionV relativeFrom="paragraph">
                  <wp:posOffset>3818890</wp:posOffset>
                </wp:positionV>
                <wp:extent cx="635" cy="25400"/>
                <wp:effectExtent b="0" l="0" r="0" t="0"/>
                <wp:wrapNone/>
                <wp:docPr id="24" name=""/>
                <a:graphic>
                  <a:graphicData uri="http://schemas.microsoft.com/office/word/2010/wordprocessingShape">
                    <wps:wsp>
                      <wps:cNvSpPr/>
                      <wps:cNvPr id="12" name="Shape 12"/>
                      <wps:spPr>
                        <a:xfrm>
                          <a:off x="4769738" y="3779683"/>
                          <a:ext cx="1152525" cy="635"/>
                        </a:xfrm>
                        <a:custGeom>
                          <a:rect b="b" l="l" r="r" t="t"/>
                          <a:pathLst>
                            <a:path extrusionOk="0" h="635" w="1152525">
                              <a:moveTo>
                                <a:pt x="0" y="0"/>
                              </a:moveTo>
                              <a:lnTo>
                                <a:pt x="1152525" y="6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2257425</wp:posOffset>
                </wp:positionH>
                <wp:positionV relativeFrom="paragraph">
                  <wp:posOffset>3818890</wp:posOffset>
                </wp:positionV>
                <wp:extent cx="635" cy="25400"/>
                <wp:effectExtent b="0" l="0" r="0" t="0"/>
                <wp:wrapNone/>
                <wp:docPr id="2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3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4378325</wp:posOffset>
                </wp:positionH>
                <wp:positionV relativeFrom="paragraph">
                  <wp:posOffset>4526915</wp:posOffset>
                </wp:positionV>
                <wp:extent cx="9525" cy="581025"/>
                <wp:effectExtent b="0" l="0" r="0" t="0"/>
                <wp:wrapNone/>
                <wp:docPr id="30" name=""/>
                <a:graphic>
                  <a:graphicData uri="http://schemas.microsoft.com/office/word/2010/wordprocessingShape">
                    <wps:wsp>
                      <wps:cNvSpPr/>
                      <wps:cNvPr id="18" name="Shape 18"/>
                      <wps:spPr>
                        <a:xfrm>
                          <a:off x="5341238" y="3489488"/>
                          <a:ext cx="9525" cy="581025"/>
                        </a:xfrm>
                        <a:custGeom>
                          <a:rect b="b" l="l" r="r" t="t"/>
                          <a:pathLst>
                            <a:path extrusionOk="0" h="581025" w="9525">
                              <a:moveTo>
                                <a:pt x="0" y="0"/>
                              </a:moveTo>
                              <a:lnTo>
                                <a:pt x="9525" y="58102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4378325</wp:posOffset>
                </wp:positionH>
                <wp:positionV relativeFrom="paragraph">
                  <wp:posOffset>4526915</wp:posOffset>
                </wp:positionV>
                <wp:extent cx="9525" cy="581025"/>
                <wp:effectExtent b="0" l="0" r="0" t="0"/>
                <wp:wrapNone/>
                <wp:docPr id="3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9525" cy="581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2486025</wp:posOffset>
                </wp:positionH>
                <wp:positionV relativeFrom="paragraph">
                  <wp:posOffset>5552440</wp:posOffset>
                </wp:positionV>
                <wp:extent cx="0" cy="25400"/>
                <wp:effectExtent b="0" l="0" r="0" t="0"/>
                <wp:wrapNone/>
                <wp:docPr id="31" name=""/>
                <a:graphic>
                  <a:graphicData uri="http://schemas.microsoft.com/office/word/2010/wordprocessingShape">
                    <wps:wsp>
                      <wps:cNvSpPr/>
                      <wps:cNvPr id="19" name="Shape 19"/>
                      <wps:spPr>
                        <a:xfrm rot="10800000">
                          <a:off x="4884038" y="3780000"/>
                          <a:ext cx="923925" cy="0"/>
                        </a:xfrm>
                        <a:custGeom>
                          <a:rect b="b" l="l" r="r" t="t"/>
                          <a:pathLst>
                            <a:path extrusionOk="0" h="1" w="923925">
                              <a:moveTo>
                                <a:pt x="0" y="0"/>
                              </a:moveTo>
                              <a:lnTo>
                                <a:pt x="923925"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2486025</wp:posOffset>
                </wp:positionH>
                <wp:positionV relativeFrom="paragraph">
                  <wp:posOffset>5552440</wp:posOffset>
                </wp:positionV>
                <wp:extent cx="0" cy="25400"/>
                <wp:effectExtent b="0" l="0" r="0" t="0"/>
                <wp:wrapNone/>
                <wp:docPr id="3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1292225</wp:posOffset>
                </wp:positionH>
                <wp:positionV relativeFrom="paragraph">
                  <wp:posOffset>6041390</wp:posOffset>
                </wp:positionV>
                <wp:extent cx="0" cy="885825"/>
                <wp:effectExtent b="0" l="0" r="0" t="0"/>
                <wp:wrapNone/>
                <wp:docPr id="21" name=""/>
                <a:graphic>
                  <a:graphicData uri="http://schemas.microsoft.com/office/word/2010/wordprocessingShape">
                    <wps:wsp>
                      <wps:cNvSpPr/>
                      <wps:cNvPr id="9" name="Shape 9"/>
                      <wps:spPr>
                        <a:xfrm>
                          <a:off x="5346000" y="3337088"/>
                          <a:ext cx="0" cy="885825"/>
                        </a:xfrm>
                        <a:custGeom>
                          <a:rect b="b" l="l" r="r" t="t"/>
                          <a:pathLst>
                            <a:path extrusionOk="0" h="885825" w="1">
                              <a:moveTo>
                                <a:pt x="0" y="0"/>
                              </a:moveTo>
                              <a:lnTo>
                                <a:pt x="0" y="88582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1292225</wp:posOffset>
                </wp:positionH>
                <wp:positionV relativeFrom="paragraph">
                  <wp:posOffset>6041390</wp:posOffset>
                </wp:positionV>
                <wp:extent cx="0" cy="885825"/>
                <wp:effectExtent b="0" l="0" r="0" t="0"/>
                <wp:wrapNone/>
                <wp:docPr id="2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8858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2486025</wp:posOffset>
                </wp:positionH>
                <wp:positionV relativeFrom="paragraph">
                  <wp:posOffset>7333615</wp:posOffset>
                </wp:positionV>
                <wp:extent cx="0" cy="25400"/>
                <wp:effectExtent b="0" l="0" r="0" t="0"/>
                <wp:wrapNone/>
                <wp:docPr id="14" name=""/>
                <a:graphic>
                  <a:graphicData uri="http://schemas.microsoft.com/office/word/2010/wordprocessingShape">
                    <wps:wsp>
                      <wps:cNvSpPr/>
                      <wps:cNvPr id="2" name="Shape 2"/>
                      <wps:spPr>
                        <a:xfrm>
                          <a:off x="4798313" y="3780000"/>
                          <a:ext cx="1095375" cy="0"/>
                        </a:xfrm>
                        <a:custGeom>
                          <a:rect b="b" l="l" r="r" t="t"/>
                          <a:pathLst>
                            <a:path extrusionOk="0" h="1" w="1095375">
                              <a:moveTo>
                                <a:pt x="0" y="0"/>
                              </a:moveTo>
                              <a:lnTo>
                                <a:pt x="1095375"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2486025</wp:posOffset>
                </wp:positionH>
                <wp:positionV relativeFrom="paragraph">
                  <wp:posOffset>7333615</wp:posOffset>
                </wp:positionV>
                <wp:extent cx="0" cy="25400"/>
                <wp:effectExtent b="0" l="0" r="0" t="0"/>
                <wp:wrapNone/>
                <wp:docPr id="1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73">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color w:val="366091"/>
          <w:sz w:val="18"/>
          <w:szCs w:val="18"/>
          <w:u w:val="single"/>
        </w:rPr>
      </w:pPr>
      <w:r w:rsidDel="00000000" w:rsidR="00000000" w:rsidRPr="00000000">
        <w:rPr>
          <w:rFonts w:ascii="Times New Roman" w:cs="Times New Roman" w:eastAsia="Times New Roman" w:hAnsi="Times New Roman"/>
          <w:b w:val="1"/>
          <w:color w:val="4f81bd"/>
          <w:sz w:val="40"/>
          <w:szCs w:val="40"/>
          <w:rtl w:val="0"/>
        </w:rPr>
        <w:t xml:space="preserve">            </w:t>
      </w:r>
      <w:r w:rsidDel="00000000" w:rsidR="00000000" w:rsidRPr="00000000">
        <w:rPr>
          <w:rFonts w:ascii="Times New Roman" w:cs="Times New Roman" w:eastAsia="Times New Roman" w:hAnsi="Times New Roman"/>
          <w:b w:val="1"/>
          <w:color w:val="366091"/>
          <w:sz w:val="56"/>
          <w:szCs w:val="56"/>
          <w:u w:val="single"/>
          <w:rtl w:val="0"/>
        </w:rPr>
        <w:t xml:space="preserve">Tools and Technologies Used   </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color w:val="4f81bd"/>
          <w:sz w:val="18"/>
          <w:szCs w:val="18"/>
          <w:u w:val="single"/>
        </w:rPr>
      </w:pPr>
      <w:r w:rsidDel="00000000" w:rsidR="00000000" w:rsidRPr="00000000">
        <w:rPr>
          <w:rtl w:val="0"/>
        </w:rPr>
      </w:r>
    </w:p>
    <w:tbl>
      <w:tblPr>
        <w:tblStyle w:val="Table1"/>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543"/>
        <w:gridCol w:w="3686"/>
        <w:tblGridChange w:id="0">
          <w:tblGrid>
            <w:gridCol w:w="2802"/>
            <w:gridCol w:w="3543"/>
            <w:gridCol w:w="3686"/>
          </w:tblGrid>
        </w:tblGridChange>
      </w:tblGrid>
      <w:tr>
        <w:trPr>
          <w:cantSplit w:val="0"/>
          <w:tblHeader w:val="0"/>
        </w:trPr>
        <w:tc>
          <w:tcPr/>
          <w:p w:rsidR="00000000" w:rsidDel="00000000" w:rsidP="00000000" w:rsidRDefault="00000000" w:rsidRPr="00000000" w14:paraId="0000008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Category</w:t>
            </w:r>
          </w:p>
        </w:tc>
        <w:tc>
          <w:tcPr/>
          <w:p w:rsidR="00000000" w:rsidDel="00000000" w:rsidP="00000000" w:rsidRDefault="00000000" w:rsidRPr="00000000" w14:paraId="00000085">
            <w:pPr>
              <w:rPr>
                <w:rFonts w:ascii="Times New Roman" w:cs="Times New Roman" w:eastAsia="Times New Roman" w:hAnsi="Times New Roman"/>
                <w:b w:val="1"/>
                <w:color w:val="4f81bd"/>
                <w:sz w:val="32"/>
                <w:szCs w:val="32"/>
                <w:u w:val="single"/>
              </w:rPr>
            </w:pPr>
            <w:r w:rsidDel="00000000" w:rsidR="00000000" w:rsidRPr="00000000">
              <w:rPr>
                <w:rFonts w:ascii="Times New Roman" w:cs="Times New Roman" w:eastAsia="Times New Roman" w:hAnsi="Times New Roman"/>
                <w:b w:val="1"/>
                <w:sz w:val="32"/>
                <w:szCs w:val="32"/>
                <w:rtl w:val="0"/>
              </w:rPr>
              <w:t xml:space="preserve">          Tool / Library</w:t>
            </w: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b w:val="1"/>
                <w:color w:val="4f81bd"/>
                <w:sz w:val="32"/>
                <w:szCs w:val="32"/>
                <w:u w:val="single"/>
              </w:rPr>
            </w:pPr>
            <w:r w:rsidDel="00000000" w:rsidR="00000000" w:rsidRPr="00000000">
              <w:rPr>
                <w:rFonts w:ascii="Times New Roman" w:cs="Times New Roman" w:eastAsia="Times New Roman" w:hAnsi="Times New Roman"/>
                <w:b w:val="1"/>
                <w:sz w:val="32"/>
                <w:szCs w:val="32"/>
                <w:rtl w:val="0"/>
              </w:rPr>
              <w:t xml:space="preserve">                  Purpose</w:t>
            </w:r>
            <w:r w:rsidDel="00000000" w:rsidR="00000000" w:rsidRPr="00000000">
              <w:rPr>
                <w:rtl w:val="0"/>
              </w:rPr>
            </w:r>
          </w:p>
        </w:tc>
      </w:tr>
      <w:tr>
        <w:trPr>
          <w:cantSplit w:val="0"/>
          <w:tblHeader w:val="0"/>
        </w:trPr>
        <w:tc>
          <w:tcPr/>
          <w:p w:rsidR="00000000" w:rsidDel="00000000" w:rsidP="00000000" w:rsidRDefault="00000000" w:rsidRPr="00000000" w14:paraId="00000087">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Programming</w:t>
            </w:r>
            <w:r w:rsidDel="00000000" w:rsidR="00000000" w:rsidRPr="00000000">
              <w:rPr>
                <w:rtl w:val="0"/>
              </w:rPr>
            </w:r>
          </w:p>
        </w:tc>
        <w:tc>
          <w:tcPr/>
          <w:p w:rsidR="00000000" w:rsidDel="00000000" w:rsidP="00000000" w:rsidRDefault="00000000" w:rsidRPr="00000000" w14:paraId="00000088">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Python</w:t>
            </w: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Main language for implementation</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Data Handling</w:t>
            </w:r>
            <w:r w:rsidDel="00000000" w:rsidR="00000000" w:rsidRPr="00000000">
              <w:rPr>
                <w:rtl w:val="0"/>
              </w:rPr>
            </w:r>
          </w:p>
        </w:tc>
        <w:tc>
          <w:tcPr/>
          <w:p w:rsidR="00000000" w:rsidDel="00000000" w:rsidP="00000000" w:rsidRDefault="00000000" w:rsidRPr="00000000" w14:paraId="0000008B">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Pandas, NumPy</w:t>
            </w:r>
            <w:r w:rsidDel="00000000" w:rsidR="00000000" w:rsidRPr="00000000">
              <w:rPr>
                <w:rtl w:val="0"/>
              </w:rPr>
            </w:r>
          </w:p>
        </w:tc>
        <w:tc>
          <w:tcPr/>
          <w:p w:rsidR="00000000" w:rsidDel="00000000" w:rsidP="00000000" w:rsidRDefault="00000000" w:rsidRPr="00000000" w14:paraId="0000008C">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Data manipulation, preprocessing</w:t>
            </w:r>
            <w:r w:rsidDel="00000000" w:rsidR="00000000" w:rsidRPr="00000000">
              <w:rPr>
                <w:rtl w:val="0"/>
              </w:rPr>
            </w:r>
          </w:p>
        </w:tc>
      </w:tr>
      <w:tr>
        <w:trPr>
          <w:cantSplit w:val="0"/>
          <w:tblHeader w:val="0"/>
        </w:trPr>
        <w:tc>
          <w:tcPr/>
          <w:p w:rsidR="00000000" w:rsidDel="00000000" w:rsidP="00000000" w:rsidRDefault="00000000" w:rsidRPr="00000000" w14:paraId="0000008D">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Visualization</w:t>
            </w:r>
            <w:r w:rsidDel="00000000" w:rsidR="00000000" w:rsidRPr="00000000">
              <w:rPr>
                <w:rtl w:val="0"/>
              </w:rPr>
            </w:r>
          </w:p>
        </w:tc>
        <w:tc>
          <w:tcPr/>
          <w:p w:rsidR="00000000" w:rsidDel="00000000" w:rsidP="00000000" w:rsidRDefault="00000000" w:rsidRPr="00000000" w14:paraId="0000008E">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Matplotlib, Seaborn, Plotly</w:t>
            </w:r>
            <w:r w:rsidDel="00000000" w:rsidR="00000000" w:rsidRPr="00000000">
              <w:rPr>
                <w:rtl w:val="0"/>
              </w:rPr>
            </w:r>
          </w:p>
        </w:tc>
        <w:tc>
          <w:tcPr/>
          <w:p w:rsidR="00000000" w:rsidDel="00000000" w:rsidP="00000000" w:rsidRDefault="00000000" w:rsidRPr="00000000" w14:paraId="0000008F">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Graphs, distribution plots, interactive dashboards</w:t>
            </w:r>
            <w:r w:rsidDel="00000000" w:rsidR="00000000" w:rsidRPr="00000000">
              <w:rPr>
                <w:rtl w:val="0"/>
              </w:rPr>
            </w:r>
          </w:p>
        </w:tc>
      </w:tr>
      <w:tr>
        <w:trPr>
          <w:cantSplit w:val="0"/>
          <w:trHeight w:val="1078" w:hRule="atLeast"/>
          <w:tblHeader w:val="0"/>
        </w:trPr>
        <w:tc>
          <w:tcPr/>
          <w:p w:rsidR="00000000" w:rsidDel="00000000" w:rsidP="00000000" w:rsidRDefault="00000000" w:rsidRPr="00000000" w14:paraId="00000090">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Machine Learning</w:t>
            </w:r>
            <w:r w:rsidDel="00000000" w:rsidR="00000000" w:rsidRPr="00000000">
              <w:rPr>
                <w:rtl w:val="0"/>
              </w:rPr>
            </w:r>
          </w:p>
        </w:tc>
        <w:tc>
          <w:tcPr/>
          <w:p w:rsidR="00000000" w:rsidDel="00000000" w:rsidP="00000000" w:rsidRDefault="00000000" w:rsidRPr="00000000" w14:paraId="00000091">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Scikit-learn, LightGBM, XGBoost, CatBoost, imbalanced-learn</w:t>
            </w:r>
            <w:r w:rsidDel="00000000" w:rsidR="00000000" w:rsidRPr="00000000">
              <w:rPr>
                <w:rtl w:val="0"/>
              </w:rPr>
            </w:r>
          </w:p>
        </w:tc>
        <w:tc>
          <w:tcPr/>
          <w:p w:rsidR="00000000" w:rsidDel="00000000" w:rsidP="00000000" w:rsidRDefault="00000000" w:rsidRPr="00000000" w14:paraId="00000092">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Model training, evaluation, handling imbalance</w:t>
            </w:r>
            <w:r w:rsidDel="00000000" w:rsidR="00000000" w:rsidRPr="00000000">
              <w:rPr>
                <w:rtl w:val="0"/>
              </w:rPr>
            </w:r>
          </w:p>
        </w:tc>
      </w:tr>
      <w:tr>
        <w:trPr>
          <w:cantSplit w:val="0"/>
          <w:trHeight w:val="822" w:hRule="atLeast"/>
          <w:tblHeader w:val="0"/>
        </w:trPr>
        <w:tc>
          <w:tcPr/>
          <w:p w:rsidR="00000000" w:rsidDel="00000000" w:rsidP="00000000" w:rsidRDefault="00000000" w:rsidRPr="00000000" w14:paraId="00000093">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Deep Learning</w:t>
            </w:r>
            <w:r w:rsidDel="00000000" w:rsidR="00000000" w:rsidRPr="00000000">
              <w:rPr>
                <w:rtl w:val="0"/>
              </w:rPr>
            </w:r>
          </w:p>
        </w:tc>
        <w:tc>
          <w:tcPr/>
          <w:p w:rsidR="00000000" w:rsidDel="00000000" w:rsidP="00000000" w:rsidRDefault="00000000" w:rsidRPr="00000000" w14:paraId="00000094">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TensorFlow, Keras</w:t>
            </w:r>
            <w:r w:rsidDel="00000000" w:rsidR="00000000" w:rsidRPr="00000000">
              <w:rPr>
                <w:rtl w:val="0"/>
              </w:rPr>
            </w:r>
          </w:p>
        </w:tc>
        <w:tc>
          <w:tcPr/>
          <w:p w:rsidR="00000000" w:rsidDel="00000000" w:rsidP="00000000" w:rsidRDefault="00000000" w:rsidRPr="00000000" w14:paraId="00000095">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Neural network implementation with Focal Loss</w:t>
            </w:r>
            <w:r w:rsidDel="00000000" w:rsidR="00000000" w:rsidRPr="00000000">
              <w:rPr>
                <w:rtl w:val="0"/>
              </w:rPr>
            </w:r>
          </w:p>
        </w:tc>
      </w:tr>
      <w:tr>
        <w:trPr>
          <w:cantSplit w:val="0"/>
          <w:trHeight w:val="850" w:hRule="atLeast"/>
          <w:tblHeader w:val="0"/>
        </w:trPr>
        <w:tc>
          <w:tcPr/>
          <w:p w:rsidR="00000000" w:rsidDel="00000000" w:rsidP="00000000" w:rsidRDefault="00000000" w:rsidRPr="00000000" w14:paraId="00000096">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Model Saving</w:t>
            </w:r>
            <w:r w:rsidDel="00000000" w:rsidR="00000000" w:rsidRPr="00000000">
              <w:rPr>
                <w:rtl w:val="0"/>
              </w:rPr>
            </w:r>
          </w:p>
        </w:tc>
        <w:tc>
          <w:tcPr/>
          <w:p w:rsidR="00000000" w:rsidDel="00000000" w:rsidP="00000000" w:rsidRDefault="00000000" w:rsidRPr="00000000" w14:paraId="00000097">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Joblib, H5 format</w:t>
            </w:r>
            <w:r w:rsidDel="00000000" w:rsidR="00000000" w:rsidRPr="00000000">
              <w:rPr>
                <w:rtl w:val="0"/>
              </w:rPr>
            </w:r>
          </w:p>
        </w:tc>
        <w:tc>
          <w:tcPr/>
          <w:p w:rsidR="00000000" w:rsidDel="00000000" w:rsidP="00000000" w:rsidRDefault="00000000" w:rsidRPr="00000000" w14:paraId="00000098">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Save ML and DL models for deployment</w:t>
            </w:r>
            <w:r w:rsidDel="00000000" w:rsidR="00000000" w:rsidRPr="00000000">
              <w:rPr>
                <w:rtl w:val="0"/>
              </w:rPr>
            </w:r>
          </w:p>
        </w:tc>
      </w:tr>
      <w:tr>
        <w:trPr>
          <w:cantSplit w:val="0"/>
          <w:trHeight w:val="902" w:hRule="atLeast"/>
          <w:tblHeader w:val="0"/>
        </w:trPr>
        <w:tc>
          <w:tcPr/>
          <w:p w:rsidR="00000000" w:rsidDel="00000000" w:rsidP="00000000" w:rsidRDefault="00000000" w:rsidRPr="00000000" w14:paraId="00000099">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Environment</w:t>
            </w:r>
            <w:r w:rsidDel="00000000" w:rsidR="00000000" w:rsidRPr="00000000">
              <w:rPr>
                <w:rtl w:val="0"/>
              </w:rPr>
            </w:r>
          </w:p>
        </w:tc>
        <w:tc>
          <w:tcPr/>
          <w:p w:rsidR="00000000" w:rsidDel="00000000" w:rsidP="00000000" w:rsidRDefault="00000000" w:rsidRPr="00000000" w14:paraId="0000009A">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Google Colab</w:t>
            </w:r>
            <w:r w:rsidDel="00000000" w:rsidR="00000000" w:rsidRPr="00000000">
              <w:rPr>
                <w:rtl w:val="0"/>
              </w:rPr>
            </w:r>
          </w:p>
        </w:tc>
        <w:tc>
          <w:tcPr/>
          <w:p w:rsidR="00000000" w:rsidDel="00000000" w:rsidP="00000000" w:rsidRDefault="00000000" w:rsidRPr="00000000" w14:paraId="0000009B">
            <w:pPr>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Cloud-based coding, GPU acceleration</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09C">
            <w:pPr>
              <w:ind w:left="108" w:firstLine="0"/>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Data Storage</w:t>
            </w:r>
            <w:r w:rsidDel="00000000" w:rsidR="00000000" w:rsidRPr="00000000">
              <w:rPr>
                <w:rtl w:val="0"/>
              </w:rPr>
            </w:r>
          </w:p>
        </w:tc>
        <w:tc>
          <w:tcPr/>
          <w:p w:rsidR="00000000" w:rsidDel="00000000" w:rsidP="00000000" w:rsidRDefault="00000000" w:rsidRPr="00000000" w14:paraId="0000009D">
            <w:pPr>
              <w:ind w:left="108" w:firstLine="0"/>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CSV files, Google Drive</w:t>
            </w:r>
            <w:r w:rsidDel="00000000" w:rsidR="00000000" w:rsidRPr="00000000">
              <w:rPr>
                <w:rtl w:val="0"/>
              </w:rPr>
            </w:r>
          </w:p>
        </w:tc>
        <w:tc>
          <w:tcPr/>
          <w:p w:rsidR="00000000" w:rsidDel="00000000" w:rsidP="00000000" w:rsidRDefault="00000000" w:rsidRPr="00000000" w14:paraId="0000009E">
            <w:pPr>
              <w:ind w:left="108" w:firstLine="0"/>
              <w:jc w:val="center"/>
              <w:rPr>
                <w:rFonts w:ascii="Times New Roman" w:cs="Times New Roman" w:eastAsia="Times New Roman" w:hAnsi="Times New Roman"/>
                <w:color w:val="4f81bd"/>
                <w:sz w:val="28"/>
                <w:szCs w:val="28"/>
                <w:u w:val="single"/>
              </w:rPr>
            </w:pPr>
            <w:r w:rsidDel="00000000" w:rsidR="00000000" w:rsidRPr="00000000">
              <w:rPr>
                <w:rFonts w:ascii="Times New Roman" w:cs="Times New Roman" w:eastAsia="Times New Roman" w:hAnsi="Times New Roman"/>
                <w:sz w:val="28"/>
                <w:szCs w:val="28"/>
                <w:rtl w:val="0"/>
              </w:rPr>
              <w:t xml:space="preserve">Dataset and model storage</w:t>
            </w:r>
            <w:r w:rsidDel="00000000" w:rsidR="00000000" w:rsidRPr="00000000">
              <w:rPr>
                <w:rtl w:val="0"/>
              </w:rPr>
            </w:r>
          </w:p>
        </w:tc>
      </w:tr>
    </w:tbl>
    <w:p w:rsidR="00000000" w:rsidDel="00000000" w:rsidP="00000000" w:rsidRDefault="00000000" w:rsidRPr="00000000" w14:paraId="0000009F">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A5">
      <w:pPr>
        <w:pStyle w:val="Heading1"/>
        <w:rPr>
          <w:color w:val="366091"/>
          <w:sz w:val="56"/>
          <w:szCs w:val="56"/>
          <w:u w:val="single"/>
        </w:rPr>
      </w:pPr>
      <w:r w:rsidDel="00000000" w:rsidR="00000000" w:rsidRPr="00000000">
        <w:rPr>
          <w:b w:val="1"/>
          <w:rtl w:val="0"/>
        </w:rPr>
        <w:t xml:space="preserve">                  </w:t>
      </w:r>
      <w:r w:rsidDel="00000000" w:rsidR="00000000" w:rsidRPr="00000000">
        <w:rPr>
          <w:b w:val="1"/>
          <w:color w:val="366091"/>
          <w:sz w:val="56"/>
          <w:szCs w:val="56"/>
          <w:u w:val="single"/>
          <w:rtl w:val="0"/>
        </w:rPr>
        <w:t xml:space="preserve">Features Description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1: Data Loading and Exploration</w:t>
      </w:r>
    </w:p>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Loads CSV datasets (original and synthetic).</w:t>
      </w:r>
    </w:p>
    <w:p w:rsidR="00000000" w:rsidDel="00000000" w:rsidP="00000000" w:rsidRDefault="00000000" w:rsidRPr="00000000" w14:paraId="000000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Checks for missing values, duplicates, and basic statistics.</w:t>
      </w:r>
    </w:p>
    <w:p w:rsidR="00000000" w:rsidDel="00000000" w:rsidP="00000000" w:rsidRDefault="00000000" w:rsidRPr="00000000" w14:paraId="000000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Features are categorized into numerical and categorical for proper processing.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2: Exploratory Data Analysis (EDA)</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Generates plots: boxplots, histograms, scatter plots, pie charts for class distribution.</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Visualizes fraud vs. non-fraud transactions across transaction type, device type, merchant category, and time of day.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shd w:fill="383838" w:val="clear"/>
        <w:spacing w:after="120" w:before="120" w:line="240" w:lineRule="auto"/>
        <w:rPr>
          <w:rFonts w:ascii="Arial" w:cs="Arial" w:eastAsia="Arial" w:hAnsi="Arial"/>
          <w:color w:val="e3e3e3"/>
          <w:sz w:val="41"/>
          <w:szCs w:val="41"/>
        </w:rPr>
      </w:pPr>
      <w:r w:rsidDel="00000000" w:rsidR="00000000" w:rsidRPr="00000000">
        <w:rPr>
          <w:rFonts w:ascii="Arial" w:cs="Arial" w:eastAsia="Arial" w:hAnsi="Arial"/>
          <w:b w:val="1"/>
          <w:color w:val="e3e3e3"/>
          <w:sz w:val="41"/>
          <w:szCs w:val="41"/>
          <w:rtl w:val="0"/>
        </w:rPr>
        <w:t xml:space="preserve">Transaction Amount Distribution by Fraud</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943600" cy="2585085"/>
            <wp:effectExtent b="0" l="0" r="0" t="0"/>
            <wp:docPr descr="newplot.png" id="43" name="image26.png"/>
            <a:graphic>
              <a:graphicData uri="http://schemas.openxmlformats.org/drawingml/2006/picture">
                <pic:pic>
                  <pic:nvPicPr>
                    <pic:cNvPr descr="newplot.png" id="0" name="image26.png"/>
                    <pic:cNvPicPr preferRelativeResize="0"/>
                  </pic:nvPicPr>
                  <pic:blipFill>
                    <a:blip r:embed="rId9"/>
                    <a:srcRect b="0" l="0" r="0" t="0"/>
                    <a:stretch>
                      <a:fillRect/>
                    </a:stretch>
                  </pic:blipFill>
                  <pic:spPr>
                    <a:xfrm>
                      <a:off x="0" y="0"/>
                      <a:ext cx="5943600" cy="258508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it shows: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Median, IQR, whiskers and outliers of transaction amounts for fraud vs non-fraud.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fraudulent transactions have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higher median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that’s an important signal.</w:t>
      </w:r>
    </w:p>
    <w:p w:rsidR="00000000" w:rsidDel="00000000" w:rsidP="00000000" w:rsidRDefault="00000000" w:rsidRPr="00000000" w14:paraId="000000B3">
      <w:pPr>
        <w:shd w:fill="383838" w:val="clear"/>
        <w:spacing w:after="120" w:before="120" w:line="240" w:lineRule="auto"/>
        <w:rPr>
          <w:rFonts w:ascii="Arial" w:cs="Arial" w:eastAsia="Arial" w:hAnsi="Arial"/>
          <w:color w:val="e3e3e3"/>
          <w:sz w:val="41"/>
          <w:szCs w:val="41"/>
        </w:rPr>
      </w:pPr>
      <w:r w:rsidDel="00000000" w:rsidR="00000000" w:rsidRPr="00000000">
        <w:rPr>
          <w:rFonts w:ascii="Arial" w:cs="Arial" w:eastAsia="Arial" w:hAnsi="Arial"/>
          <w:b w:val="1"/>
          <w:color w:val="e3e3e3"/>
          <w:sz w:val="41"/>
          <w:szCs w:val="41"/>
          <w:rtl w:val="0"/>
        </w:rPr>
        <w:t xml:space="preserve">Fraud by State (Geo Heatmap / Choropleth)</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286906" cy="2585085"/>
            <wp:effectExtent b="0" l="0" r="0" t="0"/>
            <wp:docPr descr="newplot (1).png" id="42" name="image25.png"/>
            <a:graphic>
              <a:graphicData uri="http://schemas.openxmlformats.org/drawingml/2006/picture">
                <pic:pic>
                  <pic:nvPicPr>
                    <pic:cNvPr descr="newplot (1).png" id="0" name="image25.png"/>
                    <pic:cNvPicPr preferRelativeResize="0"/>
                  </pic:nvPicPr>
                  <pic:blipFill>
                    <a:blip r:embed="rId10"/>
                    <a:srcRect b="0" l="0" r="0" t="0"/>
                    <a:stretch>
                      <a:fillRect/>
                    </a:stretch>
                  </pic:blipFill>
                  <pic:spPr>
                    <a:xfrm>
                      <a:off x="0" y="0"/>
                      <a:ext cx="6286906" cy="258508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It Shows counts of fraud and non-fraud per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shd w:fill="383838" w:val="clear"/>
        <w:spacing w:after="120" w:before="120" w:line="240" w:lineRule="auto"/>
        <w:rPr>
          <w:rFonts w:ascii="Arial" w:cs="Arial" w:eastAsia="Arial" w:hAnsi="Arial"/>
          <w:color w:val="e3e3e3"/>
          <w:sz w:val="41"/>
          <w:szCs w:val="41"/>
        </w:rPr>
      </w:pPr>
      <w:r w:rsidDel="00000000" w:rsidR="00000000" w:rsidRPr="00000000">
        <w:rPr>
          <w:rFonts w:ascii="Arial" w:cs="Arial" w:eastAsia="Arial" w:hAnsi="Arial"/>
          <w:b w:val="1"/>
          <w:color w:val="e3e3e3"/>
          <w:sz w:val="41"/>
          <w:szCs w:val="41"/>
          <w:rtl w:val="0"/>
        </w:rPr>
        <w:t xml:space="preserve">Transaction Amount Distribution: Fraud vs Non-Fraud</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371254" cy="2743835"/>
            <wp:effectExtent b="0" l="0" r="0" t="0"/>
            <wp:docPr descr="download.png" id="45" name="image1.png"/>
            <a:graphic>
              <a:graphicData uri="http://schemas.openxmlformats.org/drawingml/2006/picture">
                <pic:pic>
                  <pic:nvPicPr>
                    <pic:cNvPr descr="download.png" id="0" name="image1.png"/>
                    <pic:cNvPicPr preferRelativeResize="0"/>
                  </pic:nvPicPr>
                  <pic:blipFill>
                    <a:blip r:embed="rId11"/>
                    <a:srcRect b="0" l="0" r="0" t="0"/>
                    <a:stretch>
                      <a:fillRect/>
                    </a:stretch>
                  </pic:blipFill>
                  <pic:spPr>
                    <a:xfrm>
                      <a:off x="0" y="0"/>
                      <a:ext cx="5371254"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smoothed curve showing where most values fall (like a smooth histogram).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3: Data Preprocessing and Augmentation</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Encodes categorical features using one-hot encoding.</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Normalizes numerical features for model stability.</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Applies SMOTE to generate synthetic fraud cases.</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Combines original and synthetic datasets to create a balanced augmented dataset.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4: Model Training</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Trains multiple ML models with class weights to handle imbalance.</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Implements LightGBM, XGBoost, CatBoost, and classical models (DT, LR, SGD).</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Applies RandomizedSearchCV for hyperparameter tuning.</w:t>
      </w:r>
    </w:p>
    <w:p w:rsidR="00000000" w:rsidDel="00000000" w:rsidP="00000000" w:rsidRDefault="00000000" w:rsidRPr="00000000" w14:paraId="000000C4">
      <w:pPr>
        <w:pStyle w:val="Heading3"/>
        <w:shd w:fill="383838" w:val="clear"/>
        <w:spacing w:after="120" w:before="120" w:lineRule="auto"/>
        <w:rPr>
          <w:rFonts w:ascii="Arial" w:cs="Arial" w:eastAsia="Arial" w:hAnsi="Arial"/>
          <w:b w:val="0"/>
          <w:color w:val="e3e3e3"/>
          <w:sz w:val="32"/>
          <w:szCs w:val="32"/>
        </w:rPr>
      </w:pPr>
      <w:r w:rsidDel="00000000" w:rsidR="00000000" w:rsidRPr="00000000">
        <w:rPr>
          <w:rFonts w:ascii="Arial" w:cs="Arial" w:eastAsia="Arial" w:hAnsi="Arial"/>
          <w:b w:val="0"/>
          <w:color w:val="e3e3e3"/>
          <w:sz w:val="32"/>
          <w:szCs w:val="32"/>
          <w:rtl w:val="0"/>
        </w:rPr>
        <w:t xml:space="preserve">Training Model on Original Data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943600" cy="2476500"/>
            <wp:effectExtent b="0" l="0" r="0" t="0"/>
            <wp:docPr descr="newplot (2).png" id="44" name="image31.png"/>
            <a:graphic>
              <a:graphicData uri="http://schemas.openxmlformats.org/drawingml/2006/picture">
                <pic:pic>
                  <pic:nvPicPr>
                    <pic:cNvPr descr="newplot (2).png" id="0" name="image31.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shd w:fill="383838" w:val="clear"/>
        <w:spacing w:after="120" w:before="120" w:lineRule="auto"/>
        <w:rPr>
          <w:rFonts w:ascii="Arial" w:cs="Arial" w:eastAsia="Arial" w:hAnsi="Arial"/>
          <w:b w:val="0"/>
          <w:color w:val="e3e3e3"/>
          <w:sz w:val="32"/>
          <w:szCs w:val="32"/>
        </w:rPr>
      </w:pPr>
      <w:r w:rsidDel="00000000" w:rsidR="00000000" w:rsidRPr="00000000">
        <w:rPr>
          <w:rFonts w:ascii="Arial" w:cs="Arial" w:eastAsia="Arial" w:hAnsi="Arial"/>
          <w:b w:val="0"/>
          <w:color w:val="e3e3e3"/>
          <w:sz w:val="32"/>
          <w:szCs w:val="32"/>
          <w:rtl w:val="0"/>
        </w:rPr>
        <w:t xml:space="preserve">Training Model on Augmented Data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943600" cy="2476500"/>
            <wp:effectExtent b="0" l="0" r="0" t="0"/>
            <wp:docPr descr="newplot (3).png" id="47" name="image3.png"/>
            <a:graphic>
              <a:graphicData uri="http://schemas.openxmlformats.org/drawingml/2006/picture">
                <pic:pic>
                  <pic:nvPicPr>
                    <pic:cNvPr descr="newplot (3).png" id="0" name="image3.png"/>
                    <pic:cNvPicPr preferRelativeResize="0"/>
                  </pic:nvPicPr>
                  <pic:blipFill>
                    <a:blip r:embed="rId13"/>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383838" w:val="clear"/>
        <w:spacing w:after="120" w:before="120" w:line="240" w:lineRule="auto"/>
        <w:ind w:left="0" w:right="0" w:firstLine="0"/>
        <w:jc w:val="left"/>
        <w:rPr>
          <w:rFonts w:ascii="Arial" w:cs="Arial" w:eastAsia="Arial" w:hAnsi="Arial"/>
          <w:b w:val="0"/>
          <w:i w:val="0"/>
          <w:smallCaps w:val="0"/>
          <w:strike w:val="0"/>
          <w:color w:val="e3e3e3"/>
          <w:sz w:val="25"/>
          <w:szCs w:val="25"/>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 (Augmented Data)</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840566014"/>
          <w:tag w:val="goog_rdk_0"/>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Decision Tree (DT) → F1 = 0.23 (Recall = 0.85, but low Precision = 0.14)</w:t>
          </w:r>
        </w:sdtContent>
      </w:sdt>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14134792"/>
          <w:tag w:val="goog_rdk_1"/>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SGD → F1 = 0.22 (Recall = 0.77, Precision = 0.14)</w:t>
          </w:r>
        </w:sdtContent>
      </w:sdt>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597994938"/>
          <w:tag w:val="goog_rdk_2"/>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Logistic Regression (LR) → F1 = 0.21 (Recall = 0.51, Precision = 0.13)</w:t>
          </w:r>
        </w:sdtContent>
      </w:sdt>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1204003059"/>
          <w:tag w:val="goog_rdk_3"/>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LightGBM (LGBM) → F1 = 0.21 (Recall = 0.59, Precision = 0.14)</w:t>
          </w:r>
        </w:sdtContent>
      </w:sdt>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606181776"/>
          <w:tag w:val="goog_rdk_4"/>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CatBoost → F1 = 0.19 (Recall = 0.34, Precision = 0.12)</w:t>
          </w:r>
        </w:sdtContent>
      </w:sdt>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1672322380"/>
          <w:tag w:val="goog_rdk_5"/>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XGBoost (XGB) → F1 = 0.19 (Recall = 0.31, Precision = 0.12)</w:t>
          </w:r>
        </w:sdtContent>
      </w:sdt>
    </w:p>
    <w:p w:rsidR="00000000" w:rsidDel="00000000" w:rsidP="00000000" w:rsidRDefault="00000000" w:rsidRPr="00000000" w14:paraId="000000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782114816"/>
          <w:tag w:val="goog_rdk_6"/>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Random Forest (RF) → F1 ≈ 0.00 (predicts majority)</w:t>
          </w:r>
        </w:sdtContent>
      </w:sdt>
    </w:p>
    <w:p w:rsidR="00000000" w:rsidDel="00000000" w:rsidP="00000000" w:rsidRDefault="00000000" w:rsidRPr="00000000" w14:paraId="000000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1208780273"/>
          <w:tag w:val="goog_rdk_7"/>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Balanced RF (BRF) → F1 ≈ 0.00 (didn’t improve here)</w:t>
          </w:r>
        </w:sdtContent>
      </w:sdt>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383838" w:val="clear"/>
        <w:spacing w:after="120" w:before="120" w:line="240" w:lineRule="auto"/>
        <w:ind w:left="0" w:right="0" w:firstLine="0"/>
        <w:jc w:val="left"/>
        <w:rPr>
          <w:rFonts w:ascii="Arial" w:cs="Arial" w:eastAsia="Arial" w:hAnsi="Arial"/>
          <w:b w:val="0"/>
          <w:i w:val="0"/>
          <w:smallCaps w:val="0"/>
          <w:strike w:val="0"/>
          <w:color w:val="e3e3e3"/>
          <w:sz w:val="25"/>
          <w:szCs w:val="25"/>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Key Insights</w:t>
      </w:r>
    </w:p>
    <w:p w:rsidR="00000000" w:rsidDel="00000000" w:rsidP="00000000" w:rsidRDefault="00000000" w:rsidRPr="00000000" w14:paraId="000000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sdt>
        <w:sdtPr>
          <w:id w:val="-1332633731"/>
          <w:tag w:val="goog_rdk_8"/>
        </w:sdtPr>
        <w:sdtContent>
          <w:r w:rsidDel="00000000" w:rsidR="00000000" w:rsidRPr="00000000">
            <w:rPr>
              <w:rFonts w:ascii="Arial Unicode MS" w:cs="Arial Unicode MS" w:eastAsia="Arial Unicode MS" w:hAnsi="Arial Unicode MS"/>
              <w:b w:val="0"/>
              <w:i w:val="0"/>
              <w:smallCaps w:val="0"/>
              <w:strike w:val="0"/>
              <w:color w:val="e3e3e3"/>
              <w:sz w:val="25"/>
              <w:szCs w:val="25"/>
              <w:u w:val="none"/>
              <w:shd w:fill="auto" w:val="clear"/>
              <w:vertAlign w:val="baseline"/>
              <w:rtl w:val="0"/>
            </w:rPr>
            <w:t xml:space="preserve">CatBoost and XGBoost achieved the highest F1-scores (~0.286), driven by very high recall (≈0.88 and 0.83).</w:t>
          </w:r>
        </w:sdtContent>
      </w:sdt>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These models are highly sensitive to fraudulent cases — ideal when catching fraud is more important than reducing false alarms.</w:t>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LightGBM provides a better trade-off between accuracy (45%) and F1 (0.26), indicating stronger overall balance in classification.</w:t>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Logistic Regression (LR) and Decision Tree (DT) perform moderately well, maintaining stable recall around 0.47–0.49, but still suffer from low precision.</w:t>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SGD Classifier delivers results similar to LR and DT, showing that linear models with class balancing can remain competitive when data is augmented.</w:t>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383838" w:val="clear"/>
        <w:spacing w:after="120" w:before="120" w:line="240" w:lineRule="auto"/>
        <w:ind w:left="720" w:right="0" w:hanging="360"/>
        <w:jc w:val="left"/>
        <w:rPr>
          <w:rFonts w:ascii="Arial" w:cs="Arial" w:eastAsia="Arial" w:hAnsi="Arial"/>
          <w:b w:val="0"/>
          <w:i w:val="0"/>
          <w:smallCaps w:val="0"/>
          <w:strike w:val="0"/>
          <w:color w:val="e3e3e3"/>
          <w:sz w:val="25"/>
          <w:szCs w:val="25"/>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Balanced Random Forest (BRF), despite its high accuracy (75%), fails to detect minority (fraud) cases effectively — indicating it’s biased toward non-fraud transactions.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383838"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e3e3e3"/>
          <w:sz w:val="25"/>
          <w:szCs w:val="2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e3e3e3"/>
          <w:sz w:val="41"/>
          <w:szCs w:val="41"/>
          <w:u w:val="none"/>
          <w:shd w:fill="auto" w:val="clear"/>
          <w:vertAlign w:val="baseline"/>
          <w:rtl w:val="0"/>
        </w:rPr>
        <w:t xml:space="preserve">Saving Model with Best Result</w:t>
      </w:r>
      <w:r w:rsidDel="00000000" w:rsidR="00000000" w:rsidRPr="00000000">
        <w:rPr>
          <w:rtl w:val="0"/>
        </w:rPr>
      </w:r>
    </w:p>
    <w:p w:rsidR="00000000" w:rsidDel="00000000" w:rsidP="00000000" w:rsidRDefault="00000000" w:rsidRPr="00000000" w14:paraId="000000DC">
      <w:pPr>
        <w:spacing w:after="0" w:line="240" w:lineRule="auto"/>
        <w:rPr>
          <w:rFonts w:ascii="Courier New" w:cs="Courier New" w:eastAsia="Courier New" w:hAnsi="Courier New"/>
          <w:color w:val="e3e3e3"/>
          <w:shd w:fill="383838" w:val="clear"/>
        </w:rPr>
      </w:pPr>
      <w:r w:rsidDel="00000000" w:rsidR="00000000" w:rsidRPr="00000000">
        <w:rPr>
          <w:rFonts w:ascii="Courier New" w:cs="Courier New" w:eastAsia="Courier New" w:hAnsi="Courier New"/>
          <w:color w:val="e3e3e3"/>
          <w:shd w:fill="383838" w:val="clear"/>
          <w:rtl w:val="0"/>
        </w:rPr>
        <w:t xml:space="preserve">Best model: CatBoost (F1 = 0.2868)</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b w:val="0"/>
          <w:i w:val="0"/>
          <w:smallCaps w:val="0"/>
          <w:strike w:val="0"/>
          <w:color w:val="e3e3e3"/>
          <w:sz w:val="22"/>
          <w:szCs w:val="22"/>
          <w:u w:val="none"/>
          <w:shd w:fill="383838" w:val="clear"/>
          <w:vertAlign w:val="baseline"/>
        </w:rPr>
      </w:pPr>
      <w:r w:rsidDel="00000000" w:rsidR="00000000" w:rsidRPr="00000000">
        <w:rPr>
          <w:rFonts w:ascii="Courier New" w:cs="Courier New" w:eastAsia="Courier New" w:hAnsi="Courier New"/>
          <w:b w:val="0"/>
          <w:i w:val="0"/>
          <w:smallCaps w:val="0"/>
          <w:strike w:val="0"/>
          <w:color w:val="e3e3e3"/>
          <w:sz w:val="22"/>
          <w:szCs w:val="22"/>
          <w:u w:val="none"/>
          <w:shd w:fill="383838" w:val="clear"/>
          <w:vertAlign w:val="baseline"/>
          <w:rtl w:val="0"/>
        </w:rPr>
        <w:t xml:space="preserve">Best augmented model saved as best_model_augmented.pkl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b w:val="0"/>
          <w:i w:val="0"/>
          <w:smallCaps w:val="0"/>
          <w:strike w:val="0"/>
          <w:color w:val="e3e3e3"/>
          <w:sz w:val="22"/>
          <w:szCs w:val="22"/>
          <w:u w:val="none"/>
          <w:shd w:fill="383838" w:val="clear"/>
          <w:vertAlign w:val="baseline"/>
        </w:rPr>
      </w:pPr>
      <w:r w:rsidDel="00000000" w:rsidR="00000000" w:rsidRPr="00000000">
        <w:rPr>
          <w:rFonts w:ascii="Courier New" w:cs="Courier New" w:eastAsia="Courier New" w:hAnsi="Courier New"/>
          <w:b w:val="0"/>
          <w:i w:val="0"/>
          <w:smallCaps w:val="0"/>
          <w:strike w:val="0"/>
          <w:color w:val="e3e3e3"/>
          <w:sz w:val="22"/>
          <w:szCs w:val="22"/>
          <w:u w:val="none"/>
          <w:shd w:fill="383838" w:val="clear"/>
          <w:vertAlign w:val="baseline"/>
          <w:rtl w:val="0"/>
        </w:rPr>
        <w:t xml:space="preserve">CatBoost model with highest recall saved as 'catboost_best_recall.pkl'</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5: Deep Learning Model</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Neural network with three dense layers and dropout.</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Uses Focal Loss to focus training on minority class (fraud).</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Evaluates using Precision, Recall, F1-score and optimizes thresholds.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6: Model Evaluation and Deployment</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Compares models using metrics and visualizes results using Plotly.</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Saves best-performing model and preprocessing pipeline using Joblib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shd w:fill="383838" w:val="clear"/>
        <w:spacing w:after="0" w:lineRule="auto"/>
        <w:rPr>
          <w:rFonts w:ascii="Courier New" w:cs="Courier New" w:eastAsia="Courier New" w:hAnsi="Courier New"/>
          <w:color w:val="d4d4d4"/>
          <w:sz w:val="19"/>
          <w:szCs w:val="19"/>
        </w:rPr>
      </w:pPr>
      <w:r w:rsidDel="00000000" w:rsidR="00000000" w:rsidRPr="00000000">
        <w:rPr>
          <w:rFonts w:ascii="Courier New" w:cs="Courier New" w:eastAsia="Courier New" w:hAnsi="Courier New"/>
          <w:color w:val="82b76c"/>
          <w:sz w:val="19"/>
          <w:szCs w:val="19"/>
          <w:rtl w:val="0"/>
        </w:rPr>
        <w:t xml:space="preserve">#compare class distribution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938655"/>
            <wp:effectExtent b="0" l="0" r="0" t="0"/>
            <wp:docPr descr="page1.png" id="46" name="image28.png"/>
            <a:graphic>
              <a:graphicData uri="http://schemas.openxmlformats.org/drawingml/2006/picture">
                <pic:pic>
                  <pic:nvPicPr>
                    <pic:cNvPr descr="page1.png" id="0" name="image28.png"/>
                    <pic:cNvPicPr preferRelativeResize="0"/>
                  </pic:nvPicPr>
                  <pic:blipFill>
                    <a:blip r:embed="rId14"/>
                    <a:srcRect b="0" l="0" r="0" t="0"/>
                    <a:stretch>
                      <a:fillRect/>
                    </a:stretch>
                  </pic:blipFill>
                  <pic:spPr>
                    <a:xfrm>
                      <a:off x="0" y="0"/>
                      <a:ext cx="5943600" cy="193865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1"/>
          <w:i w:val="0"/>
          <w:smallCaps w:val="0"/>
          <w:strike w:val="0"/>
          <w:color w:val="366091"/>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C">
      <w:pPr>
        <w:shd w:fill="383838" w:val="clear"/>
        <w:spacing w:after="0" w:lineRule="auto"/>
        <w:rPr>
          <w:rFonts w:ascii="Courier New" w:cs="Courier New" w:eastAsia="Courier New" w:hAnsi="Courier New"/>
          <w:color w:val="d4d4d4"/>
          <w:sz w:val="19"/>
          <w:szCs w:val="19"/>
        </w:rPr>
      </w:pPr>
      <w:r w:rsidDel="00000000" w:rsidR="00000000" w:rsidRPr="00000000">
        <w:rPr>
          <w:rFonts w:ascii="Courier New" w:cs="Courier New" w:eastAsia="Courier New" w:hAnsi="Courier New"/>
          <w:color w:val="82b76c"/>
          <w:sz w:val="19"/>
          <w:szCs w:val="19"/>
          <w:rtl w:val="0"/>
        </w:rPr>
        <w:t xml:space="preserve">#  Dimensionality Visualization using PCA</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1"/>
          <w:i w:val="0"/>
          <w:smallCaps w:val="0"/>
          <w:strike w:val="0"/>
          <w:color w:val="366091"/>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366091"/>
          <w:sz w:val="28"/>
          <w:szCs w:val="28"/>
          <w:u w:val="single"/>
          <w:shd w:fill="auto" w:val="clear"/>
          <w:vertAlign w:val="baseline"/>
        </w:rPr>
        <w:drawing>
          <wp:inline distB="0" distT="0" distL="0" distR="0">
            <wp:extent cx="5943600" cy="3810000"/>
            <wp:effectExtent b="0" l="0" r="0" t="0"/>
            <wp:docPr descr="PCA.png" id="49" name="image29.png"/>
            <a:graphic>
              <a:graphicData uri="http://schemas.openxmlformats.org/drawingml/2006/picture">
                <pic:pic>
                  <pic:nvPicPr>
                    <pic:cNvPr descr="PCA.png" id="0" name="image29.png"/>
                    <pic:cNvPicPr preferRelativeResize="0"/>
                  </pic:nvPicPr>
                  <pic:blipFill>
                    <a:blip r:embed="rId1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1"/>
          <w:i w:val="0"/>
          <w:smallCaps w:val="0"/>
          <w:strike w:val="0"/>
          <w:color w:val="366091"/>
          <w:sz w:val="56"/>
          <w:szCs w:val="56"/>
          <w:u w:val="singl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1"/>
          <w:i w:val="0"/>
          <w:smallCaps w:val="0"/>
          <w:strike w:val="0"/>
          <w:color w:val="366091"/>
          <w:sz w:val="56"/>
          <w:szCs w:val="56"/>
          <w:u w:val="singl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1"/>
          <w:i w:val="0"/>
          <w:smallCaps w:val="0"/>
          <w:strike w:val="0"/>
          <w:color w:val="366091"/>
          <w:sz w:val="56"/>
          <w:szCs w:val="56"/>
          <w:u w:val="singl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1"/>
          <w:i w:val="0"/>
          <w:smallCaps w:val="0"/>
          <w:strike w:val="0"/>
          <w:color w:val="366091"/>
          <w:sz w:val="56"/>
          <w:szCs w:val="56"/>
          <w:u w:val="singl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1"/>
          <w:i w:val="0"/>
          <w:smallCaps w:val="0"/>
          <w:strike w:val="0"/>
          <w:color w:val="366091"/>
          <w:sz w:val="56"/>
          <w:szCs w:val="5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366091"/>
          <w:sz w:val="56"/>
          <w:szCs w:val="56"/>
          <w:u w:val="single"/>
          <w:shd w:fill="auto" w:val="clear"/>
          <w:vertAlign w:val="baseline"/>
          <w:rtl w:val="0"/>
        </w:rPr>
        <w:t xml:space="preserve">Frontend &amp; Backend Overview</w:t>
      </w:r>
    </w:p>
    <w:p w:rsidR="00000000" w:rsidDel="00000000" w:rsidP="00000000" w:rsidRDefault="00000000" w:rsidRPr="00000000" w14:paraId="000000F3">
      <w:pP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color w:val="4f81bd"/>
          <w:sz w:val="40"/>
          <w:szCs w:val="40"/>
          <w:u w:val="single"/>
        </w:rPr>
      </w:pPr>
      <w:r w:rsidDel="00000000" w:rsidR="00000000" w:rsidRPr="00000000">
        <w:rPr>
          <w:rFonts w:ascii="Times New Roman" w:cs="Times New Roman" w:eastAsia="Times New Roman" w:hAnsi="Times New Roman"/>
          <w:b w:val="1"/>
          <w:color w:val="4f81bd"/>
          <w:sz w:val="40"/>
          <w:szCs w:val="40"/>
          <w:u w:val="single"/>
        </w:rPr>
        <w:drawing>
          <wp:inline distB="0" distT="0" distL="0" distR="0">
            <wp:extent cx="5943600" cy="3180715"/>
            <wp:effectExtent b="0" l="0" r="0" t="0"/>
            <wp:docPr descr="Ui1.jpg" id="48" name="image6.jpg"/>
            <a:graphic>
              <a:graphicData uri="http://schemas.openxmlformats.org/drawingml/2006/picture">
                <pic:pic>
                  <pic:nvPicPr>
                    <pic:cNvPr descr="Ui1.jpg" id="0" name="image6.jpg"/>
                    <pic:cNvPicPr preferRelativeResize="0"/>
                  </pic:nvPicPr>
                  <pic:blipFill>
                    <a:blip r:embed="rId16"/>
                    <a:srcRect b="0" l="0" r="0" t="0"/>
                    <a:stretch>
                      <a:fillRect/>
                    </a:stretch>
                  </pic:blipFill>
                  <pic:spPr>
                    <a:xfrm>
                      <a:off x="0" y="0"/>
                      <a:ext cx="5943600" cy="318071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b w:val="1"/>
          <w:color w:val="4f81bd"/>
          <w:sz w:val="40"/>
          <w:szCs w:val="40"/>
          <w:u w:val="single"/>
        </w:rPr>
      </w:pPr>
      <w:r w:rsidDel="00000000" w:rsidR="00000000" w:rsidRPr="00000000">
        <w:rPr>
          <w:rFonts w:ascii="Times New Roman" w:cs="Times New Roman" w:eastAsia="Times New Roman" w:hAnsi="Times New Roman"/>
          <w:b w:val="1"/>
          <w:color w:val="4f81bd"/>
          <w:sz w:val="40"/>
          <w:szCs w:val="40"/>
          <w:u w:val="single"/>
        </w:rPr>
        <w:drawing>
          <wp:inline distB="0" distT="0" distL="0" distR="0">
            <wp:extent cx="5943600" cy="3148330"/>
            <wp:effectExtent b="0" l="0" r="0" t="0"/>
            <wp:docPr descr="Ui2.jpg" id="50" name="image15.jpg"/>
            <a:graphic>
              <a:graphicData uri="http://schemas.openxmlformats.org/drawingml/2006/picture">
                <pic:pic>
                  <pic:nvPicPr>
                    <pic:cNvPr descr="Ui2.jpg" id="0" name="image15.jpg"/>
                    <pic:cNvPicPr preferRelativeResize="0"/>
                  </pic:nvPicPr>
                  <pic:blipFill>
                    <a:blip r:embed="rId17"/>
                    <a:srcRect b="0" l="0" r="0" t="0"/>
                    <a:stretch>
                      <a:fillRect/>
                    </a:stretch>
                  </pic:blipFill>
                  <pic:spPr>
                    <a:xfrm>
                      <a:off x="0" y="0"/>
                      <a:ext cx="5943600" cy="314833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0F9">
      <w:pPr>
        <w:pStyle w:val="Heading1"/>
        <w:rPr>
          <w:b w:val="1"/>
          <w:color w:val="366091"/>
          <w:sz w:val="16"/>
          <w:szCs w:val="16"/>
          <w:u w:val="single"/>
        </w:rPr>
      </w:pPr>
      <w:r w:rsidDel="00000000" w:rsidR="00000000" w:rsidRPr="00000000">
        <w:rPr>
          <w:b w:val="1"/>
          <w:color w:val="4f81bd"/>
          <w:rtl w:val="0"/>
        </w:rPr>
        <w:t xml:space="preserve">  </w:t>
      </w:r>
      <w:r w:rsidDel="00000000" w:rsidR="00000000" w:rsidRPr="00000000">
        <w:rPr>
          <w:b w:val="1"/>
          <w:color w:val="366091"/>
          <w:u w:val="single"/>
          <w:rtl w:val="0"/>
        </w:rPr>
        <w:t xml:space="preserve">Implementation (Step-by-Step Workflow)  </w:t>
      </w:r>
      <w:r w:rsidDel="00000000" w:rsidR="00000000" w:rsidRPr="00000000">
        <w:rPr>
          <w:rtl w:val="0"/>
        </w:rPr>
      </w:r>
    </w:p>
    <w:p w:rsidR="00000000" w:rsidDel="00000000" w:rsidP="00000000" w:rsidRDefault="00000000" w:rsidRPr="00000000" w14:paraId="000000FA">
      <w:pPr>
        <w:pStyle w:val="Heading1"/>
        <w:rPr>
          <w:color w:val="4f81bd"/>
          <w:sz w:val="16"/>
          <w:szCs w:val="16"/>
          <w:u w:val="singl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Data Loading:</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Load original dataset and synthetic fraud data.</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EDA:</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Visualize class distribution, transaction patterns, fraud by merchant and device type.</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Encode categorical features, normalize numerical features.</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Data Augmentation: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Apply SMOTE to handle class imbalance and merge synthetic data.</w:t>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Train/Test Split: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80%-20% split with stratification.</w:t>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Model Training:</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Train ML and DL models with class weights.</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Hyperparameter Tuning:</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Apply RandomizedSearchCV to optimize ML models.</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Deep Learning:</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Build NN with 128, 64, 32 neurons, dropout, and Focal Loss.</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Evaluation: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Compute Accuracy, Precision, Recall, F1-score.</w:t>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Threshold Optimization: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Choose threshold that maximizes F1-score.</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644"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Model Saving:</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Save best model and preprocessing pipeline using Joblib.</w:t>
      </w:r>
    </w:p>
    <w:p w:rsidR="00000000" w:rsidDel="00000000" w:rsidP="00000000" w:rsidRDefault="00000000" w:rsidRPr="00000000" w14:paraId="00000106">
      <w:pPr>
        <w:rPr>
          <w:rFonts w:ascii="Times New Roman" w:cs="Times New Roman" w:eastAsia="Times New Roman" w:hAnsi="Times New Roman"/>
          <w:b w:val="1"/>
          <w:color w:val="366091"/>
          <w:sz w:val="56"/>
          <w:szCs w:val="56"/>
          <w:u w:val="singl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366091"/>
          <w:sz w:val="48"/>
          <w:szCs w:val="4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366091"/>
          <w:sz w:val="48"/>
          <w:szCs w:val="48"/>
          <w:u w:val="single"/>
          <w:shd w:fill="auto" w:val="clear"/>
          <w:vertAlign w:val="baseline"/>
          <w:rtl w:val="0"/>
        </w:rPr>
        <w:t xml:space="preserve">Observations: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Deep Learning model with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Focal Loss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achieves the best F1-score.</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Ensemble models improve detection of minority class compared to single ML models.</w:t>
      </w:r>
    </w:p>
    <w:p w:rsidR="00000000" w:rsidDel="00000000" w:rsidP="00000000" w:rsidRDefault="00000000" w:rsidRPr="00000000" w14:paraId="0000010A">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0B">
      <w:pPr>
        <w:tabs>
          <w:tab w:val="left" w:leader="none" w:pos="2929"/>
        </w:tabs>
        <w:spacing w:after="280" w:before="280" w:line="240" w:lineRule="auto"/>
        <w:rPr>
          <w:rFonts w:ascii="Times New Roman" w:cs="Times New Roman" w:eastAsia="Times New Roman" w:hAnsi="Times New Roman"/>
          <w:b w:val="1"/>
          <w:color w:val="366091"/>
          <w:sz w:val="48"/>
          <w:szCs w:val="48"/>
          <w:u w:val="single"/>
        </w:rPr>
      </w:pPr>
      <w:r w:rsidDel="00000000" w:rsidR="00000000" w:rsidRPr="00000000">
        <w:rPr>
          <w:rFonts w:ascii="Times New Roman" w:cs="Times New Roman" w:eastAsia="Times New Roman" w:hAnsi="Times New Roman"/>
          <w:b w:val="1"/>
          <w:color w:val="366091"/>
          <w:sz w:val="48"/>
          <w:szCs w:val="48"/>
          <w:u w:val="single"/>
          <w:rtl w:val="0"/>
        </w:rPr>
        <w:t xml:space="preserve">Limitations:</w:t>
      </w:r>
    </w:p>
    <w:p w:rsidR="00000000" w:rsidDel="00000000" w:rsidP="00000000" w:rsidRDefault="00000000" w:rsidRPr="00000000" w14:paraId="0000010C">
      <w:pPr>
        <w:numPr>
          <w:ilvl w:val="0"/>
          <w:numId w:val="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Imbalanced dataset remains a challenge despite SMOTE.</w:t>
      </w:r>
    </w:p>
    <w:p w:rsidR="00000000" w:rsidDel="00000000" w:rsidP="00000000" w:rsidRDefault="00000000" w:rsidRPr="00000000" w14:paraId="0000010D">
      <w:pPr>
        <w:numPr>
          <w:ilvl w:val="0"/>
          <w:numId w:val="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streaming of transactions not implemented.</w:t>
      </w:r>
    </w:p>
    <w:p w:rsidR="00000000" w:rsidDel="00000000" w:rsidP="00000000" w:rsidRDefault="00000000" w:rsidRPr="00000000" w14:paraId="0000010E">
      <w:pPr>
        <w:numPr>
          <w:ilvl w:val="0"/>
          <w:numId w:val="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interpretability for deep learning models (black-box issue).</w:t>
      </w:r>
    </w:p>
    <w:p w:rsidR="00000000" w:rsidDel="00000000" w:rsidP="00000000" w:rsidRDefault="00000000" w:rsidRPr="00000000" w14:paraId="0000010F">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Only bank transaction dataset considered; generalization to other datasets may require retraining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11">
      <w:pPr>
        <w:spacing w:after="280" w:before="280" w:line="240" w:lineRule="auto"/>
        <w:rPr>
          <w:rFonts w:ascii="Times New Roman" w:cs="Times New Roman" w:eastAsia="Times New Roman" w:hAnsi="Times New Roman"/>
          <w:b w:val="1"/>
          <w:color w:val="366091"/>
          <w:sz w:val="48"/>
          <w:szCs w:val="48"/>
          <w:u w:val="single"/>
        </w:rPr>
      </w:pPr>
      <w:r w:rsidDel="00000000" w:rsidR="00000000" w:rsidRPr="00000000">
        <w:rPr>
          <w:rFonts w:ascii="Times New Roman" w:cs="Times New Roman" w:eastAsia="Times New Roman" w:hAnsi="Times New Roman"/>
          <w:b w:val="1"/>
          <w:color w:val="366091"/>
          <w:sz w:val="48"/>
          <w:szCs w:val="48"/>
          <w:u w:val="single"/>
          <w:rtl w:val="0"/>
        </w:rPr>
        <w:t xml:space="preserve">Future Enhancements:</w:t>
      </w:r>
    </w:p>
    <w:p w:rsidR="00000000" w:rsidDel="00000000" w:rsidP="00000000" w:rsidRDefault="00000000" w:rsidRPr="00000000" w14:paraId="00000112">
      <w:pPr>
        <w:numPr>
          <w:ilvl w:val="0"/>
          <w:numId w:val="10"/>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real-time prediction API for banking applications.</w:t>
      </w:r>
    </w:p>
    <w:p w:rsidR="00000000" w:rsidDel="00000000" w:rsidP="00000000" w:rsidRDefault="00000000" w:rsidRPr="00000000" w14:paraId="00000113">
      <w:pPr>
        <w:numPr>
          <w:ilvl w:val="0"/>
          <w:numId w:val="1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Explainable AI (SHAP/LIME</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for model interpretability.</w:t>
      </w:r>
    </w:p>
    <w:p w:rsidR="00000000" w:rsidDel="00000000" w:rsidP="00000000" w:rsidRDefault="00000000" w:rsidRPr="00000000" w14:paraId="00000114">
      <w:pPr>
        <w:numPr>
          <w:ilvl w:val="0"/>
          <w:numId w:val="1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Graph Neural Networks to detect relational fraud patterns.</w:t>
      </w:r>
    </w:p>
    <w:p w:rsidR="00000000" w:rsidDel="00000000" w:rsidP="00000000" w:rsidRDefault="00000000" w:rsidRPr="00000000" w14:paraId="00000115">
      <w:pPr>
        <w:numPr>
          <w:ilvl w:val="0"/>
          <w:numId w:val="10"/>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multiple sources of data: user behavior, device fingerprinting, location history.</w:t>
      </w:r>
    </w:p>
    <w:p w:rsidR="00000000" w:rsidDel="00000000" w:rsidP="00000000" w:rsidRDefault="00000000" w:rsidRPr="00000000" w14:paraId="00000116">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17">
      <w:pPr>
        <w:spacing w:after="280" w:before="280" w:line="240" w:lineRule="auto"/>
        <w:jc w:val="center"/>
        <w:rPr>
          <w:rFonts w:ascii="Times New Roman" w:cs="Times New Roman" w:eastAsia="Times New Roman" w:hAnsi="Times New Roman"/>
          <w:b w:val="1"/>
          <w:color w:val="366091"/>
          <w:sz w:val="18"/>
          <w:szCs w:val="18"/>
          <w:u w:val="single"/>
        </w:rPr>
      </w:pPr>
      <w:r w:rsidDel="00000000" w:rsidR="00000000" w:rsidRPr="00000000">
        <w:rPr>
          <w:rFonts w:ascii="Times New Roman" w:cs="Times New Roman" w:eastAsia="Times New Roman" w:hAnsi="Times New Roman"/>
          <w:b w:val="1"/>
          <w:color w:val="366091"/>
          <w:sz w:val="56"/>
          <w:szCs w:val="56"/>
          <w:u w:val="single"/>
          <w:rtl w:val="0"/>
        </w:rPr>
        <w:t xml:space="preserve">Conclusion      </w:t>
      </w:r>
      <w:r w:rsidDel="00000000" w:rsidR="00000000" w:rsidRPr="00000000">
        <w:rPr>
          <w:rtl w:val="0"/>
        </w:rPr>
      </w:r>
    </w:p>
    <w:p w:rsidR="00000000" w:rsidDel="00000000" w:rsidP="00000000" w:rsidRDefault="00000000" w:rsidRPr="00000000" w14:paraId="00000118">
      <w:pPr>
        <w:spacing w:after="280" w:before="280" w:line="240" w:lineRule="auto"/>
        <w:jc w:val="center"/>
        <w:rPr>
          <w:rFonts w:ascii="Times New Roman" w:cs="Times New Roman" w:eastAsia="Times New Roman" w:hAnsi="Times New Roman"/>
          <w:b w:val="1"/>
          <w:color w:val="366091"/>
          <w:sz w:val="18"/>
          <w:szCs w:val="18"/>
          <w:u w:val="singl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project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“Financial Transaction Fraud Detection Using Machine Learning and Deep Learning Models”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successfully demonstrates the complete development lifecycle of a data-driven fraud detection system — from data preprocessing and augmentation to model training, optimization, and evaluation.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Throughout this internship project, the system was designed to address one of the most pressing challenges in the financial sector —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detection of fraudulent transactions from highly imbalanced datasets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Traditional models often fail to identify rare fraudulent cases due to data skewness, but through the integration of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SMOTE-based oversampling, synthetic data generation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class-weight balancing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this challenge was effectively mitigated.</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Multiple machine learning models were implemented and evaluated, including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Decision Tree, Logistic Regression, SGD Classifier, LightGBM, CatBoost, and XGBoost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 benchmark performance on the augmented dataset. Among these, ensemble methods like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LightGBM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provided relatively better recall and stability, while tree-based and linear models demonstrated fast training and interpretability. However, their performance plateaued when dealing with high data imbalance and complex patterns of fraud behavior.</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project also incorporated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hyperparameter tuning (RandomizedSearchCV)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 optimize key parameters such as tree depth, learning rate, and regularization strength, thereby refining model robustness and generalization. Model performance visualization using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Plotly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provided a clear comparative analysis of metrics such as Accuracy, Precision, Recall, and F1 across different models, facilitating data-driven selection of the best-performing algorithm.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Moreover, the trained models and preprocessing pipelines were serialized using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Joblib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integrated into a modular structure, paving the way for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future deployment via APIs or web-based dashboards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an academic and technical perspective, this project deepened understanding of:</w:t>
      </w:r>
    </w:p>
    <w:p w:rsidR="00000000" w:rsidDel="00000000" w:rsidP="00000000" w:rsidRDefault="00000000" w:rsidRPr="00000000" w14:paraId="000001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Handling real-world,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imbalanced financial datasets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Integrating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preprocessing, feature engineering, and augmentation techniques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Applying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ensemble learning and deep learning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parallel for comparative performance, and</w:t>
      </w:r>
    </w:p>
    <w:p w:rsidR="00000000" w:rsidDel="00000000" w:rsidP="00000000" w:rsidRDefault="00000000" w:rsidRPr="00000000" w14:paraId="000001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Performing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threshold optimization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maximum fraud detection efficiency.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conclusion, the project has achieved its primary objective — to build a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robust, scalable, and intelligent fraud detection system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capable of learning from both genuine and fraudulent patterns effectively. The integration of advanced machine learning techniques with deep learning optimization not only enhances detection accuracy but also demonstrates a practical, deployable solution for modern financial institutions seeking to reduce transaction-based losses.</w:t>
      </w:r>
    </w:p>
    <w:p w:rsidR="00000000" w:rsidDel="00000000" w:rsidP="00000000" w:rsidRDefault="00000000" w:rsidRPr="00000000" w14:paraId="00000123">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b w:val="1"/>
          <w:color w:val="4f81bd"/>
          <w:sz w:val="40"/>
          <w:szCs w:val="40"/>
          <w:u w:val="single"/>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b w:val="1"/>
          <w:color w:val="4f81bd"/>
          <w:sz w:val="40"/>
          <w:szCs w:val="40"/>
          <w:u w:val="single"/>
        </w:rPr>
      </w:pPr>
      <w:r w:rsidDel="00000000" w:rsidR="00000000" w:rsidRPr="00000000">
        <w:rPr>
          <w:rFonts w:ascii="Times New Roman" w:cs="Times New Roman" w:eastAsia="Times New Roman" w:hAnsi="Times New Roman"/>
          <w:b w:val="1"/>
          <w:color w:val="4f81bd"/>
          <w:sz w:val="40"/>
          <w:szCs w:val="40"/>
          <w:u w:val="single"/>
          <w:rtl w:val="0"/>
        </w:rPr>
        <w:t xml:space="preserv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7"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644" w:hanging="359.99999999999994"/>
      </w:pPr>
      <w:rPr/>
    </w:lvl>
    <w:lvl w:ilvl="1">
      <w:start w:val="1"/>
      <w:numFmt w:val="decimal"/>
      <w:lvlText w:val="%2."/>
      <w:lvlJc w:val="left"/>
      <w:pPr>
        <w:ind w:left="1364" w:hanging="360"/>
      </w:pPr>
      <w:rPr/>
    </w:lvl>
    <w:lvl w:ilvl="2">
      <w:start w:val="1"/>
      <w:numFmt w:val="decimal"/>
      <w:lvlText w:val="%3."/>
      <w:lvlJc w:val="left"/>
      <w:pPr>
        <w:ind w:left="2084" w:hanging="360"/>
      </w:pPr>
      <w:rPr/>
    </w:lvl>
    <w:lvl w:ilvl="3">
      <w:start w:val="1"/>
      <w:numFmt w:val="decimal"/>
      <w:lvlText w:val="%4."/>
      <w:lvlJc w:val="left"/>
      <w:pPr>
        <w:ind w:left="2804" w:hanging="360"/>
      </w:pPr>
      <w:rPr/>
    </w:lvl>
    <w:lvl w:ilvl="4">
      <w:start w:val="1"/>
      <w:numFmt w:val="decimal"/>
      <w:lvlText w:val="%5."/>
      <w:lvlJc w:val="left"/>
      <w:pPr>
        <w:ind w:left="3524" w:hanging="360"/>
      </w:pPr>
      <w:rPr/>
    </w:lvl>
    <w:lvl w:ilvl="5">
      <w:start w:val="1"/>
      <w:numFmt w:val="decimal"/>
      <w:lvlText w:val="%6."/>
      <w:lvlJc w:val="left"/>
      <w:pPr>
        <w:ind w:left="4244" w:hanging="360"/>
      </w:pPr>
      <w:rPr/>
    </w:lvl>
    <w:lvl w:ilvl="6">
      <w:start w:val="1"/>
      <w:numFmt w:val="decimal"/>
      <w:lvlText w:val="%7."/>
      <w:lvlJc w:val="left"/>
      <w:pPr>
        <w:ind w:left="4964" w:hanging="360"/>
      </w:pPr>
      <w:rPr/>
    </w:lvl>
    <w:lvl w:ilvl="7">
      <w:start w:val="1"/>
      <w:numFmt w:val="decimal"/>
      <w:lvlText w:val="%8."/>
      <w:lvlJc w:val="left"/>
      <w:pPr>
        <w:ind w:left="5684" w:hanging="360"/>
      </w:pPr>
      <w:rPr/>
    </w:lvl>
    <w:lvl w:ilvl="8">
      <w:start w:val="1"/>
      <w:numFmt w:val="decimal"/>
      <w:lvlText w:val="%9."/>
      <w:lvlJc w:val="left"/>
      <w:pPr>
        <w:ind w:left="6404"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E435B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435B9"/>
    <w:rPr>
      <w:rFonts w:ascii="Tahoma" w:cs="Tahoma" w:hAnsi="Tahoma"/>
      <w:sz w:val="16"/>
      <w:szCs w:val="16"/>
    </w:rPr>
  </w:style>
  <w:style w:type="paragraph" w:styleId="NoSpacing">
    <w:name w:val="No Spacing"/>
    <w:uiPriority w:val="1"/>
    <w:qFormat w:val="1"/>
    <w:rsid w:val="00332D1C"/>
    <w:pPr>
      <w:spacing w:after="0" w:line="240" w:lineRule="auto"/>
    </w:pPr>
  </w:style>
  <w:style w:type="paragraph" w:styleId="NormalWeb">
    <w:name w:val="Normal (Web)"/>
    <w:basedOn w:val="Normal"/>
    <w:uiPriority w:val="99"/>
    <w:unhideWhenUsed w:val="1"/>
    <w:rsid w:val="0041053E"/>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41053E"/>
    <w:rPr>
      <w:b w:val="1"/>
      <w:bCs w:val="1"/>
    </w:rPr>
  </w:style>
  <w:style w:type="character" w:styleId="HTMLCode">
    <w:name w:val="HTML Code"/>
    <w:basedOn w:val="DefaultParagraphFont"/>
    <w:uiPriority w:val="99"/>
    <w:semiHidden w:val="1"/>
    <w:unhideWhenUsed w:val="1"/>
    <w:rsid w:val="0041053E"/>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F619CD"/>
    <w:rPr>
      <w:rFonts w:ascii="Times New Roman" w:cs="Times New Roman" w:eastAsia="Times New Roman" w:hAnsi="Times New Roman"/>
      <w:b w:val="1"/>
      <w:bCs w:val="1"/>
      <w:kern w:val="36"/>
      <w:sz w:val="48"/>
      <w:szCs w:val="48"/>
    </w:rPr>
  </w:style>
  <w:style w:type="paragraph" w:styleId="ListParagraph">
    <w:name w:val="List Paragraph"/>
    <w:basedOn w:val="Normal"/>
    <w:uiPriority w:val="34"/>
    <w:qFormat w:val="1"/>
    <w:rsid w:val="005C0D1F"/>
    <w:pPr>
      <w:ind w:left="720"/>
      <w:contextualSpacing w:val="1"/>
    </w:pPr>
  </w:style>
  <w:style w:type="table" w:styleId="TableGrid">
    <w:name w:val="Table Grid"/>
    <w:basedOn w:val="TableNormal"/>
    <w:uiPriority w:val="59"/>
    <w:rsid w:val="00BE707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Accent11" w:customStyle="1">
    <w:name w:val="Light Shading - Accent 11"/>
    <w:basedOn w:val="TableNormal"/>
    <w:uiPriority w:val="60"/>
    <w:rsid w:val="00BE7078"/>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character" w:styleId="Heading3Char" w:customStyle="1">
    <w:name w:val="Heading 3 Char"/>
    <w:basedOn w:val="DefaultParagraphFont"/>
    <w:link w:val="Heading3"/>
    <w:uiPriority w:val="9"/>
    <w:semiHidden w:val="1"/>
    <w:rsid w:val="000C1418"/>
    <w:rPr>
      <w:rFonts w:asciiTheme="majorHAnsi" w:cstheme="majorBidi" w:eastAsiaTheme="majorEastAsia" w:hAnsiTheme="majorHAnsi"/>
      <w:b w:val="1"/>
      <w:bCs w:val="1"/>
      <w:color w:val="4f81bd"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5.png"/><Relationship Id="rId13" Type="http://schemas.openxmlformats.org/officeDocument/2006/relationships/image" Target="media/image3.png"/><Relationship Id="rId12"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15" Type="http://schemas.openxmlformats.org/officeDocument/2006/relationships/image" Target="media/image29.png"/><Relationship Id="rId14" Type="http://schemas.openxmlformats.org/officeDocument/2006/relationships/image" Target="media/image28.png"/><Relationship Id="rId17" Type="http://schemas.openxmlformats.org/officeDocument/2006/relationships/image" Target="media/image15.jp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05RKhQLwv0qDU0oIAAaFesS8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NCUG8wOVZEZ0p6ZVlIeFlJemFNYVBXRGRUc05Zem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2025-10-07T11:31:00Z</dcterms:created>
  <dc:creator>Dell</dc:creator>
</cp:coreProperties>
</file>