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3F03" w14:textId="1E1EF914" w:rsidR="00096731" w:rsidRDefault="00096731" w:rsidP="008756B8">
      <w:pPr>
        <w:pStyle w:val="Heading1"/>
        <w:pageBreakBefore/>
        <w:spacing w:after="300"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2546450A" wp14:editId="0B69531F">
                <wp:simplePos x="0" y="0"/>
                <wp:positionH relativeFrom="margin">
                  <wp:align>right</wp:align>
                </wp:positionH>
                <wp:positionV relativeFrom="paragraph">
                  <wp:posOffset>1847850</wp:posOffset>
                </wp:positionV>
                <wp:extent cx="5695950" cy="4419600"/>
                <wp:effectExtent l="0" t="0" r="19050" b="19050"/>
                <wp:wrapNone/>
                <wp:docPr id="252825292" name="Text Box 5"/>
                <wp:cNvGraphicFramePr/>
                <a:graphic xmlns:a="http://schemas.openxmlformats.org/drawingml/2006/main">
                  <a:graphicData uri="http://schemas.microsoft.com/office/word/2010/wordprocessingShape">
                    <wps:wsp>
                      <wps:cNvSpPr txBox="1"/>
                      <wps:spPr>
                        <a:xfrm>
                          <a:off x="0" y="0"/>
                          <a:ext cx="5695950" cy="4419600"/>
                        </a:xfrm>
                        <a:prstGeom prst="rect">
                          <a:avLst/>
                        </a:prstGeom>
                        <a:solidFill>
                          <a:schemeClr val="lt1"/>
                        </a:solidFill>
                        <a:ln w="6350">
                          <a:solidFill>
                            <a:prstClr val="black"/>
                          </a:solidFill>
                        </a:ln>
                      </wps:spPr>
                      <wps:txbx>
                        <w:txbxContent>
                          <w:p w14:paraId="509B4806" w14:textId="77777777" w:rsidR="00096731" w:rsidRPr="00096731" w:rsidRDefault="00096731" w:rsidP="00096731">
                            <w:r w:rsidRPr="00096731">
                              <w:t xml:space="preserve">          </w:t>
                            </w:r>
                          </w:p>
                          <w:p w14:paraId="31EDA9F4" w14:textId="77777777" w:rsidR="00096731" w:rsidRDefault="00096731" w:rsidP="00096731">
                            <w:pPr>
                              <w:rPr>
                                <w:b/>
                                <w:bCs/>
                              </w:rPr>
                            </w:pPr>
                            <w:r w:rsidRPr="00096731">
                              <w:rPr>
                                <w:b/>
                                <w:bCs/>
                              </w:rPr>
                              <w:t xml:space="preserve">               </w:t>
                            </w:r>
                          </w:p>
                          <w:p w14:paraId="0E3F609F" w14:textId="77777777" w:rsidR="00096731" w:rsidRDefault="00096731" w:rsidP="00096731">
                            <w:pPr>
                              <w:rPr>
                                <w:b/>
                                <w:bCs/>
                              </w:rPr>
                            </w:pPr>
                          </w:p>
                          <w:p w14:paraId="4E99A1D2" w14:textId="3E44C2F3" w:rsidR="00096731" w:rsidRDefault="00096731" w:rsidP="00096731">
                            <w:pPr>
                              <w:jc w:val="center"/>
                              <w:rPr>
                                <w:rFonts w:ascii="Times New Roman" w:hAnsi="Times New Roman" w:cs="Times New Roman"/>
                                <w:b/>
                                <w:bCs/>
                                <w:sz w:val="44"/>
                                <w:szCs w:val="44"/>
                              </w:rPr>
                            </w:pPr>
                            <w:r w:rsidRPr="00096731">
                              <w:rPr>
                                <w:rFonts w:ascii="Times New Roman" w:hAnsi="Times New Roman" w:cs="Times New Roman"/>
                                <w:b/>
                                <w:bCs/>
                                <w:sz w:val="44"/>
                                <w:szCs w:val="44"/>
                              </w:rPr>
                              <w:t>“Shopping List Extractor”</w:t>
                            </w:r>
                          </w:p>
                          <w:p w14:paraId="09EA46B3" w14:textId="77777777" w:rsidR="00096731" w:rsidRPr="00096731" w:rsidRDefault="00096731" w:rsidP="00096731">
                            <w:pPr>
                              <w:jc w:val="center"/>
                              <w:rPr>
                                <w:rFonts w:ascii="Times New Roman" w:hAnsi="Times New Roman" w:cs="Times New Roman"/>
                                <w:b/>
                                <w:bCs/>
                                <w:sz w:val="44"/>
                                <w:szCs w:val="44"/>
                              </w:rPr>
                            </w:pPr>
                          </w:p>
                          <w:p w14:paraId="76E1DCD6" w14:textId="2F626C4C" w:rsidR="00096731" w:rsidRPr="00096731" w:rsidRDefault="00096731" w:rsidP="00096731">
                            <w:pPr>
                              <w:jc w:val="center"/>
                              <w:rPr>
                                <w:rFonts w:ascii="Times New Roman" w:hAnsi="Times New Roman" w:cs="Times New Roman"/>
                                <w:i/>
                                <w:iCs/>
                                <w:sz w:val="44"/>
                                <w:szCs w:val="44"/>
                              </w:rPr>
                            </w:pPr>
                            <w:r w:rsidRPr="00096731">
                              <w:rPr>
                                <w:rFonts w:ascii="Times New Roman" w:hAnsi="Times New Roman" w:cs="Times New Roman"/>
                                <w:i/>
                                <w:iCs/>
                                <w:sz w:val="44"/>
                                <w:szCs w:val="44"/>
                              </w:rPr>
                              <w:t>By</w:t>
                            </w:r>
                          </w:p>
                          <w:p w14:paraId="51E1FEFE" w14:textId="6DE17AF2" w:rsidR="00096731" w:rsidRPr="00096731" w:rsidRDefault="00096731" w:rsidP="00096731">
                            <w:pPr>
                              <w:jc w:val="center"/>
                              <w:rPr>
                                <w:rFonts w:ascii="Times New Roman" w:hAnsi="Times New Roman" w:cs="Times New Roman"/>
                                <w:sz w:val="44"/>
                                <w:szCs w:val="44"/>
                              </w:rPr>
                            </w:pPr>
                          </w:p>
                          <w:tbl>
                            <w:tblPr>
                              <w:tblStyle w:val="TableGrid0"/>
                              <w:tblW w:w="0" w:type="auto"/>
                              <w:tblInd w:w="1200" w:type="dxa"/>
                              <w:tblLook w:val="04A0" w:firstRow="1" w:lastRow="0" w:firstColumn="1" w:lastColumn="0" w:noHBand="0" w:noVBand="1"/>
                            </w:tblPr>
                            <w:tblGrid>
                              <w:gridCol w:w="6132"/>
                            </w:tblGrid>
                            <w:tr w:rsidR="00096731" w:rsidRPr="00096731" w14:paraId="322B4439" w14:textId="77777777" w:rsidTr="00096731">
                              <w:trPr>
                                <w:trHeight w:val="627"/>
                              </w:trPr>
                              <w:tc>
                                <w:tcPr>
                                  <w:tcW w:w="6132" w:type="dxa"/>
                                  <w:tcBorders>
                                    <w:top w:val="single" w:sz="4" w:space="0" w:color="auto"/>
                                    <w:left w:val="single" w:sz="4" w:space="0" w:color="auto"/>
                                    <w:bottom w:val="single" w:sz="4" w:space="0" w:color="auto"/>
                                    <w:right w:val="single" w:sz="4" w:space="0" w:color="auto"/>
                                  </w:tcBorders>
                                  <w:hideMark/>
                                </w:tcPr>
                                <w:p w14:paraId="66003CD9" w14:textId="7E367FDC"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Shinde Payal</w:t>
                                  </w:r>
                                </w:p>
                              </w:tc>
                            </w:tr>
                            <w:tr w:rsidR="00096731" w:rsidRPr="00096731" w14:paraId="2E5916A3" w14:textId="77777777" w:rsidTr="00096731">
                              <w:trPr>
                                <w:trHeight w:val="607"/>
                              </w:trPr>
                              <w:tc>
                                <w:tcPr>
                                  <w:tcW w:w="6132" w:type="dxa"/>
                                  <w:tcBorders>
                                    <w:top w:val="single" w:sz="4" w:space="0" w:color="auto"/>
                                    <w:left w:val="single" w:sz="4" w:space="0" w:color="auto"/>
                                    <w:bottom w:val="single" w:sz="4" w:space="0" w:color="auto"/>
                                    <w:right w:val="single" w:sz="4" w:space="0" w:color="auto"/>
                                  </w:tcBorders>
                                  <w:hideMark/>
                                </w:tcPr>
                                <w:p w14:paraId="40E50E0E" w14:textId="0BD41522"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Shinde Vivek</w:t>
                                  </w:r>
                                </w:p>
                              </w:tc>
                            </w:tr>
                            <w:tr w:rsidR="00096731" w:rsidRPr="00096731" w14:paraId="137C39F3" w14:textId="77777777" w:rsidTr="00096731">
                              <w:trPr>
                                <w:trHeight w:val="607"/>
                              </w:trPr>
                              <w:tc>
                                <w:tcPr>
                                  <w:tcW w:w="6132" w:type="dxa"/>
                                  <w:tcBorders>
                                    <w:top w:val="single" w:sz="4" w:space="0" w:color="auto"/>
                                    <w:left w:val="single" w:sz="4" w:space="0" w:color="auto"/>
                                    <w:bottom w:val="single" w:sz="4" w:space="0" w:color="auto"/>
                                    <w:right w:val="single" w:sz="4" w:space="0" w:color="auto"/>
                                  </w:tcBorders>
                                  <w:hideMark/>
                                </w:tcPr>
                                <w:p w14:paraId="2AC6461B" w14:textId="77777777"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Singh Divyanshu</w:t>
                                  </w:r>
                                </w:p>
                              </w:tc>
                            </w:tr>
                            <w:tr w:rsidR="00096731" w:rsidRPr="00096731" w14:paraId="52B5E7B6" w14:textId="77777777" w:rsidTr="00096731">
                              <w:trPr>
                                <w:trHeight w:val="607"/>
                              </w:trPr>
                              <w:tc>
                                <w:tcPr>
                                  <w:tcW w:w="6132" w:type="dxa"/>
                                  <w:tcBorders>
                                    <w:top w:val="single" w:sz="4" w:space="0" w:color="auto"/>
                                    <w:left w:val="single" w:sz="4" w:space="0" w:color="auto"/>
                                    <w:bottom w:val="single" w:sz="4" w:space="0" w:color="auto"/>
                                    <w:right w:val="single" w:sz="4" w:space="0" w:color="auto"/>
                                  </w:tcBorders>
                                  <w:hideMark/>
                                </w:tcPr>
                                <w:p w14:paraId="1FC7E556" w14:textId="623B76B7"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Sonawane Vaishnavi</w:t>
                                  </w:r>
                                </w:p>
                              </w:tc>
                            </w:tr>
                          </w:tbl>
                          <w:p w14:paraId="2787184C" w14:textId="77777777" w:rsidR="00096731" w:rsidRPr="00096731" w:rsidRDefault="00096731" w:rsidP="00096731">
                            <w:pPr>
                              <w:jc w:val="center"/>
                            </w:pPr>
                          </w:p>
                          <w:p w14:paraId="2F8EC24E" w14:textId="77777777" w:rsidR="00096731" w:rsidRDefault="00096731" w:rsidP="0009673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6450A" id="_x0000_t202" coordsize="21600,21600" o:spt="202" path="m,l,21600r21600,l21600,xe">
                <v:stroke joinstyle="miter"/>
                <v:path gradientshapeok="t" o:connecttype="rect"/>
              </v:shapetype>
              <v:shape id="Text Box 5" o:spid="_x0000_s1026" type="#_x0000_t202" style="position:absolute;left:0;text-align:left;margin-left:397.3pt;margin-top:145.5pt;width:448.5pt;height:34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" fillcolor="white [3201]" strokeweight=".5pt">
                <v:textbox>
                  <w:txbxContent>
                    <w:p w14:paraId="509B4806" w14:textId="77777777" w:rsidR="00096731" w:rsidRPr="00096731" w:rsidRDefault="00096731" w:rsidP="00096731">
                      <w:r w:rsidRPr="00096731">
                        <w:t xml:space="preserve">          </w:t>
                      </w:r>
                    </w:p>
                    <w:p w14:paraId="31EDA9F4" w14:textId="77777777" w:rsidR="00096731" w:rsidRDefault="00096731" w:rsidP="00096731">
                      <w:pPr>
                        <w:rPr>
                          <w:b/>
                          <w:bCs/>
                        </w:rPr>
                      </w:pPr>
                      <w:r w:rsidRPr="00096731">
                        <w:rPr>
                          <w:b/>
                          <w:bCs/>
                        </w:rPr>
                        <w:t xml:space="preserve">               </w:t>
                      </w:r>
                    </w:p>
                    <w:p w14:paraId="0E3F609F" w14:textId="77777777" w:rsidR="00096731" w:rsidRDefault="00096731" w:rsidP="00096731">
                      <w:pPr>
                        <w:rPr>
                          <w:b/>
                          <w:bCs/>
                        </w:rPr>
                      </w:pPr>
                    </w:p>
                    <w:p w14:paraId="4E99A1D2" w14:textId="3E44C2F3" w:rsidR="00096731" w:rsidRDefault="00096731" w:rsidP="00096731">
                      <w:pPr>
                        <w:jc w:val="center"/>
                        <w:rPr>
                          <w:rFonts w:ascii="Times New Roman" w:hAnsi="Times New Roman" w:cs="Times New Roman"/>
                          <w:b/>
                          <w:bCs/>
                          <w:sz w:val="44"/>
                          <w:szCs w:val="44"/>
                        </w:rPr>
                      </w:pPr>
                      <w:r w:rsidRPr="00096731">
                        <w:rPr>
                          <w:rFonts w:ascii="Times New Roman" w:hAnsi="Times New Roman" w:cs="Times New Roman"/>
                          <w:b/>
                          <w:bCs/>
                          <w:sz w:val="44"/>
                          <w:szCs w:val="44"/>
                        </w:rPr>
                        <w:t>“Shopping List Extractor”</w:t>
                      </w:r>
                    </w:p>
                    <w:p w14:paraId="09EA46B3" w14:textId="77777777" w:rsidR="00096731" w:rsidRPr="00096731" w:rsidRDefault="00096731" w:rsidP="00096731">
                      <w:pPr>
                        <w:jc w:val="center"/>
                        <w:rPr>
                          <w:rFonts w:ascii="Times New Roman" w:hAnsi="Times New Roman" w:cs="Times New Roman"/>
                          <w:b/>
                          <w:bCs/>
                          <w:sz w:val="44"/>
                          <w:szCs w:val="44"/>
                        </w:rPr>
                      </w:pPr>
                    </w:p>
                    <w:p w14:paraId="76E1DCD6" w14:textId="2F626C4C" w:rsidR="00096731" w:rsidRPr="00096731" w:rsidRDefault="00096731" w:rsidP="00096731">
                      <w:pPr>
                        <w:jc w:val="center"/>
                        <w:rPr>
                          <w:rFonts w:ascii="Times New Roman" w:hAnsi="Times New Roman" w:cs="Times New Roman"/>
                          <w:i/>
                          <w:iCs/>
                          <w:sz w:val="44"/>
                          <w:szCs w:val="44"/>
                        </w:rPr>
                      </w:pPr>
                      <w:r w:rsidRPr="00096731">
                        <w:rPr>
                          <w:rFonts w:ascii="Times New Roman" w:hAnsi="Times New Roman" w:cs="Times New Roman"/>
                          <w:i/>
                          <w:iCs/>
                          <w:sz w:val="44"/>
                          <w:szCs w:val="44"/>
                        </w:rPr>
                        <w:t>By</w:t>
                      </w:r>
                    </w:p>
                    <w:p w14:paraId="51E1FEFE" w14:textId="6DE17AF2" w:rsidR="00096731" w:rsidRPr="00096731" w:rsidRDefault="00096731" w:rsidP="00096731">
                      <w:pPr>
                        <w:jc w:val="center"/>
                        <w:rPr>
                          <w:rFonts w:ascii="Times New Roman" w:hAnsi="Times New Roman" w:cs="Times New Roman"/>
                          <w:sz w:val="44"/>
                          <w:szCs w:val="44"/>
                        </w:rPr>
                      </w:pPr>
                    </w:p>
                    <w:tbl>
                      <w:tblPr>
                        <w:tblStyle w:val="TableGrid0"/>
                        <w:tblW w:w="0" w:type="auto"/>
                        <w:tblInd w:w="1200" w:type="dxa"/>
                        <w:tblLook w:val="04A0" w:firstRow="1" w:lastRow="0" w:firstColumn="1" w:lastColumn="0" w:noHBand="0" w:noVBand="1"/>
                      </w:tblPr>
                      <w:tblGrid>
                        <w:gridCol w:w="6132"/>
                      </w:tblGrid>
                      <w:tr w:rsidR="00096731" w:rsidRPr="00096731" w14:paraId="322B4439" w14:textId="77777777" w:rsidTr="00096731">
                        <w:trPr>
                          <w:trHeight w:val="627"/>
                        </w:trPr>
                        <w:tc>
                          <w:tcPr>
                            <w:tcW w:w="6132" w:type="dxa"/>
                            <w:tcBorders>
                              <w:top w:val="single" w:sz="4" w:space="0" w:color="auto"/>
                              <w:left w:val="single" w:sz="4" w:space="0" w:color="auto"/>
                              <w:bottom w:val="single" w:sz="4" w:space="0" w:color="auto"/>
                              <w:right w:val="single" w:sz="4" w:space="0" w:color="auto"/>
                            </w:tcBorders>
                            <w:hideMark/>
                          </w:tcPr>
                          <w:p w14:paraId="66003CD9" w14:textId="7E367FDC"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Shinde Payal</w:t>
                            </w:r>
                          </w:p>
                        </w:tc>
                      </w:tr>
                      <w:tr w:rsidR="00096731" w:rsidRPr="00096731" w14:paraId="2E5916A3" w14:textId="77777777" w:rsidTr="00096731">
                        <w:trPr>
                          <w:trHeight w:val="607"/>
                        </w:trPr>
                        <w:tc>
                          <w:tcPr>
                            <w:tcW w:w="6132" w:type="dxa"/>
                            <w:tcBorders>
                              <w:top w:val="single" w:sz="4" w:space="0" w:color="auto"/>
                              <w:left w:val="single" w:sz="4" w:space="0" w:color="auto"/>
                              <w:bottom w:val="single" w:sz="4" w:space="0" w:color="auto"/>
                              <w:right w:val="single" w:sz="4" w:space="0" w:color="auto"/>
                            </w:tcBorders>
                            <w:hideMark/>
                          </w:tcPr>
                          <w:p w14:paraId="40E50E0E" w14:textId="0BD41522"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Shinde Vivek</w:t>
                            </w:r>
                          </w:p>
                        </w:tc>
                      </w:tr>
                      <w:tr w:rsidR="00096731" w:rsidRPr="00096731" w14:paraId="137C39F3" w14:textId="77777777" w:rsidTr="00096731">
                        <w:trPr>
                          <w:trHeight w:val="607"/>
                        </w:trPr>
                        <w:tc>
                          <w:tcPr>
                            <w:tcW w:w="6132" w:type="dxa"/>
                            <w:tcBorders>
                              <w:top w:val="single" w:sz="4" w:space="0" w:color="auto"/>
                              <w:left w:val="single" w:sz="4" w:space="0" w:color="auto"/>
                              <w:bottom w:val="single" w:sz="4" w:space="0" w:color="auto"/>
                              <w:right w:val="single" w:sz="4" w:space="0" w:color="auto"/>
                            </w:tcBorders>
                            <w:hideMark/>
                          </w:tcPr>
                          <w:p w14:paraId="2AC6461B" w14:textId="77777777"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Singh Divyanshu</w:t>
                            </w:r>
                          </w:p>
                        </w:tc>
                      </w:tr>
                      <w:tr w:rsidR="00096731" w:rsidRPr="00096731" w14:paraId="52B5E7B6" w14:textId="77777777" w:rsidTr="00096731">
                        <w:trPr>
                          <w:trHeight w:val="607"/>
                        </w:trPr>
                        <w:tc>
                          <w:tcPr>
                            <w:tcW w:w="6132" w:type="dxa"/>
                            <w:tcBorders>
                              <w:top w:val="single" w:sz="4" w:space="0" w:color="auto"/>
                              <w:left w:val="single" w:sz="4" w:space="0" w:color="auto"/>
                              <w:bottom w:val="single" w:sz="4" w:space="0" w:color="auto"/>
                              <w:right w:val="single" w:sz="4" w:space="0" w:color="auto"/>
                            </w:tcBorders>
                            <w:hideMark/>
                          </w:tcPr>
                          <w:p w14:paraId="1FC7E556" w14:textId="623B76B7" w:rsidR="00096731" w:rsidRPr="00096731" w:rsidRDefault="00096731" w:rsidP="00096731">
                            <w:pPr>
                              <w:jc w:val="center"/>
                              <w:rPr>
                                <w:rFonts w:ascii="Times New Roman" w:hAnsi="Times New Roman" w:cs="Times New Roman"/>
                                <w:sz w:val="44"/>
                                <w:szCs w:val="44"/>
                              </w:rPr>
                            </w:pPr>
                            <w:r w:rsidRPr="00096731">
                              <w:rPr>
                                <w:rFonts w:ascii="Times New Roman" w:hAnsi="Times New Roman" w:cs="Times New Roman"/>
                                <w:sz w:val="44"/>
                                <w:szCs w:val="44"/>
                              </w:rPr>
                              <w:t>Sonawane Vaishnavi</w:t>
                            </w:r>
                          </w:p>
                        </w:tc>
                      </w:tr>
                    </w:tbl>
                    <w:p w14:paraId="2787184C" w14:textId="77777777" w:rsidR="00096731" w:rsidRPr="00096731" w:rsidRDefault="00096731" w:rsidP="00096731">
                      <w:pPr>
                        <w:jc w:val="center"/>
                      </w:pPr>
                    </w:p>
                    <w:p w14:paraId="2F8EC24E" w14:textId="77777777" w:rsidR="00096731" w:rsidRDefault="00096731" w:rsidP="00096731">
                      <w:pPr>
                        <w:jc w:val="center"/>
                      </w:pPr>
                    </w:p>
                  </w:txbxContent>
                </v:textbox>
                <w10:wrap anchorx="margin"/>
              </v:shape>
            </w:pict>
          </mc:Fallback>
        </mc:AlternateContent>
      </w:r>
    </w:p>
    <w:p w14:paraId="012AC004" w14:textId="4A6A7F3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ABSTRACT</w:t>
      </w:r>
    </w:p>
    <w:p w14:paraId="6014FB9E"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Preparing a shopping list is a routine yet often inefficient task: people jot down items on paper, type them into note applications, dictate them verbally to a family member, or send unstructured text messages such as “get 2kg rice, milk, 6 eggs and some onions” to one another. Such unstructured inputs are hard to organize, search, share, or use for downstream tasks like budgeting, inventory tracking or online grocery ordering. This mini project, titled “Shopping List Extractor”, presents an intelligent system that automatically extracts, structures and categorizes shopping-list items from free-form text, images of handwritten or printed notes, and voice notes.</w:t>
      </w:r>
    </w:p>
    <w:p w14:paraId="2005D603"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uses Optical Character Recognition (OCR) and Speech-to-Text conversion to normalize non-text inputs into raw text, followed by a Natural Language Processing (NLP) pipeline that performs tokenization, named-entity recognition and rule-based pattern matching to identify item names, quantities and units of measurement. Extracted items are then mapped to predefined grocery categories (such as dairy, produce, staples and household items) using a hybrid rule-based and machine-learning classifier, duplicate entries are merged, and the final structured list is presented to the user through a simple web interface with options to edit, export or share the list.</w:t>
      </w:r>
    </w:p>
    <w:p w14:paraId="1AEFE87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proposed system was implemented using Python, the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NLP library, Tesseract OCR, a lightweight Flask-based backend, and an SQLite database, with a responsive HTML/CSS/JavaScript front end. Experimental evaluation on a curated dataset of everyday shopping notes shows that the system achieves an overall extraction accuracy of over 90%, and reduces the average time required to prepare a structured, categorized shopping list by more than 75% compared to manual list preparation. The project demonstrates the practical feasibility of applying NLP and OCR techniques to a common daily-life problem and lays the groundwork for further enhancements such as multilingual support, smart quantity suggestions and integration with online grocery platforms.</w:t>
      </w:r>
    </w:p>
    <w:p w14:paraId="00B5D9A0"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KEYWORDS</w:t>
      </w:r>
    </w:p>
    <w:p w14:paraId="5B6A9209"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Shopping List Extraction; Natural Language Processing (NLP); Named Entity Recognition (NER); Optical Character Recognition (OCR); Speech-to-Text; Text Mining; Information Extraction; Item Categorization; Grocery List Automation; Human–Computer Interaction.</w:t>
      </w:r>
    </w:p>
    <w:p w14:paraId="227144FB"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TABLE OF CONTENTS</w:t>
      </w:r>
    </w:p>
    <w:p w14:paraId="6E700ABA"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Certificate</w:t>
      </w:r>
      <w:r w:rsidRPr="00670C79">
        <w:rPr>
          <w:rFonts w:ascii="Times New Roman" w:hAnsi="Times New Roman" w:cs="Times New Roman"/>
          <w:color w:val="000000" w:themeColor="text1"/>
          <w:sz w:val="24"/>
          <w:szCs w:val="24"/>
        </w:rPr>
        <w:tab/>
      </w:r>
      <w:proofErr w:type="spellStart"/>
      <w:r w:rsidRPr="00670C79">
        <w:rPr>
          <w:rFonts w:ascii="Times New Roman" w:hAnsi="Times New Roman" w:cs="Times New Roman"/>
          <w:color w:val="000000" w:themeColor="text1"/>
          <w:sz w:val="24"/>
          <w:szCs w:val="24"/>
        </w:rPr>
        <w:t>i</w:t>
      </w:r>
      <w:proofErr w:type="spellEnd"/>
    </w:p>
    <w:p w14:paraId="5B586E97"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Declaration</w:t>
      </w:r>
      <w:r w:rsidRPr="00670C79">
        <w:rPr>
          <w:rFonts w:ascii="Times New Roman" w:hAnsi="Times New Roman" w:cs="Times New Roman"/>
          <w:color w:val="000000" w:themeColor="text1"/>
          <w:sz w:val="24"/>
          <w:szCs w:val="24"/>
        </w:rPr>
        <w:tab/>
        <w:t>ii</w:t>
      </w:r>
    </w:p>
    <w:p w14:paraId="6A977BC8"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Approval / Acceptance Sheet</w:t>
      </w:r>
      <w:r w:rsidRPr="00670C79">
        <w:rPr>
          <w:rFonts w:ascii="Times New Roman" w:hAnsi="Times New Roman" w:cs="Times New Roman"/>
          <w:color w:val="000000" w:themeColor="text1"/>
          <w:sz w:val="24"/>
          <w:szCs w:val="24"/>
        </w:rPr>
        <w:tab/>
        <w:t>iii</w:t>
      </w:r>
    </w:p>
    <w:p w14:paraId="50749B32"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Acknowledgement</w:t>
      </w:r>
      <w:r w:rsidRPr="00670C79">
        <w:rPr>
          <w:rFonts w:ascii="Times New Roman" w:hAnsi="Times New Roman" w:cs="Times New Roman"/>
          <w:color w:val="000000" w:themeColor="text1"/>
          <w:sz w:val="24"/>
          <w:szCs w:val="24"/>
        </w:rPr>
        <w:tab/>
        <w:t>iv</w:t>
      </w:r>
    </w:p>
    <w:p w14:paraId="2472AA74"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Abstract</w:t>
      </w:r>
      <w:r w:rsidRPr="00670C79">
        <w:rPr>
          <w:rFonts w:ascii="Times New Roman" w:hAnsi="Times New Roman" w:cs="Times New Roman"/>
          <w:color w:val="000000" w:themeColor="text1"/>
          <w:sz w:val="24"/>
          <w:szCs w:val="24"/>
        </w:rPr>
        <w:tab/>
        <w:t>v</w:t>
      </w:r>
    </w:p>
    <w:p w14:paraId="5E01DD16"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Keywords</w:t>
      </w:r>
      <w:r w:rsidRPr="00670C79">
        <w:rPr>
          <w:rFonts w:ascii="Times New Roman" w:hAnsi="Times New Roman" w:cs="Times New Roman"/>
          <w:color w:val="000000" w:themeColor="text1"/>
          <w:sz w:val="24"/>
          <w:szCs w:val="24"/>
        </w:rPr>
        <w:tab/>
        <w:t>vi</w:t>
      </w:r>
    </w:p>
    <w:p w14:paraId="088B70A2"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List of Figures</w:t>
      </w:r>
      <w:r w:rsidRPr="00670C79">
        <w:rPr>
          <w:rFonts w:ascii="Times New Roman" w:hAnsi="Times New Roman" w:cs="Times New Roman"/>
          <w:color w:val="000000" w:themeColor="text1"/>
          <w:sz w:val="24"/>
          <w:szCs w:val="24"/>
        </w:rPr>
        <w:tab/>
        <w:t>vii</w:t>
      </w:r>
    </w:p>
    <w:p w14:paraId="686CAFF2"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List of Tables</w:t>
      </w:r>
      <w:r w:rsidRPr="00670C79">
        <w:rPr>
          <w:rFonts w:ascii="Times New Roman" w:hAnsi="Times New Roman" w:cs="Times New Roman"/>
          <w:color w:val="000000" w:themeColor="text1"/>
          <w:sz w:val="24"/>
          <w:szCs w:val="24"/>
        </w:rPr>
        <w:tab/>
        <w:t>viii</w:t>
      </w:r>
    </w:p>
    <w:p w14:paraId="2CA6C07D"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List of Abbreviations</w:t>
      </w:r>
      <w:r w:rsidRPr="00670C79">
        <w:rPr>
          <w:rFonts w:ascii="Times New Roman" w:hAnsi="Times New Roman" w:cs="Times New Roman"/>
          <w:color w:val="000000" w:themeColor="text1"/>
          <w:sz w:val="24"/>
          <w:szCs w:val="24"/>
        </w:rPr>
        <w:tab/>
        <w:t>ix</w:t>
      </w:r>
    </w:p>
    <w:p w14:paraId="143352A1" w14:textId="77777777" w:rsidR="00736B2D" w:rsidRPr="00670C79" w:rsidRDefault="00736B2D" w:rsidP="008756B8">
      <w:pPr>
        <w:spacing w:before="150" w:after="150" w:line="360" w:lineRule="auto"/>
        <w:rPr>
          <w:rFonts w:ascii="Times New Roman" w:hAnsi="Times New Roman" w:cs="Times New Roman"/>
          <w:color w:val="000000" w:themeColor="text1"/>
          <w:sz w:val="24"/>
          <w:szCs w:val="24"/>
        </w:rPr>
      </w:pPr>
    </w:p>
    <w:p w14:paraId="0FF5AE74" w14:textId="180804CF"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1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INTRODUCTION</w:t>
      </w:r>
      <w:r w:rsidRPr="00670C79">
        <w:rPr>
          <w:rFonts w:ascii="Times New Roman" w:hAnsi="Times New Roman" w:cs="Times New Roman"/>
          <w:color w:val="000000" w:themeColor="text1"/>
          <w:sz w:val="24"/>
          <w:szCs w:val="24"/>
        </w:rPr>
        <w:tab/>
        <w:t>1</w:t>
      </w:r>
    </w:p>
    <w:p w14:paraId="5F3241F3" w14:textId="3C5B5D3C"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2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LITERATURE REVIEW</w:t>
      </w:r>
      <w:r w:rsidRPr="00670C79">
        <w:rPr>
          <w:rFonts w:ascii="Times New Roman" w:hAnsi="Times New Roman" w:cs="Times New Roman"/>
          <w:color w:val="000000" w:themeColor="text1"/>
          <w:sz w:val="24"/>
          <w:szCs w:val="24"/>
        </w:rPr>
        <w:tab/>
        <w:t>5</w:t>
      </w:r>
    </w:p>
    <w:p w14:paraId="2618EEC1" w14:textId="6BCAAEB8"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3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EXISTING SYSTEM AND PROBLEM ANALYSIS</w:t>
      </w:r>
      <w:r w:rsidRPr="00670C79">
        <w:rPr>
          <w:rFonts w:ascii="Times New Roman" w:hAnsi="Times New Roman" w:cs="Times New Roman"/>
          <w:color w:val="000000" w:themeColor="text1"/>
          <w:sz w:val="24"/>
          <w:szCs w:val="24"/>
        </w:rPr>
        <w:tab/>
        <w:t>9</w:t>
      </w:r>
    </w:p>
    <w:p w14:paraId="258C3609" w14:textId="12AFE048"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4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SYSTEM ANALYSIS AND DESIGN</w:t>
      </w:r>
      <w:r w:rsidRPr="00670C79">
        <w:rPr>
          <w:rFonts w:ascii="Times New Roman" w:hAnsi="Times New Roman" w:cs="Times New Roman"/>
          <w:color w:val="000000" w:themeColor="text1"/>
          <w:sz w:val="24"/>
          <w:szCs w:val="24"/>
        </w:rPr>
        <w:tab/>
        <w:t>14</w:t>
      </w:r>
    </w:p>
    <w:p w14:paraId="0F01BB88" w14:textId="16B1DEFF"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5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TECHNOLOGIES AND TOOLS USED</w:t>
      </w:r>
      <w:r w:rsidRPr="00670C79">
        <w:rPr>
          <w:rFonts w:ascii="Times New Roman" w:hAnsi="Times New Roman" w:cs="Times New Roman"/>
          <w:color w:val="000000" w:themeColor="text1"/>
          <w:sz w:val="24"/>
          <w:szCs w:val="24"/>
        </w:rPr>
        <w:tab/>
        <w:t>22</w:t>
      </w:r>
    </w:p>
    <w:p w14:paraId="50841617" w14:textId="519CD445"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6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PROPOSED METHODOLOGY</w:t>
      </w:r>
      <w:r w:rsidRPr="00670C79">
        <w:rPr>
          <w:rFonts w:ascii="Times New Roman" w:hAnsi="Times New Roman" w:cs="Times New Roman"/>
          <w:color w:val="000000" w:themeColor="text1"/>
          <w:sz w:val="24"/>
          <w:szCs w:val="24"/>
        </w:rPr>
        <w:tab/>
        <w:t>26</w:t>
      </w:r>
    </w:p>
    <w:p w14:paraId="76504758" w14:textId="6D8D6C80"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7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SYSTEM IMPLEMENTATION</w:t>
      </w:r>
      <w:r w:rsidRPr="00670C79">
        <w:rPr>
          <w:rFonts w:ascii="Times New Roman" w:hAnsi="Times New Roman" w:cs="Times New Roman"/>
          <w:color w:val="000000" w:themeColor="text1"/>
          <w:sz w:val="24"/>
          <w:szCs w:val="24"/>
        </w:rPr>
        <w:tab/>
        <w:t>31</w:t>
      </w:r>
    </w:p>
    <w:p w14:paraId="00CDF6C1" w14:textId="3C64194B"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8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RESULTS AND DISCUSSION</w:t>
      </w:r>
      <w:r w:rsidRPr="00670C79">
        <w:rPr>
          <w:rFonts w:ascii="Times New Roman" w:hAnsi="Times New Roman" w:cs="Times New Roman"/>
          <w:color w:val="000000" w:themeColor="text1"/>
          <w:sz w:val="24"/>
          <w:szCs w:val="24"/>
        </w:rPr>
        <w:tab/>
        <w:t>36</w:t>
      </w:r>
    </w:p>
    <w:p w14:paraId="78800049" w14:textId="7FD0E7F1"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 xml:space="preserve">CHAPTER 9 </w:t>
      </w:r>
      <w:r w:rsidR="006D2604" w:rsidRPr="00670C79">
        <w:rPr>
          <w:rFonts w:ascii="Times New Roman" w:hAnsi="Times New Roman" w:cs="Times New Roman"/>
          <w:b/>
          <w:bCs/>
          <w:color w:val="000000" w:themeColor="text1"/>
          <w:sz w:val="24"/>
          <w:szCs w:val="24"/>
        </w:rPr>
        <w:t>-</w:t>
      </w:r>
      <w:r w:rsidRPr="00670C79">
        <w:rPr>
          <w:rFonts w:ascii="Times New Roman" w:hAnsi="Times New Roman" w:cs="Times New Roman"/>
          <w:b/>
          <w:bCs/>
          <w:color w:val="000000" w:themeColor="text1"/>
          <w:sz w:val="24"/>
          <w:szCs w:val="24"/>
        </w:rPr>
        <w:t>CONCLUSION AND FUTURE SCOPE</w:t>
      </w:r>
      <w:r w:rsidRPr="00670C79">
        <w:rPr>
          <w:rFonts w:ascii="Times New Roman" w:hAnsi="Times New Roman" w:cs="Times New Roman"/>
          <w:color w:val="000000" w:themeColor="text1"/>
          <w:sz w:val="24"/>
          <w:szCs w:val="24"/>
        </w:rPr>
        <w:tab/>
        <w:t>41</w:t>
      </w:r>
    </w:p>
    <w:p w14:paraId="6197D6DF" w14:textId="77777777" w:rsidR="00736B2D" w:rsidRPr="00670C79" w:rsidRDefault="00AE4B32" w:rsidP="008756B8">
      <w:pPr>
        <w:tabs>
          <w:tab w:val="right" w:leader="dot" w:pos="9026"/>
        </w:tabs>
        <w:spacing w:after="70"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REFERENCES</w:t>
      </w:r>
      <w:r w:rsidRPr="00670C79">
        <w:rPr>
          <w:rFonts w:ascii="Times New Roman" w:hAnsi="Times New Roman" w:cs="Times New Roman"/>
          <w:color w:val="000000" w:themeColor="text1"/>
          <w:sz w:val="24"/>
          <w:szCs w:val="24"/>
        </w:rPr>
        <w:tab/>
        <w:t>44</w:t>
      </w:r>
    </w:p>
    <w:p w14:paraId="191B130A"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LIST OF FIGURES</w:t>
      </w:r>
    </w:p>
    <w:p w14:paraId="3EB61AEF" w14:textId="79C03608"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System Architecture of the Shopping List Extractor</w:t>
      </w:r>
      <w:r w:rsidRPr="00670C79">
        <w:rPr>
          <w:rFonts w:ascii="Times New Roman" w:hAnsi="Times New Roman" w:cs="Times New Roman"/>
          <w:color w:val="000000" w:themeColor="text1"/>
          <w:sz w:val="24"/>
          <w:szCs w:val="24"/>
        </w:rPr>
        <w:tab/>
        <w:t>15</w:t>
      </w:r>
    </w:p>
    <w:p w14:paraId="6B34146B" w14:textId="5166757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Context-Level DFD (Level 0)</w:t>
      </w:r>
      <w:r w:rsidRPr="00670C79">
        <w:rPr>
          <w:rFonts w:ascii="Times New Roman" w:hAnsi="Times New Roman" w:cs="Times New Roman"/>
          <w:color w:val="000000" w:themeColor="text1"/>
          <w:sz w:val="24"/>
          <w:szCs w:val="24"/>
        </w:rPr>
        <w:tab/>
        <w:t>16</w:t>
      </w:r>
    </w:p>
    <w:p w14:paraId="480045A8" w14:textId="3BBF87C4"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4.3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Level-1 Data Flow Diagram</w:t>
      </w:r>
      <w:r w:rsidRPr="00670C79">
        <w:rPr>
          <w:rFonts w:ascii="Times New Roman" w:hAnsi="Times New Roman" w:cs="Times New Roman"/>
          <w:color w:val="000000" w:themeColor="text1"/>
          <w:sz w:val="24"/>
          <w:szCs w:val="24"/>
        </w:rPr>
        <w:tab/>
        <w:t>17</w:t>
      </w:r>
    </w:p>
    <w:p w14:paraId="4D7D1060" w14:textId="44AB2567"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4.4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Use Case Diagram</w:t>
      </w:r>
      <w:r w:rsidRPr="00670C79">
        <w:rPr>
          <w:rFonts w:ascii="Times New Roman" w:hAnsi="Times New Roman" w:cs="Times New Roman"/>
          <w:color w:val="000000" w:themeColor="text1"/>
          <w:sz w:val="24"/>
          <w:szCs w:val="24"/>
        </w:rPr>
        <w:tab/>
        <w:t>18</w:t>
      </w:r>
    </w:p>
    <w:p w14:paraId="51EA249E" w14:textId="08FDCF78"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4.5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Activity Diagram</w:t>
      </w:r>
      <w:r w:rsidRPr="00670C79">
        <w:rPr>
          <w:rFonts w:ascii="Times New Roman" w:hAnsi="Times New Roman" w:cs="Times New Roman"/>
          <w:color w:val="000000" w:themeColor="text1"/>
          <w:sz w:val="24"/>
          <w:szCs w:val="24"/>
        </w:rPr>
        <w:tab/>
        <w:t>19</w:t>
      </w:r>
    </w:p>
    <w:p w14:paraId="1E8B90E6" w14:textId="64B9E4AD"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4.6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Sequence Diagram for Shopping List Extraction</w:t>
      </w:r>
      <w:r w:rsidRPr="00670C79">
        <w:rPr>
          <w:rFonts w:ascii="Times New Roman" w:hAnsi="Times New Roman" w:cs="Times New Roman"/>
          <w:color w:val="000000" w:themeColor="text1"/>
          <w:sz w:val="24"/>
          <w:szCs w:val="24"/>
        </w:rPr>
        <w:tab/>
        <w:t>20</w:t>
      </w:r>
    </w:p>
    <w:p w14:paraId="6B4296AD" w14:textId="2AFA0BD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4.7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Class Diagram</w:t>
      </w:r>
      <w:r w:rsidRPr="00670C79">
        <w:rPr>
          <w:rFonts w:ascii="Times New Roman" w:hAnsi="Times New Roman" w:cs="Times New Roman"/>
          <w:color w:val="000000" w:themeColor="text1"/>
          <w:sz w:val="24"/>
          <w:szCs w:val="24"/>
        </w:rPr>
        <w:tab/>
        <w:t>21</w:t>
      </w:r>
    </w:p>
    <w:p w14:paraId="749B63DB" w14:textId="1191665A"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4.8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Entity Relationship (ER) Diagram</w:t>
      </w:r>
      <w:r w:rsidRPr="00670C79">
        <w:rPr>
          <w:rFonts w:ascii="Times New Roman" w:hAnsi="Times New Roman" w:cs="Times New Roman"/>
          <w:color w:val="000000" w:themeColor="text1"/>
          <w:sz w:val="24"/>
          <w:szCs w:val="24"/>
        </w:rPr>
        <w:tab/>
        <w:t>21</w:t>
      </w:r>
    </w:p>
    <w:p w14:paraId="0852AFE3" w14:textId="12B280BB"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6.1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Implementation Flowchart</w:t>
      </w:r>
      <w:r w:rsidRPr="00670C79">
        <w:rPr>
          <w:rFonts w:ascii="Times New Roman" w:hAnsi="Times New Roman" w:cs="Times New Roman"/>
          <w:color w:val="000000" w:themeColor="text1"/>
          <w:sz w:val="24"/>
          <w:szCs w:val="24"/>
        </w:rPr>
        <w:tab/>
        <w:t>30</w:t>
      </w:r>
    </w:p>
    <w:p w14:paraId="67325D85" w14:textId="7BFB77B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8.1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Module-wise Evaluation Accuracy</w:t>
      </w:r>
      <w:r w:rsidRPr="00670C79">
        <w:rPr>
          <w:rFonts w:ascii="Times New Roman" w:hAnsi="Times New Roman" w:cs="Times New Roman"/>
          <w:color w:val="000000" w:themeColor="text1"/>
          <w:sz w:val="24"/>
          <w:szCs w:val="24"/>
        </w:rPr>
        <w:tab/>
        <w:t>38</w:t>
      </w:r>
    </w:p>
    <w:p w14:paraId="123AB127" w14:textId="1D3B542B"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 8.2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Comparison with Existing Approaches</w:t>
      </w:r>
      <w:r w:rsidRPr="00670C79">
        <w:rPr>
          <w:rFonts w:ascii="Times New Roman" w:hAnsi="Times New Roman" w:cs="Times New Roman"/>
          <w:color w:val="000000" w:themeColor="text1"/>
          <w:sz w:val="24"/>
          <w:szCs w:val="24"/>
        </w:rPr>
        <w:tab/>
        <w:t>39</w:t>
      </w:r>
    </w:p>
    <w:p w14:paraId="70AAE5FA"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LIST OF TABLES</w:t>
      </w:r>
    </w:p>
    <w:p w14:paraId="6745AC97" w14:textId="34A8FAEE"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2.1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Comparative Analysis of Existing Systems</w:t>
      </w:r>
      <w:r w:rsidRPr="00670C79">
        <w:rPr>
          <w:rFonts w:ascii="Times New Roman" w:hAnsi="Times New Roman" w:cs="Times New Roman"/>
          <w:color w:val="000000" w:themeColor="text1"/>
          <w:sz w:val="24"/>
          <w:szCs w:val="24"/>
        </w:rPr>
        <w:tab/>
        <w:t>7</w:t>
      </w:r>
    </w:p>
    <w:p w14:paraId="76FB17F6" w14:textId="4A7288FA"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2.2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Summary of Reviewed Research Papers</w:t>
      </w:r>
      <w:r w:rsidRPr="00670C79">
        <w:rPr>
          <w:rFonts w:ascii="Times New Roman" w:hAnsi="Times New Roman" w:cs="Times New Roman"/>
          <w:color w:val="000000" w:themeColor="text1"/>
          <w:sz w:val="24"/>
          <w:szCs w:val="24"/>
        </w:rPr>
        <w:tab/>
        <w:t>8</w:t>
      </w:r>
    </w:p>
    <w:p w14:paraId="19D322EB" w14:textId="706268E4"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3.1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Functional Requirements</w:t>
      </w:r>
      <w:r w:rsidRPr="00670C79">
        <w:rPr>
          <w:rFonts w:ascii="Times New Roman" w:hAnsi="Times New Roman" w:cs="Times New Roman"/>
          <w:color w:val="000000" w:themeColor="text1"/>
          <w:sz w:val="24"/>
          <w:szCs w:val="24"/>
        </w:rPr>
        <w:tab/>
        <w:t>11</w:t>
      </w:r>
    </w:p>
    <w:p w14:paraId="53EF503C" w14:textId="7331BE9B"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3.2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Non-Functional Requirements</w:t>
      </w:r>
      <w:r w:rsidRPr="00670C79">
        <w:rPr>
          <w:rFonts w:ascii="Times New Roman" w:hAnsi="Times New Roman" w:cs="Times New Roman"/>
          <w:color w:val="000000" w:themeColor="text1"/>
          <w:sz w:val="24"/>
          <w:szCs w:val="24"/>
        </w:rPr>
        <w:tab/>
        <w:t>12</w:t>
      </w:r>
    </w:p>
    <w:p w14:paraId="1EE5F6D9" w14:textId="425134C2"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4.1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Module Description</w:t>
      </w:r>
      <w:r w:rsidRPr="00670C79">
        <w:rPr>
          <w:rFonts w:ascii="Times New Roman" w:hAnsi="Times New Roman" w:cs="Times New Roman"/>
          <w:color w:val="000000" w:themeColor="text1"/>
          <w:sz w:val="24"/>
          <w:szCs w:val="24"/>
        </w:rPr>
        <w:tab/>
        <w:t>15</w:t>
      </w:r>
    </w:p>
    <w:p w14:paraId="773BAFA1" w14:textId="026AB1A5"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5.1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Hardware Requirements</w:t>
      </w:r>
      <w:r w:rsidRPr="00670C79">
        <w:rPr>
          <w:rFonts w:ascii="Times New Roman" w:hAnsi="Times New Roman" w:cs="Times New Roman"/>
          <w:color w:val="000000" w:themeColor="text1"/>
          <w:sz w:val="24"/>
          <w:szCs w:val="24"/>
        </w:rPr>
        <w:tab/>
        <w:t>22</w:t>
      </w:r>
    </w:p>
    <w:p w14:paraId="47CDBAA9" w14:textId="41AE3184"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5.2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Software Requirements</w:t>
      </w:r>
      <w:r w:rsidRPr="00670C79">
        <w:rPr>
          <w:rFonts w:ascii="Times New Roman" w:hAnsi="Times New Roman" w:cs="Times New Roman"/>
          <w:color w:val="000000" w:themeColor="text1"/>
          <w:sz w:val="24"/>
          <w:szCs w:val="24"/>
        </w:rPr>
        <w:tab/>
        <w:t>23</w:t>
      </w:r>
    </w:p>
    <w:p w14:paraId="3A7EB2F2" w14:textId="09A66A5E"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5.3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Libraries and APIs Used</w:t>
      </w:r>
      <w:r w:rsidRPr="00670C79">
        <w:rPr>
          <w:rFonts w:ascii="Times New Roman" w:hAnsi="Times New Roman" w:cs="Times New Roman"/>
          <w:color w:val="000000" w:themeColor="text1"/>
          <w:sz w:val="24"/>
          <w:szCs w:val="24"/>
        </w:rPr>
        <w:tab/>
        <w:t>24</w:t>
      </w:r>
    </w:p>
    <w:p w14:paraId="29A3C7AE" w14:textId="7652EBC1"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6.1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Performance Evaluation Metrics</w:t>
      </w:r>
      <w:r w:rsidRPr="00670C79">
        <w:rPr>
          <w:rFonts w:ascii="Times New Roman" w:hAnsi="Times New Roman" w:cs="Times New Roman"/>
          <w:color w:val="000000" w:themeColor="text1"/>
          <w:sz w:val="24"/>
          <w:szCs w:val="24"/>
        </w:rPr>
        <w:tab/>
        <w:t>28</w:t>
      </w:r>
    </w:p>
    <w:p w14:paraId="0B3028EB" w14:textId="2725E677" w:rsidR="00736B2D" w:rsidRPr="00670C79"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8.1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Test Cases</w:t>
      </w:r>
      <w:r w:rsidRPr="00670C79">
        <w:rPr>
          <w:rFonts w:ascii="Times New Roman" w:hAnsi="Times New Roman" w:cs="Times New Roman"/>
          <w:color w:val="000000" w:themeColor="text1"/>
          <w:sz w:val="24"/>
          <w:szCs w:val="24"/>
        </w:rPr>
        <w:tab/>
        <w:t>36</w:t>
      </w:r>
    </w:p>
    <w:p w14:paraId="519E7684" w14:textId="0E25E92A" w:rsidR="00736B2D" w:rsidRDefault="00AE4B32" w:rsidP="008756B8">
      <w:pPr>
        <w:tabs>
          <w:tab w:val="right" w:leader="dot" w:pos="9026"/>
        </w:tabs>
        <w:spacing w:after="110"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Table 8.2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Test Case Results</w:t>
      </w:r>
      <w:r w:rsidRPr="00670C79">
        <w:rPr>
          <w:rFonts w:ascii="Times New Roman" w:hAnsi="Times New Roman" w:cs="Times New Roman"/>
          <w:color w:val="000000" w:themeColor="text1"/>
          <w:sz w:val="24"/>
          <w:szCs w:val="24"/>
        </w:rPr>
        <w:tab/>
        <w:t>37</w:t>
      </w:r>
      <w:r w:rsidR="003A4985">
        <w:rPr>
          <w:rFonts w:ascii="Times New Roman" w:hAnsi="Times New Roman" w:cs="Times New Roman"/>
          <w:color w:val="000000" w:themeColor="text1"/>
          <w:sz w:val="24"/>
          <w:szCs w:val="24"/>
        </w:rPr>
        <w:t xml:space="preserve"> </w:t>
      </w:r>
    </w:p>
    <w:p w14:paraId="7BF0751F" w14:textId="77777777" w:rsidR="00AF5B0B" w:rsidRDefault="00AF5B0B" w:rsidP="008756B8">
      <w:pPr>
        <w:tabs>
          <w:tab w:val="right" w:leader="dot" w:pos="9026"/>
        </w:tabs>
        <w:spacing w:after="110" w:line="360" w:lineRule="auto"/>
        <w:rPr>
          <w:rFonts w:ascii="Times New Roman" w:hAnsi="Times New Roman" w:cs="Times New Roman"/>
          <w:color w:val="000000" w:themeColor="text1"/>
          <w:sz w:val="24"/>
          <w:szCs w:val="24"/>
        </w:rPr>
      </w:pPr>
    </w:p>
    <w:p w14:paraId="30594345" w14:textId="77777777" w:rsidR="00AF5B0B" w:rsidRDefault="00AF5B0B" w:rsidP="008756B8">
      <w:pPr>
        <w:tabs>
          <w:tab w:val="right" w:leader="dot" w:pos="9026"/>
        </w:tabs>
        <w:spacing w:after="110" w:line="360" w:lineRule="auto"/>
        <w:rPr>
          <w:rFonts w:ascii="Times New Roman" w:hAnsi="Times New Roman" w:cs="Times New Roman"/>
          <w:color w:val="000000" w:themeColor="text1"/>
          <w:sz w:val="24"/>
          <w:szCs w:val="24"/>
        </w:rPr>
      </w:pPr>
    </w:p>
    <w:p w14:paraId="47359A2B" w14:textId="77777777" w:rsidR="00736B2D" w:rsidRPr="00670C79" w:rsidRDefault="00AE4B32" w:rsidP="008756B8">
      <w:pPr>
        <w:pStyle w:val="Heading1"/>
        <w:pageBreakBefore/>
        <w:spacing w:after="300" w:line="360" w:lineRule="auto"/>
        <w:jc w:val="center"/>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LIST OF ABBREVIATIONS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500"/>
        <w:gridCol w:w="6850"/>
      </w:tblGrid>
      <w:tr w:rsidR="00736B2D" w:rsidRPr="00670C79" w14:paraId="674E9A03" w14:textId="77777777" w:rsidTr="00BD4950">
        <w:trPr>
          <w:tblHeader/>
        </w:trPr>
        <w:tc>
          <w:tcPr>
            <w:tcW w:w="2500" w:type="dxa"/>
            <w:shd w:val="clear" w:color="auto" w:fill="2C5B8A"/>
            <w:tcMar>
              <w:top w:w="80" w:type="dxa"/>
              <w:left w:w="100" w:type="dxa"/>
              <w:bottom w:w="80" w:type="dxa"/>
              <w:right w:w="100" w:type="dxa"/>
            </w:tcMar>
            <w:vAlign w:val="center"/>
          </w:tcPr>
          <w:p w14:paraId="6E6832E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Abbreviation</w:t>
            </w:r>
          </w:p>
        </w:tc>
        <w:tc>
          <w:tcPr>
            <w:tcW w:w="6850" w:type="dxa"/>
            <w:shd w:val="clear" w:color="auto" w:fill="2C5B8A"/>
            <w:tcMar>
              <w:top w:w="80" w:type="dxa"/>
              <w:left w:w="100" w:type="dxa"/>
              <w:bottom w:w="80" w:type="dxa"/>
              <w:right w:w="100" w:type="dxa"/>
            </w:tcMar>
            <w:vAlign w:val="center"/>
          </w:tcPr>
          <w:p w14:paraId="2E755BC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Full Form</w:t>
            </w:r>
          </w:p>
        </w:tc>
      </w:tr>
      <w:tr w:rsidR="00736B2D" w:rsidRPr="00670C79" w14:paraId="002CF9A5" w14:textId="77777777">
        <w:tc>
          <w:tcPr>
            <w:tcW w:w="2500" w:type="dxa"/>
            <w:tcMar>
              <w:top w:w="80" w:type="dxa"/>
              <w:left w:w="100" w:type="dxa"/>
              <w:bottom w:w="80" w:type="dxa"/>
              <w:right w:w="100" w:type="dxa"/>
            </w:tcMar>
            <w:vAlign w:val="center"/>
          </w:tcPr>
          <w:p w14:paraId="4D77522F"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NLP</w:t>
            </w:r>
          </w:p>
        </w:tc>
        <w:tc>
          <w:tcPr>
            <w:tcW w:w="6850" w:type="dxa"/>
            <w:tcMar>
              <w:top w:w="80" w:type="dxa"/>
              <w:left w:w="100" w:type="dxa"/>
              <w:bottom w:w="80" w:type="dxa"/>
              <w:right w:w="100" w:type="dxa"/>
            </w:tcMar>
            <w:vAlign w:val="center"/>
          </w:tcPr>
          <w:p w14:paraId="7598C0E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Natural Language Processing</w:t>
            </w:r>
          </w:p>
        </w:tc>
      </w:tr>
      <w:tr w:rsidR="00736B2D" w:rsidRPr="00670C79" w14:paraId="65F20C76" w14:textId="77777777">
        <w:tc>
          <w:tcPr>
            <w:tcW w:w="2500" w:type="dxa"/>
            <w:shd w:val="clear" w:color="auto" w:fill="F2F6FA"/>
            <w:tcMar>
              <w:top w:w="80" w:type="dxa"/>
              <w:left w:w="100" w:type="dxa"/>
              <w:bottom w:w="80" w:type="dxa"/>
              <w:right w:w="100" w:type="dxa"/>
            </w:tcMar>
            <w:vAlign w:val="center"/>
          </w:tcPr>
          <w:p w14:paraId="5871EA82"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NER</w:t>
            </w:r>
          </w:p>
        </w:tc>
        <w:tc>
          <w:tcPr>
            <w:tcW w:w="6850" w:type="dxa"/>
            <w:shd w:val="clear" w:color="auto" w:fill="F2F6FA"/>
            <w:tcMar>
              <w:top w:w="80" w:type="dxa"/>
              <w:left w:w="100" w:type="dxa"/>
              <w:bottom w:w="80" w:type="dxa"/>
              <w:right w:w="100" w:type="dxa"/>
            </w:tcMar>
            <w:vAlign w:val="center"/>
          </w:tcPr>
          <w:p w14:paraId="253E6694"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Named Entity Recognition</w:t>
            </w:r>
          </w:p>
        </w:tc>
      </w:tr>
      <w:tr w:rsidR="00736B2D" w:rsidRPr="00670C79" w14:paraId="752B86E3" w14:textId="77777777">
        <w:tc>
          <w:tcPr>
            <w:tcW w:w="2500" w:type="dxa"/>
            <w:tcMar>
              <w:top w:w="80" w:type="dxa"/>
              <w:left w:w="100" w:type="dxa"/>
              <w:bottom w:w="80" w:type="dxa"/>
              <w:right w:w="100" w:type="dxa"/>
            </w:tcMar>
            <w:vAlign w:val="center"/>
          </w:tcPr>
          <w:p w14:paraId="11D4FCC3"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OCR</w:t>
            </w:r>
          </w:p>
        </w:tc>
        <w:tc>
          <w:tcPr>
            <w:tcW w:w="6850" w:type="dxa"/>
            <w:tcMar>
              <w:top w:w="80" w:type="dxa"/>
              <w:left w:w="100" w:type="dxa"/>
              <w:bottom w:w="80" w:type="dxa"/>
              <w:right w:w="100" w:type="dxa"/>
            </w:tcMar>
            <w:vAlign w:val="center"/>
          </w:tcPr>
          <w:p w14:paraId="32F17BE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Optical Character Recognition</w:t>
            </w:r>
          </w:p>
        </w:tc>
      </w:tr>
      <w:tr w:rsidR="00736B2D" w:rsidRPr="00670C79" w14:paraId="67AB6168" w14:textId="77777777">
        <w:tc>
          <w:tcPr>
            <w:tcW w:w="2500" w:type="dxa"/>
            <w:shd w:val="clear" w:color="auto" w:fill="F2F6FA"/>
            <w:tcMar>
              <w:top w:w="80" w:type="dxa"/>
              <w:left w:w="100" w:type="dxa"/>
              <w:bottom w:w="80" w:type="dxa"/>
              <w:right w:w="100" w:type="dxa"/>
            </w:tcMar>
            <w:vAlign w:val="center"/>
          </w:tcPr>
          <w:p w14:paraId="21E2AC3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ASR</w:t>
            </w:r>
          </w:p>
        </w:tc>
        <w:tc>
          <w:tcPr>
            <w:tcW w:w="6850" w:type="dxa"/>
            <w:shd w:val="clear" w:color="auto" w:fill="F2F6FA"/>
            <w:tcMar>
              <w:top w:w="80" w:type="dxa"/>
              <w:left w:w="100" w:type="dxa"/>
              <w:bottom w:w="80" w:type="dxa"/>
              <w:right w:w="100" w:type="dxa"/>
            </w:tcMar>
            <w:vAlign w:val="center"/>
          </w:tcPr>
          <w:p w14:paraId="0FF5E6F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Speech Recognition</w:t>
            </w:r>
          </w:p>
        </w:tc>
      </w:tr>
      <w:tr w:rsidR="00736B2D" w:rsidRPr="00670C79" w14:paraId="46F14EBA" w14:textId="77777777">
        <w:tc>
          <w:tcPr>
            <w:tcW w:w="2500" w:type="dxa"/>
            <w:tcMar>
              <w:top w:w="80" w:type="dxa"/>
              <w:left w:w="100" w:type="dxa"/>
              <w:bottom w:w="80" w:type="dxa"/>
              <w:right w:w="100" w:type="dxa"/>
            </w:tcMar>
            <w:vAlign w:val="center"/>
          </w:tcPr>
          <w:p w14:paraId="34C4C96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API</w:t>
            </w:r>
          </w:p>
        </w:tc>
        <w:tc>
          <w:tcPr>
            <w:tcW w:w="6850" w:type="dxa"/>
            <w:tcMar>
              <w:top w:w="80" w:type="dxa"/>
              <w:left w:w="100" w:type="dxa"/>
              <w:bottom w:w="80" w:type="dxa"/>
              <w:right w:w="100" w:type="dxa"/>
            </w:tcMar>
            <w:vAlign w:val="center"/>
          </w:tcPr>
          <w:p w14:paraId="7C6EEFC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Application Programming Interface</w:t>
            </w:r>
          </w:p>
        </w:tc>
      </w:tr>
      <w:tr w:rsidR="00736B2D" w:rsidRPr="00670C79" w14:paraId="60F14E2B" w14:textId="77777777">
        <w:tc>
          <w:tcPr>
            <w:tcW w:w="2500" w:type="dxa"/>
            <w:shd w:val="clear" w:color="auto" w:fill="F2F6FA"/>
            <w:tcMar>
              <w:top w:w="80" w:type="dxa"/>
              <w:left w:w="100" w:type="dxa"/>
              <w:bottom w:w="80" w:type="dxa"/>
              <w:right w:w="100" w:type="dxa"/>
            </w:tcMar>
            <w:vAlign w:val="center"/>
          </w:tcPr>
          <w:p w14:paraId="326620A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UI</w:t>
            </w:r>
          </w:p>
        </w:tc>
        <w:tc>
          <w:tcPr>
            <w:tcW w:w="6850" w:type="dxa"/>
            <w:shd w:val="clear" w:color="auto" w:fill="F2F6FA"/>
            <w:tcMar>
              <w:top w:w="80" w:type="dxa"/>
              <w:left w:w="100" w:type="dxa"/>
              <w:bottom w:w="80" w:type="dxa"/>
              <w:right w:w="100" w:type="dxa"/>
            </w:tcMar>
            <w:vAlign w:val="center"/>
          </w:tcPr>
          <w:p w14:paraId="12FF2313"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User Interface</w:t>
            </w:r>
          </w:p>
        </w:tc>
      </w:tr>
      <w:tr w:rsidR="00736B2D" w:rsidRPr="00670C79" w14:paraId="276771B2" w14:textId="77777777">
        <w:tc>
          <w:tcPr>
            <w:tcW w:w="2500" w:type="dxa"/>
            <w:tcMar>
              <w:top w:w="80" w:type="dxa"/>
              <w:left w:w="100" w:type="dxa"/>
              <w:bottom w:w="80" w:type="dxa"/>
              <w:right w:w="100" w:type="dxa"/>
            </w:tcMar>
            <w:vAlign w:val="center"/>
          </w:tcPr>
          <w:p w14:paraId="24509F4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UML</w:t>
            </w:r>
          </w:p>
        </w:tc>
        <w:tc>
          <w:tcPr>
            <w:tcW w:w="6850" w:type="dxa"/>
            <w:tcMar>
              <w:top w:w="80" w:type="dxa"/>
              <w:left w:w="100" w:type="dxa"/>
              <w:bottom w:w="80" w:type="dxa"/>
              <w:right w:w="100" w:type="dxa"/>
            </w:tcMar>
            <w:vAlign w:val="center"/>
          </w:tcPr>
          <w:p w14:paraId="43FBA14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Unified </w:t>
            </w:r>
            <w:proofErr w:type="spellStart"/>
            <w:r w:rsidRPr="00670C79">
              <w:rPr>
                <w:rFonts w:ascii="Times New Roman" w:hAnsi="Times New Roman" w:cs="Times New Roman"/>
                <w:color w:val="000000" w:themeColor="text1"/>
                <w:sz w:val="24"/>
                <w:szCs w:val="24"/>
              </w:rPr>
              <w:t>Modeling</w:t>
            </w:r>
            <w:proofErr w:type="spellEnd"/>
            <w:r w:rsidRPr="00670C79">
              <w:rPr>
                <w:rFonts w:ascii="Times New Roman" w:hAnsi="Times New Roman" w:cs="Times New Roman"/>
                <w:color w:val="000000" w:themeColor="text1"/>
                <w:sz w:val="24"/>
                <w:szCs w:val="24"/>
              </w:rPr>
              <w:t xml:space="preserve"> Language</w:t>
            </w:r>
          </w:p>
        </w:tc>
      </w:tr>
      <w:tr w:rsidR="00736B2D" w:rsidRPr="00670C79" w14:paraId="333282F6" w14:textId="77777777">
        <w:tc>
          <w:tcPr>
            <w:tcW w:w="2500" w:type="dxa"/>
            <w:shd w:val="clear" w:color="auto" w:fill="F2F6FA"/>
            <w:tcMar>
              <w:top w:w="80" w:type="dxa"/>
              <w:left w:w="100" w:type="dxa"/>
              <w:bottom w:w="80" w:type="dxa"/>
              <w:right w:w="100" w:type="dxa"/>
            </w:tcMar>
            <w:vAlign w:val="center"/>
          </w:tcPr>
          <w:p w14:paraId="46817D0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DFD</w:t>
            </w:r>
          </w:p>
        </w:tc>
        <w:tc>
          <w:tcPr>
            <w:tcW w:w="6850" w:type="dxa"/>
            <w:shd w:val="clear" w:color="auto" w:fill="F2F6FA"/>
            <w:tcMar>
              <w:top w:w="80" w:type="dxa"/>
              <w:left w:w="100" w:type="dxa"/>
              <w:bottom w:w="80" w:type="dxa"/>
              <w:right w:w="100" w:type="dxa"/>
            </w:tcMar>
            <w:vAlign w:val="center"/>
          </w:tcPr>
          <w:p w14:paraId="70A63455"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 Flow Diagram</w:t>
            </w:r>
          </w:p>
        </w:tc>
      </w:tr>
      <w:tr w:rsidR="00736B2D" w:rsidRPr="00670C79" w14:paraId="64C24163" w14:textId="77777777">
        <w:tc>
          <w:tcPr>
            <w:tcW w:w="2500" w:type="dxa"/>
            <w:tcMar>
              <w:top w:w="80" w:type="dxa"/>
              <w:left w:w="100" w:type="dxa"/>
              <w:bottom w:w="80" w:type="dxa"/>
              <w:right w:w="100" w:type="dxa"/>
            </w:tcMar>
            <w:vAlign w:val="center"/>
          </w:tcPr>
          <w:p w14:paraId="33D6E85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ER</w:t>
            </w:r>
          </w:p>
        </w:tc>
        <w:tc>
          <w:tcPr>
            <w:tcW w:w="6850" w:type="dxa"/>
            <w:tcMar>
              <w:top w:w="80" w:type="dxa"/>
              <w:left w:w="100" w:type="dxa"/>
              <w:bottom w:w="80" w:type="dxa"/>
              <w:right w:w="100" w:type="dxa"/>
            </w:tcMar>
            <w:vAlign w:val="center"/>
          </w:tcPr>
          <w:p w14:paraId="569D1F2F"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Entity Relationship</w:t>
            </w:r>
          </w:p>
        </w:tc>
      </w:tr>
      <w:tr w:rsidR="00736B2D" w:rsidRPr="00670C79" w14:paraId="3C5F581D" w14:textId="77777777">
        <w:tc>
          <w:tcPr>
            <w:tcW w:w="2500" w:type="dxa"/>
            <w:shd w:val="clear" w:color="auto" w:fill="F2F6FA"/>
            <w:tcMar>
              <w:top w:w="80" w:type="dxa"/>
              <w:left w:w="100" w:type="dxa"/>
              <w:bottom w:w="80" w:type="dxa"/>
              <w:right w:w="100" w:type="dxa"/>
            </w:tcMar>
            <w:vAlign w:val="center"/>
          </w:tcPr>
          <w:p w14:paraId="0B5361B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CRUD</w:t>
            </w:r>
          </w:p>
        </w:tc>
        <w:tc>
          <w:tcPr>
            <w:tcW w:w="6850" w:type="dxa"/>
            <w:shd w:val="clear" w:color="auto" w:fill="F2F6FA"/>
            <w:tcMar>
              <w:top w:w="80" w:type="dxa"/>
              <w:left w:w="100" w:type="dxa"/>
              <w:bottom w:w="80" w:type="dxa"/>
              <w:right w:w="100" w:type="dxa"/>
            </w:tcMar>
            <w:vAlign w:val="center"/>
          </w:tcPr>
          <w:p w14:paraId="18D8486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Create, Read, Update, Delete</w:t>
            </w:r>
          </w:p>
        </w:tc>
      </w:tr>
      <w:tr w:rsidR="00736B2D" w:rsidRPr="00670C79" w14:paraId="6F58429C" w14:textId="77777777">
        <w:tc>
          <w:tcPr>
            <w:tcW w:w="2500" w:type="dxa"/>
            <w:tcMar>
              <w:top w:w="80" w:type="dxa"/>
              <w:left w:w="100" w:type="dxa"/>
              <w:bottom w:w="80" w:type="dxa"/>
              <w:right w:w="100" w:type="dxa"/>
            </w:tcMar>
            <w:vAlign w:val="center"/>
          </w:tcPr>
          <w:p w14:paraId="30C41432"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ORM</w:t>
            </w:r>
          </w:p>
        </w:tc>
        <w:tc>
          <w:tcPr>
            <w:tcW w:w="6850" w:type="dxa"/>
            <w:tcMar>
              <w:top w:w="80" w:type="dxa"/>
              <w:left w:w="100" w:type="dxa"/>
              <w:bottom w:w="80" w:type="dxa"/>
              <w:right w:w="100" w:type="dxa"/>
            </w:tcMar>
            <w:vAlign w:val="center"/>
          </w:tcPr>
          <w:p w14:paraId="6D479CD3"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Object-Relational Mapping</w:t>
            </w:r>
          </w:p>
        </w:tc>
      </w:tr>
      <w:tr w:rsidR="00736B2D" w:rsidRPr="00670C79" w14:paraId="77619D55" w14:textId="77777777">
        <w:tc>
          <w:tcPr>
            <w:tcW w:w="2500" w:type="dxa"/>
            <w:shd w:val="clear" w:color="auto" w:fill="F2F6FA"/>
            <w:tcMar>
              <w:top w:w="80" w:type="dxa"/>
              <w:left w:w="100" w:type="dxa"/>
              <w:bottom w:w="80" w:type="dxa"/>
              <w:right w:w="100" w:type="dxa"/>
            </w:tcMar>
            <w:vAlign w:val="center"/>
          </w:tcPr>
          <w:p w14:paraId="28005388"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CRF</w:t>
            </w:r>
          </w:p>
        </w:tc>
        <w:tc>
          <w:tcPr>
            <w:tcW w:w="6850" w:type="dxa"/>
            <w:shd w:val="clear" w:color="auto" w:fill="F2F6FA"/>
            <w:tcMar>
              <w:top w:w="80" w:type="dxa"/>
              <w:left w:w="100" w:type="dxa"/>
              <w:bottom w:w="80" w:type="dxa"/>
              <w:right w:w="100" w:type="dxa"/>
            </w:tcMar>
            <w:vAlign w:val="center"/>
          </w:tcPr>
          <w:p w14:paraId="2F9161CC"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Conditional Random Field</w:t>
            </w:r>
          </w:p>
        </w:tc>
      </w:tr>
      <w:tr w:rsidR="00736B2D" w:rsidRPr="00670C79" w14:paraId="1C2AB0DE" w14:textId="77777777">
        <w:tc>
          <w:tcPr>
            <w:tcW w:w="2500" w:type="dxa"/>
            <w:tcMar>
              <w:top w:w="80" w:type="dxa"/>
              <w:left w:w="100" w:type="dxa"/>
              <w:bottom w:w="80" w:type="dxa"/>
              <w:right w:w="100" w:type="dxa"/>
            </w:tcMar>
            <w:vAlign w:val="center"/>
          </w:tcPr>
          <w:p w14:paraId="76DDB7F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REST</w:t>
            </w:r>
          </w:p>
        </w:tc>
        <w:tc>
          <w:tcPr>
            <w:tcW w:w="6850" w:type="dxa"/>
            <w:tcMar>
              <w:top w:w="80" w:type="dxa"/>
              <w:left w:w="100" w:type="dxa"/>
              <w:bottom w:w="80" w:type="dxa"/>
              <w:right w:w="100" w:type="dxa"/>
            </w:tcMar>
            <w:vAlign w:val="center"/>
          </w:tcPr>
          <w:p w14:paraId="32E87DB1"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Representational State Transfer</w:t>
            </w:r>
          </w:p>
        </w:tc>
      </w:tr>
      <w:tr w:rsidR="00736B2D" w:rsidRPr="00670C79" w14:paraId="1C3DC79C" w14:textId="77777777">
        <w:tc>
          <w:tcPr>
            <w:tcW w:w="2500" w:type="dxa"/>
            <w:shd w:val="clear" w:color="auto" w:fill="F2F6FA"/>
            <w:tcMar>
              <w:top w:w="80" w:type="dxa"/>
              <w:left w:w="100" w:type="dxa"/>
              <w:bottom w:w="80" w:type="dxa"/>
              <w:right w:w="100" w:type="dxa"/>
            </w:tcMar>
            <w:vAlign w:val="center"/>
          </w:tcPr>
          <w:p w14:paraId="2CCFE5A7"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HTTP</w:t>
            </w:r>
          </w:p>
        </w:tc>
        <w:tc>
          <w:tcPr>
            <w:tcW w:w="6850" w:type="dxa"/>
            <w:shd w:val="clear" w:color="auto" w:fill="F2F6FA"/>
            <w:tcMar>
              <w:top w:w="80" w:type="dxa"/>
              <w:left w:w="100" w:type="dxa"/>
              <w:bottom w:w="80" w:type="dxa"/>
              <w:right w:w="100" w:type="dxa"/>
            </w:tcMar>
            <w:vAlign w:val="center"/>
          </w:tcPr>
          <w:p w14:paraId="3EAA0991"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Hypertext Transfer Protocol</w:t>
            </w:r>
          </w:p>
        </w:tc>
      </w:tr>
      <w:tr w:rsidR="00736B2D" w:rsidRPr="00670C79" w14:paraId="18DEBAB8" w14:textId="77777777">
        <w:tc>
          <w:tcPr>
            <w:tcW w:w="2500" w:type="dxa"/>
            <w:tcMar>
              <w:top w:w="80" w:type="dxa"/>
              <w:left w:w="100" w:type="dxa"/>
              <w:bottom w:w="80" w:type="dxa"/>
              <w:right w:w="100" w:type="dxa"/>
            </w:tcMar>
            <w:vAlign w:val="center"/>
          </w:tcPr>
          <w:p w14:paraId="091F6D8A"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SQL</w:t>
            </w:r>
          </w:p>
        </w:tc>
        <w:tc>
          <w:tcPr>
            <w:tcW w:w="6850" w:type="dxa"/>
            <w:tcMar>
              <w:top w:w="80" w:type="dxa"/>
              <w:left w:w="100" w:type="dxa"/>
              <w:bottom w:w="80" w:type="dxa"/>
              <w:right w:w="100" w:type="dxa"/>
            </w:tcMar>
            <w:vAlign w:val="center"/>
          </w:tcPr>
          <w:p w14:paraId="15B9EDA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Structured Query Language</w:t>
            </w:r>
          </w:p>
        </w:tc>
      </w:tr>
      <w:tr w:rsidR="00736B2D" w:rsidRPr="00670C79" w14:paraId="77CD2138" w14:textId="77777777">
        <w:tc>
          <w:tcPr>
            <w:tcW w:w="2500" w:type="dxa"/>
            <w:shd w:val="clear" w:color="auto" w:fill="F2F6FA"/>
            <w:tcMar>
              <w:top w:w="80" w:type="dxa"/>
              <w:left w:w="100" w:type="dxa"/>
              <w:bottom w:w="80" w:type="dxa"/>
              <w:right w:w="100" w:type="dxa"/>
            </w:tcMar>
            <w:vAlign w:val="center"/>
          </w:tcPr>
          <w:p w14:paraId="33ADEE46"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FR</w:t>
            </w:r>
          </w:p>
        </w:tc>
        <w:tc>
          <w:tcPr>
            <w:tcW w:w="6850" w:type="dxa"/>
            <w:shd w:val="clear" w:color="auto" w:fill="F2F6FA"/>
            <w:tcMar>
              <w:top w:w="80" w:type="dxa"/>
              <w:left w:w="100" w:type="dxa"/>
              <w:bottom w:w="80" w:type="dxa"/>
              <w:right w:w="100" w:type="dxa"/>
            </w:tcMar>
            <w:vAlign w:val="center"/>
          </w:tcPr>
          <w:p w14:paraId="329ACD92"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 Requirement</w:t>
            </w:r>
          </w:p>
        </w:tc>
      </w:tr>
      <w:tr w:rsidR="00736B2D" w:rsidRPr="00670C79" w14:paraId="16F2E461" w14:textId="77777777">
        <w:tc>
          <w:tcPr>
            <w:tcW w:w="2500" w:type="dxa"/>
            <w:tcMar>
              <w:top w:w="80" w:type="dxa"/>
              <w:left w:w="100" w:type="dxa"/>
              <w:bottom w:w="80" w:type="dxa"/>
              <w:right w:w="100" w:type="dxa"/>
            </w:tcMar>
            <w:vAlign w:val="center"/>
          </w:tcPr>
          <w:p w14:paraId="1380509E" w14:textId="77777777"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NFR</w:t>
            </w:r>
          </w:p>
        </w:tc>
        <w:tc>
          <w:tcPr>
            <w:tcW w:w="6850" w:type="dxa"/>
            <w:tcMar>
              <w:top w:w="80" w:type="dxa"/>
              <w:left w:w="100" w:type="dxa"/>
              <w:bottom w:w="80" w:type="dxa"/>
              <w:right w:w="100" w:type="dxa"/>
            </w:tcMar>
            <w:vAlign w:val="center"/>
          </w:tcPr>
          <w:p w14:paraId="3CA166D6" w14:textId="2D0E8F16" w:rsidR="00736B2D" w:rsidRPr="00670C79" w:rsidRDefault="00AE4B32" w:rsidP="008756B8">
            <w:pPr>
              <w:spacing w:line="360" w:lineRule="auto"/>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Non-Functional Requirement</w:t>
            </w:r>
            <w:r w:rsidR="006B0617">
              <w:rPr>
                <w:rFonts w:ascii="Times New Roman" w:hAnsi="Times New Roman" w:cs="Times New Roman"/>
                <w:color w:val="000000" w:themeColor="text1"/>
                <w:sz w:val="24"/>
                <w:szCs w:val="24"/>
              </w:rPr>
              <w:t xml:space="preserve">                                                                                              </w:t>
            </w:r>
          </w:p>
        </w:tc>
      </w:tr>
    </w:tbl>
    <w:p w14:paraId="7F301F65" w14:textId="01C99652"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1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INTRODUCTION</w:t>
      </w:r>
    </w:p>
    <w:p w14:paraId="743174C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1.1 Background of the Project</w:t>
      </w:r>
    </w:p>
    <w:p w14:paraId="33026439" w14:textId="77777777" w:rsidR="004572D4" w:rsidRPr="00670C79" w:rsidRDefault="004572D4" w:rsidP="004572D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 contemporary household management and daily consumer behaviour, procurement of domestic supplies, groceries, and essential commodities represents one of the most recurring logistical operations carried out by individuals and families. Across diverse demographic profiles, the foundational step in executing a procurement cycle is the formulation of a shopping list. Historically, and even predominantly in the present digital era, this preparatory activity is conducted through informal, ad-hoc mechanisms. Consumers frequently rely on physical media such as scraps of paper, sticky notes, or kitchen whiteboards, or they utilize basic digital equivalents including standard smartphone note-taking applications, instant messaging platforms, or verbal dictations directed at family members or domestic staff.</w:t>
      </w:r>
    </w:p>
    <w:p w14:paraId="7DCBBB3D" w14:textId="2EEE0569" w:rsidR="004572D4" w:rsidRPr="00670C79" w:rsidRDefault="004572D4" w:rsidP="004572D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While these conventional methods offer immediate convenience and zero barrier to entry, they inherently generate data that is fundamentally unstructured. In a typical real-world scenario, a user might hastily type a string of text such as "get 2kg rice, milk, 6 eggs and some onions" into a messaging thread, or snap a photograph of a hastily scribbled paper list before heading to a supermarket. Within these raw representations, vital semantic attributes specifically the core commodity identifier, the numerical quantity required, and the standardized unit of measurement are deeply entangled within free-flowing, non-grammatical phrases, colloquial abbreviations, and inconsistent punctuation. Consequently, such unstructured repositories are remarkably difficult to organize systematically, query programmatically, share across collaborative household networks, or feed into downstream computational workflows such as automated budget estimation, domestic inventory tracking, nutritional analysis, or direct integration with quick-commerce and online grocery delivery platforms.</w:t>
      </w:r>
    </w:p>
    <w:p w14:paraId="411D27AD" w14:textId="77777777" w:rsidR="00884EB1" w:rsidRDefault="004572D4" w:rsidP="004572D4">
      <w:pPr>
        <w:pStyle w:val="Heading2"/>
        <w:spacing w:before="260" w:after="150" w:line="360" w:lineRule="auto"/>
        <w:jc w:val="both"/>
        <w:rPr>
          <w:rFonts w:ascii="Times New Roman" w:hAnsi="Times New Roman" w:cs="Times New Roman"/>
          <w:b w:val="0"/>
          <w:bCs w:val="0"/>
          <w:color w:val="000000" w:themeColor="text1"/>
          <w:sz w:val="24"/>
          <w:szCs w:val="24"/>
        </w:rPr>
        <w:sectPr w:rsidR="00884EB1" w:rsidSect="00096731">
          <w:footerReference w:type="default" r:id="rId7"/>
          <w:type w:val="continuous"/>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docGrid w:linePitch="360"/>
        </w:sectPr>
      </w:pPr>
      <w:r w:rsidRPr="00670C79">
        <w:rPr>
          <w:rFonts w:ascii="Times New Roman" w:hAnsi="Times New Roman" w:cs="Times New Roman"/>
          <w:b w:val="0"/>
          <w:bCs w:val="0"/>
          <w:color w:val="000000" w:themeColor="text1"/>
          <w:sz w:val="24"/>
          <w:szCs w:val="24"/>
        </w:rPr>
        <w:t xml:space="preserve">The rapid proliferation of ubiquitous mobile computing, high-resolution smartphone cameras, cloud-accessible speech recognition engines, and advanced Natural Language Processing frameworks has fundamentally altered how human-computer interaction can be structured around everyday domestic tasks. A substantial volume of household coordination now transpires asynchronously through multi-modal channels, encompassing typed text messages, recorded voice </w:t>
      </w:r>
      <w:r w:rsidR="00884EB1">
        <w:rPr>
          <w:rFonts w:ascii="Times New Roman" w:hAnsi="Times New Roman" w:cs="Times New Roman"/>
          <w:b w:val="0"/>
          <w:bCs w:val="0"/>
          <w:color w:val="000000" w:themeColor="text1"/>
          <w:sz w:val="24"/>
          <w:szCs w:val="24"/>
        </w:rPr>
        <w:t xml:space="preserve"> </w:t>
      </w:r>
    </w:p>
    <w:p w14:paraId="0BDB1FE1" w14:textId="68167897" w:rsidR="004572D4" w:rsidRPr="00670C79" w:rsidRDefault="00884EB1" w:rsidP="004572D4">
      <w:pPr>
        <w:pStyle w:val="Heading2"/>
        <w:spacing w:before="260" w:after="150" w:line="360" w:lineRule="auto"/>
        <w:jc w:val="both"/>
        <w:rPr>
          <w:rFonts w:ascii="Times New Roman" w:hAnsi="Times New Roman" w:cs="Times New Roman"/>
          <w:color w:val="000000" w:themeColor="text1"/>
          <w:sz w:val="24"/>
          <w:szCs w:val="24"/>
        </w:rPr>
      </w:pPr>
      <w:r>
        <w:rPr>
          <w:rFonts w:ascii="Times New Roman" w:hAnsi="Times New Roman" w:cs="Times New Roman"/>
          <w:b w:val="0"/>
          <w:bCs w:val="0"/>
          <w:color w:val="000000" w:themeColor="text1"/>
          <w:sz w:val="24"/>
          <w:szCs w:val="24"/>
        </w:rPr>
        <w:lastRenderedPageBreak/>
        <w:t xml:space="preserve"> </w:t>
      </w:r>
      <w:r w:rsidR="004572D4" w:rsidRPr="00670C79">
        <w:rPr>
          <w:rFonts w:ascii="Times New Roman" w:hAnsi="Times New Roman" w:cs="Times New Roman"/>
          <w:b w:val="0"/>
          <w:bCs w:val="0"/>
          <w:color w:val="000000" w:themeColor="text1"/>
          <w:sz w:val="24"/>
          <w:szCs w:val="24"/>
        </w:rPr>
        <w:t xml:space="preserve">notes, and digital photographs of handwritten notes. This convergence of multi-modal user behaviour and accessible artificial intelligence provides a compelling technological opportunity. By bridging Optical Character Recognition, Automatic Speech Recognition, and domain-specific Natural Language Processing, it becomes feasible to construct an automated, intelligent intermediary capable of ingesting fragmented, multi-modal human inputs and transforming them into clean, normalized, deduplicated, and semantically categorized shopping lists. </w:t>
      </w:r>
    </w:p>
    <w:p w14:paraId="57602D1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1.2 Introduction to the Problem Domain</w:t>
      </w:r>
    </w:p>
    <w:p w14:paraId="1AF98C05" w14:textId="405F78A5"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problem lies at the intersection of Natural Language Processing, Information Extraction, and everyday productivity applications. It involves processing informal text such as “2 kg rice, half dozen eggs, 1 bread” and extracting structured fields, including the item name, quantity, and unit of measurement.</w:t>
      </w:r>
    </w:p>
    <w:p w14:paraId="727D5A27" w14:textId="77777777"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also considers different input formats. Text written directly by the user can be processed through an NLP pipeline, while images can be converted into text using OCR. Voice recordings can be transcribed using Automatic Speech Recognition (ASR), after which the resulting text can be processed using the same extraction mechanism.</w:t>
      </w:r>
    </w:p>
    <w:p w14:paraId="4DF88F2A" w14:textId="77777777"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Shopping-related text is often short, informal, and context-dependent. Users may omit verbs and punctuation, combine several items in a single sentence, or use expressions such as “some,” “half,” “a dozen,” and “one packet.” Consequently, ordinary sentence-processing techniques may not be sufficient to identify all the required information accurately.</w:t>
      </w:r>
    </w:p>
    <w:p w14:paraId="539927FB" w14:textId="77777777" w:rsidR="008C6F33" w:rsidRPr="00670C79" w:rsidRDefault="008C6F33" w:rsidP="008C6F3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must determine which quantity belongs to which item, recognize common measurement units, and distinguish item names from other words. It must also account for errors introduced during image recognition or speech transcription. These requirements make shopping-list extraction a practical application of information extraction and domain-specific NLP.</w:t>
      </w:r>
    </w:p>
    <w:p w14:paraId="0ECDC597" w14:textId="604320C0" w:rsidR="0051117B" w:rsidRPr="00670C79" w:rsidRDefault="00AE4B32" w:rsidP="00813CF6">
      <w:pPr>
        <w:spacing w:after="160" w:line="360" w:lineRule="auto"/>
        <w:jc w:val="both"/>
        <w:rPr>
          <w:rFonts w:ascii="Times New Roman" w:hAnsi="Times New Roman" w:cs="Times New Roman"/>
          <w:b/>
          <w:bCs/>
          <w:color w:val="000000" w:themeColor="text1"/>
          <w:sz w:val="24"/>
          <w:szCs w:val="24"/>
        </w:rPr>
      </w:pPr>
      <w:r w:rsidRPr="00670C79">
        <w:rPr>
          <w:rFonts w:ascii="Times New Roman" w:hAnsi="Times New Roman" w:cs="Times New Roman"/>
          <w:b/>
          <w:bCs/>
          <w:color w:val="000000" w:themeColor="text1"/>
          <w:sz w:val="24"/>
          <w:szCs w:val="24"/>
        </w:rPr>
        <w:t>1.3 Motivation</w:t>
      </w:r>
    </w:p>
    <w:p w14:paraId="51A1A8AD" w14:textId="1F817026"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Manually preparing and organizing shopping lists is repetitive and time-consuming, particularly for large households. Notes created in a hurry, such as text messages, voice recordings, and handwritten notes, are often difficult to reuse because their contents are not arranged in a consistent format.</w:t>
      </w:r>
    </w:p>
    <w:p w14:paraId="41D0D521" w14:textId="77777777"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Existing note-taking and to-do applications generally store list entries as text. Although users can create checklists, they may still need to separate quantities, correct measurement units, group items, and remove duplicates manually.</w:t>
      </w:r>
    </w:p>
    <w:p w14:paraId="038D3C7E" w14:textId="77777777"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motivation behind this project is to reduce these repeated activities through intelligent automation. A structured list can make quantities easier to understand, reduce redundant entries, and simplify the process of locating items while shopping.</w:t>
      </w:r>
    </w:p>
    <w:p w14:paraId="5C5657A8" w14:textId="77777777"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project also provides a practical opportunity to apply NLP concepts such as tokenization, pattern matching, entity recognition, and text normalization. By combining these techniques with input-processing technologies, the system demonstrates how concepts studied in the classroom can be applied to a common real-world problem.</w:t>
      </w:r>
    </w:p>
    <w:p w14:paraId="2F159D25" w14:textId="4568552D" w:rsidR="00813CF6" w:rsidRPr="00670C79" w:rsidRDefault="00813CF6" w:rsidP="00813CF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Another important motivation is accessibility. Users may prefer typing a message, uploading a photograph, or speaking a list instead of manually entering each item. Supporting multiple input methods makes the system more flexible for different situations.</w:t>
      </w:r>
    </w:p>
    <w:p w14:paraId="1F29887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1.4 Problem Statement</w:t>
      </w:r>
    </w:p>
    <w:p w14:paraId="729815DE" w14:textId="77777777" w:rsidR="00894200" w:rsidRPr="00670C79" w:rsidRDefault="00894200" w:rsidP="00894200">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There is a need for a lightweight, unified system that accepts shopping-related input in multiple everyday formats, including free text, images of handwritten or printed notes, and voice notes, and automatically converts it into a clean, de-duplicated, and category-wise organized shopping list.</w:t>
      </w:r>
    </w:p>
    <w:p w14:paraId="4F8BC776" w14:textId="77777777" w:rsidR="00894200" w:rsidRPr="00670C79" w:rsidRDefault="00894200" w:rsidP="00894200">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Existing methods often require users to manually retype information, separate quantities and units, organize items, and remove repeated entries. These activities consume time and may introduce errors or omissions.</w:t>
      </w:r>
    </w:p>
    <w:p w14:paraId="406FE457" w14:textId="77777777" w:rsidR="00894200" w:rsidRPr="00670C79" w:rsidRDefault="00894200" w:rsidP="00894200">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Shopping List Extractor aims to address this problem by applying NLP techniques to identify item names, quantities, and units; using OCR or speech-to-text conversion when necessary; assigning items to predefined categories; and presenting the resulting list in an editable format.</w:t>
      </w:r>
    </w:p>
    <w:p w14:paraId="79BFEBF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1.5 Need for the Proposed System</w:t>
      </w:r>
    </w:p>
    <w:p w14:paraId="52CCEB7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reduce the time and cognitive effort required to prepare a usable shopping list.</w:t>
      </w:r>
    </w:p>
    <w:p w14:paraId="1A7190F1"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To convert unstructured, informal notes into structured data that can be stored, searched, shared, or exported.</w:t>
      </w:r>
    </w:p>
    <w:p w14:paraId="11D2323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support multiple input modes (text, image, voice) that reflect how people actually communicate in daily life.</w:t>
      </w:r>
    </w:p>
    <w:p w14:paraId="47DC1D9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automatically group items by category, making in-store or online shopping faster and more organized.</w:t>
      </w:r>
    </w:p>
    <w:p w14:paraId="62685F5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provide a foundation that can later be extended to budgeting, price comparison, and integration with grocery delivery platforms.</w:t>
      </w:r>
    </w:p>
    <w:p w14:paraId="26E00658" w14:textId="77777777" w:rsidR="00BB18CF" w:rsidRPr="00670C79" w:rsidRDefault="00BB18CF" w:rsidP="00BB18CF">
      <w:pPr>
        <w:pStyle w:val="ListParagraph"/>
        <w:spacing w:after="90" w:line="360" w:lineRule="auto"/>
        <w:ind w:left="500"/>
        <w:jc w:val="both"/>
        <w:rPr>
          <w:rFonts w:ascii="Times New Roman" w:hAnsi="Times New Roman" w:cs="Times New Roman"/>
          <w:color w:val="000000" w:themeColor="text1"/>
          <w:sz w:val="24"/>
          <w:szCs w:val="24"/>
        </w:rPr>
      </w:pPr>
    </w:p>
    <w:p w14:paraId="591E172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1.6 Aim of the Project</w:t>
      </w:r>
    </w:p>
    <w:p w14:paraId="3213CAAE" w14:textId="77777777" w:rsidR="00EE543A" w:rsidRPr="00670C79" w:rsidRDefault="00EE543A" w:rsidP="00EE543A">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aim of this project is to design, develop, and evaluate an intelligent Shopping List Extractor that accepts shopping-related input in the form of free text, images, or voice notes and automatically produces a clean, structured, and categorized shopping list using Natural Language Processing, Optical Character Recognition, and Speech-to-Text technologies.</w:t>
      </w:r>
    </w:p>
    <w:p w14:paraId="3C5331FA" w14:textId="77777777" w:rsidR="00EE543A" w:rsidRPr="00670C79" w:rsidRDefault="00EE543A" w:rsidP="00EE543A">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is intended to minimize manual processing while maintaining user control over the final output. Users can review the extracted items and make corrections when quantities, units, or item names have been interpreted incorrectly</w:t>
      </w:r>
    </w:p>
    <w:p w14:paraId="2A61861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1.7 Objectives</w:t>
      </w:r>
    </w:p>
    <w:p w14:paraId="7A60D55F"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study existing approaches to information extraction, OCR and speech recognition relevant to list-processing tasks.</w:t>
      </w:r>
    </w:p>
    <w:p w14:paraId="6FE69B3D"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design a system architecture capable of handling text, image and voice inputs in a unified pipeline.</w:t>
      </w:r>
    </w:p>
    <w:p w14:paraId="7CDE6B91"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implement an NLP-based module for extracting item names, quantities and units from informal text.</w:t>
      </w:r>
    </w:p>
    <w:p w14:paraId="7BD195F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implement a categorization module that groups extracted items into meaningful shopping categories.</w:t>
      </w:r>
    </w:p>
    <w:p w14:paraId="3273A53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implement duplicate detection and quantity-merging logic for repeated items.</w:t>
      </w:r>
    </w:p>
    <w:p w14:paraId="1995D92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To develop a simple, usable interface for reviewing, editing and exporting the generated shopping list.</w:t>
      </w:r>
    </w:p>
    <w:p w14:paraId="24B9043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evaluate the accuracy and efficiency of the system against manual list preparation and generic note-taking tools.</w:t>
      </w:r>
    </w:p>
    <w:p w14:paraId="68E3714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1.8 Scope of the Project</w:t>
      </w:r>
    </w:p>
    <w:p w14:paraId="3C3C6BB0"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project focuses on extracting shopping-list information from English-language text, printed or clearly handwritten images, and voice notes recorded in reasonably quiet environments. It is primarily designed for common grocery and household items and uses a predefined collection of category labels.</w:t>
      </w:r>
    </w:p>
    <w:p w14:paraId="74FC0777"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covers input capture, text conversion where required, preprocessing, item and quantity extraction, categorization, duplicate handling, and list management. Its purpose is to convert unstructured shopping information into a format that users can easily review and maintain.</w:t>
      </w:r>
    </w:p>
    <w:p w14:paraId="03B759D8"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current scope does not include real-time product-price comparison, automatic online ordering, integration with specific e-commerce platforms, or comprehensive support for multiple regional languages. The system’s performance also depends on the quality of the submitted text, image, or audio.</w:t>
      </w:r>
    </w:p>
    <w:p w14:paraId="2BFE5F74" w14:textId="77777777" w:rsidR="00522176" w:rsidRPr="00670C79" w:rsidRDefault="00522176" w:rsidP="00522176">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These boundaries keep the project manageable while allowing the architecture to be extended in the future. Additional categories, improved language support, more advanced NLP models, and external grocery services could be incorporated as separate enhancements.</w:t>
      </w:r>
    </w:p>
    <w:p w14:paraId="3355A860" w14:textId="77777777" w:rsidR="00BB18CF" w:rsidRPr="00670C79" w:rsidRDefault="00BB18CF" w:rsidP="008756B8">
      <w:pPr>
        <w:spacing w:after="160" w:line="360" w:lineRule="auto"/>
        <w:jc w:val="both"/>
        <w:rPr>
          <w:rFonts w:ascii="Times New Roman" w:hAnsi="Times New Roman" w:cs="Times New Roman"/>
          <w:color w:val="000000" w:themeColor="text1"/>
          <w:sz w:val="24"/>
          <w:szCs w:val="24"/>
        </w:rPr>
      </w:pPr>
    </w:p>
    <w:p w14:paraId="1D06F17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1.9 Proposed Solution</w:t>
      </w:r>
    </w:p>
    <w:p w14:paraId="7E879452" w14:textId="495633BB" w:rsidR="00522176" w:rsidRPr="00670C79" w:rsidRDefault="00522176" w:rsidP="00522176">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The proposed solution consists of a modular pipeline with clearly defined </w:t>
      </w:r>
      <w:proofErr w:type="spellStart"/>
      <w:proofErr w:type="gramStart"/>
      <w:r w:rsidRPr="00670C79">
        <w:rPr>
          <w:rFonts w:ascii="Times New Roman" w:hAnsi="Times New Roman" w:cs="Times New Roman"/>
          <w:b w:val="0"/>
          <w:bCs w:val="0"/>
          <w:color w:val="000000" w:themeColor="text1"/>
          <w:sz w:val="24"/>
          <w:szCs w:val="24"/>
        </w:rPr>
        <w:t>responsibilities.First</w:t>
      </w:r>
      <w:proofErr w:type="spellEnd"/>
      <w:proofErr w:type="gramEnd"/>
      <w:r w:rsidRPr="00670C79">
        <w:rPr>
          <w:rFonts w:ascii="Times New Roman" w:hAnsi="Times New Roman" w:cs="Times New Roman"/>
          <w:b w:val="0"/>
          <w:bCs w:val="0"/>
          <w:color w:val="000000" w:themeColor="text1"/>
          <w:sz w:val="24"/>
          <w:szCs w:val="24"/>
        </w:rPr>
        <w:t>, the input capture layer accepts text, an image, or a voice recording. If the input is an image, OCR converts the visible text into machine-readable text. If the input is a voice recording, a speech-recognition component converts the spoken content into text.</w:t>
      </w:r>
    </w:p>
    <w:p w14:paraId="12BB8655" w14:textId="683262F7" w:rsidR="00522176" w:rsidRPr="00670C79" w:rsidRDefault="00522176" w:rsidP="00522176">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Next, the preprocessing stage normalizes the resulting text. This may include removing unnecessary spaces, standardizing common measurement-unit variations, and preparing the text </w:t>
      </w:r>
      <w:r w:rsidRPr="00670C79">
        <w:rPr>
          <w:rFonts w:ascii="Times New Roman" w:hAnsi="Times New Roman" w:cs="Times New Roman"/>
          <w:b w:val="0"/>
          <w:bCs w:val="0"/>
          <w:color w:val="000000" w:themeColor="text1"/>
          <w:sz w:val="24"/>
          <w:szCs w:val="24"/>
        </w:rPr>
        <w:lastRenderedPageBreak/>
        <w:t xml:space="preserve">for </w:t>
      </w:r>
      <w:proofErr w:type="spellStart"/>
      <w:proofErr w:type="gramStart"/>
      <w:r w:rsidRPr="00670C79">
        <w:rPr>
          <w:rFonts w:ascii="Times New Roman" w:hAnsi="Times New Roman" w:cs="Times New Roman"/>
          <w:b w:val="0"/>
          <w:bCs w:val="0"/>
          <w:color w:val="000000" w:themeColor="text1"/>
          <w:sz w:val="24"/>
          <w:szCs w:val="24"/>
        </w:rPr>
        <w:t>extraction.The</w:t>
      </w:r>
      <w:proofErr w:type="spellEnd"/>
      <w:proofErr w:type="gramEnd"/>
      <w:r w:rsidRPr="00670C79">
        <w:rPr>
          <w:rFonts w:ascii="Times New Roman" w:hAnsi="Times New Roman" w:cs="Times New Roman"/>
          <w:b w:val="0"/>
          <w:bCs w:val="0"/>
          <w:color w:val="000000" w:themeColor="text1"/>
          <w:sz w:val="24"/>
          <w:szCs w:val="24"/>
        </w:rPr>
        <w:t xml:space="preserve"> NLP extraction module identifies item names, quantities, and units using tokenization, named-entity recognition, regular expressions, and rule-based pattern matching. The extracted information is then passed to the categorization module, which assigns each item to a predefined grocery or household category.</w:t>
      </w:r>
    </w:p>
    <w:p w14:paraId="5B087BE5" w14:textId="72893904" w:rsidR="00522176" w:rsidRPr="00670C79" w:rsidRDefault="00522176" w:rsidP="00522176">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shopping-list management module checks for repeated items, merges duplicate where appropriate, and maintains the structured list. Finally, the user can review, edit, save, or export the generated list through the application interface. This modular approach makes the system easier to test and maintain. Each stage can be improved independently without requiring a complete redesign of the application.</w:t>
      </w:r>
    </w:p>
    <w:p w14:paraId="3834026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1.10 Contributions of the Project</w:t>
      </w:r>
    </w:p>
    <w:p w14:paraId="3E4C836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working end-to-end pipeline that unifies text, image and voice input for shopping-list extraction.</w:t>
      </w:r>
    </w:p>
    <w:p w14:paraId="185AE94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rule-assisted NLP technique for extracting quantities and units from informal, non-grammatical shopping phrases.</w:t>
      </w:r>
    </w:p>
    <w:p w14:paraId="72B42C3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category-mapping module tailored to common grocery and household items.</w:t>
      </w:r>
    </w:p>
    <w:p w14:paraId="051161F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An evaluation framework and dataset of everyday shopping notes used to benchmark extraction accuracy.</w:t>
      </w:r>
    </w:p>
    <w:p w14:paraId="06E84A3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working prototype (web-based) demonstrating the complete system in operation.</w:t>
      </w:r>
    </w:p>
    <w:p w14:paraId="1874527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1.11 Organization of the Report</w:t>
      </w:r>
    </w:p>
    <w:p w14:paraId="418C45F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remainder of this report is organized as follows. Chapter 2 reviews existing literature and related systems. Chapter 3 analyses the existing (manual) system and derives requirements for the proposed system. Chapter 4 presents the system analysis and design, including architecture and UML diagrams. Chapter 5 describes the technologies and tools used. Chapter 6 details the proposed methodology and algorithms. Chapter 7 covers the system implementation. Chapter 8 presents results, testing and evaluation. Chapter 9 concludes the report and outlines future scope, followed by references.</w:t>
      </w:r>
    </w:p>
    <w:p w14:paraId="3D651169" w14:textId="3AC41616"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2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LITERATURE REVIEW</w:t>
      </w:r>
    </w:p>
    <w:p w14:paraId="6959CC9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2.1 Introduction</w:t>
      </w:r>
    </w:p>
    <w:p w14:paraId="05344BBC" w14:textId="77777777" w:rsidR="00862F8E" w:rsidRPr="00670C79" w:rsidRDefault="00862F8E" w:rsidP="00862F8E">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reviews existing research, systems, and technologies relevant to extracting structured information from unstructured text, images, and speech. The review focuses on Natural Language Processing, Named Entity Recognition, Optical Character Recognition, Automatic Speech Recognition, quantity extraction, and item categorization.</w:t>
      </w:r>
    </w:p>
    <w:p w14:paraId="424A278A" w14:textId="77777777" w:rsidR="00862F8E" w:rsidRPr="00670C79" w:rsidRDefault="00862F8E" w:rsidP="00862F8E">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Literature review is an important part of system development because it helps identify established techniques, understand the limitations of existing solutions, and determine how the proposed system can address an identified problem. In this project, the review focuses on techniques that can transform informal shopping notes into structured information.</w:t>
      </w:r>
    </w:p>
    <w:p w14:paraId="31DBB479" w14:textId="77777777" w:rsidR="00862F8E" w:rsidRPr="00670C79" w:rsidRDefault="00862F8E" w:rsidP="00862F8E">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reviewed technologies provide different capabilities. OCR converts text contained in images into machine-readable form, speech recognition converts spoken language into text, and NLP processes the resulting text to identify relevant information. These components can be integrated into a single workflow to improve the automation of shopping-list preparation.</w:t>
      </w:r>
    </w:p>
    <w:p w14:paraId="5B7BA2B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2.2 Existing Research in the Problem Domain</w:t>
      </w:r>
    </w:p>
    <w:p w14:paraId="70C59CA1"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Named Entity Recognition and Information Extraction are established areas of NLP research. Named Entity Recognition identifies relevant entities within a text and assigns appropriate labels to them. Traditional applications include identifying people, organizations, locations, dates, and other domain-specific information.</w:t>
      </w:r>
    </w:p>
    <w:p w14:paraId="6816CB1D"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Early information-extraction systems frequently used manually designed rules and statistical approaches such as Conditional Random Fields (CRF). Later approaches introduced neural networks and contextual language models, including BERT, to improve the identification of entities in different contexts.</w:t>
      </w:r>
    </w:p>
    <w:p w14:paraId="4D7B16D6"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Shopping-list extraction presents a specialized challenge because shopping notes often contain incomplete sentences, abbreviations, numbers, and informal expressions. For example, a phrase </w:t>
      </w:r>
      <w:r w:rsidRPr="00670C79">
        <w:rPr>
          <w:rFonts w:ascii="Times New Roman" w:hAnsi="Times New Roman" w:cs="Times New Roman"/>
          <w:b w:val="0"/>
          <w:bCs w:val="0"/>
          <w:color w:val="000000" w:themeColor="text1"/>
          <w:sz w:val="24"/>
          <w:szCs w:val="24"/>
        </w:rPr>
        <w:lastRenderedPageBreak/>
        <w:t>such as “2kg rice, half dozen eggs” does not follow the structure of a conventional sentence. The system must identify quantities and units while preserving their association with the correct items.</w:t>
      </w:r>
    </w:p>
    <w:p w14:paraId="062800E3"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Research on recipe-ingredient parsing is also relevant to this project. Recipe ingredient lines commonly contain quantities, measurement units, and ingredient names. Techniques developed for this type of structured extraction can be adapted to shopping-list processing because the underlying information has a similar organization.</w:t>
      </w:r>
    </w:p>
    <w:p w14:paraId="47B6C295"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However, shopping lists may contain non-food products, cleaning supplies, personal-care products, and other household items. Therefore, the proposed system requires a broader item vocabulary and categorization rules than a parser designed exclusively for recipe ingredients.</w:t>
      </w:r>
    </w:p>
    <w:p w14:paraId="495397DC" w14:textId="77777777" w:rsidR="00766B5C" w:rsidRPr="00670C79" w:rsidRDefault="00766B5C" w:rsidP="00766B5C">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Rule-based and machine-learning approaches offer complementary advantages. Rule-based methods can identify predictable patterns, such as a number followed by a measurement unit, while machine-learning methods can help recognize entities from contextual patterns. A hybrid approach can provide a practical balance between interpretability, implementation complexity, and flexibility.</w:t>
      </w:r>
    </w:p>
    <w:p w14:paraId="3CA844C2" w14:textId="77777777" w:rsidR="00B24FA1"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2.3 Review of Existing Systems</w:t>
      </w:r>
    </w:p>
    <w:p w14:paraId="769C4F2B" w14:textId="33589466"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Existing applications provide several features related to shopping-list creation, but their capabilities differ according to their primary purpose.</w:t>
      </w:r>
    </w:p>
    <w:p w14:paraId="65961C6E"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Generic note-taking applications such as Notes, Google Keep, and Notion allow users to record information, create checklists, and organize notes. However, list entries are generally stored as text, so users may need to identify quantities, organize categories, and remove duplicates manually.</w:t>
      </w:r>
    </w:p>
    <w:p w14:paraId="4ACD92E2" w14:textId="77777777" w:rsidR="00B24FA1" w:rsidRPr="00670C79" w:rsidRDefault="00B24FA1" w:rsidP="00B24FA1">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 xml:space="preserve">Dedicated grocery-list applications such as </w:t>
      </w:r>
      <w:proofErr w:type="spellStart"/>
      <w:r w:rsidRPr="00670C79">
        <w:rPr>
          <w:rFonts w:ascii="Times New Roman" w:hAnsi="Times New Roman" w:cs="Times New Roman"/>
          <w:b w:val="0"/>
          <w:bCs w:val="0"/>
          <w:color w:val="000000" w:themeColor="text1"/>
          <w:sz w:val="24"/>
          <w:szCs w:val="24"/>
        </w:rPr>
        <w:t>AnyList</w:t>
      </w:r>
      <w:proofErr w:type="spellEnd"/>
      <w:r w:rsidRPr="00670C79">
        <w:rPr>
          <w:rFonts w:ascii="Times New Roman" w:hAnsi="Times New Roman" w:cs="Times New Roman"/>
          <w:b w:val="0"/>
          <w:bCs w:val="0"/>
          <w:color w:val="000000" w:themeColor="text1"/>
          <w:sz w:val="24"/>
          <w:szCs w:val="24"/>
        </w:rPr>
        <w:t>, Out of Milk, and Bring! focus on organizing grocery items. They provide list-management features and may support category-based organization. Nevertheless, the level of automatic extraction from complete, unstructured shopping notes varies between applications</w:t>
      </w:r>
      <w:r w:rsidRPr="00670C79">
        <w:rPr>
          <w:rFonts w:ascii="Times New Roman" w:hAnsi="Times New Roman" w:cs="Times New Roman"/>
          <w:color w:val="000000" w:themeColor="text1"/>
          <w:sz w:val="24"/>
          <w:szCs w:val="24"/>
        </w:rPr>
        <w:t>.</w:t>
      </w:r>
    </w:p>
    <w:p w14:paraId="4B88C9A8"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Voice assistants such as Google Assistant and Amazon Alexa allow users to add items through spoken commands. These systems can simplify individual item entry, but </w:t>
      </w:r>
      <w:proofErr w:type="gramStart"/>
      <w:r w:rsidRPr="00670C79">
        <w:rPr>
          <w:rFonts w:ascii="Times New Roman" w:hAnsi="Times New Roman" w:cs="Times New Roman"/>
          <w:b w:val="0"/>
          <w:bCs w:val="0"/>
          <w:color w:val="000000" w:themeColor="text1"/>
          <w:sz w:val="24"/>
          <w:szCs w:val="24"/>
        </w:rPr>
        <w:t>processing</w:t>
      </w:r>
      <w:proofErr w:type="gramEnd"/>
      <w:r w:rsidRPr="00670C79">
        <w:rPr>
          <w:rFonts w:ascii="Times New Roman" w:hAnsi="Times New Roman" w:cs="Times New Roman"/>
          <w:b w:val="0"/>
          <w:bCs w:val="0"/>
          <w:color w:val="000000" w:themeColor="text1"/>
          <w:sz w:val="24"/>
          <w:szCs w:val="24"/>
        </w:rPr>
        <w:t xml:space="preserve"> a complete </w:t>
      </w:r>
      <w:r w:rsidRPr="00670C79">
        <w:rPr>
          <w:rFonts w:ascii="Times New Roman" w:hAnsi="Times New Roman" w:cs="Times New Roman"/>
          <w:b w:val="0"/>
          <w:bCs w:val="0"/>
          <w:color w:val="000000" w:themeColor="text1"/>
          <w:sz w:val="24"/>
          <w:szCs w:val="24"/>
        </w:rPr>
        <w:lastRenderedPageBreak/>
        <w:t>informal list and consistently extracting item names, quantities, and units is a different requirement.</w:t>
      </w:r>
    </w:p>
    <w:p w14:paraId="59AD1EE7"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Recipe and ingredient-parsing systems focus on extracting structured information from ingredient descriptions. They provide useful techniques for identifying quantities, units, and food items. Their main limitation for this project is that they are generally designed for recipe-related text rather than general household shopping.</w:t>
      </w:r>
    </w:p>
    <w:p w14:paraId="61875AD5" w14:textId="77777777" w:rsidR="00B24FA1" w:rsidRPr="00670C79" w:rsidRDefault="00B24FA1" w:rsidP="00B24FA1">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Shopping List Extractor combines the relevant aspects of these systems. It aims to accept multiple input formats, extract structured information, categorize items, and manage duplicates within one workflow. The emphasis is on reducing manual effort between receiving a shopping note and obtaining a usable shopping list.</w:t>
      </w:r>
    </w:p>
    <w:p w14:paraId="482BBAEB" w14:textId="20B49232" w:rsidR="00B24FA1" w:rsidRPr="00670C79" w:rsidRDefault="00B24FA1" w:rsidP="008756B8">
      <w:pPr>
        <w:pStyle w:val="Heading2"/>
        <w:spacing w:before="260" w:after="150" w:line="360" w:lineRule="auto"/>
        <w:jc w:val="both"/>
        <w:rPr>
          <w:rFonts w:ascii="Times New Roman" w:hAnsi="Times New Roman" w:cs="Times New Roman"/>
          <w:b w:val="0"/>
          <w:bCs w:val="0"/>
          <w:color w:val="000000" w:themeColor="text1"/>
          <w:sz w:val="24"/>
          <w:szCs w:val="24"/>
        </w:rPr>
      </w:pPr>
    </w:p>
    <w:p w14:paraId="49D5F8FB" w14:textId="49116DA6"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2.4 Review of Existing Technologies</w:t>
      </w:r>
    </w:p>
    <w:p w14:paraId="139A33B3" w14:textId="0405F5D6"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w:t>
      </w:r>
      <w:r w:rsidR="00565C3D" w:rsidRPr="00670C79">
        <w:rPr>
          <w:rFonts w:ascii="Times New Roman" w:hAnsi="Times New Roman" w:cs="Times New Roman"/>
          <w:color w:val="000000" w:themeColor="text1"/>
          <w:sz w:val="24"/>
          <w:szCs w:val="24"/>
        </w:rPr>
        <w:t>Optical Character Recognition (OCR)</w:t>
      </w:r>
    </w:p>
    <w:p w14:paraId="63912EB2" w14:textId="506A2855"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OCR is used to identify characters and words in images and convert them into machine-readable text. In this project, OCR supports the processing of photographs or scanned copies of shopping notes. Tesseract OCR is an open-source OCR engine that can be used for document digitization.</w:t>
      </w:r>
    </w:p>
    <w:p w14:paraId="53B94425" w14:textId="77777777"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OCR performance depends on image quality, lighting, resolution, handwriting clarity, and the layout of the text. Blurred images or unusual handwriting may produce recognition errors. Therefore, the extracted text should be normalized and checked before being passed to the NLP module.</w:t>
      </w:r>
    </w:p>
    <w:p w14:paraId="05782559" w14:textId="1E9F4B89"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2. </w:t>
      </w:r>
      <w:r w:rsidR="00565C3D" w:rsidRPr="00670C79">
        <w:rPr>
          <w:rFonts w:ascii="Times New Roman" w:hAnsi="Times New Roman" w:cs="Times New Roman"/>
          <w:color w:val="000000" w:themeColor="text1"/>
          <w:sz w:val="24"/>
          <w:szCs w:val="24"/>
        </w:rPr>
        <w:t>Speech-to-Text and Automatic Speech Recognition</w:t>
      </w:r>
    </w:p>
    <w:p w14:paraId="6D3D7C01"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Automatic Speech Recognition converts spoken language into text. This technology allows users to dictate shopping lists rather than type them manually. Speech-to-text systems may use acoustic information and language models to determine the words spoken by a user.</w:t>
      </w:r>
    </w:p>
    <w:p w14:paraId="6ACB26CD"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The quality of transcription depends on pronunciation, background noise, speaking speed, and the recognition system used. Errors in recognizing quantities are particularly important because changing a number can change the meaning of an entire shopping entry. The system should therefore allow users to review the resulting list.</w:t>
      </w:r>
    </w:p>
    <w:p w14:paraId="0E9C6ACE" w14:textId="01D9B7DA" w:rsidR="00565C3D" w:rsidRPr="00670C79" w:rsidRDefault="008B541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color w:val="000000" w:themeColor="text1"/>
          <w:sz w:val="24"/>
          <w:szCs w:val="24"/>
        </w:rPr>
        <w:t>3.</w:t>
      </w:r>
      <w:r w:rsidR="00565C3D" w:rsidRPr="00670C79">
        <w:rPr>
          <w:rFonts w:ascii="Times New Roman" w:hAnsi="Times New Roman" w:cs="Times New Roman"/>
          <w:color w:val="000000" w:themeColor="text1"/>
          <w:sz w:val="24"/>
          <w:szCs w:val="24"/>
        </w:rPr>
        <w:t>Natural Language Processing Libraries</w:t>
      </w:r>
    </w:p>
    <w:p w14:paraId="21BA1CB5" w14:textId="77777777"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NLP libraries provide tools for processing text and extracting linguistic information. </w:t>
      </w:r>
      <w:proofErr w:type="spellStart"/>
      <w:r w:rsidRPr="00670C79">
        <w:rPr>
          <w:rFonts w:ascii="Times New Roman" w:hAnsi="Times New Roman" w:cs="Times New Roman"/>
          <w:b w:val="0"/>
          <w:bCs w:val="0"/>
          <w:color w:val="000000" w:themeColor="text1"/>
          <w:sz w:val="24"/>
          <w:szCs w:val="24"/>
        </w:rPr>
        <w:t>spaCy</w:t>
      </w:r>
      <w:proofErr w:type="spellEnd"/>
      <w:r w:rsidRPr="00670C79">
        <w:rPr>
          <w:rFonts w:ascii="Times New Roman" w:hAnsi="Times New Roman" w:cs="Times New Roman"/>
          <w:b w:val="0"/>
          <w:bCs w:val="0"/>
          <w:color w:val="000000" w:themeColor="text1"/>
          <w:sz w:val="24"/>
          <w:szCs w:val="24"/>
        </w:rPr>
        <w:t xml:space="preserve"> supports tokenization, linguistic processing, entity recognition, and rule-based matching. These capabilities are useful for identifying item names and recognizing predictable quantity and unit patterns.</w:t>
      </w:r>
    </w:p>
    <w:p w14:paraId="7BEC043F" w14:textId="77777777" w:rsidR="00565C3D" w:rsidRPr="00670C79" w:rsidRDefault="00565C3D" w:rsidP="008B541D">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NLTK is another library that provides common NLP functions, including tokenization and linguistic analysis. The selection of a library depends on the requirements of the application, the complexity of the extraction task, and the available development resources.</w:t>
      </w:r>
    </w:p>
    <w:p w14:paraId="286BE371" w14:textId="7395C71E"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4. </w:t>
      </w:r>
      <w:r w:rsidR="00565C3D" w:rsidRPr="00670C79">
        <w:rPr>
          <w:rFonts w:ascii="Times New Roman" w:hAnsi="Times New Roman" w:cs="Times New Roman"/>
          <w:color w:val="000000" w:themeColor="text1"/>
          <w:sz w:val="24"/>
          <w:szCs w:val="24"/>
        </w:rPr>
        <w:t>Rule-Based Pattern Matching</w:t>
      </w:r>
    </w:p>
    <w:p w14:paraId="4E0137F2"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Rule-based pattern matching identifies information by applying predefined conditions to text. Regular expressions can identify numeric expressions, decimal values, and common quantity-unit combinations.</w:t>
      </w:r>
    </w:p>
    <w:p w14:paraId="1FCC2D36"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For example, patterns can be designed to recognize expressions such as “2 kg,” “500 grams,” and “1 litre.” Additional rules can handle textual quantities such as “two packets” or “half kg.”</w:t>
      </w:r>
    </w:p>
    <w:p w14:paraId="76EF327A"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Rule-based methods are particularly useful when the expected information follows a relatively predictable structure. However, they may not recognize unfamiliar wording or ambiguous expressions unless appropriate rules are added.</w:t>
      </w:r>
    </w:p>
    <w:p w14:paraId="5170658F" w14:textId="6141DB20" w:rsidR="00565C3D" w:rsidRPr="00670C79" w:rsidRDefault="008B541D" w:rsidP="00565C3D">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5. </w:t>
      </w:r>
      <w:r w:rsidR="00565C3D" w:rsidRPr="00670C79">
        <w:rPr>
          <w:rFonts w:ascii="Times New Roman" w:hAnsi="Times New Roman" w:cs="Times New Roman"/>
          <w:color w:val="000000" w:themeColor="text1"/>
          <w:sz w:val="24"/>
          <w:szCs w:val="24"/>
        </w:rPr>
        <w:t>Hybrid Information Extraction</w:t>
      </w:r>
    </w:p>
    <w:p w14:paraId="5FF506E0" w14:textId="77777777" w:rsidR="00565C3D" w:rsidRPr="00670C79" w:rsidRDefault="00565C3D" w:rsidP="00565C3D">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hybrid approach combines rule-based processing with entity recognition or machine-learning techniques. Rules can handle predictable quantities and units, while item dictionaries and contextual recognition can support the identification of item names.</w:t>
      </w:r>
    </w:p>
    <w:p w14:paraId="06350EA5" w14:textId="11524A22" w:rsidR="00565C3D" w:rsidRPr="00670C79" w:rsidRDefault="00565C3D"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lastRenderedPageBreak/>
        <w:t>This approach is appropriate for the proposed system because shopping notes contain both structured patterns and informal language. It also allows developers to improve individual extraction rules without retraining an entire model</w:t>
      </w:r>
      <w:r w:rsidRPr="00670C79">
        <w:rPr>
          <w:rFonts w:ascii="Times New Roman" w:hAnsi="Times New Roman" w:cs="Times New Roman"/>
          <w:color w:val="000000" w:themeColor="text1"/>
          <w:sz w:val="24"/>
          <w:szCs w:val="24"/>
        </w:rPr>
        <w:t>.</w:t>
      </w:r>
    </w:p>
    <w:p w14:paraId="7233B2F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2.5 Comparative Analysis of Existing Approaches</w:t>
      </w:r>
    </w:p>
    <w:p w14:paraId="44662D29"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comparison of the approaches reviewed above shows a clear gap: systems that handle multi-modal input (text, image, voice) generally lack the structured extraction of quantities/units and category assignment, while systems that perform structured extraction (recipe parsers) are limited to a single input mode (text) and a narrow domain (cooking ingredients). Table 2.1 summarizes this comparison across key criteria.</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998"/>
        <w:gridCol w:w="1271"/>
        <w:gridCol w:w="1633"/>
        <w:gridCol w:w="1619"/>
        <w:gridCol w:w="1334"/>
        <w:gridCol w:w="1495"/>
      </w:tblGrid>
      <w:tr w:rsidR="00736B2D" w:rsidRPr="00670C79" w14:paraId="601784A2" w14:textId="77777777">
        <w:trPr>
          <w:tblHeader/>
        </w:trPr>
        <w:tc>
          <w:tcPr>
            <w:tcW w:w="2200" w:type="dxa"/>
            <w:shd w:val="clear" w:color="auto" w:fill="2C5B8A"/>
            <w:tcMar>
              <w:top w:w="80" w:type="dxa"/>
              <w:left w:w="100" w:type="dxa"/>
              <w:bottom w:w="80" w:type="dxa"/>
              <w:right w:w="100" w:type="dxa"/>
            </w:tcMar>
            <w:vAlign w:val="center"/>
          </w:tcPr>
          <w:p w14:paraId="1EDF5FF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Criteria</w:t>
            </w:r>
          </w:p>
        </w:tc>
        <w:tc>
          <w:tcPr>
            <w:tcW w:w="1500" w:type="dxa"/>
            <w:shd w:val="clear" w:color="auto" w:fill="2C5B8A"/>
            <w:tcMar>
              <w:top w:w="80" w:type="dxa"/>
              <w:left w:w="100" w:type="dxa"/>
              <w:bottom w:w="80" w:type="dxa"/>
              <w:right w:w="100" w:type="dxa"/>
            </w:tcMar>
            <w:vAlign w:val="center"/>
          </w:tcPr>
          <w:p w14:paraId="7A71CAB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Notes Apps</w:t>
            </w:r>
          </w:p>
        </w:tc>
        <w:tc>
          <w:tcPr>
            <w:tcW w:w="1900" w:type="dxa"/>
            <w:shd w:val="clear" w:color="auto" w:fill="2C5B8A"/>
            <w:tcMar>
              <w:top w:w="80" w:type="dxa"/>
              <w:left w:w="100" w:type="dxa"/>
              <w:bottom w:w="80" w:type="dxa"/>
              <w:right w:w="100" w:type="dxa"/>
            </w:tcMar>
            <w:vAlign w:val="center"/>
          </w:tcPr>
          <w:p w14:paraId="7A7BBB7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Grocery List Apps</w:t>
            </w:r>
          </w:p>
        </w:tc>
        <w:tc>
          <w:tcPr>
            <w:tcW w:w="1800" w:type="dxa"/>
            <w:shd w:val="clear" w:color="auto" w:fill="2C5B8A"/>
            <w:tcMar>
              <w:top w:w="80" w:type="dxa"/>
              <w:left w:w="100" w:type="dxa"/>
              <w:bottom w:w="80" w:type="dxa"/>
              <w:right w:w="100" w:type="dxa"/>
            </w:tcMar>
            <w:vAlign w:val="center"/>
          </w:tcPr>
          <w:p w14:paraId="77D348A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Voice Assistants</w:t>
            </w:r>
          </w:p>
        </w:tc>
        <w:tc>
          <w:tcPr>
            <w:tcW w:w="1500" w:type="dxa"/>
            <w:shd w:val="clear" w:color="auto" w:fill="2C5B8A"/>
            <w:tcMar>
              <w:top w:w="80" w:type="dxa"/>
              <w:left w:w="100" w:type="dxa"/>
              <w:bottom w:w="80" w:type="dxa"/>
              <w:right w:w="100" w:type="dxa"/>
            </w:tcMar>
            <w:vAlign w:val="center"/>
          </w:tcPr>
          <w:p w14:paraId="7F96FDB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Recipe Parsers</w:t>
            </w:r>
          </w:p>
        </w:tc>
        <w:tc>
          <w:tcPr>
            <w:tcW w:w="1650" w:type="dxa"/>
            <w:shd w:val="clear" w:color="auto" w:fill="2C5B8A"/>
            <w:tcMar>
              <w:top w:w="80" w:type="dxa"/>
              <w:left w:w="100" w:type="dxa"/>
              <w:bottom w:w="80" w:type="dxa"/>
              <w:right w:w="100" w:type="dxa"/>
            </w:tcMar>
            <w:vAlign w:val="center"/>
          </w:tcPr>
          <w:p w14:paraId="5E90479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Proposed System</w:t>
            </w:r>
          </w:p>
        </w:tc>
      </w:tr>
      <w:tr w:rsidR="00736B2D" w:rsidRPr="00670C79" w14:paraId="0B23B565" w14:textId="77777777">
        <w:tc>
          <w:tcPr>
            <w:tcW w:w="2200" w:type="dxa"/>
            <w:tcMar>
              <w:top w:w="80" w:type="dxa"/>
              <w:left w:w="100" w:type="dxa"/>
              <w:bottom w:w="80" w:type="dxa"/>
              <w:right w:w="100" w:type="dxa"/>
            </w:tcMar>
            <w:vAlign w:val="center"/>
          </w:tcPr>
          <w:p w14:paraId="014822B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Free-text input</w:t>
            </w:r>
          </w:p>
        </w:tc>
        <w:tc>
          <w:tcPr>
            <w:tcW w:w="1500" w:type="dxa"/>
            <w:tcMar>
              <w:top w:w="80" w:type="dxa"/>
              <w:left w:w="100" w:type="dxa"/>
              <w:bottom w:w="80" w:type="dxa"/>
              <w:right w:w="100" w:type="dxa"/>
            </w:tcMar>
            <w:vAlign w:val="center"/>
          </w:tcPr>
          <w:p w14:paraId="476823C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900" w:type="dxa"/>
            <w:tcMar>
              <w:top w:w="80" w:type="dxa"/>
              <w:left w:w="100" w:type="dxa"/>
              <w:bottom w:w="80" w:type="dxa"/>
              <w:right w:w="100" w:type="dxa"/>
            </w:tcMar>
            <w:vAlign w:val="center"/>
          </w:tcPr>
          <w:p w14:paraId="0131D26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Partial</w:t>
            </w:r>
          </w:p>
        </w:tc>
        <w:tc>
          <w:tcPr>
            <w:tcW w:w="1800" w:type="dxa"/>
            <w:tcMar>
              <w:top w:w="80" w:type="dxa"/>
              <w:left w:w="100" w:type="dxa"/>
              <w:bottom w:w="80" w:type="dxa"/>
              <w:right w:w="100" w:type="dxa"/>
            </w:tcMar>
            <w:vAlign w:val="center"/>
          </w:tcPr>
          <w:p w14:paraId="6F618C7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 (voice only)</w:t>
            </w:r>
          </w:p>
        </w:tc>
        <w:tc>
          <w:tcPr>
            <w:tcW w:w="1500" w:type="dxa"/>
            <w:tcMar>
              <w:top w:w="80" w:type="dxa"/>
              <w:left w:w="100" w:type="dxa"/>
              <w:bottom w:w="80" w:type="dxa"/>
              <w:right w:w="100" w:type="dxa"/>
            </w:tcMar>
            <w:vAlign w:val="center"/>
          </w:tcPr>
          <w:p w14:paraId="0C55886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650" w:type="dxa"/>
            <w:tcMar>
              <w:top w:w="80" w:type="dxa"/>
              <w:left w:w="100" w:type="dxa"/>
              <w:bottom w:w="80" w:type="dxa"/>
              <w:right w:w="100" w:type="dxa"/>
            </w:tcMar>
            <w:vAlign w:val="center"/>
          </w:tcPr>
          <w:p w14:paraId="485F4D4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25E3649F" w14:textId="77777777">
        <w:tc>
          <w:tcPr>
            <w:tcW w:w="2200" w:type="dxa"/>
            <w:shd w:val="clear" w:color="auto" w:fill="F2F6FA"/>
            <w:tcMar>
              <w:top w:w="80" w:type="dxa"/>
              <w:left w:w="100" w:type="dxa"/>
              <w:bottom w:w="80" w:type="dxa"/>
              <w:right w:w="100" w:type="dxa"/>
            </w:tcMar>
            <w:vAlign w:val="center"/>
          </w:tcPr>
          <w:p w14:paraId="73F2A40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Image (OCR) input</w:t>
            </w:r>
          </w:p>
        </w:tc>
        <w:tc>
          <w:tcPr>
            <w:tcW w:w="1500" w:type="dxa"/>
            <w:shd w:val="clear" w:color="auto" w:fill="F2F6FA"/>
            <w:tcMar>
              <w:top w:w="80" w:type="dxa"/>
              <w:left w:w="100" w:type="dxa"/>
              <w:bottom w:w="80" w:type="dxa"/>
              <w:right w:w="100" w:type="dxa"/>
            </w:tcMar>
            <w:vAlign w:val="center"/>
          </w:tcPr>
          <w:p w14:paraId="3E8C880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shd w:val="clear" w:color="auto" w:fill="F2F6FA"/>
            <w:tcMar>
              <w:top w:w="80" w:type="dxa"/>
              <w:left w:w="100" w:type="dxa"/>
              <w:bottom w:w="80" w:type="dxa"/>
              <w:right w:w="100" w:type="dxa"/>
            </w:tcMar>
            <w:vAlign w:val="center"/>
          </w:tcPr>
          <w:p w14:paraId="304C21F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800" w:type="dxa"/>
            <w:shd w:val="clear" w:color="auto" w:fill="F2F6FA"/>
            <w:tcMar>
              <w:top w:w="80" w:type="dxa"/>
              <w:left w:w="100" w:type="dxa"/>
              <w:bottom w:w="80" w:type="dxa"/>
              <w:right w:w="100" w:type="dxa"/>
            </w:tcMar>
            <w:vAlign w:val="center"/>
          </w:tcPr>
          <w:p w14:paraId="73C06A0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shd w:val="clear" w:color="auto" w:fill="F2F6FA"/>
            <w:tcMar>
              <w:top w:w="80" w:type="dxa"/>
              <w:left w:w="100" w:type="dxa"/>
              <w:bottom w:w="80" w:type="dxa"/>
              <w:right w:w="100" w:type="dxa"/>
            </w:tcMar>
            <w:vAlign w:val="center"/>
          </w:tcPr>
          <w:p w14:paraId="37B18D0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shd w:val="clear" w:color="auto" w:fill="F2F6FA"/>
            <w:tcMar>
              <w:top w:w="80" w:type="dxa"/>
              <w:left w:w="100" w:type="dxa"/>
              <w:bottom w:w="80" w:type="dxa"/>
              <w:right w:w="100" w:type="dxa"/>
            </w:tcMar>
            <w:vAlign w:val="center"/>
          </w:tcPr>
          <w:p w14:paraId="317D103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6CF71B39" w14:textId="77777777">
        <w:tc>
          <w:tcPr>
            <w:tcW w:w="2200" w:type="dxa"/>
            <w:tcMar>
              <w:top w:w="80" w:type="dxa"/>
              <w:left w:w="100" w:type="dxa"/>
              <w:bottom w:w="80" w:type="dxa"/>
              <w:right w:w="100" w:type="dxa"/>
            </w:tcMar>
            <w:vAlign w:val="center"/>
          </w:tcPr>
          <w:p w14:paraId="1F97F76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Voice input</w:t>
            </w:r>
          </w:p>
        </w:tc>
        <w:tc>
          <w:tcPr>
            <w:tcW w:w="1500" w:type="dxa"/>
            <w:tcMar>
              <w:top w:w="80" w:type="dxa"/>
              <w:left w:w="100" w:type="dxa"/>
              <w:bottom w:w="80" w:type="dxa"/>
              <w:right w:w="100" w:type="dxa"/>
            </w:tcMar>
            <w:vAlign w:val="center"/>
          </w:tcPr>
          <w:p w14:paraId="23FB543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tcMar>
              <w:top w:w="80" w:type="dxa"/>
              <w:left w:w="100" w:type="dxa"/>
              <w:bottom w:w="80" w:type="dxa"/>
              <w:right w:w="100" w:type="dxa"/>
            </w:tcMar>
            <w:vAlign w:val="center"/>
          </w:tcPr>
          <w:p w14:paraId="7BDA3FA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Partial</w:t>
            </w:r>
          </w:p>
        </w:tc>
        <w:tc>
          <w:tcPr>
            <w:tcW w:w="1800" w:type="dxa"/>
            <w:tcMar>
              <w:top w:w="80" w:type="dxa"/>
              <w:left w:w="100" w:type="dxa"/>
              <w:bottom w:w="80" w:type="dxa"/>
              <w:right w:w="100" w:type="dxa"/>
            </w:tcMar>
            <w:vAlign w:val="center"/>
          </w:tcPr>
          <w:p w14:paraId="7EC8F8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500" w:type="dxa"/>
            <w:tcMar>
              <w:top w:w="80" w:type="dxa"/>
              <w:left w:w="100" w:type="dxa"/>
              <w:bottom w:w="80" w:type="dxa"/>
              <w:right w:w="100" w:type="dxa"/>
            </w:tcMar>
            <w:vAlign w:val="center"/>
          </w:tcPr>
          <w:p w14:paraId="7EE0293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tcMar>
              <w:top w:w="80" w:type="dxa"/>
              <w:left w:w="100" w:type="dxa"/>
              <w:bottom w:w="80" w:type="dxa"/>
              <w:right w:w="100" w:type="dxa"/>
            </w:tcMar>
            <w:vAlign w:val="center"/>
          </w:tcPr>
          <w:p w14:paraId="789AFD5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7042303E" w14:textId="77777777">
        <w:tc>
          <w:tcPr>
            <w:tcW w:w="2200" w:type="dxa"/>
            <w:shd w:val="clear" w:color="auto" w:fill="F2F6FA"/>
            <w:tcMar>
              <w:top w:w="80" w:type="dxa"/>
              <w:left w:w="100" w:type="dxa"/>
              <w:bottom w:w="80" w:type="dxa"/>
              <w:right w:w="100" w:type="dxa"/>
            </w:tcMar>
            <w:vAlign w:val="center"/>
          </w:tcPr>
          <w:p w14:paraId="5EDC415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Quantity/unit extraction</w:t>
            </w:r>
          </w:p>
        </w:tc>
        <w:tc>
          <w:tcPr>
            <w:tcW w:w="1500" w:type="dxa"/>
            <w:shd w:val="clear" w:color="auto" w:fill="F2F6FA"/>
            <w:tcMar>
              <w:top w:w="80" w:type="dxa"/>
              <w:left w:w="100" w:type="dxa"/>
              <w:bottom w:w="80" w:type="dxa"/>
              <w:right w:w="100" w:type="dxa"/>
            </w:tcMar>
            <w:vAlign w:val="center"/>
          </w:tcPr>
          <w:p w14:paraId="42C33BC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shd w:val="clear" w:color="auto" w:fill="F2F6FA"/>
            <w:tcMar>
              <w:top w:w="80" w:type="dxa"/>
              <w:left w:w="100" w:type="dxa"/>
              <w:bottom w:w="80" w:type="dxa"/>
              <w:right w:w="100" w:type="dxa"/>
            </w:tcMar>
            <w:vAlign w:val="center"/>
          </w:tcPr>
          <w:p w14:paraId="56DA5D8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800" w:type="dxa"/>
            <w:shd w:val="clear" w:color="auto" w:fill="F2F6FA"/>
            <w:tcMar>
              <w:top w:w="80" w:type="dxa"/>
              <w:left w:w="100" w:type="dxa"/>
              <w:bottom w:w="80" w:type="dxa"/>
              <w:right w:w="100" w:type="dxa"/>
            </w:tcMar>
            <w:vAlign w:val="center"/>
          </w:tcPr>
          <w:p w14:paraId="1243AC8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shd w:val="clear" w:color="auto" w:fill="F2F6FA"/>
            <w:tcMar>
              <w:top w:w="80" w:type="dxa"/>
              <w:left w:w="100" w:type="dxa"/>
              <w:bottom w:w="80" w:type="dxa"/>
              <w:right w:w="100" w:type="dxa"/>
            </w:tcMar>
            <w:vAlign w:val="center"/>
          </w:tcPr>
          <w:p w14:paraId="493ED41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c>
          <w:tcPr>
            <w:tcW w:w="1650" w:type="dxa"/>
            <w:shd w:val="clear" w:color="auto" w:fill="F2F6FA"/>
            <w:tcMar>
              <w:top w:w="80" w:type="dxa"/>
              <w:left w:w="100" w:type="dxa"/>
              <w:bottom w:w="80" w:type="dxa"/>
              <w:right w:w="100" w:type="dxa"/>
            </w:tcMar>
            <w:vAlign w:val="center"/>
          </w:tcPr>
          <w:p w14:paraId="0A5B6BC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3A74FC61" w14:textId="77777777">
        <w:tc>
          <w:tcPr>
            <w:tcW w:w="2200" w:type="dxa"/>
            <w:tcMar>
              <w:top w:w="80" w:type="dxa"/>
              <w:left w:w="100" w:type="dxa"/>
              <w:bottom w:w="80" w:type="dxa"/>
              <w:right w:w="100" w:type="dxa"/>
            </w:tcMar>
            <w:vAlign w:val="center"/>
          </w:tcPr>
          <w:p w14:paraId="3641A5E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categorization</w:t>
            </w:r>
          </w:p>
        </w:tc>
        <w:tc>
          <w:tcPr>
            <w:tcW w:w="1500" w:type="dxa"/>
            <w:tcMar>
              <w:top w:w="80" w:type="dxa"/>
              <w:left w:w="100" w:type="dxa"/>
              <w:bottom w:w="80" w:type="dxa"/>
              <w:right w:w="100" w:type="dxa"/>
            </w:tcMar>
            <w:vAlign w:val="center"/>
          </w:tcPr>
          <w:p w14:paraId="0F86274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tcMar>
              <w:top w:w="80" w:type="dxa"/>
              <w:left w:w="100" w:type="dxa"/>
              <w:bottom w:w="80" w:type="dxa"/>
              <w:right w:w="100" w:type="dxa"/>
            </w:tcMar>
            <w:vAlign w:val="center"/>
          </w:tcPr>
          <w:p w14:paraId="289D5D2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 (manual tag)</w:t>
            </w:r>
          </w:p>
        </w:tc>
        <w:tc>
          <w:tcPr>
            <w:tcW w:w="1800" w:type="dxa"/>
            <w:tcMar>
              <w:top w:w="80" w:type="dxa"/>
              <w:left w:w="100" w:type="dxa"/>
              <w:bottom w:w="80" w:type="dxa"/>
              <w:right w:w="100" w:type="dxa"/>
            </w:tcMar>
            <w:vAlign w:val="center"/>
          </w:tcPr>
          <w:p w14:paraId="380C82C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tcMar>
              <w:top w:w="80" w:type="dxa"/>
              <w:left w:w="100" w:type="dxa"/>
              <w:bottom w:w="80" w:type="dxa"/>
              <w:right w:w="100" w:type="dxa"/>
            </w:tcMar>
            <w:vAlign w:val="center"/>
          </w:tcPr>
          <w:p w14:paraId="5301062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tcMar>
              <w:top w:w="80" w:type="dxa"/>
              <w:left w:w="100" w:type="dxa"/>
              <w:bottom w:w="80" w:type="dxa"/>
              <w:right w:w="100" w:type="dxa"/>
            </w:tcMar>
            <w:vAlign w:val="center"/>
          </w:tcPr>
          <w:p w14:paraId="69569A9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r w:rsidR="00736B2D" w:rsidRPr="00670C79" w14:paraId="38537A47" w14:textId="77777777">
        <w:tc>
          <w:tcPr>
            <w:tcW w:w="2200" w:type="dxa"/>
            <w:shd w:val="clear" w:color="auto" w:fill="F2F6FA"/>
            <w:tcMar>
              <w:top w:w="80" w:type="dxa"/>
              <w:left w:w="100" w:type="dxa"/>
              <w:bottom w:w="80" w:type="dxa"/>
              <w:right w:w="100" w:type="dxa"/>
            </w:tcMar>
            <w:vAlign w:val="center"/>
          </w:tcPr>
          <w:p w14:paraId="3502DC3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Duplicate merging</w:t>
            </w:r>
          </w:p>
        </w:tc>
        <w:tc>
          <w:tcPr>
            <w:tcW w:w="1500" w:type="dxa"/>
            <w:shd w:val="clear" w:color="auto" w:fill="F2F6FA"/>
            <w:tcMar>
              <w:top w:w="80" w:type="dxa"/>
              <w:left w:w="100" w:type="dxa"/>
              <w:bottom w:w="80" w:type="dxa"/>
              <w:right w:w="100" w:type="dxa"/>
            </w:tcMar>
            <w:vAlign w:val="center"/>
          </w:tcPr>
          <w:p w14:paraId="49C6448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900" w:type="dxa"/>
            <w:shd w:val="clear" w:color="auto" w:fill="F2F6FA"/>
            <w:tcMar>
              <w:top w:w="80" w:type="dxa"/>
              <w:left w:w="100" w:type="dxa"/>
              <w:bottom w:w="80" w:type="dxa"/>
              <w:right w:w="100" w:type="dxa"/>
            </w:tcMar>
            <w:vAlign w:val="center"/>
          </w:tcPr>
          <w:p w14:paraId="563FCB2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Partial</w:t>
            </w:r>
          </w:p>
        </w:tc>
        <w:tc>
          <w:tcPr>
            <w:tcW w:w="1800" w:type="dxa"/>
            <w:shd w:val="clear" w:color="auto" w:fill="F2F6FA"/>
            <w:tcMar>
              <w:top w:w="80" w:type="dxa"/>
              <w:left w:w="100" w:type="dxa"/>
              <w:bottom w:w="80" w:type="dxa"/>
              <w:right w:w="100" w:type="dxa"/>
            </w:tcMar>
            <w:vAlign w:val="center"/>
          </w:tcPr>
          <w:p w14:paraId="686093E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500" w:type="dxa"/>
            <w:shd w:val="clear" w:color="auto" w:fill="F2F6FA"/>
            <w:tcMar>
              <w:top w:w="80" w:type="dxa"/>
              <w:left w:w="100" w:type="dxa"/>
              <w:bottom w:w="80" w:type="dxa"/>
              <w:right w:w="100" w:type="dxa"/>
            </w:tcMar>
            <w:vAlign w:val="center"/>
          </w:tcPr>
          <w:p w14:paraId="5C16890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w:t>
            </w:r>
          </w:p>
        </w:tc>
        <w:tc>
          <w:tcPr>
            <w:tcW w:w="1650" w:type="dxa"/>
            <w:shd w:val="clear" w:color="auto" w:fill="F2F6FA"/>
            <w:tcMar>
              <w:top w:w="80" w:type="dxa"/>
              <w:left w:w="100" w:type="dxa"/>
              <w:bottom w:w="80" w:type="dxa"/>
              <w:right w:w="100" w:type="dxa"/>
            </w:tcMar>
            <w:vAlign w:val="center"/>
          </w:tcPr>
          <w:p w14:paraId="67941E1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Yes</w:t>
            </w:r>
          </w:p>
        </w:tc>
      </w:tr>
    </w:tbl>
    <w:p w14:paraId="7586BD6C"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2.1: Comparative Analysis of Existing Systems</w:t>
      </w:r>
    </w:p>
    <w:p w14:paraId="4D1DCAF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2.6 Research/Technology Gap</w:t>
      </w:r>
    </w:p>
    <w:p w14:paraId="0AFFA9B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 unified open system combines text, OCR-based image, and voice input into a single shopping-list extraction pipeline.</w:t>
      </w:r>
    </w:p>
    <w:p w14:paraId="0D1E985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Existing quantity/unit parsers are tuned for recipe ingredients, not the broader and messier vocabulary of everyday shopping notes.</w:t>
      </w:r>
    </w:p>
    <w:p w14:paraId="69C7FB2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rule-driven category assignment tailored to grocery/household items is largely absent from consumer note-taking tools.</w:t>
      </w:r>
    </w:p>
    <w:p w14:paraId="37FBF3E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Limited published evaluation exists on extraction accuracy specifically for informal, abbreviation-heavy shopping text.</w:t>
      </w:r>
    </w:p>
    <w:p w14:paraId="57C960E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2.7 Limitations of Existing Systems</w:t>
      </w:r>
    </w:p>
    <w:p w14:paraId="6397524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Manual data entry is required in most consumer apps, offering no automation benefit over pen and paper.</w:t>
      </w:r>
    </w:p>
    <w:p w14:paraId="3F3CA89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Voice assistants provide limited support for batch entry (e.g., dictating an entire list at once) and rarely extract quantities correctly for complex phrases.</w:t>
      </w:r>
    </w:p>
    <w:p w14:paraId="151C7C2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OCR-only digitization tools digitize text but do not perform any semantic parsing (item/quantity/unit/category).</w:t>
      </w:r>
    </w:p>
    <w:p w14:paraId="00D4A39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None of the reviewed systems provide a single interface that reconciles items from multiple input sessions and merges duplicates automatically.</w:t>
      </w:r>
    </w:p>
    <w:p w14:paraId="7894982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2.8 Summary of Literature Review</w:t>
      </w:r>
    </w:p>
    <w:p w14:paraId="50B45040"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literature review establishes that OCR, speech recognition, Named Entity Recognition, and rule-based information extraction provide useful foundations for the Shopping List Extractor.</w:t>
      </w:r>
    </w:p>
    <w:p w14:paraId="30778CB4"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and speech recognition convert non-text inputs into machine-readable text. NLP techniques then process the text to identify item names, quantities, and units. Categorization and duplicate-handling logic transform the extracted information into a structured list.</w:t>
      </w:r>
    </w:p>
    <w:p w14:paraId="755DACFB"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review also identifies the importance of domain-specific processing. Shopping notes are often informal and may contain abbreviations, inconsistent spacing, and different ways of expressing the same quantity. Consequently, the extraction pipeline must account for common variations and allow users to correct uncertain results.</w:t>
      </w:r>
    </w:p>
    <w:p w14:paraId="25C1FFFD" w14:textId="77777777" w:rsidR="00C15727" w:rsidRPr="00670C79" w:rsidRDefault="00C15727" w:rsidP="00C15727">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proposed system integrates these techniques into a practical workflow for shopping-list preparation. Its effectiveness depends on the quality of input conversion, the completeness of </w:t>
      </w:r>
      <w:r w:rsidRPr="00670C79">
        <w:rPr>
          <w:rFonts w:ascii="Times New Roman" w:hAnsi="Times New Roman" w:cs="Times New Roman"/>
          <w:color w:val="000000" w:themeColor="text1"/>
          <w:sz w:val="24"/>
          <w:szCs w:val="24"/>
        </w:rPr>
        <w:lastRenderedPageBreak/>
        <w:t>extraction rules, the coverage of the item vocabulary, and the accuracy of the categorization mechanism.</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900"/>
        <w:gridCol w:w="2400"/>
        <w:gridCol w:w="2400"/>
        <w:gridCol w:w="3650"/>
      </w:tblGrid>
      <w:tr w:rsidR="00736B2D" w:rsidRPr="00670C79" w14:paraId="6E842E3E" w14:textId="77777777">
        <w:trPr>
          <w:tblHeader/>
        </w:trPr>
        <w:tc>
          <w:tcPr>
            <w:tcW w:w="900" w:type="dxa"/>
            <w:shd w:val="clear" w:color="auto" w:fill="2C5B8A"/>
            <w:tcMar>
              <w:top w:w="80" w:type="dxa"/>
              <w:left w:w="100" w:type="dxa"/>
              <w:bottom w:w="80" w:type="dxa"/>
              <w:right w:w="100" w:type="dxa"/>
            </w:tcMar>
            <w:vAlign w:val="center"/>
          </w:tcPr>
          <w:p w14:paraId="73C77A8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Ref.</w:t>
            </w:r>
          </w:p>
        </w:tc>
        <w:tc>
          <w:tcPr>
            <w:tcW w:w="2400" w:type="dxa"/>
            <w:shd w:val="clear" w:color="auto" w:fill="2C5B8A"/>
            <w:tcMar>
              <w:top w:w="80" w:type="dxa"/>
              <w:left w:w="100" w:type="dxa"/>
              <w:bottom w:w="80" w:type="dxa"/>
              <w:right w:w="100" w:type="dxa"/>
            </w:tcMar>
            <w:vAlign w:val="center"/>
          </w:tcPr>
          <w:p w14:paraId="46B47AF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Focus Area</w:t>
            </w:r>
          </w:p>
        </w:tc>
        <w:tc>
          <w:tcPr>
            <w:tcW w:w="2400" w:type="dxa"/>
            <w:shd w:val="clear" w:color="auto" w:fill="2C5B8A"/>
            <w:tcMar>
              <w:top w:w="80" w:type="dxa"/>
              <w:left w:w="100" w:type="dxa"/>
              <w:bottom w:w="80" w:type="dxa"/>
              <w:right w:w="100" w:type="dxa"/>
            </w:tcMar>
            <w:vAlign w:val="center"/>
          </w:tcPr>
          <w:p w14:paraId="14DE1B3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Key Technique</w:t>
            </w:r>
          </w:p>
        </w:tc>
        <w:tc>
          <w:tcPr>
            <w:tcW w:w="3650" w:type="dxa"/>
            <w:shd w:val="clear" w:color="auto" w:fill="2C5B8A"/>
            <w:tcMar>
              <w:top w:w="80" w:type="dxa"/>
              <w:left w:w="100" w:type="dxa"/>
              <w:bottom w:w="80" w:type="dxa"/>
              <w:right w:w="100" w:type="dxa"/>
            </w:tcMar>
            <w:vAlign w:val="center"/>
          </w:tcPr>
          <w:p w14:paraId="27C5E8E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Relevance to Proposed System</w:t>
            </w:r>
          </w:p>
        </w:tc>
      </w:tr>
      <w:tr w:rsidR="00736B2D" w:rsidRPr="00670C79" w14:paraId="0B36270B" w14:textId="77777777">
        <w:tc>
          <w:tcPr>
            <w:tcW w:w="900" w:type="dxa"/>
            <w:tcMar>
              <w:top w:w="80" w:type="dxa"/>
              <w:left w:w="100" w:type="dxa"/>
              <w:bottom w:w="80" w:type="dxa"/>
              <w:right w:w="100" w:type="dxa"/>
            </w:tcMar>
            <w:vAlign w:val="center"/>
          </w:tcPr>
          <w:p w14:paraId="5FEF024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w:t>
            </w:r>
          </w:p>
        </w:tc>
        <w:tc>
          <w:tcPr>
            <w:tcW w:w="2400" w:type="dxa"/>
            <w:tcMar>
              <w:top w:w="80" w:type="dxa"/>
              <w:left w:w="100" w:type="dxa"/>
              <w:bottom w:w="80" w:type="dxa"/>
              <w:right w:w="100" w:type="dxa"/>
            </w:tcMar>
            <w:vAlign w:val="center"/>
          </w:tcPr>
          <w:p w14:paraId="6F380E8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Named Entity Recognition</w:t>
            </w:r>
          </w:p>
        </w:tc>
        <w:tc>
          <w:tcPr>
            <w:tcW w:w="2400" w:type="dxa"/>
            <w:tcMar>
              <w:top w:w="80" w:type="dxa"/>
              <w:left w:w="100" w:type="dxa"/>
              <w:bottom w:w="80" w:type="dxa"/>
              <w:right w:w="100" w:type="dxa"/>
            </w:tcMar>
            <w:vAlign w:val="center"/>
          </w:tcPr>
          <w:p w14:paraId="5492209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CRF / </w:t>
            </w:r>
            <w:proofErr w:type="spellStart"/>
            <w:r w:rsidRPr="00670C79">
              <w:rPr>
                <w:rFonts w:ascii="Times New Roman" w:hAnsi="Times New Roman" w:cs="Times New Roman"/>
                <w:color w:val="000000" w:themeColor="text1"/>
                <w:sz w:val="24"/>
                <w:szCs w:val="24"/>
              </w:rPr>
              <w:t>BiLSTM</w:t>
            </w:r>
            <w:proofErr w:type="spellEnd"/>
            <w:r w:rsidRPr="00670C79">
              <w:rPr>
                <w:rFonts w:ascii="Times New Roman" w:hAnsi="Times New Roman" w:cs="Times New Roman"/>
                <w:color w:val="000000" w:themeColor="text1"/>
                <w:sz w:val="24"/>
                <w:szCs w:val="24"/>
              </w:rPr>
              <w:t>-CRF</w:t>
            </w:r>
          </w:p>
        </w:tc>
        <w:tc>
          <w:tcPr>
            <w:tcW w:w="3650" w:type="dxa"/>
            <w:tcMar>
              <w:top w:w="80" w:type="dxa"/>
              <w:left w:w="100" w:type="dxa"/>
              <w:bottom w:w="80" w:type="dxa"/>
              <w:right w:w="100" w:type="dxa"/>
            </w:tcMar>
            <w:vAlign w:val="center"/>
          </w:tcPr>
          <w:p w14:paraId="04FA23A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Basis for item-name and quantity entity extraction</w:t>
            </w:r>
          </w:p>
        </w:tc>
      </w:tr>
      <w:tr w:rsidR="00736B2D" w:rsidRPr="00670C79" w14:paraId="52F245A9" w14:textId="77777777">
        <w:tc>
          <w:tcPr>
            <w:tcW w:w="900" w:type="dxa"/>
            <w:shd w:val="clear" w:color="auto" w:fill="F2F6FA"/>
            <w:tcMar>
              <w:top w:w="80" w:type="dxa"/>
              <w:left w:w="100" w:type="dxa"/>
              <w:bottom w:w="80" w:type="dxa"/>
              <w:right w:w="100" w:type="dxa"/>
            </w:tcMar>
            <w:vAlign w:val="center"/>
          </w:tcPr>
          <w:p w14:paraId="37848A0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w:t>
            </w:r>
          </w:p>
        </w:tc>
        <w:tc>
          <w:tcPr>
            <w:tcW w:w="2400" w:type="dxa"/>
            <w:shd w:val="clear" w:color="auto" w:fill="F2F6FA"/>
            <w:tcMar>
              <w:top w:w="80" w:type="dxa"/>
              <w:left w:w="100" w:type="dxa"/>
              <w:bottom w:w="80" w:type="dxa"/>
              <w:right w:w="100" w:type="dxa"/>
            </w:tcMar>
            <w:vAlign w:val="center"/>
          </w:tcPr>
          <w:p w14:paraId="72AF9E0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Recipe ingredient parsing</w:t>
            </w:r>
          </w:p>
        </w:tc>
        <w:tc>
          <w:tcPr>
            <w:tcW w:w="2400" w:type="dxa"/>
            <w:shd w:val="clear" w:color="auto" w:fill="F2F6FA"/>
            <w:tcMar>
              <w:top w:w="80" w:type="dxa"/>
              <w:left w:w="100" w:type="dxa"/>
              <w:bottom w:w="80" w:type="dxa"/>
              <w:right w:w="100" w:type="dxa"/>
            </w:tcMar>
            <w:vAlign w:val="center"/>
          </w:tcPr>
          <w:p w14:paraId="564F80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Sequence tagging</w:t>
            </w:r>
          </w:p>
        </w:tc>
        <w:tc>
          <w:tcPr>
            <w:tcW w:w="3650" w:type="dxa"/>
            <w:shd w:val="clear" w:color="auto" w:fill="F2F6FA"/>
            <w:tcMar>
              <w:top w:w="80" w:type="dxa"/>
              <w:left w:w="100" w:type="dxa"/>
              <w:bottom w:w="80" w:type="dxa"/>
              <w:right w:w="100" w:type="dxa"/>
            </w:tcMar>
            <w:vAlign w:val="center"/>
          </w:tcPr>
          <w:p w14:paraId="430C890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Basis for quantity/unit/item structuring</w:t>
            </w:r>
          </w:p>
        </w:tc>
      </w:tr>
      <w:tr w:rsidR="00736B2D" w:rsidRPr="00670C79" w14:paraId="4E0BB718" w14:textId="77777777">
        <w:tc>
          <w:tcPr>
            <w:tcW w:w="900" w:type="dxa"/>
            <w:tcMar>
              <w:top w:w="80" w:type="dxa"/>
              <w:left w:w="100" w:type="dxa"/>
              <w:bottom w:w="80" w:type="dxa"/>
              <w:right w:w="100" w:type="dxa"/>
            </w:tcMar>
            <w:vAlign w:val="center"/>
          </w:tcPr>
          <w:p w14:paraId="336735F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w:t>
            </w:r>
          </w:p>
        </w:tc>
        <w:tc>
          <w:tcPr>
            <w:tcW w:w="2400" w:type="dxa"/>
            <w:tcMar>
              <w:top w:w="80" w:type="dxa"/>
              <w:left w:w="100" w:type="dxa"/>
              <w:bottom w:w="80" w:type="dxa"/>
              <w:right w:w="100" w:type="dxa"/>
            </w:tcMar>
            <w:vAlign w:val="center"/>
          </w:tcPr>
          <w:p w14:paraId="198F23B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for document digitization</w:t>
            </w:r>
          </w:p>
        </w:tc>
        <w:tc>
          <w:tcPr>
            <w:tcW w:w="2400" w:type="dxa"/>
            <w:tcMar>
              <w:top w:w="80" w:type="dxa"/>
              <w:left w:w="100" w:type="dxa"/>
              <w:bottom w:w="80" w:type="dxa"/>
              <w:right w:w="100" w:type="dxa"/>
            </w:tcMar>
            <w:vAlign w:val="center"/>
          </w:tcPr>
          <w:p w14:paraId="235936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Tesseract LSTM OCR</w:t>
            </w:r>
          </w:p>
        </w:tc>
        <w:tc>
          <w:tcPr>
            <w:tcW w:w="3650" w:type="dxa"/>
            <w:tcMar>
              <w:top w:w="80" w:type="dxa"/>
              <w:left w:w="100" w:type="dxa"/>
              <w:bottom w:w="80" w:type="dxa"/>
              <w:right w:w="100" w:type="dxa"/>
            </w:tcMar>
            <w:vAlign w:val="center"/>
          </w:tcPr>
          <w:p w14:paraId="3079DC7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Used for image-based list input</w:t>
            </w:r>
          </w:p>
        </w:tc>
      </w:tr>
      <w:tr w:rsidR="00736B2D" w:rsidRPr="00670C79" w14:paraId="619D7BAD" w14:textId="77777777">
        <w:tc>
          <w:tcPr>
            <w:tcW w:w="900" w:type="dxa"/>
            <w:shd w:val="clear" w:color="auto" w:fill="F2F6FA"/>
            <w:tcMar>
              <w:top w:w="80" w:type="dxa"/>
              <w:left w:w="100" w:type="dxa"/>
              <w:bottom w:w="80" w:type="dxa"/>
              <w:right w:w="100" w:type="dxa"/>
            </w:tcMar>
            <w:vAlign w:val="center"/>
          </w:tcPr>
          <w:p w14:paraId="327BE2D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w:t>
            </w:r>
          </w:p>
        </w:tc>
        <w:tc>
          <w:tcPr>
            <w:tcW w:w="2400" w:type="dxa"/>
            <w:shd w:val="clear" w:color="auto" w:fill="F2F6FA"/>
            <w:tcMar>
              <w:top w:w="80" w:type="dxa"/>
              <w:left w:w="100" w:type="dxa"/>
              <w:bottom w:w="80" w:type="dxa"/>
              <w:right w:w="100" w:type="dxa"/>
            </w:tcMar>
            <w:vAlign w:val="center"/>
          </w:tcPr>
          <w:p w14:paraId="55BA4B1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Speech recognition systems</w:t>
            </w:r>
          </w:p>
        </w:tc>
        <w:tc>
          <w:tcPr>
            <w:tcW w:w="2400" w:type="dxa"/>
            <w:shd w:val="clear" w:color="auto" w:fill="F2F6FA"/>
            <w:tcMar>
              <w:top w:w="80" w:type="dxa"/>
              <w:left w:w="100" w:type="dxa"/>
              <w:bottom w:w="80" w:type="dxa"/>
              <w:right w:w="100" w:type="dxa"/>
            </w:tcMar>
            <w:vAlign w:val="center"/>
          </w:tcPr>
          <w:p w14:paraId="66E07E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Deep neural ASR models</w:t>
            </w:r>
          </w:p>
        </w:tc>
        <w:tc>
          <w:tcPr>
            <w:tcW w:w="3650" w:type="dxa"/>
            <w:shd w:val="clear" w:color="auto" w:fill="F2F6FA"/>
            <w:tcMar>
              <w:top w:w="80" w:type="dxa"/>
              <w:left w:w="100" w:type="dxa"/>
              <w:bottom w:w="80" w:type="dxa"/>
              <w:right w:w="100" w:type="dxa"/>
            </w:tcMar>
            <w:vAlign w:val="center"/>
          </w:tcPr>
          <w:p w14:paraId="4D6CCA6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Used for voice-note input</w:t>
            </w:r>
          </w:p>
        </w:tc>
      </w:tr>
      <w:tr w:rsidR="00736B2D" w:rsidRPr="00670C79" w14:paraId="75D8D772" w14:textId="77777777">
        <w:tc>
          <w:tcPr>
            <w:tcW w:w="900" w:type="dxa"/>
            <w:tcMar>
              <w:top w:w="80" w:type="dxa"/>
              <w:left w:w="100" w:type="dxa"/>
              <w:bottom w:w="80" w:type="dxa"/>
              <w:right w:w="100" w:type="dxa"/>
            </w:tcMar>
            <w:vAlign w:val="center"/>
          </w:tcPr>
          <w:p w14:paraId="719E86C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w:t>
            </w:r>
          </w:p>
        </w:tc>
        <w:tc>
          <w:tcPr>
            <w:tcW w:w="2400" w:type="dxa"/>
            <w:tcMar>
              <w:top w:w="80" w:type="dxa"/>
              <w:left w:w="100" w:type="dxa"/>
              <w:bottom w:w="80" w:type="dxa"/>
              <w:right w:w="100" w:type="dxa"/>
            </w:tcMar>
            <w:vAlign w:val="center"/>
          </w:tcPr>
          <w:p w14:paraId="69A5151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Rule-based information extraction</w:t>
            </w:r>
          </w:p>
        </w:tc>
        <w:tc>
          <w:tcPr>
            <w:tcW w:w="2400" w:type="dxa"/>
            <w:tcMar>
              <w:top w:w="80" w:type="dxa"/>
              <w:left w:w="100" w:type="dxa"/>
              <w:bottom w:w="80" w:type="dxa"/>
              <w:right w:w="100" w:type="dxa"/>
            </w:tcMar>
            <w:vAlign w:val="center"/>
          </w:tcPr>
          <w:p w14:paraId="7D28334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Regex / grammar rules</w:t>
            </w:r>
          </w:p>
        </w:tc>
        <w:tc>
          <w:tcPr>
            <w:tcW w:w="3650" w:type="dxa"/>
            <w:tcMar>
              <w:top w:w="80" w:type="dxa"/>
              <w:left w:w="100" w:type="dxa"/>
              <w:bottom w:w="80" w:type="dxa"/>
              <w:right w:w="100" w:type="dxa"/>
            </w:tcMar>
            <w:vAlign w:val="center"/>
          </w:tcPr>
          <w:p w14:paraId="0A4436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Used for quantity/unit pattern matching</w:t>
            </w:r>
          </w:p>
        </w:tc>
      </w:tr>
    </w:tbl>
    <w:p w14:paraId="1ACE1FC3"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2.2: Summary of Reviewed Research Papers</w:t>
      </w:r>
    </w:p>
    <w:p w14:paraId="70A52C51" w14:textId="7C42E192"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3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EXISTING SYSTEM AND PROBLEM ANALYSIS</w:t>
      </w:r>
    </w:p>
    <w:p w14:paraId="0BA20D4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3.1 Introduction</w:t>
      </w:r>
    </w:p>
    <w:p w14:paraId="18A6501F" w14:textId="044F5AEA" w:rsidR="00986BD3" w:rsidRPr="00670C79" w:rsidRDefault="00986BD3" w:rsidP="00986BD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analy</w:t>
      </w:r>
      <w:r w:rsidR="00B74C2B" w:rsidRPr="00670C79">
        <w:rPr>
          <w:rFonts w:ascii="Times New Roman" w:hAnsi="Times New Roman" w:cs="Times New Roman"/>
          <w:b w:val="0"/>
          <w:bCs w:val="0"/>
          <w:color w:val="000000" w:themeColor="text1"/>
          <w:sz w:val="24"/>
          <w:szCs w:val="24"/>
        </w:rPr>
        <w:t>s</w:t>
      </w:r>
      <w:r w:rsidRPr="00670C79">
        <w:rPr>
          <w:rFonts w:ascii="Times New Roman" w:hAnsi="Times New Roman" w:cs="Times New Roman"/>
          <w:b w:val="0"/>
          <w:bCs w:val="0"/>
          <w:color w:val="000000" w:themeColor="text1"/>
          <w:sz w:val="24"/>
          <w:szCs w:val="24"/>
        </w:rPr>
        <w:t>es the existing methods used for preparing shopping lists and identifies the problems associated with manual and semi-digital approaches. It also explains the requirements, feasibility, and advantages of the proposed Shopping List Extractor system.</w:t>
      </w:r>
    </w:p>
    <w:p w14:paraId="3F5C7613" w14:textId="77777777" w:rsidR="00986BD3" w:rsidRPr="00670C79" w:rsidRDefault="00986BD3" w:rsidP="00986BD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shopping list may be prepared using paper, a mobile notes application, a messaging platform, or a dedicated grocery-list application. Although these methods allow users to record required products, they often require additional effort to organize the information into a consistent format. Item names, quantities, and measurement units may appear together in an unstructured sentence, making the information difficult to process automatically.</w:t>
      </w:r>
    </w:p>
    <w:p w14:paraId="592A9550" w14:textId="77777777" w:rsidR="00986BD3" w:rsidRPr="00670C79" w:rsidRDefault="00986BD3" w:rsidP="00986BD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problem analysis helps determine which operations should be automated and which features are necessary for an effective solution. The proposed system focuses on reducing manual entry, extracting meaningful information, categorizing products, and generating an editable shopping list.</w:t>
      </w:r>
    </w:p>
    <w:p w14:paraId="5E3AA7D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3.2 Existing System</w:t>
      </w:r>
    </w:p>
    <w:p w14:paraId="1E563CE3" w14:textId="77777777" w:rsidR="00817443" w:rsidRPr="00670C79" w:rsidRDefault="00817443" w:rsidP="0081744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existing system primarily consists of manual shopping-list preparation and basic digital list-management applications. Users typically write down products on paper, type them into a </w:t>
      </w:r>
      <w:proofErr w:type="gramStart"/>
      <w:r w:rsidRPr="00670C79">
        <w:rPr>
          <w:rFonts w:ascii="Times New Roman" w:hAnsi="Times New Roman" w:cs="Times New Roman"/>
          <w:color w:val="000000" w:themeColor="text1"/>
          <w:sz w:val="24"/>
          <w:szCs w:val="24"/>
        </w:rPr>
        <w:t>notes</w:t>
      </w:r>
      <w:proofErr w:type="gramEnd"/>
      <w:r w:rsidRPr="00670C79">
        <w:rPr>
          <w:rFonts w:ascii="Times New Roman" w:hAnsi="Times New Roman" w:cs="Times New Roman"/>
          <w:color w:val="000000" w:themeColor="text1"/>
          <w:sz w:val="24"/>
          <w:szCs w:val="24"/>
        </w:rPr>
        <w:t xml:space="preserve"> application, or communicate their requirements through messages and voice recordings.</w:t>
      </w:r>
    </w:p>
    <w:p w14:paraId="6D6A8DD4" w14:textId="77777777" w:rsidR="00817443" w:rsidRPr="00670C79" w:rsidRDefault="00817443" w:rsidP="0081744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 a manual system, the user is responsible for identifying each required item, recording its quantity, and maintaining the list. In a digital system, the information may be easier to store and share, but the user often still needs to enter and organize the items individually.</w:t>
      </w:r>
    </w:p>
    <w:p w14:paraId="2BCFF527" w14:textId="77777777" w:rsidR="00817443" w:rsidRPr="00670C79" w:rsidRDefault="00817443" w:rsidP="0081744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Some grocery-list applications provide category-based organization and checklists. However, the amount of automation available depends on the application. Users may still need to select products manually, correct quantities, and manage repeated entries.</w:t>
      </w:r>
    </w:p>
    <w:p w14:paraId="0B44B3DA" w14:textId="3C9F954E" w:rsidR="00736B2D" w:rsidRPr="00670C79" w:rsidRDefault="00817443"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principal limitation is that storing information digitally does not necessarily mean understanding its meaning. A sentence such as “buy 2 kg rice, 1 litre milk, and three apples” contains several separate pieces of information that must be identified and organized before the sentence can become a structured shopping list.</w:t>
      </w:r>
    </w:p>
    <w:p w14:paraId="65B46B2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3.3 Working of Existing System</w:t>
      </w:r>
    </w:p>
    <w:p w14:paraId="557F1FB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user recalls needed items from memory, a running mental note, or by checking their kitchen/pantry.</w:t>
      </w:r>
    </w:p>
    <w:p w14:paraId="08F08EF1" w14:textId="73FE36D0"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Items are written down or typed one by </w:t>
      </w:r>
      <w:proofErr w:type="gramStart"/>
      <w:r w:rsidRPr="00670C79">
        <w:rPr>
          <w:rFonts w:ascii="Times New Roman" w:hAnsi="Times New Roman" w:cs="Times New Roman"/>
          <w:color w:val="000000" w:themeColor="text1"/>
          <w:sz w:val="24"/>
          <w:szCs w:val="24"/>
        </w:rPr>
        <w:t>one,</w:t>
      </w:r>
      <w:proofErr w:type="gramEnd"/>
      <w:r w:rsidRPr="00670C79">
        <w:rPr>
          <w:rFonts w:ascii="Times New Roman" w:hAnsi="Times New Roman" w:cs="Times New Roman"/>
          <w:color w:val="000000" w:themeColor="text1"/>
          <w:sz w:val="24"/>
          <w:szCs w:val="24"/>
        </w:rPr>
        <w:t xml:space="preserve"> in the order they are recalled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not grouped by category.</w:t>
      </w:r>
    </w:p>
    <w:p w14:paraId="0FA876C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Quantities, if noted at all, are written inconsistently (“2kg”, “two kilos”, “2 kg” as separate tokens).</w:t>
      </w:r>
    </w:p>
    <w:p w14:paraId="4CE0EE0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If the list was dictated or sent as a text message, the recipient must manually re-type or reorganize it before shopping.</w:t>
      </w:r>
    </w:p>
    <w:p w14:paraId="6C19796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During shopping, the user manually scans the unsorted list repeatedly, often revisiting aisles for missed items.</w:t>
      </w:r>
    </w:p>
    <w:p w14:paraId="2853815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3.4 Limitations of Existing System</w:t>
      </w:r>
    </w:p>
    <w:p w14:paraId="7D800826" w14:textId="77777777" w:rsidR="006434E3" w:rsidRPr="00670C79" w:rsidRDefault="006434E3" w:rsidP="006434E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existing system has several limitations that reduce efficiency.</w:t>
      </w:r>
    </w:p>
    <w:p w14:paraId="33C59DC1"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Lack of automatic structuring: Item names, quantities, and units are commonly stored together as plain text. Users must separate these details manually when structured information is required.</w:t>
      </w:r>
    </w:p>
    <w:p w14:paraId="3F41CA02"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Lack of automatic categorization: Products may appear in the order in which they were remembered or received. Without category-based grouping, the list may be difficult to navigate during shopping.</w:t>
      </w:r>
    </w:p>
    <w:p w14:paraId="59EF80D9"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Duplicate entries: The same product may be recorded multiple times when information is collected from different messages or notes. Without duplicate detection, the user must identify and combine these entries manually.</w:t>
      </w:r>
    </w:p>
    <w:p w14:paraId="542EE1AB"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Limited image processing: A photograph of a handwritten shopping note cannot be converted into an editable list unless an appropriate OCR-based process is available.</w:t>
      </w:r>
    </w:p>
    <w:p w14:paraId="259438FC"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Limited voice processing: Spoken shopping requirements may need to be transcribed manually or entered individually when the application does not provide suitable speech-recognition and extraction features.</w:t>
      </w:r>
    </w:p>
    <w:p w14:paraId="425AE98C"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Inconsistent quantities and units: Different expressions for the same quantity can make the list inconsistent. The user may need to standardize these expressions before combining entries.</w:t>
      </w:r>
    </w:p>
    <w:p w14:paraId="34BE7D12" w14:textId="77777777" w:rsidR="006434E3" w:rsidRPr="00670C79" w:rsidRDefault="006434E3" w:rsidP="006434E3">
      <w:pPr>
        <w:pStyle w:val="Heading2"/>
        <w:numPr>
          <w:ilvl w:val="0"/>
          <w:numId w:val="8"/>
        </w:numPr>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Time-consuming organization: Preparing a clean list requires repeated reading, editing, categorizing, and checking. This effort increases when the list contains many products.</w:t>
      </w:r>
    </w:p>
    <w:p w14:paraId="6CC3E990" w14:textId="67E2A530" w:rsidR="006434E3" w:rsidRPr="00670C79" w:rsidRDefault="006434E3" w:rsidP="00B12B23">
      <w:pPr>
        <w:pStyle w:val="Heading2"/>
        <w:numPr>
          <w:ilvl w:val="0"/>
          <w:numId w:val="8"/>
        </w:num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These limitations motivate the development of a system that can automate the repetitive stages while allowing users to verify the final result.</w:t>
      </w:r>
    </w:p>
    <w:p w14:paraId="6DF1B54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3.5 Problems Identified</w:t>
      </w:r>
    </w:p>
    <w:p w14:paraId="0485FC6F"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analysis identifies three main problems.</w:t>
      </w:r>
    </w:p>
    <w:p w14:paraId="2331DBF5"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first problem is the presence of multiple input formats. Shopping information may arrive as text, an image, or a voice note. Processing each format manually creates additional work and makes it difficult to maintain a unified list.</w:t>
      </w:r>
    </w:p>
    <w:p w14:paraId="4AD0113B"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second problem is the absence of structured information extraction. Even when the input is textual, the system must identify the item name, quantity, and measurement unit separately. Simple text storage does not provide this semantic understanding.</w:t>
      </w:r>
    </w:p>
    <w:p w14:paraId="2B31EC5C"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third problem is the lack of consistent categorization and duplicate management. Repeated entries can make the list unnecessarily long, while the absence of category grouping reduces its usefulness during shopping.</w:t>
      </w:r>
    </w:p>
    <w:p w14:paraId="35455CCA" w14:textId="77777777" w:rsidR="00541728" w:rsidRPr="00670C79" w:rsidRDefault="00541728" w:rsidP="00541728">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Additional challenges include spelling variations, abbreviations, ambiguous quantities, and recognition errors introduced by OCR or speech-to-text conversion. The proposed system must handle common variations while recognizing that some inputs may require manual correction.</w:t>
      </w:r>
    </w:p>
    <w:p w14:paraId="6A3A93F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3.6 User Requirements</w:t>
      </w:r>
    </w:p>
    <w:p w14:paraId="4E044F9B"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is designed around the practical needs of users preparing shopping lists.</w:t>
      </w:r>
    </w:p>
    <w:p w14:paraId="166ED011"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Users should be able to enter or paste shopping-related text and, where supported by the implementation, provide image or voice input. The system should process the input and identify the products mentioned in it.</w:t>
      </w:r>
    </w:p>
    <w:p w14:paraId="3430DF16"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Each extracted entry should contain the relevant item name and, when available, its quantity and unit. The system should assign an appropriate category to recognized products and identify repeated entries that can be merged.</w:t>
      </w:r>
    </w:p>
    <w:p w14:paraId="51EB30B3"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Users should also be able to review the generated list before using it. This is important because informal language and imperfect input quality can cause extraction errors.</w:t>
      </w:r>
    </w:p>
    <w:p w14:paraId="46B81779" w14:textId="77777777"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application should provide convenient list-management operations, such as adding, editing, or deleting items, according to the implemented features. Exporting or sharing the finalized list can further improve its usefulness.</w:t>
      </w:r>
    </w:p>
    <w:p w14:paraId="61AEB368" w14:textId="55D13B63" w:rsidR="00B12B23" w:rsidRPr="00670C79" w:rsidRDefault="00B12B23" w:rsidP="00B12B23">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interface should remain simple enough for users who have limited technical knowledge. Clear output, understandable labels, and straightforward correction options are important for making the application practical.</w:t>
      </w:r>
    </w:p>
    <w:p w14:paraId="0404AAF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3.7 Functional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900"/>
        <w:gridCol w:w="2700"/>
        <w:gridCol w:w="5750"/>
      </w:tblGrid>
      <w:tr w:rsidR="00736B2D" w:rsidRPr="00670C79" w14:paraId="2FE9A7A4" w14:textId="77777777">
        <w:trPr>
          <w:tblHeader/>
        </w:trPr>
        <w:tc>
          <w:tcPr>
            <w:tcW w:w="900" w:type="dxa"/>
            <w:shd w:val="clear" w:color="auto" w:fill="2C5B8A"/>
            <w:tcMar>
              <w:top w:w="80" w:type="dxa"/>
              <w:left w:w="100" w:type="dxa"/>
              <w:bottom w:w="80" w:type="dxa"/>
              <w:right w:w="100" w:type="dxa"/>
            </w:tcMar>
            <w:vAlign w:val="center"/>
          </w:tcPr>
          <w:p w14:paraId="421E5FA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ID</w:t>
            </w:r>
          </w:p>
        </w:tc>
        <w:tc>
          <w:tcPr>
            <w:tcW w:w="2700" w:type="dxa"/>
            <w:shd w:val="clear" w:color="auto" w:fill="2C5B8A"/>
            <w:tcMar>
              <w:top w:w="80" w:type="dxa"/>
              <w:left w:w="100" w:type="dxa"/>
              <w:bottom w:w="80" w:type="dxa"/>
              <w:right w:w="100" w:type="dxa"/>
            </w:tcMar>
            <w:vAlign w:val="center"/>
          </w:tcPr>
          <w:p w14:paraId="22475DE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Requirement</w:t>
            </w:r>
          </w:p>
        </w:tc>
        <w:tc>
          <w:tcPr>
            <w:tcW w:w="5750" w:type="dxa"/>
            <w:shd w:val="clear" w:color="auto" w:fill="2C5B8A"/>
            <w:tcMar>
              <w:top w:w="80" w:type="dxa"/>
              <w:left w:w="100" w:type="dxa"/>
              <w:bottom w:w="80" w:type="dxa"/>
              <w:right w:w="100" w:type="dxa"/>
            </w:tcMar>
            <w:vAlign w:val="center"/>
          </w:tcPr>
          <w:p w14:paraId="26EB676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Description</w:t>
            </w:r>
          </w:p>
        </w:tc>
      </w:tr>
      <w:tr w:rsidR="00736B2D" w:rsidRPr="00670C79" w14:paraId="345004BB" w14:textId="77777777">
        <w:tc>
          <w:tcPr>
            <w:tcW w:w="900" w:type="dxa"/>
            <w:tcMar>
              <w:top w:w="80" w:type="dxa"/>
              <w:left w:w="100" w:type="dxa"/>
              <w:bottom w:w="80" w:type="dxa"/>
              <w:right w:w="100" w:type="dxa"/>
            </w:tcMar>
            <w:vAlign w:val="center"/>
          </w:tcPr>
          <w:p w14:paraId="31D1094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FR-1</w:t>
            </w:r>
          </w:p>
        </w:tc>
        <w:tc>
          <w:tcPr>
            <w:tcW w:w="2700" w:type="dxa"/>
            <w:tcMar>
              <w:top w:w="80" w:type="dxa"/>
              <w:left w:w="100" w:type="dxa"/>
              <w:bottom w:w="80" w:type="dxa"/>
              <w:right w:w="100" w:type="dxa"/>
            </w:tcMar>
            <w:vAlign w:val="center"/>
          </w:tcPr>
          <w:p w14:paraId="3B5DECA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Multi-modal input capture</w:t>
            </w:r>
          </w:p>
        </w:tc>
        <w:tc>
          <w:tcPr>
            <w:tcW w:w="5750" w:type="dxa"/>
            <w:tcMar>
              <w:top w:w="80" w:type="dxa"/>
              <w:left w:w="100" w:type="dxa"/>
              <w:bottom w:w="80" w:type="dxa"/>
              <w:right w:w="100" w:type="dxa"/>
            </w:tcMar>
            <w:vAlign w:val="center"/>
          </w:tcPr>
          <w:p w14:paraId="1D4D29F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Accept text, image, and voice input from the user.</w:t>
            </w:r>
          </w:p>
        </w:tc>
      </w:tr>
      <w:tr w:rsidR="00736B2D" w:rsidRPr="00670C79" w14:paraId="14C1C0B8" w14:textId="77777777">
        <w:tc>
          <w:tcPr>
            <w:tcW w:w="900" w:type="dxa"/>
            <w:shd w:val="clear" w:color="auto" w:fill="F2F6FA"/>
            <w:tcMar>
              <w:top w:w="80" w:type="dxa"/>
              <w:left w:w="100" w:type="dxa"/>
              <w:bottom w:w="80" w:type="dxa"/>
              <w:right w:w="100" w:type="dxa"/>
            </w:tcMar>
            <w:vAlign w:val="center"/>
          </w:tcPr>
          <w:p w14:paraId="7CD25A8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FR-2</w:t>
            </w:r>
          </w:p>
        </w:tc>
        <w:tc>
          <w:tcPr>
            <w:tcW w:w="2700" w:type="dxa"/>
            <w:shd w:val="clear" w:color="auto" w:fill="F2F6FA"/>
            <w:tcMar>
              <w:top w:w="80" w:type="dxa"/>
              <w:left w:w="100" w:type="dxa"/>
              <w:bottom w:w="80" w:type="dxa"/>
              <w:right w:w="100" w:type="dxa"/>
            </w:tcMar>
            <w:vAlign w:val="center"/>
          </w:tcPr>
          <w:p w14:paraId="2CE758F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conversion</w:t>
            </w:r>
          </w:p>
        </w:tc>
        <w:tc>
          <w:tcPr>
            <w:tcW w:w="5750" w:type="dxa"/>
            <w:shd w:val="clear" w:color="auto" w:fill="F2F6FA"/>
            <w:tcMar>
              <w:top w:w="80" w:type="dxa"/>
              <w:left w:w="100" w:type="dxa"/>
              <w:bottom w:w="80" w:type="dxa"/>
              <w:right w:w="100" w:type="dxa"/>
            </w:tcMar>
            <w:vAlign w:val="center"/>
          </w:tcPr>
          <w:p w14:paraId="424CBB7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Convert uploaded images of shopping notes into raw text.</w:t>
            </w:r>
          </w:p>
        </w:tc>
      </w:tr>
      <w:tr w:rsidR="00736B2D" w:rsidRPr="00670C79" w14:paraId="7B8DF1B9" w14:textId="77777777">
        <w:tc>
          <w:tcPr>
            <w:tcW w:w="900" w:type="dxa"/>
            <w:tcMar>
              <w:top w:w="80" w:type="dxa"/>
              <w:left w:w="100" w:type="dxa"/>
              <w:bottom w:w="80" w:type="dxa"/>
              <w:right w:w="100" w:type="dxa"/>
            </w:tcMar>
            <w:vAlign w:val="center"/>
          </w:tcPr>
          <w:p w14:paraId="680B148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FR-3</w:t>
            </w:r>
          </w:p>
        </w:tc>
        <w:tc>
          <w:tcPr>
            <w:tcW w:w="2700" w:type="dxa"/>
            <w:tcMar>
              <w:top w:w="80" w:type="dxa"/>
              <w:left w:w="100" w:type="dxa"/>
              <w:bottom w:w="80" w:type="dxa"/>
              <w:right w:w="100" w:type="dxa"/>
            </w:tcMar>
            <w:vAlign w:val="center"/>
          </w:tcPr>
          <w:p w14:paraId="0C2070E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Speech-to-text conversion</w:t>
            </w:r>
          </w:p>
        </w:tc>
        <w:tc>
          <w:tcPr>
            <w:tcW w:w="5750" w:type="dxa"/>
            <w:tcMar>
              <w:top w:w="80" w:type="dxa"/>
              <w:left w:w="100" w:type="dxa"/>
              <w:bottom w:w="80" w:type="dxa"/>
              <w:right w:w="100" w:type="dxa"/>
            </w:tcMar>
            <w:vAlign w:val="center"/>
          </w:tcPr>
          <w:p w14:paraId="5397A4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Convert voice notes into raw text.</w:t>
            </w:r>
          </w:p>
        </w:tc>
      </w:tr>
      <w:tr w:rsidR="00736B2D" w:rsidRPr="00670C79" w14:paraId="38B3C16A" w14:textId="77777777">
        <w:tc>
          <w:tcPr>
            <w:tcW w:w="900" w:type="dxa"/>
            <w:shd w:val="clear" w:color="auto" w:fill="F2F6FA"/>
            <w:tcMar>
              <w:top w:w="80" w:type="dxa"/>
              <w:left w:w="100" w:type="dxa"/>
              <w:bottom w:w="80" w:type="dxa"/>
              <w:right w:w="100" w:type="dxa"/>
            </w:tcMar>
            <w:vAlign w:val="center"/>
          </w:tcPr>
          <w:p w14:paraId="0F7F4DC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FR-4</w:t>
            </w:r>
          </w:p>
        </w:tc>
        <w:tc>
          <w:tcPr>
            <w:tcW w:w="2700" w:type="dxa"/>
            <w:shd w:val="clear" w:color="auto" w:fill="F2F6FA"/>
            <w:tcMar>
              <w:top w:w="80" w:type="dxa"/>
              <w:left w:w="100" w:type="dxa"/>
              <w:bottom w:w="80" w:type="dxa"/>
              <w:right w:w="100" w:type="dxa"/>
            </w:tcMar>
            <w:vAlign w:val="center"/>
          </w:tcPr>
          <w:p w14:paraId="21D6AF3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Item/quantity/unit extraction</w:t>
            </w:r>
          </w:p>
        </w:tc>
        <w:tc>
          <w:tcPr>
            <w:tcW w:w="5750" w:type="dxa"/>
            <w:shd w:val="clear" w:color="auto" w:fill="F2F6FA"/>
            <w:tcMar>
              <w:top w:w="80" w:type="dxa"/>
              <w:left w:w="100" w:type="dxa"/>
              <w:bottom w:w="80" w:type="dxa"/>
              <w:right w:w="100" w:type="dxa"/>
            </w:tcMar>
            <w:vAlign w:val="center"/>
          </w:tcPr>
          <w:p w14:paraId="440CC37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Parse raw text to identify item name, quantity and unit for each entry.</w:t>
            </w:r>
          </w:p>
        </w:tc>
      </w:tr>
      <w:tr w:rsidR="00736B2D" w:rsidRPr="00670C79" w14:paraId="22B04DA4" w14:textId="77777777">
        <w:tc>
          <w:tcPr>
            <w:tcW w:w="900" w:type="dxa"/>
            <w:tcMar>
              <w:top w:w="80" w:type="dxa"/>
              <w:left w:w="100" w:type="dxa"/>
              <w:bottom w:w="80" w:type="dxa"/>
              <w:right w:w="100" w:type="dxa"/>
            </w:tcMar>
            <w:vAlign w:val="center"/>
          </w:tcPr>
          <w:p w14:paraId="630FCBC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FR-5</w:t>
            </w:r>
          </w:p>
        </w:tc>
        <w:tc>
          <w:tcPr>
            <w:tcW w:w="2700" w:type="dxa"/>
            <w:tcMar>
              <w:top w:w="80" w:type="dxa"/>
              <w:left w:w="100" w:type="dxa"/>
              <w:bottom w:w="80" w:type="dxa"/>
              <w:right w:w="100" w:type="dxa"/>
            </w:tcMar>
            <w:vAlign w:val="center"/>
          </w:tcPr>
          <w:p w14:paraId="7009B46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 categorization</w:t>
            </w:r>
          </w:p>
        </w:tc>
        <w:tc>
          <w:tcPr>
            <w:tcW w:w="5750" w:type="dxa"/>
            <w:tcMar>
              <w:top w:w="80" w:type="dxa"/>
              <w:left w:w="100" w:type="dxa"/>
              <w:bottom w:w="80" w:type="dxa"/>
              <w:right w:w="100" w:type="dxa"/>
            </w:tcMar>
            <w:vAlign w:val="center"/>
          </w:tcPr>
          <w:p w14:paraId="3F5B0A8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Assign each extracted item to a predefined shopping category.</w:t>
            </w:r>
          </w:p>
        </w:tc>
      </w:tr>
      <w:tr w:rsidR="00736B2D" w:rsidRPr="00670C79" w14:paraId="39BA35A0" w14:textId="77777777">
        <w:tc>
          <w:tcPr>
            <w:tcW w:w="900" w:type="dxa"/>
            <w:shd w:val="clear" w:color="auto" w:fill="F2F6FA"/>
            <w:tcMar>
              <w:top w:w="80" w:type="dxa"/>
              <w:left w:w="100" w:type="dxa"/>
              <w:bottom w:w="80" w:type="dxa"/>
              <w:right w:w="100" w:type="dxa"/>
            </w:tcMar>
            <w:vAlign w:val="center"/>
          </w:tcPr>
          <w:p w14:paraId="609F499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FR-6</w:t>
            </w:r>
          </w:p>
        </w:tc>
        <w:tc>
          <w:tcPr>
            <w:tcW w:w="2700" w:type="dxa"/>
            <w:shd w:val="clear" w:color="auto" w:fill="F2F6FA"/>
            <w:tcMar>
              <w:top w:w="80" w:type="dxa"/>
              <w:left w:w="100" w:type="dxa"/>
              <w:bottom w:w="80" w:type="dxa"/>
              <w:right w:w="100" w:type="dxa"/>
            </w:tcMar>
            <w:vAlign w:val="center"/>
          </w:tcPr>
          <w:p w14:paraId="59D63A5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Duplicate merging</w:t>
            </w:r>
          </w:p>
        </w:tc>
        <w:tc>
          <w:tcPr>
            <w:tcW w:w="5750" w:type="dxa"/>
            <w:shd w:val="clear" w:color="auto" w:fill="F2F6FA"/>
            <w:tcMar>
              <w:top w:w="80" w:type="dxa"/>
              <w:left w:w="100" w:type="dxa"/>
              <w:bottom w:w="80" w:type="dxa"/>
              <w:right w:w="100" w:type="dxa"/>
            </w:tcMar>
            <w:vAlign w:val="center"/>
          </w:tcPr>
          <w:p w14:paraId="0A88B5F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Detect and merge repeated items, summing their quantities where applicable.</w:t>
            </w:r>
          </w:p>
        </w:tc>
      </w:tr>
      <w:tr w:rsidR="00736B2D" w:rsidRPr="00670C79" w14:paraId="6D8B89C9" w14:textId="77777777">
        <w:tc>
          <w:tcPr>
            <w:tcW w:w="900" w:type="dxa"/>
            <w:tcMar>
              <w:top w:w="80" w:type="dxa"/>
              <w:left w:w="100" w:type="dxa"/>
              <w:bottom w:w="80" w:type="dxa"/>
              <w:right w:w="100" w:type="dxa"/>
            </w:tcMar>
            <w:vAlign w:val="center"/>
          </w:tcPr>
          <w:p w14:paraId="37A813F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FR-7</w:t>
            </w:r>
          </w:p>
        </w:tc>
        <w:tc>
          <w:tcPr>
            <w:tcW w:w="2700" w:type="dxa"/>
            <w:tcMar>
              <w:top w:w="80" w:type="dxa"/>
              <w:left w:w="100" w:type="dxa"/>
              <w:bottom w:w="80" w:type="dxa"/>
              <w:right w:w="100" w:type="dxa"/>
            </w:tcMar>
            <w:vAlign w:val="center"/>
          </w:tcPr>
          <w:p w14:paraId="4613BB1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List management</w:t>
            </w:r>
          </w:p>
        </w:tc>
        <w:tc>
          <w:tcPr>
            <w:tcW w:w="5750" w:type="dxa"/>
            <w:tcMar>
              <w:top w:w="80" w:type="dxa"/>
              <w:left w:w="100" w:type="dxa"/>
              <w:bottom w:w="80" w:type="dxa"/>
              <w:right w:w="100" w:type="dxa"/>
            </w:tcMar>
            <w:vAlign w:val="center"/>
          </w:tcPr>
          <w:p w14:paraId="7DFCFD3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Allow users to add, edit, or delete items in the generated list.</w:t>
            </w:r>
          </w:p>
        </w:tc>
      </w:tr>
      <w:tr w:rsidR="00736B2D" w:rsidRPr="00670C79" w14:paraId="757910C2" w14:textId="77777777">
        <w:tc>
          <w:tcPr>
            <w:tcW w:w="900" w:type="dxa"/>
            <w:shd w:val="clear" w:color="auto" w:fill="F2F6FA"/>
            <w:tcMar>
              <w:top w:w="80" w:type="dxa"/>
              <w:left w:w="100" w:type="dxa"/>
              <w:bottom w:w="80" w:type="dxa"/>
              <w:right w:w="100" w:type="dxa"/>
            </w:tcMar>
            <w:vAlign w:val="center"/>
          </w:tcPr>
          <w:p w14:paraId="1D31DDA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FR-8</w:t>
            </w:r>
          </w:p>
        </w:tc>
        <w:tc>
          <w:tcPr>
            <w:tcW w:w="2700" w:type="dxa"/>
            <w:shd w:val="clear" w:color="auto" w:fill="F2F6FA"/>
            <w:tcMar>
              <w:top w:w="80" w:type="dxa"/>
              <w:left w:w="100" w:type="dxa"/>
              <w:bottom w:w="80" w:type="dxa"/>
              <w:right w:w="100" w:type="dxa"/>
            </w:tcMar>
            <w:vAlign w:val="center"/>
          </w:tcPr>
          <w:p w14:paraId="1D103BD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Export/Share</w:t>
            </w:r>
          </w:p>
        </w:tc>
        <w:tc>
          <w:tcPr>
            <w:tcW w:w="5750" w:type="dxa"/>
            <w:shd w:val="clear" w:color="auto" w:fill="F2F6FA"/>
            <w:tcMar>
              <w:top w:w="80" w:type="dxa"/>
              <w:left w:w="100" w:type="dxa"/>
              <w:bottom w:w="80" w:type="dxa"/>
              <w:right w:w="100" w:type="dxa"/>
            </w:tcMar>
            <w:vAlign w:val="center"/>
          </w:tcPr>
          <w:p w14:paraId="12D44C2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Allow the finalized list to be exported (e.g., as text/PDF) or shared.</w:t>
            </w:r>
          </w:p>
        </w:tc>
      </w:tr>
    </w:tbl>
    <w:p w14:paraId="4084D7F7"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Table 3.1: Functional Requirements</w:t>
      </w:r>
    </w:p>
    <w:p w14:paraId="6C27918E" w14:textId="77777777" w:rsidR="00B12B23" w:rsidRPr="00670C79" w:rsidRDefault="00B12B23" w:rsidP="00710B8E">
      <w:pPr>
        <w:spacing w:before="80" w:after="240" w:line="360" w:lineRule="auto"/>
        <w:jc w:val="center"/>
        <w:rPr>
          <w:rFonts w:ascii="Times New Roman" w:hAnsi="Times New Roman" w:cs="Times New Roman"/>
          <w:color w:val="000000" w:themeColor="text1"/>
          <w:sz w:val="24"/>
          <w:szCs w:val="24"/>
        </w:rPr>
      </w:pPr>
    </w:p>
    <w:p w14:paraId="435DF16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3.8 Non-Functional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900"/>
        <w:gridCol w:w="2200"/>
        <w:gridCol w:w="6250"/>
      </w:tblGrid>
      <w:tr w:rsidR="00736B2D" w:rsidRPr="00670C79" w14:paraId="7DFE3877" w14:textId="77777777">
        <w:trPr>
          <w:tblHeader/>
        </w:trPr>
        <w:tc>
          <w:tcPr>
            <w:tcW w:w="900" w:type="dxa"/>
            <w:shd w:val="clear" w:color="auto" w:fill="2C5B8A"/>
            <w:tcMar>
              <w:top w:w="80" w:type="dxa"/>
              <w:left w:w="100" w:type="dxa"/>
              <w:bottom w:w="80" w:type="dxa"/>
              <w:right w:w="100" w:type="dxa"/>
            </w:tcMar>
            <w:vAlign w:val="center"/>
          </w:tcPr>
          <w:p w14:paraId="0601D72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ID</w:t>
            </w:r>
          </w:p>
        </w:tc>
        <w:tc>
          <w:tcPr>
            <w:tcW w:w="2200" w:type="dxa"/>
            <w:shd w:val="clear" w:color="auto" w:fill="2C5B8A"/>
            <w:tcMar>
              <w:top w:w="80" w:type="dxa"/>
              <w:left w:w="100" w:type="dxa"/>
              <w:bottom w:w="80" w:type="dxa"/>
              <w:right w:w="100" w:type="dxa"/>
            </w:tcMar>
            <w:vAlign w:val="center"/>
          </w:tcPr>
          <w:p w14:paraId="0FA6CC0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Requirement</w:t>
            </w:r>
          </w:p>
        </w:tc>
        <w:tc>
          <w:tcPr>
            <w:tcW w:w="6250" w:type="dxa"/>
            <w:shd w:val="clear" w:color="auto" w:fill="2C5B8A"/>
            <w:tcMar>
              <w:top w:w="80" w:type="dxa"/>
              <w:left w:w="100" w:type="dxa"/>
              <w:bottom w:w="80" w:type="dxa"/>
              <w:right w:w="100" w:type="dxa"/>
            </w:tcMar>
            <w:vAlign w:val="center"/>
          </w:tcPr>
          <w:p w14:paraId="0CED12F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Description</w:t>
            </w:r>
          </w:p>
        </w:tc>
      </w:tr>
      <w:tr w:rsidR="00736B2D" w:rsidRPr="00670C79" w14:paraId="6857EF95" w14:textId="77777777">
        <w:tc>
          <w:tcPr>
            <w:tcW w:w="900" w:type="dxa"/>
            <w:tcMar>
              <w:top w:w="80" w:type="dxa"/>
              <w:left w:w="100" w:type="dxa"/>
              <w:bottom w:w="80" w:type="dxa"/>
              <w:right w:w="100" w:type="dxa"/>
            </w:tcMar>
            <w:vAlign w:val="center"/>
          </w:tcPr>
          <w:p w14:paraId="1CC9352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NFR-1</w:t>
            </w:r>
          </w:p>
        </w:tc>
        <w:tc>
          <w:tcPr>
            <w:tcW w:w="2200" w:type="dxa"/>
            <w:tcMar>
              <w:top w:w="80" w:type="dxa"/>
              <w:left w:w="100" w:type="dxa"/>
              <w:bottom w:w="80" w:type="dxa"/>
              <w:right w:w="100" w:type="dxa"/>
            </w:tcMar>
            <w:vAlign w:val="center"/>
          </w:tcPr>
          <w:p w14:paraId="6E08DFD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Usability</w:t>
            </w:r>
          </w:p>
        </w:tc>
        <w:tc>
          <w:tcPr>
            <w:tcW w:w="6250" w:type="dxa"/>
            <w:tcMar>
              <w:top w:w="80" w:type="dxa"/>
              <w:left w:w="100" w:type="dxa"/>
              <w:bottom w:w="80" w:type="dxa"/>
              <w:right w:w="100" w:type="dxa"/>
            </w:tcMar>
            <w:vAlign w:val="center"/>
          </w:tcPr>
          <w:p w14:paraId="657F868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interface should be simple enough for non-technical users to operate without training.</w:t>
            </w:r>
          </w:p>
        </w:tc>
      </w:tr>
      <w:tr w:rsidR="00736B2D" w:rsidRPr="00670C79" w14:paraId="00AFEAA4" w14:textId="77777777">
        <w:tc>
          <w:tcPr>
            <w:tcW w:w="900" w:type="dxa"/>
            <w:shd w:val="clear" w:color="auto" w:fill="F2F6FA"/>
            <w:tcMar>
              <w:top w:w="80" w:type="dxa"/>
              <w:left w:w="100" w:type="dxa"/>
              <w:bottom w:w="80" w:type="dxa"/>
              <w:right w:w="100" w:type="dxa"/>
            </w:tcMar>
            <w:vAlign w:val="center"/>
          </w:tcPr>
          <w:p w14:paraId="108F167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NFR-2</w:t>
            </w:r>
          </w:p>
        </w:tc>
        <w:tc>
          <w:tcPr>
            <w:tcW w:w="2200" w:type="dxa"/>
            <w:shd w:val="clear" w:color="auto" w:fill="F2F6FA"/>
            <w:tcMar>
              <w:top w:w="80" w:type="dxa"/>
              <w:left w:w="100" w:type="dxa"/>
              <w:bottom w:w="80" w:type="dxa"/>
              <w:right w:w="100" w:type="dxa"/>
            </w:tcMar>
            <w:vAlign w:val="center"/>
          </w:tcPr>
          <w:p w14:paraId="5C5DF6A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Performance</w:t>
            </w:r>
          </w:p>
        </w:tc>
        <w:tc>
          <w:tcPr>
            <w:tcW w:w="6250" w:type="dxa"/>
            <w:shd w:val="clear" w:color="auto" w:fill="F2F6FA"/>
            <w:tcMar>
              <w:top w:w="80" w:type="dxa"/>
              <w:left w:w="100" w:type="dxa"/>
              <w:bottom w:w="80" w:type="dxa"/>
              <w:right w:w="100" w:type="dxa"/>
            </w:tcMar>
            <w:vAlign w:val="center"/>
          </w:tcPr>
          <w:p w14:paraId="1BCC1E3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Extraction for a typical list (10–20 items) should complete within a few seconds.</w:t>
            </w:r>
          </w:p>
        </w:tc>
      </w:tr>
      <w:tr w:rsidR="00736B2D" w:rsidRPr="00670C79" w14:paraId="334832A3" w14:textId="77777777">
        <w:tc>
          <w:tcPr>
            <w:tcW w:w="900" w:type="dxa"/>
            <w:tcMar>
              <w:top w:w="80" w:type="dxa"/>
              <w:left w:w="100" w:type="dxa"/>
              <w:bottom w:w="80" w:type="dxa"/>
              <w:right w:w="100" w:type="dxa"/>
            </w:tcMar>
            <w:vAlign w:val="center"/>
          </w:tcPr>
          <w:p w14:paraId="77C954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NFR-3</w:t>
            </w:r>
          </w:p>
        </w:tc>
        <w:tc>
          <w:tcPr>
            <w:tcW w:w="2200" w:type="dxa"/>
            <w:tcMar>
              <w:top w:w="80" w:type="dxa"/>
              <w:left w:w="100" w:type="dxa"/>
              <w:bottom w:w="80" w:type="dxa"/>
              <w:right w:w="100" w:type="dxa"/>
            </w:tcMar>
            <w:vAlign w:val="center"/>
          </w:tcPr>
          <w:p w14:paraId="01AAFCC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Accuracy</w:t>
            </w:r>
          </w:p>
        </w:tc>
        <w:tc>
          <w:tcPr>
            <w:tcW w:w="6250" w:type="dxa"/>
            <w:tcMar>
              <w:top w:w="80" w:type="dxa"/>
              <w:left w:w="100" w:type="dxa"/>
              <w:bottom w:w="80" w:type="dxa"/>
              <w:right w:w="100" w:type="dxa"/>
            </w:tcMar>
            <w:vAlign w:val="center"/>
          </w:tcPr>
          <w:p w14:paraId="17AF186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should achieve at least 85% accuracy in item and quantity extraction.</w:t>
            </w:r>
          </w:p>
        </w:tc>
      </w:tr>
      <w:tr w:rsidR="00736B2D" w:rsidRPr="00670C79" w14:paraId="747059DE" w14:textId="77777777">
        <w:tc>
          <w:tcPr>
            <w:tcW w:w="900" w:type="dxa"/>
            <w:shd w:val="clear" w:color="auto" w:fill="F2F6FA"/>
            <w:tcMar>
              <w:top w:w="80" w:type="dxa"/>
              <w:left w:w="100" w:type="dxa"/>
              <w:bottom w:w="80" w:type="dxa"/>
              <w:right w:w="100" w:type="dxa"/>
            </w:tcMar>
            <w:vAlign w:val="center"/>
          </w:tcPr>
          <w:p w14:paraId="73CB746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NFR-4</w:t>
            </w:r>
          </w:p>
        </w:tc>
        <w:tc>
          <w:tcPr>
            <w:tcW w:w="2200" w:type="dxa"/>
            <w:shd w:val="clear" w:color="auto" w:fill="F2F6FA"/>
            <w:tcMar>
              <w:top w:w="80" w:type="dxa"/>
              <w:left w:w="100" w:type="dxa"/>
              <w:bottom w:w="80" w:type="dxa"/>
              <w:right w:w="100" w:type="dxa"/>
            </w:tcMar>
            <w:vAlign w:val="center"/>
          </w:tcPr>
          <w:p w14:paraId="5F3E51F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Portability</w:t>
            </w:r>
          </w:p>
        </w:tc>
        <w:tc>
          <w:tcPr>
            <w:tcW w:w="6250" w:type="dxa"/>
            <w:shd w:val="clear" w:color="auto" w:fill="F2F6FA"/>
            <w:tcMar>
              <w:top w:w="80" w:type="dxa"/>
              <w:left w:w="100" w:type="dxa"/>
              <w:bottom w:w="80" w:type="dxa"/>
              <w:right w:w="100" w:type="dxa"/>
            </w:tcMar>
            <w:vAlign w:val="center"/>
          </w:tcPr>
          <w:p w14:paraId="74DA44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should be accessible via any standard web browser on desktop or mobile.</w:t>
            </w:r>
          </w:p>
        </w:tc>
      </w:tr>
      <w:tr w:rsidR="00736B2D" w:rsidRPr="00670C79" w14:paraId="558A784C" w14:textId="77777777">
        <w:tc>
          <w:tcPr>
            <w:tcW w:w="900" w:type="dxa"/>
            <w:tcMar>
              <w:top w:w="80" w:type="dxa"/>
              <w:left w:w="100" w:type="dxa"/>
              <w:bottom w:w="80" w:type="dxa"/>
              <w:right w:w="100" w:type="dxa"/>
            </w:tcMar>
            <w:vAlign w:val="center"/>
          </w:tcPr>
          <w:p w14:paraId="153482C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NFR-5</w:t>
            </w:r>
          </w:p>
        </w:tc>
        <w:tc>
          <w:tcPr>
            <w:tcW w:w="2200" w:type="dxa"/>
            <w:tcMar>
              <w:top w:w="80" w:type="dxa"/>
              <w:left w:w="100" w:type="dxa"/>
              <w:bottom w:w="80" w:type="dxa"/>
              <w:right w:w="100" w:type="dxa"/>
            </w:tcMar>
            <w:vAlign w:val="center"/>
          </w:tcPr>
          <w:p w14:paraId="1A89B9C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Scalability</w:t>
            </w:r>
          </w:p>
        </w:tc>
        <w:tc>
          <w:tcPr>
            <w:tcW w:w="6250" w:type="dxa"/>
            <w:tcMar>
              <w:top w:w="80" w:type="dxa"/>
              <w:left w:w="100" w:type="dxa"/>
              <w:bottom w:w="80" w:type="dxa"/>
              <w:right w:w="100" w:type="dxa"/>
            </w:tcMar>
            <w:vAlign w:val="center"/>
          </w:tcPr>
          <w:p w14:paraId="30A8C49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architecture should support adding new categories or extraction rules without major redesign.</w:t>
            </w:r>
          </w:p>
        </w:tc>
      </w:tr>
      <w:tr w:rsidR="00736B2D" w:rsidRPr="00670C79" w14:paraId="55F3C647" w14:textId="77777777">
        <w:tc>
          <w:tcPr>
            <w:tcW w:w="900" w:type="dxa"/>
            <w:shd w:val="clear" w:color="auto" w:fill="F2F6FA"/>
            <w:tcMar>
              <w:top w:w="80" w:type="dxa"/>
              <w:left w:w="100" w:type="dxa"/>
              <w:bottom w:w="80" w:type="dxa"/>
              <w:right w:w="100" w:type="dxa"/>
            </w:tcMar>
            <w:vAlign w:val="center"/>
          </w:tcPr>
          <w:p w14:paraId="3C35D23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NFR-6</w:t>
            </w:r>
          </w:p>
        </w:tc>
        <w:tc>
          <w:tcPr>
            <w:tcW w:w="2200" w:type="dxa"/>
            <w:shd w:val="clear" w:color="auto" w:fill="F2F6FA"/>
            <w:tcMar>
              <w:top w:w="80" w:type="dxa"/>
              <w:left w:w="100" w:type="dxa"/>
              <w:bottom w:w="80" w:type="dxa"/>
              <w:right w:w="100" w:type="dxa"/>
            </w:tcMar>
            <w:vAlign w:val="center"/>
          </w:tcPr>
          <w:p w14:paraId="77CED40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 privacy</w:t>
            </w:r>
          </w:p>
        </w:tc>
        <w:tc>
          <w:tcPr>
            <w:tcW w:w="6250" w:type="dxa"/>
            <w:shd w:val="clear" w:color="auto" w:fill="F2F6FA"/>
            <w:tcMar>
              <w:top w:w="80" w:type="dxa"/>
              <w:left w:w="100" w:type="dxa"/>
              <w:bottom w:w="80" w:type="dxa"/>
              <w:right w:w="100" w:type="dxa"/>
            </w:tcMar>
            <w:vAlign w:val="center"/>
          </w:tcPr>
          <w:p w14:paraId="54A841D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User-submitted lists and images should be stored securely and not exposed to unauthorized access.</w:t>
            </w:r>
          </w:p>
        </w:tc>
      </w:tr>
    </w:tbl>
    <w:p w14:paraId="040A6977"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3.2: Non-Functional Requirements</w:t>
      </w:r>
    </w:p>
    <w:p w14:paraId="1E7C9B4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3.9 Feasibility Study</w:t>
      </w:r>
    </w:p>
    <w:p w14:paraId="2D5DAA3E"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3.9.1 Technical Feasibility</w:t>
      </w:r>
    </w:p>
    <w:p w14:paraId="7D58CFE1" w14:textId="6121F306"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All core technologies required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OCR (Tesseract), speech recognition (open-source/cloud ASR APIs), and NLP libraries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/NLTK)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are freely available, well-documented, and compatible with a Python-based backend. The required computational resources (a standard development machine or a small cloud instance) are modest, confirming strong technical feasibility.</w:t>
      </w:r>
    </w:p>
    <w:p w14:paraId="532BF641"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3.9.2 Economic Feasibility</w:t>
      </w:r>
    </w:p>
    <w:p w14:paraId="5892FDD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project relies entirely on open-source software and libraries, eliminating licensing costs. Development and hosting can be accomplished using free-tier cloud services or a local server, making the system economically feasible for both academic demonstration and small-scale real-world deployment.</w:t>
      </w:r>
    </w:p>
    <w:p w14:paraId="1A212655"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3.9.3 Operational Feasibility</w:t>
      </w:r>
    </w:p>
    <w:p w14:paraId="04C83CB6"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system's web-based interface requires no specialized hardware or installation beyond a browser, and its workflow (type/upload/speak → review → export) mirrors how users already interact with note-taking and messaging apps, minimizing the learning curve and supporting high operational feasibility.</w:t>
      </w:r>
    </w:p>
    <w:p w14:paraId="10CDBD9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3.10 Proposed System</w:t>
      </w:r>
    </w:p>
    <w:p w14:paraId="5D781574"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Shopping List Extractor provides a unified workflow for processing shopping information.</w:t>
      </w:r>
    </w:p>
    <w:p w14:paraId="62DBD94E"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first accepts the available input and determines whether text conversion is necessary. Images are processed using OCR, and voice recordings are transcribed using a supported speech-recognition component. Text input can proceed directly to preprocessing.</w:t>
      </w:r>
    </w:p>
    <w:p w14:paraId="272C8132"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preprocessing stage prepares the text for analysis by standardizing common variations and removing unnecessary formatting. The NLP extraction module then identifies item names, quantities, and measurement units using appropriate patterns and recognition techniques.</w:t>
      </w:r>
    </w:p>
    <w:p w14:paraId="7165184E"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categorization module assigns each recognized product to a predefined category. The list-management module checks for repeated entries and combines compatible quantities where appropriate. The resulting list is presented to the user for review and correction.</w:t>
      </w:r>
    </w:p>
    <w:p w14:paraId="4E624A91"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design separates input conversion, information extraction, categorization, and list management into individual stages. As a result, each module can be tested and improved independently.</w:t>
      </w:r>
    </w:p>
    <w:p w14:paraId="2BD37B9D" w14:textId="77777777" w:rsidR="00266035" w:rsidRPr="00670C79" w:rsidRDefault="00266035"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final objective is to reduce manual effort and produce a structured shopping list while retaining the ability to correct extraction errors.</w:t>
      </w:r>
    </w:p>
    <w:p w14:paraId="3F3FA6E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3.11 Advantages of Proposed System</w:t>
      </w:r>
    </w:p>
    <w:p w14:paraId="57AB24FF"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system offers several advantages over basic manual list preparation.</w:t>
      </w:r>
    </w:p>
    <w:p w14:paraId="5BB72B85"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It reduces repetitive work by automatically identifying important information from shopping notes. Users do not need to separate every item name, quantity, and unit manually.</w:t>
      </w:r>
    </w:p>
    <w:p w14:paraId="1D0D61D7"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Multiple input methods can make the system more convenient by supporting different ways of recording shopping requirements. OCR and speech-to-text processing can reduce the need to retype information from photographs or recordings.</w:t>
      </w:r>
    </w:p>
    <w:p w14:paraId="256F2463"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Automatic categorization makes the list easier to navigate by grouping related products. Duplicate detection can also reduce repeated entries and help maintain a cleaner list.</w:t>
      </w:r>
    </w:p>
    <w:p w14:paraId="33D3B50B"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modular design makes the application easier to maintain and extend. New categories, additional quantity patterns, and improved extraction techniques can be introduced as future enhancements.</w:t>
      </w:r>
    </w:p>
    <w:p w14:paraId="5BD540FC" w14:textId="77777777" w:rsidR="00E3487E" w:rsidRPr="00670C79" w:rsidRDefault="00E3487E" w:rsidP="003352D9">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Finally, the system demonstrates a practical use of NLP by applying text preprocessing, pattern matching, entity extraction, and information organization to an everyday task.</w:t>
      </w:r>
    </w:p>
    <w:p w14:paraId="259039F8" w14:textId="77777777" w:rsidR="00E3487E" w:rsidRPr="00670C79" w:rsidRDefault="00E3487E" w:rsidP="008756B8">
      <w:pPr>
        <w:pStyle w:val="Heading2"/>
        <w:spacing w:before="260" w:after="150" w:line="360" w:lineRule="auto"/>
        <w:jc w:val="both"/>
        <w:rPr>
          <w:rFonts w:ascii="Times New Roman" w:hAnsi="Times New Roman" w:cs="Times New Roman"/>
          <w:color w:val="000000" w:themeColor="text1"/>
          <w:sz w:val="24"/>
          <w:szCs w:val="24"/>
        </w:rPr>
      </w:pPr>
    </w:p>
    <w:p w14:paraId="09303CA7" w14:textId="7B70F64A"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4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SYSTEM ANALYSIS AND DESIGN</w:t>
      </w:r>
    </w:p>
    <w:p w14:paraId="1A93990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 Introduction</w:t>
      </w:r>
    </w:p>
    <w:p w14:paraId="07C675A7"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System analysis and design define the structure, components, responsibilities, and interactions of the proposed Shopping List Extractor. This stage converts the project requirements into a technical design that can guide implementation and testing.</w:t>
      </w:r>
    </w:p>
    <w:p w14:paraId="639C4F73"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must accept input, convert it into a suitable format, extract relevant information, categorize products, manage the resulting list, and present the output to the user. Each of these activities requires a clear responsibility within the system architecture.</w:t>
      </w:r>
    </w:p>
    <w:p w14:paraId="7EA0C910"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design uses a modular approach to separate the user interface, input preprocessing, NLP processing, categorization, list management, and data storage. This separation improves maintainability and allows individual modules to be evaluated independently.</w:t>
      </w:r>
    </w:p>
    <w:p w14:paraId="794E664B" w14:textId="77777777" w:rsidR="003352D9" w:rsidRPr="00670C79" w:rsidRDefault="003352D9" w:rsidP="003352D9">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architecture and design models also help explain how data moves between components and how the user interacts with the application.</w:t>
      </w:r>
    </w:p>
    <w:p w14:paraId="799D6D5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4.2 System Architecture</w:t>
      </w:r>
    </w:p>
    <w:p w14:paraId="40190E0B"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follows a layered architecture consisting of the presentation layer, input preprocessing layer, NLP processing layer, business logic layer, and data layer.</w:t>
      </w:r>
    </w:p>
    <w:p w14:paraId="1C3C95C3"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presentation layer provides the interface through which users submit shopping information and view the extracted results. It is responsible for presenting input controls, displaying the generated list, and allowing the user to review or modify entries.</w:t>
      </w:r>
    </w:p>
    <w:p w14:paraId="5B4A248B"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input preprocessing layer prepares the submitted data for further processing. Text input can be normalized directly, while images and voice recordings require conversion into text through OCR or speech recognition.</w:t>
      </w:r>
    </w:p>
    <w:p w14:paraId="4668C602"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NLP processing layer identifies item names, quantities, and units. Tokenization and pattern matching help divide the input into manageable components and recognize common quantity expressions. Entity-recognition techniques can support the identification of product names.</w:t>
      </w:r>
    </w:p>
    <w:p w14:paraId="3C810894"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The categorization layer maps recognized products to predefined groups. The category rules or item vocabulary determine how products are classified.</w:t>
      </w:r>
    </w:p>
    <w:p w14:paraId="3D32E50A"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business logic layer coordinates the extraction results with list-management operations. It handles duplicate checking, compatible quantity merging, and the preparation of the final output.</w:t>
      </w:r>
    </w:p>
    <w:p w14:paraId="64899137"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data layer stores relevant structured information when persistence is supported. A database can maintain item records, category information, and shopping-list data.</w:t>
      </w:r>
    </w:p>
    <w:p w14:paraId="0C94C9FE" w14:textId="77777777" w:rsidR="003352D9" w:rsidRPr="00670C79" w:rsidRDefault="003352D9" w:rsidP="003352D9">
      <w:pPr>
        <w:spacing w:before="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These layers interact through a defined sequence. The user submits input through the presentation layer, the processing components transform it into structured entries, and the business logic prepares the result for display and storage.</w:t>
      </w:r>
    </w:p>
    <w:p w14:paraId="0331B6E5" w14:textId="77777777"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229DFAD4" wp14:editId="21AC60D2">
            <wp:extent cx="5760720" cy="3225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225533"/>
                    </a:xfrm>
                    <a:prstGeom prst="rect">
                      <a:avLst/>
                    </a:prstGeom>
                  </pic:spPr>
                </pic:pic>
              </a:graphicData>
            </a:graphic>
          </wp:inline>
        </w:drawing>
      </w:r>
    </w:p>
    <w:p w14:paraId="25422DAF"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4.1 – System Architecture of the Shopping List Extractor</w:t>
      </w:r>
    </w:p>
    <w:p w14:paraId="76DF58C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4.3 Overall System Workflow</w:t>
      </w:r>
    </w:p>
    <w:p w14:paraId="715DE910"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overall workflow begins when a user submits input (typed text, an uploaded image, or a recorded voice note). Non-text inputs are converted to text via OCR or speech-to-text. The resulting text is normalized and passed through the NLP extraction module, which identifies item names, quantities and units. Each item is then categorized, checked against existing list entries for duplicates, and added to the shopping list, which the user can review, edit and export.</w:t>
      </w:r>
    </w:p>
    <w:p w14:paraId="3AC3071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4.4 Module Identification</w:t>
      </w:r>
    </w:p>
    <w:p w14:paraId="66F4F0E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1: Input Capture &amp; Pre-processing (text/image/voice handling, OCR, speech-to-text).</w:t>
      </w:r>
    </w:p>
    <w:p w14:paraId="5DCB8492"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2: NLP Extraction Engine (tokenization, entity recognition, quantity/unit parsing).</w:t>
      </w:r>
    </w:p>
    <w:p w14:paraId="63A9B20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3: Categorization Engine (mapping items to predefined categories).</w:t>
      </w:r>
    </w:p>
    <w:p w14:paraId="001F79F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Module 4: Shopping List Manager (duplicate merging, CRUD operations, export/share).</w:t>
      </w:r>
    </w:p>
    <w:p w14:paraId="529757F1"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4.5 Module Description</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600"/>
        <w:gridCol w:w="3600"/>
        <w:gridCol w:w="3150"/>
      </w:tblGrid>
      <w:tr w:rsidR="00736B2D" w:rsidRPr="00670C79" w14:paraId="5297DDB6" w14:textId="77777777">
        <w:trPr>
          <w:tblHeader/>
        </w:trPr>
        <w:tc>
          <w:tcPr>
            <w:tcW w:w="2600" w:type="dxa"/>
            <w:shd w:val="clear" w:color="auto" w:fill="2C5B8A"/>
            <w:tcMar>
              <w:top w:w="80" w:type="dxa"/>
              <w:left w:w="100" w:type="dxa"/>
              <w:bottom w:w="80" w:type="dxa"/>
              <w:right w:w="100" w:type="dxa"/>
            </w:tcMar>
            <w:vAlign w:val="center"/>
          </w:tcPr>
          <w:p w14:paraId="1315968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Module</w:t>
            </w:r>
          </w:p>
        </w:tc>
        <w:tc>
          <w:tcPr>
            <w:tcW w:w="3600" w:type="dxa"/>
            <w:shd w:val="clear" w:color="auto" w:fill="2C5B8A"/>
            <w:tcMar>
              <w:top w:w="80" w:type="dxa"/>
              <w:left w:w="100" w:type="dxa"/>
              <w:bottom w:w="80" w:type="dxa"/>
              <w:right w:w="100" w:type="dxa"/>
            </w:tcMar>
            <w:vAlign w:val="center"/>
          </w:tcPr>
          <w:p w14:paraId="3E3BFF4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Responsibility</w:t>
            </w:r>
          </w:p>
        </w:tc>
        <w:tc>
          <w:tcPr>
            <w:tcW w:w="3150" w:type="dxa"/>
            <w:shd w:val="clear" w:color="auto" w:fill="2C5B8A"/>
            <w:tcMar>
              <w:top w:w="80" w:type="dxa"/>
              <w:left w:w="100" w:type="dxa"/>
              <w:bottom w:w="80" w:type="dxa"/>
              <w:right w:w="100" w:type="dxa"/>
            </w:tcMar>
            <w:vAlign w:val="center"/>
          </w:tcPr>
          <w:p w14:paraId="1EBCF88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Key Techniques</w:t>
            </w:r>
          </w:p>
        </w:tc>
      </w:tr>
      <w:tr w:rsidR="00736B2D" w:rsidRPr="00670C79" w14:paraId="38D05009" w14:textId="77777777">
        <w:tc>
          <w:tcPr>
            <w:tcW w:w="2600" w:type="dxa"/>
            <w:tcMar>
              <w:top w:w="80" w:type="dxa"/>
              <w:left w:w="100" w:type="dxa"/>
              <w:bottom w:w="80" w:type="dxa"/>
              <w:right w:w="100" w:type="dxa"/>
            </w:tcMar>
            <w:vAlign w:val="center"/>
          </w:tcPr>
          <w:p w14:paraId="27217A9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Input Capture &amp; Pre-processing</w:t>
            </w:r>
          </w:p>
        </w:tc>
        <w:tc>
          <w:tcPr>
            <w:tcW w:w="3600" w:type="dxa"/>
            <w:tcMar>
              <w:top w:w="80" w:type="dxa"/>
              <w:left w:w="100" w:type="dxa"/>
              <w:bottom w:w="80" w:type="dxa"/>
              <w:right w:w="100" w:type="dxa"/>
            </w:tcMar>
            <w:vAlign w:val="center"/>
          </w:tcPr>
          <w:p w14:paraId="4A67D24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Accepts raw input; converts image/voice to text</w:t>
            </w:r>
          </w:p>
        </w:tc>
        <w:tc>
          <w:tcPr>
            <w:tcW w:w="3150" w:type="dxa"/>
            <w:tcMar>
              <w:top w:w="80" w:type="dxa"/>
              <w:left w:w="100" w:type="dxa"/>
              <w:bottom w:w="80" w:type="dxa"/>
              <w:right w:w="100" w:type="dxa"/>
            </w:tcMar>
            <w:vAlign w:val="center"/>
          </w:tcPr>
          <w:p w14:paraId="0BFB0A8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Tesseract OCR, Speech-to-Text API</w:t>
            </w:r>
          </w:p>
        </w:tc>
      </w:tr>
      <w:tr w:rsidR="00736B2D" w:rsidRPr="00670C79" w14:paraId="7DF5216E" w14:textId="77777777">
        <w:tc>
          <w:tcPr>
            <w:tcW w:w="2600" w:type="dxa"/>
            <w:shd w:val="clear" w:color="auto" w:fill="F2F6FA"/>
            <w:tcMar>
              <w:top w:w="80" w:type="dxa"/>
              <w:left w:w="100" w:type="dxa"/>
              <w:bottom w:w="80" w:type="dxa"/>
              <w:right w:w="100" w:type="dxa"/>
            </w:tcMar>
            <w:vAlign w:val="center"/>
          </w:tcPr>
          <w:p w14:paraId="2A9B456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NLP Extraction Engine</w:t>
            </w:r>
          </w:p>
        </w:tc>
        <w:tc>
          <w:tcPr>
            <w:tcW w:w="3600" w:type="dxa"/>
            <w:shd w:val="clear" w:color="auto" w:fill="F2F6FA"/>
            <w:tcMar>
              <w:top w:w="80" w:type="dxa"/>
              <w:left w:w="100" w:type="dxa"/>
              <w:bottom w:w="80" w:type="dxa"/>
              <w:right w:w="100" w:type="dxa"/>
            </w:tcMar>
            <w:vAlign w:val="center"/>
          </w:tcPr>
          <w:p w14:paraId="21C376D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Extracts item name, quantity, unit from text</w:t>
            </w:r>
          </w:p>
        </w:tc>
        <w:tc>
          <w:tcPr>
            <w:tcW w:w="3150" w:type="dxa"/>
            <w:shd w:val="clear" w:color="auto" w:fill="F2F6FA"/>
            <w:tcMar>
              <w:top w:w="80" w:type="dxa"/>
              <w:left w:w="100" w:type="dxa"/>
              <w:bottom w:w="80" w:type="dxa"/>
              <w:right w:w="100" w:type="dxa"/>
            </w:tcMar>
            <w:vAlign w:val="center"/>
          </w:tcPr>
          <w:p w14:paraId="62B2BC7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NER, regex pattern matching, tokenization</w:t>
            </w:r>
          </w:p>
        </w:tc>
      </w:tr>
      <w:tr w:rsidR="00736B2D" w:rsidRPr="00670C79" w14:paraId="3FD5171A" w14:textId="77777777">
        <w:tc>
          <w:tcPr>
            <w:tcW w:w="2600" w:type="dxa"/>
            <w:tcMar>
              <w:top w:w="80" w:type="dxa"/>
              <w:left w:w="100" w:type="dxa"/>
              <w:bottom w:w="80" w:type="dxa"/>
              <w:right w:w="100" w:type="dxa"/>
            </w:tcMar>
            <w:vAlign w:val="center"/>
          </w:tcPr>
          <w:p w14:paraId="401070F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Categorization Engine</w:t>
            </w:r>
          </w:p>
        </w:tc>
        <w:tc>
          <w:tcPr>
            <w:tcW w:w="3600" w:type="dxa"/>
            <w:tcMar>
              <w:top w:w="80" w:type="dxa"/>
              <w:left w:w="100" w:type="dxa"/>
              <w:bottom w:w="80" w:type="dxa"/>
              <w:right w:w="100" w:type="dxa"/>
            </w:tcMar>
            <w:vAlign w:val="center"/>
          </w:tcPr>
          <w:p w14:paraId="51CBC02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Assigns category labels to extracted items</w:t>
            </w:r>
          </w:p>
        </w:tc>
        <w:tc>
          <w:tcPr>
            <w:tcW w:w="3150" w:type="dxa"/>
            <w:tcMar>
              <w:top w:w="80" w:type="dxa"/>
              <w:left w:w="100" w:type="dxa"/>
              <w:bottom w:w="80" w:type="dxa"/>
              <w:right w:w="100" w:type="dxa"/>
            </w:tcMar>
            <w:vAlign w:val="center"/>
          </w:tcPr>
          <w:p w14:paraId="10985A8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Rule-based lexicon + ML classifier (fallback)</w:t>
            </w:r>
          </w:p>
        </w:tc>
      </w:tr>
      <w:tr w:rsidR="00736B2D" w:rsidRPr="00670C79" w14:paraId="002DD36B" w14:textId="77777777">
        <w:tc>
          <w:tcPr>
            <w:tcW w:w="2600" w:type="dxa"/>
            <w:shd w:val="clear" w:color="auto" w:fill="F2F6FA"/>
            <w:tcMar>
              <w:top w:w="80" w:type="dxa"/>
              <w:left w:w="100" w:type="dxa"/>
              <w:bottom w:w="80" w:type="dxa"/>
              <w:right w:w="100" w:type="dxa"/>
            </w:tcMar>
            <w:vAlign w:val="center"/>
          </w:tcPr>
          <w:p w14:paraId="6CE40D2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Shopping List Manager</w:t>
            </w:r>
          </w:p>
        </w:tc>
        <w:tc>
          <w:tcPr>
            <w:tcW w:w="3600" w:type="dxa"/>
            <w:shd w:val="clear" w:color="auto" w:fill="F2F6FA"/>
            <w:tcMar>
              <w:top w:w="80" w:type="dxa"/>
              <w:left w:w="100" w:type="dxa"/>
              <w:bottom w:w="80" w:type="dxa"/>
              <w:right w:w="100" w:type="dxa"/>
            </w:tcMar>
            <w:vAlign w:val="center"/>
          </w:tcPr>
          <w:p w14:paraId="03DA2AD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Maintains list state, merges duplicates, exports list</w:t>
            </w:r>
          </w:p>
        </w:tc>
        <w:tc>
          <w:tcPr>
            <w:tcW w:w="3150" w:type="dxa"/>
            <w:shd w:val="clear" w:color="auto" w:fill="F2F6FA"/>
            <w:tcMar>
              <w:top w:w="80" w:type="dxa"/>
              <w:left w:w="100" w:type="dxa"/>
              <w:bottom w:w="80" w:type="dxa"/>
              <w:right w:w="100" w:type="dxa"/>
            </w:tcMar>
            <w:vAlign w:val="center"/>
          </w:tcPr>
          <w:p w14:paraId="63A9B26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CRUD logic, fuzzy string matching</w:t>
            </w:r>
          </w:p>
        </w:tc>
      </w:tr>
    </w:tbl>
    <w:p w14:paraId="7914539C"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4.1: Module Description</w:t>
      </w:r>
    </w:p>
    <w:p w14:paraId="1BD87A2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4.6 Data Flow Diagram</w:t>
      </w:r>
    </w:p>
    <w:p w14:paraId="5AD37419"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4.6.1 Context-Level DFD</w:t>
      </w:r>
    </w:p>
    <w:p w14:paraId="7D19D0EC"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context-level (Level 0) DFD treats the entire system as a single process and shows its interaction with external entities: the User, external OCR/Speech APIs, an external notification/export service, and the database.</w:t>
      </w:r>
    </w:p>
    <w:p w14:paraId="23DDDB50" w14:textId="77777777" w:rsidR="001F0AEE" w:rsidRPr="00670C79" w:rsidRDefault="001F0AEE" w:rsidP="008756B8">
      <w:pPr>
        <w:spacing w:before="160" w:after="40" w:line="360" w:lineRule="auto"/>
        <w:jc w:val="both"/>
        <w:rPr>
          <w:rFonts w:ascii="Times New Roman" w:hAnsi="Times New Roman" w:cs="Times New Roman"/>
          <w:noProof/>
          <w:color w:val="000000" w:themeColor="text1"/>
          <w:sz w:val="24"/>
          <w:szCs w:val="24"/>
        </w:rPr>
      </w:pPr>
    </w:p>
    <w:p w14:paraId="6270F8E0" w14:textId="17A158F1"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6D0B2EE7" wp14:editId="6C350122">
            <wp:extent cx="5446295" cy="2651760"/>
            <wp:effectExtent l="0" t="0" r="2540" b="0"/>
            <wp:docPr id="1921260195" name="Picture 192126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254" t="5971"/>
                    <a:stretch>
                      <a:fillRect/>
                    </a:stretch>
                  </pic:blipFill>
                  <pic:spPr bwMode="auto">
                    <a:xfrm>
                      <a:off x="0" y="0"/>
                      <a:ext cx="5446295" cy="2651760"/>
                    </a:xfrm>
                    <a:prstGeom prst="rect">
                      <a:avLst/>
                    </a:prstGeom>
                    <a:ln>
                      <a:noFill/>
                    </a:ln>
                    <a:extLst>
                      <a:ext uri="{53640926-AAD7-44D8-BBD7-CCE9431645EC}">
                        <a14:shadowObscured xmlns:a14="http://schemas.microsoft.com/office/drawing/2010/main"/>
                      </a:ext>
                    </a:extLst>
                  </pic:spPr>
                </pic:pic>
              </a:graphicData>
            </a:graphic>
          </wp:inline>
        </w:drawing>
      </w:r>
    </w:p>
    <w:p w14:paraId="23088F0E"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4.2 – Context-Level DFD (Level 0)</w:t>
      </w:r>
    </w:p>
    <w:p w14:paraId="1A64D239"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4.6.2 Level-1 DFD</w:t>
      </w:r>
    </w:p>
    <w:p w14:paraId="08284905" w14:textId="0E5345C8"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Level-1 DFD decomposes the system into its six major processes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input capture, OCR/speech conversion, text normalization, item/quantity extraction, categorization, and duplicate merge/list generation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along with the data store used to persist items and categories.</w:t>
      </w:r>
    </w:p>
    <w:p w14:paraId="6F4943B5" w14:textId="0117C68A"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3D6C7C90" wp14:editId="37ACF3F5">
            <wp:extent cx="5740032" cy="2743094"/>
            <wp:effectExtent l="0" t="0" r="0" b="635"/>
            <wp:docPr id="2130773979" name="Picture 213077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348" t="6046" b="12888"/>
                    <a:stretch>
                      <a:fillRect/>
                    </a:stretch>
                  </pic:blipFill>
                  <pic:spPr bwMode="auto">
                    <a:xfrm>
                      <a:off x="0" y="0"/>
                      <a:ext cx="5740665" cy="2743396"/>
                    </a:xfrm>
                    <a:prstGeom prst="rect">
                      <a:avLst/>
                    </a:prstGeom>
                    <a:ln>
                      <a:noFill/>
                    </a:ln>
                    <a:extLst>
                      <a:ext uri="{53640926-AAD7-44D8-BBD7-CCE9431645EC}">
                        <a14:shadowObscured xmlns:a14="http://schemas.microsoft.com/office/drawing/2010/main"/>
                      </a:ext>
                    </a:extLst>
                  </pic:spPr>
                </pic:pic>
              </a:graphicData>
            </a:graphic>
          </wp:inline>
        </w:drawing>
      </w:r>
    </w:p>
    <w:p w14:paraId="68B77BE6"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Fig. 4.3 – Level-1 Data Flow Diagram</w:t>
      </w:r>
    </w:p>
    <w:p w14:paraId="31429226" w14:textId="77777777" w:rsidR="001F0AEE" w:rsidRPr="00670C79" w:rsidRDefault="001F0AEE" w:rsidP="00710B8E">
      <w:pPr>
        <w:spacing w:before="80" w:after="240" w:line="360" w:lineRule="auto"/>
        <w:jc w:val="center"/>
        <w:rPr>
          <w:rFonts w:ascii="Times New Roman" w:hAnsi="Times New Roman" w:cs="Times New Roman"/>
          <w:color w:val="000000" w:themeColor="text1"/>
          <w:sz w:val="24"/>
          <w:szCs w:val="24"/>
        </w:rPr>
      </w:pPr>
    </w:p>
    <w:p w14:paraId="62191E37" w14:textId="77777777" w:rsidR="00736B2D" w:rsidRPr="00670C79" w:rsidRDefault="00AE4B32" w:rsidP="008756B8">
      <w:pPr>
        <w:pStyle w:val="Heading3"/>
        <w:spacing w:before="200" w:after="12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4.6.3 Level-2 DFD</w:t>
      </w:r>
    </w:p>
    <w:p w14:paraId="78A900E3"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Level-2 DFD (not illustrated separately) further decomposes Process 4.0 (“Item &amp; Quantity Extraction”) into sub-processes: sentence segmentation, tokenization, part-of-speech tagging, numeric/unit pattern matching, and named-entity recognition for item names. Each sub-process reads from and writes to an intermediate in-memory token buffer before passing structured output to Process 5.0 (Categorization), mirroring the flow already depicted at Level 1 but at finer granularity within the NLP module.</w:t>
      </w:r>
    </w:p>
    <w:p w14:paraId="06940DA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4.7 Use Case Diagram</w:t>
      </w:r>
    </w:p>
    <w:p w14:paraId="2C6B7018" w14:textId="30B824A8"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primary actor is the User, who can capture input, view extracted items and quantities, categorize items, edit/remove items, and export or share the final list. A secondary Admin actor manages the category rules and keyword lexicon used by the categorization engine.</w:t>
      </w:r>
    </w:p>
    <w:p w14:paraId="4B17F8E3" w14:textId="747AF73A"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6585BFA9" wp14:editId="60DC0A10">
            <wp:extent cx="5470358" cy="3778718"/>
            <wp:effectExtent l="0" t="0" r="0" b="0"/>
            <wp:docPr id="1974995100" name="Picture 197499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1" t="4268" r="278"/>
                    <a:stretch>
                      <a:fillRect/>
                    </a:stretch>
                  </pic:blipFill>
                  <pic:spPr bwMode="auto">
                    <a:xfrm>
                      <a:off x="0" y="0"/>
                      <a:ext cx="5471163" cy="3779274"/>
                    </a:xfrm>
                    <a:prstGeom prst="rect">
                      <a:avLst/>
                    </a:prstGeom>
                    <a:ln>
                      <a:noFill/>
                    </a:ln>
                    <a:extLst>
                      <a:ext uri="{53640926-AAD7-44D8-BBD7-CCE9431645EC}">
                        <a14:shadowObscured xmlns:a14="http://schemas.microsoft.com/office/drawing/2010/main"/>
                      </a:ext>
                    </a:extLst>
                  </pic:spPr>
                </pic:pic>
              </a:graphicData>
            </a:graphic>
          </wp:inline>
        </w:drawing>
      </w:r>
    </w:p>
    <w:p w14:paraId="71B3ED4F"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Fig. 4.4 – Use Case Diagram</w:t>
      </w:r>
    </w:p>
    <w:p w14:paraId="2B4FD717" w14:textId="77777777" w:rsidR="001F0AEE" w:rsidRPr="00670C79" w:rsidRDefault="001F0AEE" w:rsidP="00710B8E">
      <w:pPr>
        <w:spacing w:before="80" w:after="240" w:line="360" w:lineRule="auto"/>
        <w:jc w:val="center"/>
        <w:rPr>
          <w:rFonts w:ascii="Times New Roman" w:hAnsi="Times New Roman" w:cs="Times New Roman"/>
          <w:color w:val="000000" w:themeColor="text1"/>
          <w:sz w:val="24"/>
          <w:szCs w:val="24"/>
        </w:rPr>
      </w:pPr>
    </w:p>
    <w:p w14:paraId="1EA3EF8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4.8 Activity Diagram</w:t>
      </w:r>
    </w:p>
    <w:p w14:paraId="0FEC0DFD" w14:textId="6DE14AB2"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activity diagram traces the step-by-step flow of control from the moment a user submits input to the moment a finalized shopping list is exported, including the decision point where the user chooses to further edit the extracted list before accepting it.</w:t>
      </w:r>
    </w:p>
    <w:p w14:paraId="45A82288" w14:textId="68729C88"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1BEF4E33" wp14:editId="689648C5">
            <wp:extent cx="4137750" cy="5497830"/>
            <wp:effectExtent l="0" t="0" r="0" b="7620"/>
            <wp:docPr id="399121367" name="Picture 39912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621" t="3992"/>
                    <a:stretch>
                      <a:fillRect/>
                    </a:stretch>
                  </pic:blipFill>
                  <pic:spPr bwMode="auto">
                    <a:xfrm>
                      <a:off x="0" y="0"/>
                      <a:ext cx="4138056" cy="5498236"/>
                    </a:xfrm>
                    <a:prstGeom prst="rect">
                      <a:avLst/>
                    </a:prstGeom>
                    <a:ln>
                      <a:noFill/>
                    </a:ln>
                    <a:extLst>
                      <a:ext uri="{53640926-AAD7-44D8-BBD7-CCE9431645EC}">
                        <a14:shadowObscured xmlns:a14="http://schemas.microsoft.com/office/drawing/2010/main"/>
                      </a:ext>
                    </a:extLst>
                  </pic:spPr>
                </pic:pic>
              </a:graphicData>
            </a:graphic>
          </wp:inline>
        </w:drawing>
      </w:r>
    </w:p>
    <w:p w14:paraId="5E41A5E1"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4.5 – Activity Diagram</w:t>
      </w:r>
    </w:p>
    <w:p w14:paraId="178586D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4.9 Sequence Diagram</w:t>
      </w:r>
    </w:p>
    <w:p w14:paraId="446376F1" w14:textId="525A0C58"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sequence diagram shows the interaction, over time, between the User, UI Layer, OCR/Speech-to-Text Service, NLP Engine, Category Engine and Database during a typical extraction session.</w:t>
      </w:r>
    </w:p>
    <w:p w14:paraId="3D28EAD8" w14:textId="5E6ADB14"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44544A07" wp14:editId="28F1C6F8">
            <wp:extent cx="5696125" cy="3187399"/>
            <wp:effectExtent l="0" t="0" r="0" b="0"/>
            <wp:docPr id="1522039205" name="Picture 152203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1114" t="5807"/>
                    <a:stretch>
                      <a:fillRect/>
                    </a:stretch>
                  </pic:blipFill>
                  <pic:spPr bwMode="auto">
                    <a:xfrm>
                      <a:off x="0" y="0"/>
                      <a:ext cx="5696548" cy="3187635"/>
                    </a:xfrm>
                    <a:prstGeom prst="rect">
                      <a:avLst/>
                    </a:prstGeom>
                    <a:ln>
                      <a:noFill/>
                    </a:ln>
                    <a:extLst>
                      <a:ext uri="{53640926-AAD7-44D8-BBD7-CCE9431645EC}">
                        <a14:shadowObscured xmlns:a14="http://schemas.microsoft.com/office/drawing/2010/main"/>
                      </a:ext>
                    </a:extLst>
                  </pic:spPr>
                </pic:pic>
              </a:graphicData>
            </a:graphic>
          </wp:inline>
        </w:drawing>
      </w:r>
    </w:p>
    <w:p w14:paraId="65C64432"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4.6 – Sequence Diagram for Shopping List Extraction</w:t>
      </w:r>
    </w:p>
    <w:p w14:paraId="0233294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4.10 Class Diagram</w:t>
      </w:r>
    </w:p>
    <w:p w14:paraId="7FC4417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class diagram models the core entities of the system: User, </w:t>
      </w:r>
      <w:proofErr w:type="spellStart"/>
      <w:r w:rsidRPr="00670C79">
        <w:rPr>
          <w:rFonts w:ascii="Times New Roman" w:hAnsi="Times New Roman" w:cs="Times New Roman"/>
          <w:color w:val="000000" w:themeColor="text1"/>
          <w:sz w:val="24"/>
          <w:szCs w:val="24"/>
        </w:rPr>
        <w:t>ShoppingList</w:t>
      </w:r>
      <w:proofErr w:type="spellEnd"/>
      <w:r w:rsidRPr="00670C79">
        <w:rPr>
          <w:rFonts w:ascii="Times New Roman" w:hAnsi="Times New Roman" w:cs="Times New Roman"/>
          <w:color w:val="000000" w:themeColor="text1"/>
          <w:sz w:val="24"/>
          <w:szCs w:val="24"/>
        </w:rPr>
        <w:t xml:space="preserve">, Item, Category, </w:t>
      </w:r>
      <w:proofErr w:type="spellStart"/>
      <w:r w:rsidRPr="00670C79">
        <w:rPr>
          <w:rFonts w:ascii="Times New Roman" w:hAnsi="Times New Roman" w:cs="Times New Roman"/>
          <w:color w:val="000000" w:themeColor="text1"/>
          <w:sz w:val="24"/>
          <w:szCs w:val="24"/>
        </w:rPr>
        <w:t>InputParser</w:t>
      </w:r>
      <w:proofErr w:type="spellEnd"/>
      <w:r w:rsidRPr="00670C79">
        <w:rPr>
          <w:rFonts w:ascii="Times New Roman" w:hAnsi="Times New Roman" w:cs="Times New Roman"/>
          <w:color w:val="000000" w:themeColor="text1"/>
          <w:sz w:val="24"/>
          <w:szCs w:val="24"/>
        </w:rPr>
        <w:t xml:space="preserve"> and </w:t>
      </w:r>
      <w:proofErr w:type="spellStart"/>
      <w:r w:rsidRPr="00670C79">
        <w:rPr>
          <w:rFonts w:ascii="Times New Roman" w:hAnsi="Times New Roman" w:cs="Times New Roman"/>
          <w:color w:val="000000" w:themeColor="text1"/>
          <w:sz w:val="24"/>
          <w:szCs w:val="24"/>
        </w:rPr>
        <w:t>NLPExtractor</w:t>
      </w:r>
      <w:proofErr w:type="spellEnd"/>
      <w:r w:rsidRPr="00670C79">
        <w:rPr>
          <w:rFonts w:ascii="Times New Roman" w:hAnsi="Times New Roman" w:cs="Times New Roman"/>
          <w:color w:val="000000" w:themeColor="text1"/>
          <w:sz w:val="24"/>
          <w:szCs w:val="24"/>
        </w:rPr>
        <w:t>, along with their key attributes, methods and relationships.</w:t>
      </w:r>
    </w:p>
    <w:p w14:paraId="271071EA" w14:textId="74BA6446"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14251FE9" wp14:editId="69581F6C">
            <wp:extent cx="5755197" cy="2939314"/>
            <wp:effectExtent l="0" t="0" r="0" b="0"/>
            <wp:docPr id="1118102866" name="Picture 111810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70" t="3188" b="16229"/>
                    <a:stretch>
                      <a:fillRect/>
                    </a:stretch>
                  </pic:blipFill>
                  <pic:spPr bwMode="auto">
                    <a:xfrm>
                      <a:off x="0" y="0"/>
                      <a:ext cx="5756708" cy="2940085"/>
                    </a:xfrm>
                    <a:prstGeom prst="rect">
                      <a:avLst/>
                    </a:prstGeom>
                    <a:ln>
                      <a:noFill/>
                    </a:ln>
                    <a:extLst>
                      <a:ext uri="{53640926-AAD7-44D8-BBD7-CCE9431645EC}">
                        <a14:shadowObscured xmlns:a14="http://schemas.microsoft.com/office/drawing/2010/main"/>
                      </a:ext>
                    </a:extLst>
                  </pic:spPr>
                </pic:pic>
              </a:graphicData>
            </a:graphic>
          </wp:inline>
        </w:drawing>
      </w:r>
    </w:p>
    <w:p w14:paraId="3CEED5FB"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4.7 – Class Diagram</w:t>
      </w:r>
    </w:p>
    <w:p w14:paraId="3193CBF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4.11 ER Diagram / Database Design</w:t>
      </w:r>
    </w:p>
    <w:p w14:paraId="2376C8E2" w14:textId="1F055CF2"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relational database design consists of five tables: USER, SHOPPING_LIST, ITEM, CATEGORY and INPUT_LOG. Each shopping list belongs to a user; each item belongs to a shopping list and references a category; and each input event (text/image/voice submission) is logged against a user for traceability.</w:t>
      </w:r>
    </w:p>
    <w:p w14:paraId="5996FF30" w14:textId="24B734F1"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65A3C1E6" wp14:editId="5BECC10F">
            <wp:extent cx="5223044" cy="2929689"/>
            <wp:effectExtent l="0" t="0" r="0" b="4445"/>
            <wp:docPr id="1183547339" name="Picture 118354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l="1513" t="7356"/>
                    <a:stretch>
                      <a:fillRect/>
                    </a:stretch>
                  </pic:blipFill>
                  <pic:spPr bwMode="auto">
                    <a:xfrm>
                      <a:off x="0" y="0"/>
                      <a:ext cx="5223305" cy="2929835"/>
                    </a:xfrm>
                    <a:prstGeom prst="rect">
                      <a:avLst/>
                    </a:prstGeom>
                    <a:ln>
                      <a:noFill/>
                    </a:ln>
                    <a:extLst>
                      <a:ext uri="{53640926-AAD7-44D8-BBD7-CCE9431645EC}">
                        <a14:shadowObscured xmlns:a14="http://schemas.microsoft.com/office/drawing/2010/main"/>
                      </a:ext>
                    </a:extLst>
                  </pic:spPr>
                </pic:pic>
              </a:graphicData>
            </a:graphic>
          </wp:inline>
        </w:drawing>
      </w:r>
    </w:p>
    <w:p w14:paraId="10C8B313"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4.8 – Entity Relationship (ER) Diagram</w:t>
      </w:r>
    </w:p>
    <w:p w14:paraId="7E8AA32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4.12 Data Flow and Processing</w:t>
      </w:r>
    </w:p>
    <w:p w14:paraId="13A20F2F"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 flows through the application in a defined sequence. The input module receives the original shopping information and converts it into a suitable text representation. The preprocessing module standardizes the text, while the NLP engine identifies the item-related information.</w:t>
      </w:r>
    </w:p>
    <w:p w14:paraId="4B2D4674"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categorization engine uses the extracted item names to assign category labels. The list manager then checks the entries for duplicates and prepares the final output.</w:t>
      </w:r>
    </w:p>
    <w:p w14:paraId="22F4BBD1"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Each module depends on the output of the previous stage. Errors introduced during OCR or speech recognition may affect quantity extraction, and errors in item recognition may affect categorization. Therefore, the output of each stage should be checked during development and testing.</w:t>
      </w:r>
    </w:p>
    <w:p w14:paraId="21D5F514" w14:textId="77777777" w:rsidR="000B6C23" w:rsidRPr="00670C79" w:rsidRDefault="000B6C23" w:rsidP="000B6C23">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The modular structure supports independent testing. For example, quantity extraction can be evaluated using text examples without requiring the complete web application to run. Similarly, the categorization module can be tested using a set of known item names.</w:t>
      </w:r>
    </w:p>
    <w:p w14:paraId="27A346A0" w14:textId="17198B0A" w:rsidR="00736B2D" w:rsidRPr="00670C79" w:rsidRDefault="000B6C23"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This separation simplifies debugging and helps developers identify the source of an incorrect result.</w:t>
      </w:r>
    </w:p>
    <w:p w14:paraId="3DD9280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4.13 System Workflow</w:t>
      </w:r>
    </w:p>
    <w:p w14:paraId="64AEE2EF"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design must balance automation, accuracy, usability, and maintainability.</w:t>
      </w:r>
    </w:p>
    <w:p w14:paraId="2444CE8E"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Input quality is an important consideration because the system cannot reliably extract information that has been incorrectly recognized or omitted during transcription. Image preprocessing, suitable speech recognition, and text normalization can improve the quality of the input.</w:t>
      </w:r>
    </w:p>
    <w:p w14:paraId="7EB4EE5B"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extraction logic must also handle variations in quantities and measurement units. Rules should be sufficiently flexible to recognize common expressions while avoiding incorrect matches.</w:t>
      </w:r>
    </w:p>
    <w:p w14:paraId="7E2911EA"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Categorization should remain consistent across repeated entries. A product should normally receive the same category unless the classification scheme explicitly allows different interpretations.</w:t>
      </w:r>
    </w:p>
    <w:p w14:paraId="08A13DC4"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Duplicate merging requires particular care. Two entries should not be combined merely because their names are similar if they refer to different product variants or incompatible units. When the system cannot determine whether entries are equivalent, keeping them separate or requesting user review may be safer.</w:t>
      </w:r>
    </w:p>
    <w:p w14:paraId="2CCB3024"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Finally, the interface should allow users to correct errors without having to restart the complete extraction process. These design considerations help make the system more dependable and easier to extend.</w:t>
      </w:r>
    </w:p>
    <w:p w14:paraId="4F1E59EE"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p>
    <w:p w14:paraId="1F3D751A"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p>
    <w:p w14:paraId="19075D4C" w14:textId="77777777" w:rsidR="009B581F" w:rsidRPr="00670C79" w:rsidRDefault="009B581F" w:rsidP="009B581F">
      <w:pPr>
        <w:pStyle w:val="Heading2"/>
        <w:spacing w:before="240" w:after="150" w:line="360" w:lineRule="auto"/>
        <w:jc w:val="both"/>
        <w:rPr>
          <w:rFonts w:ascii="Times New Roman" w:hAnsi="Times New Roman" w:cs="Times New Roman"/>
          <w:b w:val="0"/>
          <w:bCs w:val="0"/>
          <w:color w:val="000000" w:themeColor="text1"/>
          <w:sz w:val="24"/>
          <w:szCs w:val="24"/>
        </w:rPr>
      </w:pPr>
    </w:p>
    <w:p w14:paraId="4A3A94A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4.14 Security and Privacy Considerations</w:t>
      </w:r>
    </w:p>
    <w:p w14:paraId="4465174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User authentication (session/token-based) restricts access to a user's own shopping lists.</w:t>
      </w:r>
    </w:p>
    <w:p w14:paraId="753A74AD"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Uploaded images and voice recordings are processed transiently and not retained beyond the extraction step unless the user opts to save them.</w:t>
      </w:r>
    </w:p>
    <w:p w14:paraId="5E9AFD0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data in transit is secured using HTTPS; sensitive configuration (API keys for OCR/ASR services) is stored using environment variables, not hard-coded.</w:t>
      </w:r>
    </w:p>
    <w:p w14:paraId="7AEA73E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Input sanitization is applied to all text fields to prevent injection attacks against the database layer.</w:t>
      </w:r>
    </w:p>
    <w:p w14:paraId="0F6E1847" w14:textId="0391F159"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5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TECHNOLOGIES AND TOOLS USED</w:t>
      </w:r>
    </w:p>
    <w:p w14:paraId="0DA612D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5.1 Introduction</w:t>
      </w:r>
    </w:p>
    <w:p w14:paraId="44920147"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describes the technologies and tools used to develop the Shopping List Extractor. The system combines a programming language, NLP libraries, a web framework, frontend technologies, and database functionality to process shopping information and present structured results.</w:t>
      </w:r>
    </w:p>
    <w:p w14:paraId="3047E6EC"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selection of technologies is guided by the project’s requirements. The tools should support text processing, modular development, browser-based interaction, and efficient testing while remaining suitable for an academic mini project.</w:t>
      </w:r>
    </w:p>
    <w:p w14:paraId="5172B550"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Python is appropriate for the NLP components because it provides access to established text-processing libraries. A web framework connects these components to the user interface, while HTML, CSS, and JavaScript provide the means to display and manage the extracted information.</w:t>
      </w:r>
    </w:p>
    <w:p w14:paraId="38A2A623" w14:textId="77777777" w:rsidR="009E6878" w:rsidRPr="00670C79" w:rsidRDefault="009E6878" w:rsidP="009E6878">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individual tools perform different roles, but their integration enables the complete application workflow.</w:t>
      </w:r>
    </w:p>
    <w:p w14:paraId="112B55C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5.2 Hardware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400"/>
        <w:gridCol w:w="3400"/>
        <w:gridCol w:w="3550"/>
      </w:tblGrid>
      <w:tr w:rsidR="00736B2D" w:rsidRPr="00670C79" w14:paraId="6C2F9D65" w14:textId="77777777">
        <w:trPr>
          <w:tblHeader/>
        </w:trPr>
        <w:tc>
          <w:tcPr>
            <w:tcW w:w="2400" w:type="dxa"/>
            <w:shd w:val="clear" w:color="auto" w:fill="2C5B8A"/>
            <w:tcMar>
              <w:top w:w="80" w:type="dxa"/>
              <w:left w:w="100" w:type="dxa"/>
              <w:bottom w:w="80" w:type="dxa"/>
              <w:right w:w="100" w:type="dxa"/>
            </w:tcMar>
            <w:vAlign w:val="center"/>
          </w:tcPr>
          <w:p w14:paraId="468779A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Component</w:t>
            </w:r>
          </w:p>
        </w:tc>
        <w:tc>
          <w:tcPr>
            <w:tcW w:w="3400" w:type="dxa"/>
            <w:shd w:val="clear" w:color="auto" w:fill="2C5B8A"/>
            <w:tcMar>
              <w:top w:w="80" w:type="dxa"/>
              <w:left w:w="100" w:type="dxa"/>
              <w:bottom w:w="80" w:type="dxa"/>
              <w:right w:w="100" w:type="dxa"/>
            </w:tcMar>
            <w:vAlign w:val="center"/>
          </w:tcPr>
          <w:p w14:paraId="5653EAB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Minimum Requirement</w:t>
            </w:r>
          </w:p>
        </w:tc>
        <w:tc>
          <w:tcPr>
            <w:tcW w:w="3550" w:type="dxa"/>
            <w:shd w:val="clear" w:color="auto" w:fill="2C5B8A"/>
            <w:tcMar>
              <w:top w:w="80" w:type="dxa"/>
              <w:left w:w="100" w:type="dxa"/>
              <w:bottom w:w="80" w:type="dxa"/>
              <w:right w:w="100" w:type="dxa"/>
            </w:tcMar>
            <w:vAlign w:val="center"/>
          </w:tcPr>
          <w:p w14:paraId="6C614F6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Used for Development</w:t>
            </w:r>
          </w:p>
        </w:tc>
      </w:tr>
      <w:tr w:rsidR="00736B2D" w:rsidRPr="00670C79" w14:paraId="456C5765" w14:textId="77777777">
        <w:tc>
          <w:tcPr>
            <w:tcW w:w="2400" w:type="dxa"/>
            <w:tcMar>
              <w:top w:w="80" w:type="dxa"/>
              <w:left w:w="100" w:type="dxa"/>
              <w:bottom w:w="80" w:type="dxa"/>
              <w:right w:w="100" w:type="dxa"/>
            </w:tcMar>
            <w:vAlign w:val="center"/>
          </w:tcPr>
          <w:p w14:paraId="79B6257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Processor</w:t>
            </w:r>
          </w:p>
        </w:tc>
        <w:tc>
          <w:tcPr>
            <w:tcW w:w="3400" w:type="dxa"/>
            <w:tcMar>
              <w:top w:w="80" w:type="dxa"/>
              <w:left w:w="100" w:type="dxa"/>
              <w:bottom w:w="80" w:type="dxa"/>
              <w:right w:w="100" w:type="dxa"/>
            </w:tcMar>
            <w:vAlign w:val="center"/>
          </w:tcPr>
          <w:p w14:paraId="5BC78D0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Dual-core 2.0 GHz</w:t>
            </w:r>
          </w:p>
        </w:tc>
        <w:tc>
          <w:tcPr>
            <w:tcW w:w="3550" w:type="dxa"/>
            <w:tcMar>
              <w:top w:w="80" w:type="dxa"/>
              <w:left w:w="100" w:type="dxa"/>
              <w:bottom w:w="80" w:type="dxa"/>
              <w:right w:w="100" w:type="dxa"/>
            </w:tcMar>
            <w:vAlign w:val="center"/>
          </w:tcPr>
          <w:p w14:paraId="117B62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Quad-core 2.4 GHz</w:t>
            </w:r>
          </w:p>
        </w:tc>
      </w:tr>
      <w:tr w:rsidR="00736B2D" w:rsidRPr="00670C79" w14:paraId="39245DDE" w14:textId="77777777">
        <w:tc>
          <w:tcPr>
            <w:tcW w:w="2400" w:type="dxa"/>
            <w:shd w:val="clear" w:color="auto" w:fill="F2F6FA"/>
            <w:tcMar>
              <w:top w:w="80" w:type="dxa"/>
              <w:left w:w="100" w:type="dxa"/>
              <w:bottom w:w="80" w:type="dxa"/>
              <w:right w:w="100" w:type="dxa"/>
            </w:tcMar>
            <w:vAlign w:val="center"/>
          </w:tcPr>
          <w:p w14:paraId="6861A8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RAM</w:t>
            </w:r>
          </w:p>
        </w:tc>
        <w:tc>
          <w:tcPr>
            <w:tcW w:w="3400" w:type="dxa"/>
            <w:shd w:val="clear" w:color="auto" w:fill="F2F6FA"/>
            <w:tcMar>
              <w:top w:w="80" w:type="dxa"/>
              <w:left w:w="100" w:type="dxa"/>
              <w:bottom w:w="80" w:type="dxa"/>
              <w:right w:w="100" w:type="dxa"/>
            </w:tcMar>
            <w:vAlign w:val="center"/>
          </w:tcPr>
          <w:p w14:paraId="057771A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4 GB</w:t>
            </w:r>
          </w:p>
        </w:tc>
        <w:tc>
          <w:tcPr>
            <w:tcW w:w="3550" w:type="dxa"/>
            <w:shd w:val="clear" w:color="auto" w:fill="F2F6FA"/>
            <w:tcMar>
              <w:top w:w="80" w:type="dxa"/>
              <w:left w:w="100" w:type="dxa"/>
              <w:bottom w:w="80" w:type="dxa"/>
              <w:right w:w="100" w:type="dxa"/>
            </w:tcMar>
            <w:vAlign w:val="center"/>
          </w:tcPr>
          <w:p w14:paraId="524EEE9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 GB or higher</w:t>
            </w:r>
          </w:p>
        </w:tc>
      </w:tr>
      <w:tr w:rsidR="00736B2D" w:rsidRPr="00670C79" w14:paraId="152D2EA6" w14:textId="77777777">
        <w:tc>
          <w:tcPr>
            <w:tcW w:w="2400" w:type="dxa"/>
            <w:tcMar>
              <w:top w:w="80" w:type="dxa"/>
              <w:left w:w="100" w:type="dxa"/>
              <w:bottom w:w="80" w:type="dxa"/>
              <w:right w:w="100" w:type="dxa"/>
            </w:tcMar>
            <w:vAlign w:val="center"/>
          </w:tcPr>
          <w:p w14:paraId="4331D1E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Storage</w:t>
            </w:r>
          </w:p>
        </w:tc>
        <w:tc>
          <w:tcPr>
            <w:tcW w:w="3400" w:type="dxa"/>
            <w:tcMar>
              <w:top w:w="80" w:type="dxa"/>
              <w:left w:w="100" w:type="dxa"/>
              <w:bottom w:w="80" w:type="dxa"/>
              <w:right w:w="100" w:type="dxa"/>
            </w:tcMar>
            <w:vAlign w:val="center"/>
          </w:tcPr>
          <w:p w14:paraId="694E9D5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 GB free space</w:t>
            </w:r>
          </w:p>
        </w:tc>
        <w:tc>
          <w:tcPr>
            <w:tcW w:w="3550" w:type="dxa"/>
            <w:tcMar>
              <w:top w:w="80" w:type="dxa"/>
              <w:left w:w="100" w:type="dxa"/>
              <w:bottom w:w="80" w:type="dxa"/>
              <w:right w:w="100" w:type="dxa"/>
            </w:tcMar>
            <w:vAlign w:val="center"/>
          </w:tcPr>
          <w:p w14:paraId="07F6768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10 GB (including datasets/models)</w:t>
            </w:r>
          </w:p>
        </w:tc>
      </w:tr>
      <w:tr w:rsidR="00736B2D" w:rsidRPr="00670C79" w14:paraId="15553F46" w14:textId="77777777">
        <w:tc>
          <w:tcPr>
            <w:tcW w:w="2400" w:type="dxa"/>
            <w:shd w:val="clear" w:color="auto" w:fill="F2F6FA"/>
            <w:tcMar>
              <w:top w:w="80" w:type="dxa"/>
              <w:left w:w="100" w:type="dxa"/>
              <w:bottom w:w="80" w:type="dxa"/>
              <w:right w:w="100" w:type="dxa"/>
            </w:tcMar>
            <w:vAlign w:val="center"/>
          </w:tcPr>
          <w:p w14:paraId="01634C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Camera/Microphone</w:t>
            </w:r>
          </w:p>
        </w:tc>
        <w:tc>
          <w:tcPr>
            <w:tcW w:w="3400" w:type="dxa"/>
            <w:shd w:val="clear" w:color="auto" w:fill="F2F6FA"/>
            <w:tcMar>
              <w:top w:w="80" w:type="dxa"/>
              <w:left w:w="100" w:type="dxa"/>
              <w:bottom w:w="80" w:type="dxa"/>
              <w:right w:w="100" w:type="dxa"/>
            </w:tcMar>
            <w:vAlign w:val="center"/>
          </w:tcPr>
          <w:p w14:paraId="5979CAA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Optional (for image/voice testing)</w:t>
            </w:r>
          </w:p>
        </w:tc>
        <w:tc>
          <w:tcPr>
            <w:tcW w:w="3550" w:type="dxa"/>
            <w:shd w:val="clear" w:color="auto" w:fill="F2F6FA"/>
            <w:tcMar>
              <w:top w:w="80" w:type="dxa"/>
              <w:left w:w="100" w:type="dxa"/>
              <w:bottom w:w="80" w:type="dxa"/>
              <w:right w:w="100" w:type="dxa"/>
            </w:tcMar>
            <w:vAlign w:val="center"/>
          </w:tcPr>
          <w:p w14:paraId="306106F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Built-in laptop camera and microphone</w:t>
            </w:r>
          </w:p>
        </w:tc>
      </w:tr>
      <w:tr w:rsidR="00736B2D" w:rsidRPr="00670C79" w14:paraId="0B2F1282" w14:textId="77777777">
        <w:tc>
          <w:tcPr>
            <w:tcW w:w="2400" w:type="dxa"/>
            <w:tcMar>
              <w:top w:w="80" w:type="dxa"/>
              <w:left w:w="100" w:type="dxa"/>
              <w:bottom w:w="80" w:type="dxa"/>
              <w:right w:w="100" w:type="dxa"/>
            </w:tcMar>
            <w:vAlign w:val="center"/>
          </w:tcPr>
          <w:p w14:paraId="026918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Internet Connection</w:t>
            </w:r>
          </w:p>
        </w:tc>
        <w:tc>
          <w:tcPr>
            <w:tcW w:w="3400" w:type="dxa"/>
            <w:tcMar>
              <w:top w:w="80" w:type="dxa"/>
              <w:left w:w="100" w:type="dxa"/>
              <w:bottom w:w="80" w:type="dxa"/>
              <w:right w:w="100" w:type="dxa"/>
            </w:tcMar>
            <w:vAlign w:val="center"/>
          </w:tcPr>
          <w:p w14:paraId="14DCD5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Required for cloud OCR/ASR APIs (if used)</w:t>
            </w:r>
          </w:p>
        </w:tc>
        <w:tc>
          <w:tcPr>
            <w:tcW w:w="3550" w:type="dxa"/>
            <w:tcMar>
              <w:top w:w="80" w:type="dxa"/>
              <w:left w:w="100" w:type="dxa"/>
              <w:bottom w:w="80" w:type="dxa"/>
              <w:right w:w="100" w:type="dxa"/>
            </w:tcMar>
            <w:vAlign w:val="center"/>
          </w:tcPr>
          <w:p w14:paraId="76E6B15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Broadband connection</w:t>
            </w:r>
          </w:p>
        </w:tc>
      </w:tr>
    </w:tbl>
    <w:p w14:paraId="27E5B0E9" w14:textId="77777777" w:rsidR="00736B2D" w:rsidRPr="00670C79" w:rsidRDefault="00AE4B32" w:rsidP="00710B8E">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Table 5.1: Hardware Requirements</w:t>
      </w:r>
    </w:p>
    <w:p w14:paraId="13377148" w14:textId="77777777" w:rsidR="009E6878" w:rsidRPr="00670C79" w:rsidRDefault="009E6878" w:rsidP="00710B8E">
      <w:pPr>
        <w:spacing w:before="80" w:after="240" w:line="360" w:lineRule="auto"/>
        <w:jc w:val="center"/>
        <w:rPr>
          <w:rFonts w:ascii="Times New Roman" w:hAnsi="Times New Roman" w:cs="Times New Roman"/>
          <w:color w:val="000000" w:themeColor="text1"/>
          <w:sz w:val="24"/>
          <w:szCs w:val="24"/>
        </w:rPr>
      </w:pPr>
    </w:p>
    <w:p w14:paraId="31C0B08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5.3 Software Requirements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3000"/>
        <w:gridCol w:w="6350"/>
      </w:tblGrid>
      <w:tr w:rsidR="00736B2D" w:rsidRPr="00670C79" w14:paraId="3F590747" w14:textId="77777777">
        <w:trPr>
          <w:tblHeader/>
        </w:trPr>
        <w:tc>
          <w:tcPr>
            <w:tcW w:w="3000" w:type="dxa"/>
            <w:shd w:val="clear" w:color="auto" w:fill="2C5B8A"/>
            <w:tcMar>
              <w:top w:w="80" w:type="dxa"/>
              <w:left w:w="100" w:type="dxa"/>
              <w:bottom w:w="80" w:type="dxa"/>
              <w:right w:w="100" w:type="dxa"/>
            </w:tcMar>
            <w:vAlign w:val="center"/>
          </w:tcPr>
          <w:p w14:paraId="4840719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Category</w:t>
            </w:r>
          </w:p>
        </w:tc>
        <w:tc>
          <w:tcPr>
            <w:tcW w:w="6350" w:type="dxa"/>
            <w:shd w:val="clear" w:color="auto" w:fill="2C5B8A"/>
            <w:tcMar>
              <w:top w:w="80" w:type="dxa"/>
              <w:left w:w="100" w:type="dxa"/>
              <w:bottom w:w="80" w:type="dxa"/>
              <w:right w:w="100" w:type="dxa"/>
            </w:tcMar>
            <w:vAlign w:val="center"/>
          </w:tcPr>
          <w:p w14:paraId="6B51E2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Software / Tool</w:t>
            </w:r>
          </w:p>
        </w:tc>
      </w:tr>
      <w:tr w:rsidR="00736B2D" w:rsidRPr="00670C79" w14:paraId="21B00A10" w14:textId="77777777">
        <w:tc>
          <w:tcPr>
            <w:tcW w:w="3000" w:type="dxa"/>
            <w:tcMar>
              <w:top w:w="80" w:type="dxa"/>
              <w:left w:w="100" w:type="dxa"/>
              <w:bottom w:w="80" w:type="dxa"/>
              <w:right w:w="100" w:type="dxa"/>
            </w:tcMar>
            <w:vAlign w:val="center"/>
          </w:tcPr>
          <w:p w14:paraId="5578F57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Operating System</w:t>
            </w:r>
          </w:p>
        </w:tc>
        <w:tc>
          <w:tcPr>
            <w:tcW w:w="6350" w:type="dxa"/>
            <w:tcMar>
              <w:top w:w="80" w:type="dxa"/>
              <w:left w:w="100" w:type="dxa"/>
              <w:bottom w:w="80" w:type="dxa"/>
              <w:right w:w="100" w:type="dxa"/>
            </w:tcMar>
            <w:vAlign w:val="center"/>
          </w:tcPr>
          <w:p w14:paraId="1C6D21A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Windows 10/11, Ubuntu 20.04+, or macOS</w:t>
            </w:r>
          </w:p>
        </w:tc>
      </w:tr>
      <w:tr w:rsidR="00736B2D" w:rsidRPr="00670C79" w14:paraId="7A990301" w14:textId="77777777">
        <w:tc>
          <w:tcPr>
            <w:tcW w:w="3000" w:type="dxa"/>
            <w:shd w:val="clear" w:color="auto" w:fill="F2F6FA"/>
            <w:tcMar>
              <w:top w:w="80" w:type="dxa"/>
              <w:left w:w="100" w:type="dxa"/>
              <w:bottom w:w="80" w:type="dxa"/>
              <w:right w:w="100" w:type="dxa"/>
            </w:tcMar>
            <w:vAlign w:val="center"/>
          </w:tcPr>
          <w:p w14:paraId="797EC2D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IDE / Editor</w:t>
            </w:r>
          </w:p>
        </w:tc>
        <w:tc>
          <w:tcPr>
            <w:tcW w:w="6350" w:type="dxa"/>
            <w:shd w:val="clear" w:color="auto" w:fill="F2F6FA"/>
            <w:tcMar>
              <w:top w:w="80" w:type="dxa"/>
              <w:left w:w="100" w:type="dxa"/>
              <w:bottom w:w="80" w:type="dxa"/>
              <w:right w:w="100" w:type="dxa"/>
            </w:tcMar>
            <w:vAlign w:val="center"/>
          </w:tcPr>
          <w:p w14:paraId="0F062A7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Visual Studio Code / PyCharm</w:t>
            </w:r>
          </w:p>
        </w:tc>
      </w:tr>
      <w:tr w:rsidR="00736B2D" w:rsidRPr="00670C79" w14:paraId="13302603" w14:textId="77777777">
        <w:tc>
          <w:tcPr>
            <w:tcW w:w="3000" w:type="dxa"/>
            <w:tcMar>
              <w:top w:w="80" w:type="dxa"/>
              <w:left w:w="100" w:type="dxa"/>
              <w:bottom w:w="80" w:type="dxa"/>
              <w:right w:w="100" w:type="dxa"/>
            </w:tcMar>
            <w:vAlign w:val="center"/>
          </w:tcPr>
          <w:p w14:paraId="5B15386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Backend Runtime</w:t>
            </w:r>
          </w:p>
        </w:tc>
        <w:tc>
          <w:tcPr>
            <w:tcW w:w="6350" w:type="dxa"/>
            <w:tcMar>
              <w:top w:w="80" w:type="dxa"/>
              <w:left w:w="100" w:type="dxa"/>
              <w:bottom w:w="80" w:type="dxa"/>
              <w:right w:w="100" w:type="dxa"/>
            </w:tcMar>
            <w:vAlign w:val="center"/>
          </w:tcPr>
          <w:p w14:paraId="58215E6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Python 3.10+</w:t>
            </w:r>
          </w:p>
        </w:tc>
      </w:tr>
      <w:tr w:rsidR="00736B2D" w:rsidRPr="00670C79" w14:paraId="7C7C166F" w14:textId="77777777">
        <w:tc>
          <w:tcPr>
            <w:tcW w:w="3000" w:type="dxa"/>
            <w:shd w:val="clear" w:color="auto" w:fill="F2F6FA"/>
            <w:tcMar>
              <w:top w:w="80" w:type="dxa"/>
              <w:left w:w="100" w:type="dxa"/>
              <w:bottom w:w="80" w:type="dxa"/>
              <w:right w:w="100" w:type="dxa"/>
            </w:tcMar>
            <w:vAlign w:val="center"/>
          </w:tcPr>
          <w:p w14:paraId="392EED3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Web Browser</w:t>
            </w:r>
          </w:p>
        </w:tc>
        <w:tc>
          <w:tcPr>
            <w:tcW w:w="6350" w:type="dxa"/>
            <w:shd w:val="clear" w:color="auto" w:fill="F2F6FA"/>
            <w:tcMar>
              <w:top w:w="80" w:type="dxa"/>
              <w:left w:w="100" w:type="dxa"/>
              <w:bottom w:w="80" w:type="dxa"/>
              <w:right w:w="100" w:type="dxa"/>
            </w:tcMar>
            <w:vAlign w:val="center"/>
          </w:tcPr>
          <w:p w14:paraId="584F7D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Google Chrome / Mozilla Firefox (for testing UI)</w:t>
            </w:r>
          </w:p>
        </w:tc>
      </w:tr>
      <w:tr w:rsidR="00736B2D" w:rsidRPr="00670C79" w14:paraId="1DDCFE28" w14:textId="77777777">
        <w:tc>
          <w:tcPr>
            <w:tcW w:w="3000" w:type="dxa"/>
            <w:tcMar>
              <w:top w:w="80" w:type="dxa"/>
              <w:left w:w="100" w:type="dxa"/>
              <w:bottom w:w="80" w:type="dxa"/>
              <w:right w:w="100" w:type="dxa"/>
            </w:tcMar>
            <w:vAlign w:val="center"/>
          </w:tcPr>
          <w:p w14:paraId="3F75969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Version Control</w:t>
            </w:r>
          </w:p>
        </w:tc>
        <w:tc>
          <w:tcPr>
            <w:tcW w:w="6350" w:type="dxa"/>
            <w:tcMar>
              <w:top w:w="80" w:type="dxa"/>
              <w:left w:w="100" w:type="dxa"/>
              <w:bottom w:w="80" w:type="dxa"/>
              <w:right w:w="100" w:type="dxa"/>
            </w:tcMar>
            <w:vAlign w:val="center"/>
          </w:tcPr>
          <w:p w14:paraId="1D1DDE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Git &amp; GitHub</w:t>
            </w:r>
          </w:p>
        </w:tc>
      </w:tr>
    </w:tbl>
    <w:p w14:paraId="420EFF0D"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5.2: Software Requirements</w:t>
      </w:r>
    </w:p>
    <w:p w14:paraId="545B6A3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5.4 Programming Languages</w:t>
      </w:r>
    </w:p>
    <w:p w14:paraId="5207A22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Python – used for the backend, NLP processing, OCR integration and API layer.</w:t>
      </w:r>
    </w:p>
    <w:p w14:paraId="09E516B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JavaScript – used for front-end interactivity and asynchronous communication with the backend.</w:t>
      </w:r>
    </w:p>
    <w:p w14:paraId="34A4AB0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HTML5 &amp; CSS3 – used for structuring and styling the web-based user interface.</w:t>
      </w:r>
    </w:p>
    <w:p w14:paraId="2C41981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SQL – used for database schema definition and querying.</w:t>
      </w:r>
    </w:p>
    <w:p w14:paraId="6B736EF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5.5 Development Frameworks</w:t>
      </w:r>
    </w:p>
    <w:p w14:paraId="371FF55F"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Flask is a lightweight Python web framework that can connect the backend processing logic to a browser-based interface.</w:t>
      </w:r>
    </w:p>
    <w:p w14:paraId="601501EB"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 a Flask-based implementation, routes receive user requests and pass the submitted information to the relevant processing functions. The backend then returns the extracted results to the frontend.</w:t>
      </w:r>
    </w:p>
    <w:p w14:paraId="20F78E5B"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Flask supports a modular application structure and can integrate with Python libraries and databases. Its relatively small core makes it suitable for prototypes that do not require a large application framework.</w:t>
      </w:r>
    </w:p>
    <w:p w14:paraId="541D07CF"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framework can also support form submission, request validation, and response generation. The actual capabilities available to the user depend on the routes and functions implemented in the project.</w:t>
      </w:r>
    </w:p>
    <w:p w14:paraId="68A1C94D" w14:textId="77777777" w:rsidR="001A26ED" w:rsidRPr="00670C79" w:rsidRDefault="001A26ED" w:rsidP="001A26ED">
      <w:pPr>
        <w:pStyle w:val="Heading2"/>
        <w:spacing w:line="360" w:lineRule="auto"/>
        <w:jc w:val="both"/>
        <w:rPr>
          <w:rFonts w:ascii="Times New Roman" w:hAnsi="Times New Roman" w:cs="Times New Roman"/>
          <w:b w:val="0"/>
          <w:bCs w:val="0"/>
          <w:color w:val="000000" w:themeColor="text1"/>
          <w:sz w:val="24"/>
          <w:szCs w:val="24"/>
        </w:rPr>
      </w:pPr>
    </w:p>
    <w:p w14:paraId="18FF721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5.6 Libraries and APIs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3200"/>
        <w:gridCol w:w="6150"/>
      </w:tblGrid>
      <w:tr w:rsidR="00736B2D" w:rsidRPr="00670C79" w14:paraId="00EF0461" w14:textId="77777777">
        <w:trPr>
          <w:tblHeader/>
        </w:trPr>
        <w:tc>
          <w:tcPr>
            <w:tcW w:w="3200" w:type="dxa"/>
            <w:shd w:val="clear" w:color="auto" w:fill="2C5B8A"/>
            <w:tcMar>
              <w:top w:w="80" w:type="dxa"/>
              <w:left w:w="100" w:type="dxa"/>
              <w:bottom w:w="80" w:type="dxa"/>
              <w:right w:w="100" w:type="dxa"/>
            </w:tcMar>
            <w:vAlign w:val="center"/>
          </w:tcPr>
          <w:p w14:paraId="1AC86C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Library / API</w:t>
            </w:r>
          </w:p>
        </w:tc>
        <w:tc>
          <w:tcPr>
            <w:tcW w:w="6150" w:type="dxa"/>
            <w:shd w:val="clear" w:color="auto" w:fill="2C5B8A"/>
            <w:tcMar>
              <w:top w:w="80" w:type="dxa"/>
              <w:left w:w="100" w:type="dxa"/>
              <w:bottom w:w="80" w:type="dxa"/>
              <w:right w:w="100" w:type="dxa"/>
            </w:tcMar>
            <w:vAlign w:val="center"/>
          </w:tcPr>
          <w:p w14:paraId="15E4ADD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Purpose</w:t>
            </w:r>
          </w:p>
        </w:tc>
      </w:tr>
      <w:tr w:rsidR="00736B2D" w:rsidRPr="00670C79" w14:paraId="1B7EA789" w14:textId="77777777">
        <w:tc>
          <w:tcPr>
            <w:tcW w:w="3200" w:type="dxa"/>
            <w:tcMar>
              <w:top w:w="80" w:type="dxa"/>
              <w:left w:w="100" w:type="dxa"/>
              <w:bottom w:w="80" w:type="dxa"/>
              <w:right w:w="100" w:type="dxa"/>
            </w:tcMar>
            <w:vAlign w:val="center"/>
          </w:tcPr>
          <w:p w14:paraId="6C87B1D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spaCy</w:t>
            </w:r>
            <w:proofErr w:type="spellEnd"/>
          </w:p>
        </w:tc>
        <w:tc>
          <w:tcPr>
            <w:tcW w:w="6150" w:type="dxa"/>
            <w:tcMar>
              <w:top w:w="80" w:type="dxa"/>
              <w:left w:w="100" w:type="dxa"/>
              <w:bottom w:w="80" w:type="dxa"/>
              <w:right w:w="100" w:type="dxa"/>
            </w:tcMar>
            <w:vAlign w:val="center"/>
          </w:tcPr>
          <w:p w14:paraId="2CBE4C3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Tokenization, part-of-speech tagging, and custom Named Entity Recognition</w:t>
            </w:r>
          </w:p>
        </w:tc>
      </w:tr>
      <w:tr w:rsidR="00736B2D" w:rsidRPr="00670C79" w14:paraId="4D556D73" w14:textId="77777777">
        <w:tc>
          <w:tcPr>
            <w:tcW w:w="3200" w:type="dxa"/>
            <w:shd w:val="clear" w:color="auto" w:fill="F2F6FA"/>
            <w:tcMar>
              <w:top w:w="80" w:type="dxa"/>
              <w:left w:w="100" w:type="dxa"/>
              <w:bottom w:w="80" w:type="dxa"/>
              <w:right w:w="100" w:type="dxa"/>
            </w:tcMar>
            <w:vAlign w:val="center"/>
          </w:tcPr>
          <w:p w14:paraId="64EDE62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NLTK</w:t>
            </w:r>
          </w:p>
        </w:tc>
        <w:tc>
          <w:tcPr>
            <w:tcW w:w="6150" w:type="dxa"/>
            <w:shd w:val="clear" w:color="auto" w:fill="F2F6FA"/>
            <w:tcMar>
              <w:top w:w="80" w:type="dxa"/>
              <w:left w:w="100" w:type="dxa"/>
              <w:bottom w:w="80" w:type="dxa"/>
              <w:right w:w="100" w:type="dxa"/>
            </w:tcMar>
            <w:vAlign w:val="center"/>
          </w:tcPr>
          <w:p w14:paraId="15A3F0B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Supplementary text processing and lexicon-based rule support</w:t>
            </w:r>
          </w:p>
        </w:tc>
      </w:tr>
      <w:tr w:rsidR="00736B2D" w:rsidRPr="00670C79" w14:paraId="381C1E6C" w14:textId="77777777">
        <w:tc>
          <w:tcPr>
            <w:tcW w:w="3200" w:type="dxa"/>
            <w:tcMar>
              <w:top w:w="80" w:type="dxa"/>
              <w:left w:w="100" w:type="dxa"/>
              <w:bottom w:w="80" w:type="dxa"/>
              <w:right w:w="100" w:type="dxa"/>
            </w:tcMar>
            <w:vAlign w:val="center"/>
          </w:tcPr>
          <w:p w14:paraId="6154A2A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Tesseract OCR (</w:t>
            </w:r>
            <w:proofErr w:type="spellStart"/>
            <w:r w:rsidRPr="00670C79">
              <w:rPr>
                <w:rFonts w:ascii="Times New Roman" w:hAnsi="Times New Roman" w:cs="Times New Roman"/>
                <w:color w:val="000000" w:themeColor="text1"/>
                <w:sz w:val="24"/>
                <w:szCs w:val="24"/>
              </w:rPr>
              <w:t>pytesseract</w:t>
            </w:r>
            <w:proofErr w:type="spellEnd"/>
            <w:r w:rsidRPr="00670C79">
              <w:rPr>
                <w:rFonts w:ascii="Times New Roman" w:hAnsi="Times New Roman" w:cs="Times New Roman"/>
                <w:color w:val="000000" w:themeColor="text1"/>
                <w:sz w:val="24"/>
                <w:szCs w:val="24"/>
              </w:rPr>
              <w:t>)</w:t>
            </w:r>
          </w:p>
        </w:tc>
        <w:tc>
          <w:tcPr>
            <w:tcW w:w="6150" w:type="dxa"/>
            <w:tcMar>
              <w:top w:w="80" w:type="dxa"/>
              <w:left w:w="100" w:type="dxa"/>
              <w:bottom w:w="80" w:type="dxa"/>
              <w:right w:w="100" w:type="dxa"/>
            </w:tcMar>
            <w:vAlign w:val="center"/>
          </w:tcPr>
          <w:p w14:paraId="06EFC9C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Extracting text from uploaded images of shopping notes</w:t>
            </w:r>
          </w:p>
        </w:tc>
      </w:tr>
      <w:tr w:rsidR="00736B2D" w:rsidRPr="00670C79" w14:paraId="3677D440" w14:textId="77777777">
        <w:tc>
          <w:tcPr>
            <w:tcW w:w="3200" w:type="dxa"/>
            <w:shd w:val="clear" w:color="auto" w:fill="F2F6FA"/>
            <w:tcMar>
              <w:top w:w="80" w:type="dxa"/>
              <w:left w:w="100" w:type="dxa"/>
              <w:bottom w:w="80" w:type="dxa"/>
              <w:right w:w="100" w:type="dxa"/>
            </w:tcMar>
            <w:vAlign w:val="center"/>
          </w:tcPr>
          <w:p w14:paraId="29C7F43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SpeechRecognition</w:t>
            </w:r>
            <w:proofErr w:type="spellEnd"/>
            <w:r w:rsidRPr="00670C79">
              <w:rPr>
                <w:rFonts w:ascii="Times New Roman" w:hAnsi="Times New Roman" w:cs="Times New Roman"/>
                <w:color w:val="000000" w:themeColor="text1"/>
                <w:sz w:val="24"/>
                <w:szCs w:val="24"/>
              </w:rPr>
              <w:t xml:space="preserve"> / Whisper API</w:t>
            </w:r>
          </w:p>
        </w:tc>
        <w:tc>
          <w:tcPr>
            <w:tcW w:w="6150" w:type="dxa"/>
            <w:shd w:val="clear" w:color="auto" w:fill="F2F6FA"/>
            <w:tcMar>
              <w:top w:w="80" w:type="dxa"/>
              <w:left w:w="100" w:type="dxa"/>
              <w:bottom w:w="80" w:type="dxa"/>
              <w:right w:w="100" w:type="dxa"/>
            </w:tcMar>
            <w:vAlign w:val="center"/>
          </w:tcPr>
          <w:p w14:paraId="76F1D4A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Converting voice notes into text</w:t>
            </w:r>
          </w:p>
        </w:tc>
      </w:tr>
      <w:tr w:rsidR="00736B2D" w:rsidRPr="00670C79" w14:paraId="110D19EC" w14:textId="77777777">
        <w:tc>
          <w:tcPr>
            <w:tcW w:w="3200" w:type="dxa"/>
            <w:tcMar>
              <w:top w:w="80" w:type="dxa"/>
              <w:left w:w="100" w:type="dxa"/>
              <w:bottom w:w="80" w:type="dxa"/>
              <w:right w:w="100" w:type="dxa"/>
            </w:tcMar>
            <w:vAlign w:val="center"/>
          </w:tcPr>
          <w:p w14:paraId="2E165D1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Regex (re module)</w:t>
            </w:r>
          </w:p>
        </w:tc>
        <w:tc>
          <w:tcPr>
            <w:tcW w:w="6150" w:type="dxa"/>
            <w:tcMar>
              <w:top w:w="80" w:type="dxa"/>
              <w:left w:w="100" w:type="dxa"/>
              <w:bottom w:w="80" w:type="dxa"/>
              <w:right w:w="100" w:type="dxa"/>
            </w:tcMar>
            <w:vAlign w:val="center"/>
          </w:tcPr>
          <w:p w14:paraId="2AFEEE6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Pattern-based extraction of quantities and units</w:t>
            </w:r>
          </w:p>
        </w:tc>
      </w:tr>
      <w:tr w:rsidR="00736B2D" w:rsidRPr="00670C79" w14:paraId="72F19D3C" w14:textId="77777777">
        <w:tc>
          <w:tcPr>
            <w:tcW w:w="3200" w:type="dxa"/>
            <w:shd w:val="clear" w:color="auto" w:fill="F2F6FA"/>
            <w:tcMar>
              <w:top w:w="80" w:type="dxa"/>
              <w:left w:w="100" w:type="dxa"/>
              <w:bottom w:w="80" w:type="dxa"/>
              <w:right w:w="100" w:type="dxa"/>
            </w:tcMar>
            <w:vAlign w:val="center"/>
          </w:tcPr>
          <w:p w14:paraId="3EA83C2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Pandas</w:t>
            </w:r>
          </w:p>
        </w:tc>
        <w:tc>
          <w:tcPr>
            <w:tcW w:w="6150" w:type="dxa"/>
            <w:shd w:val="clear" w:color="auto" w:fill="F2F6FA"/>
            <w:tcMar>
              <w:top w:w="80" w:type="dxa"/>
              <w:left w:w="100" w:type="dxa"/>
              <w:bottom w:w="80" w:type="dxa"/>
              <w:right w:w="100" w:type="dxa"/>
            </w:tcMar>
            <w:vAlign w:val="center"/>
          </w:tcPr>
          <w:p w14:paraId="5718F16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Handling and analysing evaluation datasets and results</w:t>
            </w:r>
          </w:p>
        </w:tc>
      </w:tr>
      <w:tr w:rsidR="00736B2D" w:rsidRPr="00670C79" w14:paraId="66D87074" w14:textId="77777777">
        <w:tc>
          <w:tcPr>
            <w:tcW w:w="3200" w:type="dxa"/>
            <w:tcMar>
              <w:top w:w="80" w:type="dxa"/>
              <w:left w:w="100" w:type="dxa"/>
              <w:bottom w:w="80" w:type="dxa"/>
              <w:right w:w="100" w:type="dxa"/>
            </w:tcMar>
            <w:vAlign w:val="center"/>
          </w:tcPr>
          <w:p w14:paraId="3A29F6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Flask-</w:t>
            </w:r>
            <w:proofErr w:type="spellStart"/>
            <w:r w:rsidRPr="00670C79">
              <w:rPr>
                <w:rFonts w:ascii="Times New Roman" w:hAnsi="Times New Roman" w:cs="Times New Roman"/>
                <w:color w:val="000000" w:themeColor="text1"/>
                <w:sz w:val="24"/>
                <w:szCs w:val="24"/>
              </w:rPr>
              <w:t>SQLAlchemy</w:t>
            </w:r>
            <w:proofErr w:type="spellEnd"/>
          </w:p>
        </w:tc>
        <w:tc>
          <w:tcPr>
            <w:tcW w:w="6150" w:type="dxa"/>
            <w:tcMar>
              <w:top w:w="80" w:type="dxa"/>
              <w:left w:w="100" w:type="dxa"/>
              <w:bottom w:w="80" w:type="dxa"/>
              <w:right w:w="100" w:type="dxa"/>
            </w:tcMar>
            <w:vAlign w:val="center"/>
          </w:tcPr>
          <w:p w14:paraId="76D1B9F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Object-relational mapping for database operations</w:t>
            </w:r>
          </w:p>
        </w:tc>
      </w:tr>
    </w:tbl>
    <w:p w14:paraId="572A1E59" w14:textId="572C400D" w:rsidR="00B754C6" w:rsidRPr="00670C79" w:rsidRDefault="00AE4B32" w:rsidP="001A26ED">
      <w:pPr>
        <w:spacing w:before="80" w:after="240" w:line="360" w:lineRule="auto"/>
        <w:jc w:val="center"/>
        <w:rPr>
          <w:rFonts w:ascii="Times New Roman" w:hAnsi="Times New Roman" w:cs="Times New Roman"/>
          <w:i/>
          <w:iCs/>
          <w:color w:val="000000" w:themeColor="text1"/>
          <w:sz w:val="24"/>
          <w:szCs w:val="24"/>
        </w:rPr>
      </w:pPr>
      <w:r w:rsidRPr="00670C79">
        <w:rPr>
          <w:rFonts w:ascii="Times New Roman" w:hAnsi="Times New Roman" w:cs="Times New Roman"/>
          <w:i/>
          <w:iCs/>
          <w:color w:val="000000" w:themeColor="text1"/>
          <w:sz w:val="24"/>
          <w:szCs w:val="24"/>
        </w:rPr>
        <w:t>Table 5.3: Libraries and APIs Used</w:t>
      </w:r>
    </w:p>
    <w:p w14:paraId="0EC3348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5.7 Database Technologies</w:t>
      </w:r>
    </w:p>
    <w:p w14:paraId="36E8F4C5"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SQLite is a lightweight relational database engine that stores information in a database file. Unlike a traditional client-server database, it does not require a separate database server for a typical local application.</w:t>
      </w:r>
    </w:p>
    <w:p w14:paraId="2202ECA1"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database can store structured shopping-list information, including item names, quantities, units, and category references. It can also maintain list identifiers and other information required by the application.</w:t>
      </w:r>
    </w:p>
    <w:p w14:paraId="653CA5C4"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Relational tables and keys help maintain relationships between shopping lists, items, and categories. SQL queries support operations such as inserting new items, retrieving records, updating quantities, and deleting entries.</w:t>
      </w:r>
    </w:p>
    <w:p w14:paraId="62B042C4" w14:textId="77777777" w:rsidR="00C043B5" w:rsidRPr="00670C79" w:rsidRDefault="00C043B5" w:rsidP="00C043B5">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SQLite is suitable for a small academic prototype because it is straightforward to configure and works well with Python. Applications with many concurrent users or demanding deployment requirements may need additional database infrastructure.</w:t>
      </w:r>
    </w:p>
    <w:p w14:paraId="42B2573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5.8 Development Environment</w:t>
      </w:r>
    </w:p>
    <w:p w14:paraId="6894D472"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code editor or integrated development environment is used to create, organize, and debug the application. A terminal supports package installation, application execution, and the running of automated tests.</w:t>
      </w:r>
    </w:p>
    <w:p w14:paraId="30A6FD72"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Python virtual environment helps isolate the project’s dependencies from other Python applications on the same computer. A dependency file can record the packages required to install and execute the application.</w:t>
      </w:r>
    </w:p>
    <w:p w14:paraId="1155C4B3"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Automated testing is important for verifying individual functions. For example, quantity extraction can be tested with numeric, textual, and fractional expressions, while unit extraction can be checked using common measurement terms.</w:t>
      </w:r>
    </w:p>
    <w:p w14:paraId="2267C90B" w14:textId="77777777" w:rsidR="00D64FBB" w:rsidRPr="00670C79" w:rsidRDefault="00D64FBB" w:rsidP="00D64FBB">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development environment should also support checking the interaction between the backend, frontend, and database. This helps identify problems that may not appear when individual functions are tested separately.</w:t>
      </w:r>
    </w:p>
    <w:p w14:paraId="306DFA0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5.9 Version Control / Git</w:t>
      </w:r>
    </w:p>
    <w:p w14:paraId="061E2209"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Git was used for source code version control, with the project hosted on GitHub. A feature-branch workflow was followed, with separate branches for the OCR module, NLP extraction module, categorization module, and front-end interface, merged into the main branch after individual testing.</w:t>
      </w:r>
    </w:p>
    <w:p w14:paraId="4D0C62EC"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5.10 Technology Selection Justification</w:t>
      </w:r>
    </w:p>
    <w:p w14:paraId="6F3BE5A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Python was selected as the primary language due to its mature ecosystem of NLP and OCR libraries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NLTK, </w:t>
      </w:r>
      <w:proofErr w:type="spellStart"/>
      <w:r w:rsidRPr="00670C79">
        <w:rPr>
          <w:rFonts w:ascii="Times New Roman" w:hAnsi="Times New Roman" w:cs="Times New Roman"/>
          <w:color w:val="000000" w:themeColor="text1"/>
          <w:sz w:val="24"/>
          <w:szCs w:val="24"/>
        </w:rPr>
        <w:t>pytesseract</w:t>
      </w:r>
      <w:proofErr w:type="spellEnd"/>
      <w:r w:rsidRPr="00670C79">
        <w:rPr>
          <w:rFonts w:ascii="Times New Roman" w:hAnsi="Times New Roman" w:cs="Times New Roman"/>
          <w:color w:val="000000" w:themeColor="text1"/>
          <w:sz w:val="24"/>
          <w:szCs w:val="24"/>
        </w:rPr>
        <w:t>), which significantly reduces development effort compared to implementing extraction algorithms from scratch. Flask was chosen over heavier frameworks (e.g., Django) because the project's scope did not require built-in admin panels or ORM-heavy features beyond what Flask-</w:t>
      </w:r>
      <w:proofErr w:type="spellStart"/>
      <w:r w:rsidRPr="00670C79">
        <w:rPr>
          <w:rFonts w:ascii="Times New Roman" w:hAnsi="Times New Roman" w:cs="Times New Roman"/>
          <w:color w:val="000000" w:themeColor="text1"/>
          <w:sz w:val="24"/>
          <w:szCs w:val="24"/>
        </w:rPr>
        <w:t>SQLAlchemy</w:t>
      </w:r>
      <w:proofErr w:type="spellEnd"/>
      <w:r w:rsidRPr="00670C79">
        <w:rPr>
          <w:rFonts w:ascii="Times New Roman" w:hAnsi="Times New Roman" w:cs="Times New Roman"/>
          <w:color w:val="000000" w:themeColor="text1"/>
          <w:sz w:val="24"/>
          <w:szCs w:val="24"/>
        </w:rPr>
        <w:t xml:space="preserve"> provides. SQLite was selected for its simplicity during development and testing, with a clear upgrade path to production-grade databases. Tesseract OCR and open ASR APIs were chosen because they are free, well-documented, and sufficiently accurate for the printed/clear-handwriting and quiet-environment voice inputs targeted by this project's scope.</w:t>
      </w:r>
    </w:p>
    <w:p w14:paraId="67E6236A" w14:textId="2A218FE7"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6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PROPOSED METHODOLOGY</w:t>
      </w:r>
    </w:p>
    <w:p w14:paraId="02E97B2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 Introduction</w:t>
      </w:r>
    </w:p>
    <w:p w14:paraId="30335C61"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methodology describes the sequence of operations used to transform unstructured shopping information into a structured shopping list.</w:t>
      </w:r>
    </w:p>
    <w:p w14:paraId="3D6BD453"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methodology begins with input collection and continues through text conversion, preprocessing, information extraction, categorization, duplicate handling, and output generation. Each stage contributes to the quality and usefulness of the final result.</w:t>
      </w:r>
    </w:p>
    <w:p w14:paraId="6CBD3AE2"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A modular pipeline is suitable for this project because the input formats and processing requirements differ. Images require character recognition, voice recordings require transcription, and typed text can be processed directly. After conversion, the inputs can share the same core NLP workflow.</w:t>
      </w:r>
    </w:p>
    <w:p w14:paraId="3288DBED" w14:textId="77777777" w:rsidR="002612ED" w:rsidRPr="00670C79" w:rsidRDefault="002612ED" w:rsidP="002612ED">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methodology also includes testing and evaluation to determine whether the system performs its intended functions correctly.</w:t>
      </w:r>
    </w:p>
    <w:p w14:paraId="124AD76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6.2 Proposed Methodology</w:t>
      </w:r>
    </w:p>
    <w:p w14:paraId="5C35B06D" w14:textId="53F0F732"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methodology follows a pipeline (staged-processing) approach rather than a single end-to-end deep-learning model, chosen deliberately for interpretability, ease of debugging, and suitability for a mini-project scope. Each stage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pre-processing, tokenization, entity extraction, categorization and list management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is independently testable, and the hybrid combination of rule-based pattern matching with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statistical NER provides a good accuracy-to-complexity trade-off for short, informal shopping-list text.</w:t>
      </w:r>
    </w:p>
    <w:p w14:paraId="12BE400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6.3 Input Data / Dataset</w:t>
      </w:r>
    </w:p>
    <w:p w14:paraId="27AB451B"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Three types of input were used to build and evaluate the system: (1) a curated set of 400 free-text shopping-list phrases collected from volunteers and public grocery-list examples; (2) 60 images of handwritten and printed shopping notes, photographed under normal indoor lighting; and (3) 40 short voice recordings (10–30 seconds each) of participants reading out shopping items aloud.</w:t>
      </w:r>
    </w:p>
    <w:p w14:paraId="19043BAF" w14:textId="77777777" w:rsidR="00334C0C" w:rsidRPr="00670C79" w:rsidRDefault="00334C0C" w:rsidP="008756B8">
      <w:pPr>
        <w:spacing w:after="160" w:line="360" w:lineRule="auto"/>
        <w:jc w:val="both"/>
        <w:rPr>
          <w:rFonts w:ascii="Times New Roman" w:hAnsi="Times New Roman" w:cs="Times New Roman"/>
          <w:color w:val="000000" w:themeColor="text1"/>
          <w:sz w:val="24"/>
          <w:szCs w:val="24"/>
        </w:rPr>
      </w:pPr>
    </w:p>
    <w:p w14:paraId="08E60907" w14:textId="77777777" w:rsidR="00334C0C" w:rsidRPr="00670C79" w:rsidRDefault="00334C0C" w:rsidP="008756B8">
      <w:pPr>
        <w:spacing w:after="160" w:line="360" w:lineRule="auto"/>
        <w:jc w:val="both"/>
        <w:rPr>
          <w:rFonts w:ascii="Times New Roman" w:hAnsi="Times New Roman" w:cs="Times New Roman"/>
          <w:color w:val="000000" w:themeColor="text1"/>
          <w:sz w:val="24"/>
          <w:szCs w:val="24"/>
        </w:rPr>
      </w:pPr>
    </w:p>
    <w:p w14:paraId="7086DA3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6.4 Data Collection</w:t>
      </w:r>
    </w:p>
    <w:p w14:paraId="66B871F3"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first stage collects the shopping information supplied by the user. The input may be a sentence, a list of phrases, a photograph of a shopping note, or a voice recording, depending on the supported implementation.</w:t>
      </w:r>
    </w:p>
    <w:p w14:paraId="4CF86EEB"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Text input is accepted directly. Image input requires OCR, while voice input requires a compatible speech-recognition component.</w:t>
      </w:r>
    </w:p>
    <w:p w14:paraId="71C41226"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should validate the submitted input before processing it. Empty input, unsupported formats, unreadable files, or excessively large submissions may need to be rejected with a clear message.</w:t>
      </w:r>
    </w:p>
    <w:p w14:paraId="09F92169" w14:textId="77777777" w:rsidR="00334C0C" w:rsidRPr="00670C79" w:rsidRDefault="00334C0C" w:rsidP="00334C0C">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Input validation helps prevent unnecessary processing and improves the reliability of the application. It also provides a controlled starting point for the remaining stages of the pipeline.</w:t>
      </w:r>
    </w:p>
    <w:p w14:paraId="557FFEB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6.5 Data Preprocessing</w:t>
      </w:r>
    </w:p>
    <w:p w14:paraId="6028E152" w14:textId="77777777" w:rsidR="005E04F8" w:rsidRPr="00670C79" w:rsidRDefault="005E04F8" w:rsidP="005E04F8">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Preprocessing prepares the input text for extraction. Informal shopping notes may contain inconsistent capitalization, extra spaces, punctuation differences, abbreviations, and variations in measurement-unit formatting.</w:t>
      </w:r>
    </w:p>
    <w:p w14:paraId="1B58E760" w14:textId="77777777" w:rsidR="005E04F8" w:rsidRPr="00670C79" w:rsidRDefault="005E04F8" w:rsidP="005E04F8">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Text normalization can standardize common representations without removing information that is important for extraction. For example, unnecessary spaces may be removed, and recognized unit variants may be mapped to a consistent representation.</w:t>
      </w:r>
    </w:p>
    <w:p w14:paraId="3CB10685" w14:textId="77777777" w:rsidR="005E04F8" w:rsidRPr="00670C79" w:rsidRDefault="005E04F8" w:rsidP="005E04F8">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preprocessing stage must preserve quantities and meaningful product names. Excessive cleaning could remove important information, particularly when punctuation or symbols represent fractional quantities or measurement values.</w:t>
      </w:r>
    </w:p>
    <w:p w14:paraId="1256C055" w14:textId="39D9C22A"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For image and voice input, preprocessing occurs after the text-conversion stage. The quality of the resulting text influences the performance of the extraction engine.</w:t>
      </w:r>
    </w:p>
    <w:p w14:paraId="370C8FE0" w14:textId="77777777"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p>
    <w:p w14:paraId="0CEA452D" w14:textId="77777777"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p>
    <w:p w14:paraId="67373215" w14:textId="77777777" w:rsidR="005E04F8" w:rsidRPr="00670C79" w:rsidRDefault="005E04F8" w:rsidP="005E04F8">
      <w:pPr>
        <w:pStyle w:val="Heading2"/>
        <w:spacing w:before="240" w:line="360" w:lineRule="auto"/>
        <w:jc w:val="both"/>
        <w:rPr>
          <w:rFonts w:ascii="Times New Roman" w:hAnsi="Times New Roman" w:cs="Times New Roman"/>
          <w:color w:val="000000" w:themeColor="text1"/>
          <w:sz w:val="24"/>
          <w:szCs w:val="24"/>
        </w:rPr>
      </w:pPr>
    </w:p>
    <w:p w14:paraId="44ECD31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6.6 Feature Selection / Feature Engineering</w:t>
      </w:r>
    </w:p>
    <w:p w14:paraId="4C6B3522"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Lexical features: the token itself, its lower-cased form, and whether it matches a known unit/quantity pattern.</w:t>
      </w:r>
    </w:p>
    <w:p w14:paraId="47E2250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Numeric features: presence of digits, fractions (½, 1/2) or number words (“two”, “half dozen”).</w:t>
      </w:r>
    </w:p>
    <w:p w14:paraId="49B368E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Positional features: whether a token appears immediately before or after a recognized quantity/unit token.</w:t>
      </w:r>
    </w:p>
    <w:p w14:paraId="02CCBE0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Lexicon features: whether a token exists in the curated grocery-item lexicon used to assist the categorization engine.</w:t>
      </w:r>
    </w:p>
    <w:p w14:paraId="03A24D3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6.7 Algorithm / Model Selection</w:t>
      </w:r>
    </w:p>
    <w:p w14:paraId="0479CFF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A hybrid extraction approach was selected: (1) regular-expression-based pattern matching handles well-defined numeric quantity + unit patterns (e.g., “2kg”, “1/2 dozen”, “3 pcs”); (2)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rule-matcher and a custom-trained NER component handle item-name boundaries, especially for multi-word items (e.g., “basmati rice”); and (3) a lexicon-lookup with fuzzy string matching (</w:t>
      </w:r>
      <w:proofErr w:type="spellStart"/>
      <w:r w:rsidRPr="00670C79">
        <w:rPr>
          <w:rFonts w:ascii="Times New Roman" w:hAnsi="Times New Roman" w:cs="Times New Roman"/>
          <w:color w:val="000000" w:themeColor="text1"/>
          <w:sz w:val="24"/>
          <w:szCs w:val="24"/>
        </w:rPr>
        <w:t>Levenshtein</w:t>
      </w:r>
      <w:proofErr w:type="spellEnd"/>
      <w:r w:rsidRPr="00670C79">
        <w:rPr>
          <w:rFonts w:ascii="Times New Roman" w:hAnsi="Times New Roman" w:cs="Times New Roman"/>
          <w:color w:val="000000" w:themeColor="text1"/>
          <w:sz w:val="24"/>
          <w:szCs w:val="24"/>
        </w:rPr>
        <w:t xml:space="preserve"> distance) assigns each extracted item to one of a fixed set of grocery categories, falling back to a simple bag-of-words classifier for items not present in the lexicon.</w:t>
      </w:r>
    </w:p>
    <w:p w14:paraId="502C070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6.8 Algorithm Design</w:t>
      </w:r>
    </w:p>
    <w:p w14:paraId="4417172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extraction algorithm processes each input line/phrase in five steps: normalize → split into candidate item segments → apply the quantity/unit regex matcher → apply the NER/rule matcher for the item name on the remaining tokens → pass the (item, quantity, unit) triple to the categorization engine. This design allows quantity/unit extraction and item-name extraction to be handled by specialized, independently </w:t>
      </w:r>
      <w:proofErr w:type="spellStart"/>
      <w:r w:rsidRPr="00670C79">
        <w:rPr>
          <w:rFonts w:ascii="Times New Roman" w:hAnsi="Times New Roman" w:cs="Times New Roman"/>
          <w:color w:val="000000" w:themeColor="text1"/>
          <w:sz w:val="24"/>
          <w:szCs w:val="24"/>
        </w:rPr>
        <w:t>tunable</w:t>
      </w:r>
      <w:proofErr w:type="spellEnd"/>
      <w:r w:rsidRPr="00670C79">
        <w:rPr>
          <w:rFonts w:ascii="Times New Roman" w:hAnsi="Times New Roman" w:cs="Times New Roman"/>
          <w:color w:val="000000" w:themeColor="text1"/>
          <w:sz w:val="24"/>
          <w:szCs w:val="24"/>
        </w:rPr>
        <w:t xml:space="preserve"> components rather than a single monolithic model.</w:t>
      </w:r>
    </w:p>
    <w:p w14:paraId="44E0042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6.9 Training / Development Process</w:t>
      </w:r>
    </w:p>
    <w:p w14:paraId="610CA6A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NER component was fine-tuned (transfer learning on top of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pretrained English pipeline) using 320 of the 400 collected text samples, manually annotated with item-name spans. The remaining 80 samples were held out for validation during development. The categorization lexicon was iteratively built and refined by tagging each unique item encountered in the training </w:t>
      </w:r>
      <w:r w:rsidRPr="00670C79">
        <w:rPr>
          <w:rFonts w:ascii="Times New Roman" w:hAnsi="Times New Roman" w:cs="Times New Roman"/>
          <w:color w:val="000000" w:themeColor="text1"/>
          <w:sz w:val="24"/>
          <w:szCs w:val="24"/>
        </w:rPr>
        <w:lastRenderedPageBreak/>
        <w:t>data with one of nine category labels (Dairy, Produce, Grains &amp; Staples, Meat &amp; Protein, Beverages, Bakery, Household, Personal Care, Other).</w:t>
      </w:r>
    </w:p>
    <w:p w14:paraId="3D626E5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6.10 Testing Strategy</w:t>
      </w:r>
    </w:p>
    <w:p w14:paraId="043014B7"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Unit testing of each module (OCR wrapper, quantity regex matcher, NER extractor, categorizer, duplicate merger) using isolated test cases.</w:t>
      </w:r>
    </w:p>
    <w:p w14:paraId="439775C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Integration testing of the full pipeline using held-out text, image and voice samples not seen during development.</w:t>
      </w:r>
    </w:p>
    <w:p w14:paraId="248EA0E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Black-box functional testing of the web interface for input submission, review/edit and export flows.</w:t>
      </w:r>
    </w:p>
    <w:p w14:paraId="0EBF5B3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Comparative testing against manual list preparation and a generic note-taking app baseline (see Chapter 8).</w:t>
      </w:r>
    </w:p>
    <w:p w14:paraId="5E1B27A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6.11 Performance Evaluation Metrics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200"/>
        <w:gridCol w:w="4300"/>
        <w:gridCol w:w="2850"/>
      </w:tblGrid>
      <w:tr w:rsidR="00736B2D" w:rsidRPr="00670C79" w14:paraId="1D46BF34" w14:textId="77777777">
        <w:trPr>
          <w:tblHeader/>
        </w:trPr>
        <w:tc>
          <w:tcPr>
            <w:tcW w:w="2200" w:type="dxa"/>
            <w:shd w:val="clear" w:color="auto" w:fill="2C5B8A"/>
            <w:tcMar>
              <w:top w:w="80" w:type="dxa"/>
              <w:left w:w="100" w:type="dxa"/>
              <w:bottom w:w="80" w:type="dxa"/>
              <w:right w:w="100" w:type="dxa"/>
            </w:tcMar>
            <w:vAlign w:val="center"/>
          </w:tcPr>
          <w:p w14:paraId="52CCB68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Metric</w:t>
            </w:r>
          </w:p>
        </w:tc>
        <w:tc>
          <w:tcPr>
            <w:tcW w:w="4300" w:type="dxa"/>
            <w:shd w:val="clear" w:color="auto" w:fill="2C5B8A"/>
            <w:tcMar>
              <w:top w:w="80" w:type="dxa"/>
              <w:left w:w="100" w:type="dxa"/>
              <w:bottom w:w="80" w:type="dxa"/>
              <w:right w:w="100" w:type="dxa"/>
            </w:tcMar>
            <w:vAlign w:val="center"/>
          </w:tcPr>
          <w:p w14:paraId="12839E8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Definition</w:t>
            </w:r>
          </w:p>
        </w:tc>
        <w:tc>
          <w:tcPr>
            <w:tcW w:w="2850" w:type="dxa"/>
            <w:shd w:val="clear" w:color="auto" w:fill="2C5B8A"/>
            <w:tcMar>
              <w:top w:w="80" w:type="dxa"/>
              <w:left w:w="100" w:type="dxa"/>
              <w:bottom w:w="80" w:type="dxa"/>
              <w:right w:w="100" w:type="dxa"/>
            </w:tcMar>
            <w:vAlign w:val="center"/>
          </w:tcPr>
          <w:p w14:paraId="5E667FE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Applied To</w:t>
            </w:r>
          </w:p>
        </w:tc>
      </w:tr>
      <w:tr w:rsidR="00736B2D" w:rsidRPr="00670C79" w14:paraId="7EDF3E44" w14:textId="77777777">
        <w:tc>
          <w:tcPr>
            <w:tcW w:w="2200" w:type="dxa"/>
            <w:tcMar>
              <w:top w:w="80" w:type="dxa"/>
              <w:left w:w="100" w:type="dxa"/>
              <w:bottom w:w="80" w:type="dxa"/>
              <w:right w:w="100" w:type="dxa"/>
            </w:tcMar>
            <w:vAlign w:val="center"/>
          </w:tcPr>
          <w:p w14:paraId="3E21FD6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Precision</w:t>
            </w:r>
          </w:p>
        </w:tc>
        <w:tc>
          <w:tcPr>
            <w:tcW w:w="4300" w:type="dxa"/>
            <w:tcMar>
              <w:top w:w="80" w:type="dxa"/>
              <w:left w:w="100" w:type="dxa"/>
              <w:bottom w:w="80" w:type="dxa"/>
              <w:right w:w="100" w:type="dxa"/>
            </w:tcMar>
            <w:vAlign w:val="center"/>
          </w:tcPr>
          <w:p w14:paraId="3902B47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Correctly extracted entities / total extracted entities</w:t>
            </w:r>
          </w:p>
        </w:tc>
        <w:tc>
          <w:tcPr>
            <w:tcW w:w="2850" w:type="dxa"/>
            <w:tcMar>
              <w:top w:w="80" w:type="dxa"/>
              <w:left w:w="100" w:type="dxa"/>
              <w:bottom w:w="80" w:type="dxa"/>
              <w:right w:w="100" w:type="dxa"/>
            </w:tcMar>
            <w:vAlign w:val="center"/>
          </w:tcPr>
          <w:p w14:paraId="37D198C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 name, quantity, unit extraction</w:t>
            </w:r>
          </w:p>
        </w:tc>
      </w:tr>
      <w:tr w:rsidR="00736B2D" w:rsidRPr="00670C79" w14:paraId="3B70B740" w14:textId="77777777">
        <w:tc>
          <w:tcPr>
            <w:tcW w:w="2200" w:type="dxa"/>
            <w:shd w:val="clear" w:color="auto" w:fill="F2F6FA"/>
            <w:tcMar>
              <w:top w:w="80" w:type="dxa"/>
              <w:left w:w="100" w:type="dxa"/>
              <w:bottom w:w="80" w:type="dxa"/>
              <w:right w:w="100" w:type="dxa"/>
            </w:tcMar>
            <w:vAlign w:val="center"/>
          </w:tcPr>
          <w:p w14:paraId="5564C27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Recall</w:t>
            </w:r>
          </w:p>
        </w:tc>
        <w:tc>
          <w:tcPr>
            <w:tcW w:w="4300" w:type="dxa"/>
            <w:shd w:val="clear" w:color="auto" w:fill="F2F6FA"/>
            <w:tcMar>
              <w:top w:w="80" w:type="dxa"/>
              <w:left w:w="100" w:type="dxa"/>
              <w:bottom w:w="80" w:type="dxa"/>
              <w:right w:w="100" w:type="dxa"/>
            </w:tcMar>
            <w:vAlign w:val="center"/>
          </w:tcPr>
          <w:p w14:paraId="1584601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Correctly extracted entities / total ground-truth entities</w:t>
            </w:r>
          </w:p>
        </w:tc>
        <w:tc>
          <w:tcPr>
            <w:tcW w:w="2850" w:type="dxa"/>
            <w:shd w:val="clear" w:color="auto" w:fill="F2F6FA"/>
            <w:tcMar>
              <w:top w:w="80" w:type="dxa"/>
              <w:left w:w="100" w:type="dxa"/>
              <w:bottom w:w="80" w:type="dxa"/>
              <w:right w:w="100" w:type="dxa"/>
            </w:tcMar>
            <w:vAlign w:val="center"/>
          </w:tcPr>
          <w:p w14:paraId="1268041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Item name, quantity, unit extraction</w:t>
            </w:r>
          </w:p>
        </w:tc>
      </w:tr>
      <w:tr w:rsidR="00736B2D" w:rsidRPr="00670C79" w14:paraId="2E2A6C9F" w14:textId="77777777">
        <w:tc>
          <w:tcPr>
            <w:tcW w:w="2200" w:type="dxa"/>
            <w:tcMar>
              <w:top w:w="80" w:type="dxa"/>
              <w:left w:w="100" w:type="dxa"/>
              <w:bottom w:w="80" w:type="dxa"/>
              <w:right w:w="100" w:type="dxa"/>
            </w:tcMar>
            <w:vAlign w:val="center"/>
          </w:tcPr>
          <w:p w14:paraId="6E32D92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F1-Score</w:t>
            </w:r>
          </w:p>
        </w:tc>
        <w:tc>
          <w:tcPr>
            <w:tcW w:w="4300" w:type="dxa"/>
            <w:tcMar>
              <w:top w:w="80" w:type="dxa"/>
              <w:left w:w="100" w:type="dxa"/>
              <w:bottom w:w="80" w:type="dxa"/>
              <w:right w:w="100" w:type="dxa"/>
            </w:tcMar>
            <w:vAlign w:val="center"/>
          </w:tcPr>
          <w:p w14:paraId="2FC0C0C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Harmonic mean of precision and recall</w:t>
            </w:r>
          </w:p>
        </w:tc>
        <w:tc>
          <w:tcPr>
            <w:tcW w:w="2850" w:type="dxa"/>
            <w:tcMar>
              <w:top w:w="80" w:type="dxa"/>
              <w:left w:w="100" w:type="dxa"/>
              <w:bottom w:w="80" w:type="dxa"/>
              <w:right w:w="100" w:type="dxa"/>
            </w:tcMar>
            <w:vAlign w:val="center"/>
          </w:tcPr>
          <w:p w14:paraId="10AF3FA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Overall extraction quality</w:t>
            </w:r>
          </w:p>
        </w:tc>
      </w:tr>
      <w:tr w:rsidR="00736B2D" w:rsidRPr="00670C79" w14:paraId="6F6101A7" w14:textId="77777777">
        <w:tc>
          <w:tcPr>
            <w:tcW w:w="2200" w:type="dxa"/>
            <w:shd w:val="clear" w:color="auto" w:fill="F2F6FA"/>
            <w:tcMar>
              <w:top w:w="80" w:type="dxa"/>
              <w:left w:w="100" w:type="dxa"/>
              <w:bottom w:w="80" w:type="dxa"/>
              <w:right w:w="100" w:type="dxa"/>
            </w:tcMar>
            <w:vAlign w:val="center"/>
          </w:tcPr>
          <w:p w14:paraId="2C95E00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Category Accuracy</w:t>
            </w:r>
          </w:p>
        </w:tc>
        <w:tc>
          <w:tcPr>
            <w:tcW w:w="4300" w:type="dxa"/>
            <w:shd w:val="clear" w:color="auto" w:fill="F2F6FA"/>
            <w:tcMar>
              <w:top w:w="80" w:type="dxa"/>
              <w:left w:w="100" w:type="dxa"/>
              <w:bottom w:w="80" w:type="dxa"/>
              <w:right w:w="100" w:type="dxa"/>
            </w:tcMar>
            <w:vAlign w:val="center"/>
          </w:tcPr>
          <w:p w14:paraId="0CBF9B2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Correctly categorized items / total items</w:t>
            </w:r>
          </w:p>
        </w:tc>
        <w:tc>
          <w:tcPr>
            <w:tcW w:w="2850" w:type="dxa"/>
            <w:shd w:val="clear" w:color="auto" w:fill="F2F6FA"/>
            <w:tcMar>
              <w:top w:w="80" w:type="dxa"/>
              <w:left w:w="100" w:type="dxa"/>
              <w:bottom w:w="80" w:type="dxa"/>
              <w:right w:w="100" w:type="dxa"/>
            </w:tcMar>
            <w:vAlign w:val="center"/>
          </w:tcPr>
          <w:p w14:paraId="2DB0B6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Categorization module</w:t>
            </w:r>
          </w:p>
        </w:tc>
      </w:tr>
      <w:tr w:rsidR="00736B2D" w:rsidRPr="00670C79" w14:paraId="22C5B0A5" w14:textId="77777777">
        <w:tc>
          <w:tcPr>
            <w:tcW w:w="2200" w:type="dxa"/>
            <w:tcMar>
              <w:top w:w="80" w:type="dxa"/>
              <w:left w:w="100" w:type="dxa"/>
              <w:bottom w:w="80" w:type="dxa"/>
              <w:right w:w="100" w:type="dxa"/>
            </w:tcMar>
            <w:vAlign w:val="center"/>
          </w:tcPr>
          <w:p w14:paraId="77894C3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Processing Time</w:t>
            </w:r>
          </w:p>
        </w:tc>
        <w:tc>
          <w:tcPr>
            <w:tcW w:w="4300" w:type="dxa"/>
            <w:tcMar>
              <w:top w:w="80" w:type="dxa"/>
              <w:left w:w="100" w:type="dxa"/>
              <w:bottom w:w="80" w:type="dxa"/>
              <w:right w:w="100" w:type="dxa"/>
            </w:tcMar>
            <w:vAlign w:val="center"/>
          </w:tcPr>
          <w:p w14:paraId="693CDCA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Average time to process one input list</w:t>
            </w:r>
          </w:p>
        </w:tc>
        <w:tc>
          <w:tcPr>
            <w:tcW w:w="2850" w:type="dxa"/>
            <w:tcMar>
              <w:top w:w="80" w:type="dxa"/>
              <w:left w:w="100" w:type="dxa"/>
              <w:bottom w:w="80" w:type="dxa"/>
              <w:right w:w="100" w:type="dxa"/>
            </w:tcMar>
            <w:vAlign w:val="center"/>
          </w:tcPr>
          <w:p w14:paraId="5EE8C47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End-to-end pipeline performance</w:t>
            </w:r>
          </w:p>
        </w:tc>
      </w:tr>
    </w:tbl>
    <w:p w14:paraId="15167240"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6.1: Performance Evaluation Metrics</w:t>
      </w:r>
    </w:p>
    <w:p w14:paraId="1929BF9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6.12 Proposed Algorithm / Pseudocode</w:t>
      </w:r>
    </w:p>
    <w:p w14:paraId="71A7E27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pseudocode below outlines the core extraction algorithm implemented in the NLP Extraction Engine (Module 2):</w:t>
      </w:r>
    </w:p>
    <w:p w14:paraId="50A8BF0F"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lastRenderedPageBreak/>
        <w:t xml:space="preserve">FUNCTION </w:t>
      </w:r>
      <w:proofErr w:type="spellStart"/>
      <w:r w:rsidRPr="00670C79">
        <w:rPr>
          <w:rFonts w:ascii="Times New Roman" w:eastAsia="Consolas" w:hAnsi="Times New Roman" w:cs="Times New Roman"/>
          <w:color w:val="000000" w:themeColor="text1"/>
          <w:sz w:val="24"/>
          <w:szCs w:val="24"/>
        </w:rPr>
        <w:t>extractShoppingList</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rawInput</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inputType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text = PREPROCESS(</w:t>
      </w:r>
      <w:proofErr w:type="spellStart"/>
      <w:r w:rsidRPr="00670C79">
        <w:rPr>
          <w:rFonts w:ascii="Times New Roman" w:eastAsia="Consolas" w:hAnsi="Times New Roman" w:cs="Times New Roman"/>
          <w:color w:val="000000" w:themeColor="text1"/>
          <w:sz w:val="24"/>
          <w:szCs w:val="24"/>
        </w:rPr>
        <w:t>rawInput</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inputType</w:t>
      </w:r>
      <w:proofErr w:type="spellEnd"/>
      <w:r w:rsidRPr="00670C79">
        <w:rPr>
          <w:rFonts w:ascii="Times New Roman" w:eastAsia="Consolas" w:hAnsi="Times New Roman" w:cs="Times New Roman"/>
          <w:color w:val="000000" w:themeColor="text1"/>
          <w:sz w:val="24"/>
          <w:szCs w:val="24"/>
        </w:rPr>
        <w:t>)      // OCR / ASR / plain text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segments = SPLIT_INTO_SEGMENTS(text)          // by comma, newline, 'and'</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itemList</w:t>
      </w:r>
      <w:proofErr w:type="spellEnd"/>
      <w:r w:rsidRPr="00670C79">
        <w:rPr>
          <w:rFonts w:ascii="Times New Roman" w:eastAsia="Consolas" w:hAnsi="Times New Roman" w:cs="Times New Roman"/>
          <w:color w:val="000000" w:themeColor="text1"/>
          <w:sz w:val="24"/>
          <w:szCs w:val="24"/>
        </w:rPr>
        <w:t xml:space="preserve"> = []</w:t>
      </w:r>
      <w:r w:rsidRPr="00670C79">
        <w:rPr>
          <w:rFonts w:ascii="Times New Roman" w:hAnsi="Times New Roman" w:cs="Times New Roman"/>
          <w:color w:val="000000" w:themeColor="text1"/>
          <w:sz w:val="24"/>
          <w:szCs w:val="24"/>
        </w:rPr>
        <w:br/>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FOR each segment IN segments: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(quantity, unit, remainder) = MATCH_QUANTITY_UNIT(segment)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xml:space="preserve"> = EXTRACT_ITEM_NAME(remainder)   // </w:t>
      </w:r>
      <w:proofErr w:type="spellStart"/>
      <w:r w:rsidRPr="00670C79">
        <w:rPr>
          <w:rFonts w:ascii="Times New Roman" w:eastAsia="Consolas" w:hAnsi="Times New Roman" w:cs="Times New Roman"/>
          <w:color w:val="000000" w:themeColor="text1"/>
          <w:sz w:val="24"/>
          <w:szCs w:val="24"/>
        </w:rPr>
        <w:t>spaCy</w:t>
      </w:r>
      <w:proofErr w:type="spellEnd"/>
      <w:r w:rsidRPr="00670C79">
        <w:rPr>
          <w:rFonts w:ascii="Times New Roman" w:eastAsia="Consolas" w:hAnsi="Times New Roman" w:cs="Times New Roman"/>
          <w:color w:val="000000" w:themeColor="text1"/>
          <w:sz w:val="24"/>
          <w:szCs w:val="24"/>
        </w:rPr>
        <w:t xml:space="preserve"> NER + rule matcher</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xml:space="preserve"> is not EMPTY:</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category = CATEGORIZE(</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 lexicon + fuzzy match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itemList.APPEND</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itemName</w:t>
      </w:r>
      <w:proofErr w:type="spellEnd"/>
      <w:r w:rsidRPr="00670C79">
        <w:rPr>
          <w:rFonts w:ascii="Times New Roman" w:eastAsia="Consolas" w:hAnsi="Times New Roman" w:cs="Times New Roman"/>
          <w:color w:val="000000" w:themeColor="text1"/>
          <w:sz w:val="24"/>
          <w:szCs w:val="24"/>
        </w:rPr>
        <w:t>, quantity, unit, category})</w:t>
      </w:r>
      <w:r w:rsidRPr="00670C79">
        <w:rPr>
          <w:rFonts w:ascii="Times New Roman" w:hAnsi="Times New Roman" w:cs="Times New Roman"/>
          <w:color w:val="000000" w:themeColor="text1"/>
          <w:sz w:val="24"/>
          <w:szCs w:val="24"/>
        </w:rPr>
        <w:br/>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mergedList</w:t>
      </w:r>
      <w:proofErr w:type="spellEnd"/>
      <w:r w:rsidRPr="00670C79">
        <w:rPr>
          <w:rFonts w:ascii="Times New Roman" w:eastAsia="Consolas" w:hAnsi="Times New Roman" w:cs="Times New Roman"/>
          <w:color w:val="000000" w:themeColor="text1"/>
          <w:sz w:val="24"/>
          <w:szCs w:val="24"/>
        </w:rPr>
        <w:t xml:space="preserve"> = MERGE_DUPLICATES(</w:t>
      </w:r>
      <w:proofErr w:type="spellStart"/>
      <w:r w:rsidRPr="00670C79">
        <w:rPr>
          <w:rFonts w:ascii="Times New Roman" w:eastAsia="Consolas" w:hAnsi="Times New Roman" w:cs="Times New Roman"/>
          <w:color w:val="000000" w:themeColor="text1"/>
          <w:sz w:val="24"/>
          <w:szCs w:val="24"/>
        </w:rPr>
        <w:t>itemList</w:t>
      </w:r>
      <w:proofErr w:type="spellEnd"/>
      <w:r w:rsidRPr="00670C79">
        <w:rPr>
          <w:rFonts w:ascii="Times New Roman" w:eastAsia="Consolas" w:hAnsi="Times New Roman" w:cs="Times New Roman"/>
          <w:color w:val="000000" w:themeColor="text1"/>
          <w:sz w:val="24"/>
          <w:szCs w:val="24"/>
        </w:rPr>
        <w:t>)       // fuzzy match + sum quantities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GROUP_BY_CATEGORY(</w:t>
      </w:r>
      <w:proofErr w:type="spellStart"/>
      <w:r w:rsidRPr="00670C79">
        <w:rPr>
          <w:rFonts w:ascii="Times New Roman" w:eastAsia="Consolas" w:hAnsi="Times New Roman" w:cs="Times New Roman"/>
          <w:color w:val="000000" w:themeColor="text1"/>
          <w:sz w:val="24"/>
          <w:szCs w:val="24"/>
        </w:rPr>
        <w:t>mergedList</w:t>
      </w:r>
      <w:proofErr w:type="spellEnd"/>
      <w:r w:rsidRPr="00670C79">
        <w:rPr>
          <w:rFonts w:ascii="Times New Roman" w:eastAsia="Consolas" w:hAnsi="Times New Roman" w:cs="Times New Roman"/>
          <w:color w:val="000000" w:themeColor="text1"/>
          <w:sz w:val="24"/>
          <w:szCs w:val="24"/>
        </w:rPr>
        <w:t>)</w:t>
      </w:r>
    </w:p>
    <w:p w14:paraId="74B680C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6.13 Detailed Working of the System</w:t>
      </w:r>
    </w:p>
    <w:p w14:paraId="654BA5FA"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Preprocessing prepares the input text for extraction. Informal shopping notes may contain inconsistent capitalization, extra spaces, punctuation differences, abbreviations, and variations in measurement-unit formatting.</w:t>
      </w:r>
    </w:p>
    <w:p w14:paraId="222B50DF"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Text normalization can standardize common representations without removing information that is important for extraction. For example, unnecessary spaces may be removed, and recognized unit variants may be mapped to a consistent representation.</w:t>
      </w:r>
    </w:p>
    <w:p w14:paraId="72CA47CF"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preprocessing stage must preserve quantities and meaningful product names. Excessive cleaning could remove important information, particularly when punctuation or symbols represent fractional quantities or measurement values.</w:t>
      </w:r>
    </w:p>
    <w:p w14:paraId="5531D75E"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For image and voice input, preprocessing occurs after the text-conversion stage. The quality of the resulting text influences the performance of the extraction engine.</w:t>
      </w:r>
    </w:p>
    <w:p w14:paraId="6D725A94"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p>
    <w:p w14:paraId="2EC59728" w14:textId="77777777" w:rsidR="00BD0E67" w:rsidRPr="00670C79" w:rsidRDefault="00BD0E67" w:rsidP="00BD0E67">
      <w:pPr>
        <w:pStyle w:val="Heading2"/>
        <w:spacing w:after="150" w:line="360" w:lineRule="auto"/>
        <w:jc w:val="both"/>
        <w:rPr>
          <w:rFonts w:ascii="Times New Roman" w:hAnsi="Times New Roman" w:cs="Times New Roman"/>
          <w:b w:val="0"/>
          <w:bCs w:val="0"/>
          <w:color w:val="000000" w:themeColor="text1"/>
          <w:sz w:val="24"/>
          <w:szCs w:val="24"/>
        </w:rPr>
      </w:pPr>
    </w:p>
    <w:p w14:paraId="38959691"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6.14 Implementation Flowchart</w:t>
      </w:r>
    </w:p>
    <w:p w14:paraId="1E9E4EF0" w14:textId="77777777" w:rsidR="001F0AEE" w:rsidRPr="00670C79" w:rsidRDefault="001F0AEE" w:rsidP="008756B8">
      <w:pPr>
        <w:spacing w:before="160" w:after="40" w:line="360" w:lineRule="auto"/>
        <w:jc w:val="both"/>
        <w:rPr>
          <w:rFonts w:ascii="Times New Roman" w:hAnsi="Times New Roman" w:cs="Times New Roman"/>
          <w:noProof/>
          <w:color w:val="000000" w:themeColor="text1"/>
          <w:sz w:val="24"/>
          <w:szCs w:val="24"/>
        </w:rPr>
      </w:pPr>
    </w:p>
    <w:p w14:paraId="5DBE04F4" w14:textId="22CFF2B2"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drawing>
          <wp:inline distT="0" distB="0" distL="0" distR="0" wp14:anchorId="36CBC30D" wp14:editId="7FF2DB31">
            <wp:extent cx="4185879" cy="6301873"/>
            <wp:effectExtent l="0" t="0" r="5715" b="3810"/>
            <wp:docPr id="2058044278" name="Picture 20580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l="477" t="3084"/>
                    <a:stretch>
                      <a:fillRect/>
                    </a:stretch>
                  </pic:blipFill>
                  <pic:spPr bwMode="auto">
                    <a:xfrm>
                      <a:off x="0" y="0"/>
                      <a:ext cx="4186185" cy="6302334"/>
                    </a:xfrm>
                    <a:prstGeom prst="rect">
                      <a:avLst/>
                    </a:prstGeom>
                    <a:ln>
                      <a:noFill/>
                    </a:ln>
                    <a:extLst>
                      <a:ext uri="{53640926-AAD7-44D8-BBD7-CCE9431645EC}">
                        <a14:shadowObscured xmlns:a14="http://schemas.microsoft.com/office/drawing/2010/main"/>
                      </a:ext>
                    </a:extLst>
                  </pic:spPr>
                </pic:pic>
              </a:graphicData>
            </a:graphic>
          </wp:inline>
        </w:drawing>
      </w:r>
    </w:p>
    <w:p w14:paraId="5DD0DB08" w14:textId="77777777" w:rsidR="00736B2D" w:rsidRPr="00670C79" w:rsidRDefault="00AE4B32" w:rsidP="00710B8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6.1 – Implementation Flowchart</w:t>
      </w:r>
    </w:p>
    <w:p w14:paraId="306FAC4E" w14:textId="0DEE4076"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7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SYSTEM IMPLEMENTATION</w:t>
      </w:r>
    </w:p>
    <w:p w14:paraId="4732037A"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 Introduction</w:t>
      </w:r>
    </w:p>
    <w:p w14:paraId="03815A3C" w14:textId="77777777" w:rsidR="0078741D" w:rsidRPr="00670C79" w:rsidRDefault="0078741D" w:rsidP="00687B77">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System implementation converts the proposed design and methodology into a working software application. It involves developing the input interface, connecting the backend processing modules, integrating the NLP functions, and presenting the resulting shopping list.</w:t>
      </w:r>
    </w:p>
    <w:p w14:paraId="146F6898" w14:textId="77777777" w:rsidR="0078741D" w:rsidRPr="00670C79" w:rsidRDefault="0078741D" w:rsidP="00687B77">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implementation follows a modular structure so that each component performs a specific task. This organization makes the application easier to understand, test, debug, and maintain.</w:t>
      </w:r>
    </w:p>
    <w:p w14:paraId="110C5CEC" w14:textId="77777777" w:rsidR="0078741D" w:rsidRPr="00670C79" w:rsidRDefault="0078741D" w:rsidP="00687B77">
      <w:pPr>
        <w:pStyle w:val="Heading2"/>
        <w:spacing w:before="24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core implementation focuses on extracting structured information from shopping text. Additional components, such as OCR, speech recognition, and database persistence, depend on the functionality included in the actual application.</w:t>
      </w:r>
    </w:p>
    <w:p w14:paraId="2556BB2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7.2 Implementation Architecture</w:t>
      </w:r>
    </w:p>
    <w:p w14:paraId="0B563B2F"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prototype is implemented as a three-tier web application: a Flask-based backend exposing REST endpoints for input submission and list management; a Python-based processing pipeline (OCR, ASR, NLP, categorization) invoked synchronously by the backend; and a browser-based front end (HTML/CSS/JavaScript) that communicates with the backend via asynchronous HTTP requests (Fetch API).</w:t>
      </w:r>
    </w:p>
    <w:p w14:paraId="06292B28" w14:textId="0DF9F065"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7.3 Module 1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Input Capture &amp; Pre-processing</w:t>
      </w:r>
    </w:p>
    <w:p w14:paraId="74695008"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This module exposes three input handlers corresponding to text, image and voice submissions. Image input is passed through OpenCV for grayscale conversion and thresholding before being handed to Tesseract via </w:t>
      </w:r>
      <w:proofErr w:type="spellStart"/>
      <w:r w:rsidRPr="00670C79">
        <w:rPr>
          <w:rFonts w:ascii="Times New Roman" w:hAnsi="Times New Roman" w:cs="Times New Roman"/>
          <w:color w:val="000000" w:themeColor="text1"/>
          <w:sz w:val="24"/>
          <w:szCs w:val="24"/>
        </w:rPr>
        <w:t>pytesseract</w:t>
      </w:r>
      <w:proofErr w:type="spellEnd"/>
      <w:r w:rsidRPr="00670C79">
        <w:rPr>
          <w:rFonts w:ascii="Times New Roman" w:hAnsi="Times New Roman" w:cs="Times New Roman"/>
          <w:color w:val="000000" w:themeColor="text1"/>
          <w:sz w:val="24"/>
          <w:szCs w:val="24"/>
        </w:rPr>
        <w:t>. Voice input is converted to text using a speech-recognition wrapper.</w:t>
      </w:r>
    </w:p>
    <w:p w14:paraId="07302D15"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 xml:space="preserve">def </w:t>
      </w:r>
      <w:proofErr w:type="spellStart"/>
      <w:r w:rsidRPr="00670C79">
        <w:rPr>
          <w:rFonts w:ascii="Times New Roman" w:eastAsia="Consolas" w:hAnsi="Times New Roman" w:cs="Times New Roman"/>
          <w:color w:val="000000" w:themeColor="text1"/>
          <w:sz w:val="24"/>
          <w:szCs w:val="24"/>
        </w:rPr>
        <w:t>ocr_extract_text</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image_path</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img</w:t>
      </w:r>
      <w:proofErr w:type="spellEnd"/>
      <w:r w:rsidRPr="00670C79">
        <w:rPr>
          <w:rFonts w:ascii="Times New Roman" w:eastAsia="Consolas" w:hAnsi="Times New Roman" w:cs="Times New Roman"/>
          <w:color w:val="000000" w:themeColor="text1"/>
          <w:sz w:val="24"/>
          <w:szCs w:val="24"/>
        </w:rPr>
        <w:t xml:space="preserve"> = cv2.imread(</w:t>
      </w:r>
      <w:proofErr w:type="spellStart"/>
      <w:r w:rsidRPr="00670C79">
        <w:rPr>
          <w:rFonts w:ascii="Times New Roman" w:eastAsia="Consolas" w:hAnsi="Times New Roman" w:cs="Times New Roman"/>
          <w:color w:val="000000" w:themeColor="text1"/>
          <w:sz w:val="24"/>
          <w:szCs w:val="24"/>
        </w:rPr>
        <w:t>image_path</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gray</w:t>
      </w:r>
      <w:proofErr w:type="spellEnd"/>
      <w:r w:rsidRPr="00670C79">
        <w:rPr>
          <w:rFonts w:ascii="Times New Roman" w:eastAsia="Consolas" w:hAnsi="Times New Roman" w:cs="Times New Roman"/>
          <w:color w:val="000000" w:themeColor="text1"/>
          <w:sz w:val="24"/>
          <w:szCs w:val="24"/>
        </w:rPr>
        <w:t xml:space="preserve"> = cv2.cvtColor(</w:t>
      </w:r>
      <w:proofErr w:type="spellStart"/>
      <w:r w:rsidRPr="00670C79">
        <w:rPr>
          <w:rFonts w:ascii="Times New Roman" w:eastAsia="Consolas" w:hAnsi="Times New Roman" w:cs="Times New Roman"/>
          <w:color w:val="000000" w:themeColor="text1"/>
          <w:sz w:val="24"/>
          <w:szCs w:val="24"/>
        </w:rPr>
        <w:t>img</w:t>
      </w:r>
      <w:proofErr w:type="spellEnd"/>
      <w:r w:rsidRPr="00670C79">
        <w:rPr>
          <w:rFonts w:ascii="Times New Roman" w:eastAsia="Consolas" w:hAnsi="Times New Roman" w:cs="Times New Roman"/>
          <w:color w:val="000000" w:themeColor="text1"/>
          <w:sz w:val="24"/>
          <w:szCs w:val="24"/>
        </w:rPr>
        <w:t>, cv2.COLOR_BGR2GRAY)</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thresh = cv2.adaptiveThreshold(</w:t>
      </w:r>
      <w:proofErr w:type="spellStart"/>
      <w:r w:rsidRPr="00670C79">
        <w:rPr>
          <w:rFonts w:ascii="Times New Roman" w:eastAsia="Consolas" w:hAnsi="Times New Roman" w:cs="Times New Roman"/>
          <w:color w:val="000000" w:themeColor="text1"/>
          <w:sz w:val="24"/>
          <w:szCs w:val="24"/>
        </w:rPr>
        <w:t>gray</w:t>
      </w:r>
      <w:proofErr w:type="spellEnd"/>
      <w:r w:rsidRPr="00670C79">
        <w:rPr>
          <w:rFonts w:ascii="Times New Roman" w:eastAsia="Consolas" w:hAnsi="Times New Roman" w:cs="Times New Roman"/>
          <w:color w:val="000000" w:themeColor="text1"/>
          <w:sz w:val="24"/>
          <w:szCs w:val="24"/>
        </w:rPr>
        <w:t>, 255,</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cv2.ADAPTIVE_THRESH_GAUSSIAN_C,</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lastRenderedPageBreak/>
        <w:t xml:space="preserve">        cv2.THRESH_BINARY, 31, 11)</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text = </w:t>
      </w:r>
      <w:proofErr w:type="spellStart"/>
      <w:r w:rsidRPr="00670C79">
        <w:rPr>
          <w:rFonts w:ascii="Times New Roman" w:eastAsia="Consolas" w:hAnsi="Times New Roman" w:cs="Times New Roman"/>
          <w:color w:val="000000" w:themeColor="text1"/>
          <w:sz w:val="24"/>
          <w:szCs w:val="24"/>
        </w:rPr>
        <w:t>pytesseract.image_to_string</w:t>
      </w:r>
      <w:proofErr w:type="spellEnd"/>
      <w:r w:rsidRPr="00670C79">
        <w:rPr>
          <w:rFonts w:ascii="Times New Roman" w:eastAsia="Consolas" w:hAnsi="Times New Roman" w:cs="Times New Roman"/>
          <w:color w:val="000000" w:themeColor="text1"/>
          <w:sz w:val="24"/>
          <w:szCs w:val="24"/>
        </w:rPr>
        <w:t>(thresh)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text</w:t>
      </w:r>
    </w:p>
    <w:p w14:paraId="5E3E40F0" w14:textId="235368F6"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7.4 Module 2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NLP Extraction Engine</w:t>
      </w:r>
    </w:p>
    <w:p w14:paraId="154E2DE0"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extraction engine combines a regex-based quantity/unit matcher with </w:t>
      </w:r>
      <w:proofErr w:type="spellStart"/>
      <w:r w:rsidRPr="00670C79">
        <w:rPr>
          <w:rFonts w:ascii="Times New Roman" w:hAnsi="Times New Roman" w:cs="Times New Roman"/>
          <w:color w:val="000000" w:themeColor="text1"/>
          <w:sz w:val="24"/>
          <w:szCs w:val="24"/>
        </w:rPr>
        <w:t>spaCy's</w:t>
      </w:r>
      <w:proofErr w:type="spellEnd"/>
      <w:r w:rsidRPr="00670C79">
        <w:rPr>
          <w:rFonts w:ascii="Times New Roman" w:hAnsi="Times New Roman" w:cs="Times New Roman"/>
          <w:color w:val="000000" w:themeColor="text1"/>
          <w:sz w:val="24"/>
          <w:szCs w:val="24"/>
        </w:rPr>
        <w:t xml:space="preserve"> rule matcher for item names. The quantity/unit matcher uses a compiled regular expression covering common numeric formats (integers, decimals, fractions) followed by a unit token from a predefined unit list.</w:t>
      </w:r>
    </w:p>
    <w:p w14:paraId="7342B96C"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 xml:space="preserve">QTY_UNIT_PATTERN = </w:t>
      </w:r>
      <w:proofErr w:type="spellStart"/>
      <w:r w:rsidRPr="00670C79">
        <w:rPr>
          <w:rFonts w:ascii="Times New Roman" w:eastAsia="Consolas" w:hAnsi="Times New Roman" w:cs="Times New Roman"/>
          <w:color w:val="000000" w:themeColor="text1"/>
          <w:sz w:val="24"/>
          <w:szCs w:val="24"/>
        </w:rPr>
        <w:t>re.compile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r'(\d+\.?\d*|\d/\</w:t>
      </w:r>
      <w:proofErr w:type="spellStart"/>
      <w:r w:rsidRPr="00670C79">
        <w:rPr>
          <w:rFonts w:ascii="Times New Roman" w:eastAsia="Consolas" w:hAnsi="Times New Roman" w:cs="Times New Roman"/>
          <w:color w:val="000000" w:themeColor="text1"/>
          <w:sz w:val="24"/>
          <w:szCs w:val="24"/>
        </w:rPr>
        <w:t>d|half|one|two|three</w:t>
      </w:r>
      <w:proofErr w:type="spellEnd"/>
      <w:r w:rsidRPr="00670C79">
        <w:rPr>
          <w:rFonts w:ascii="Times New Roman" w:eastAsia="Consolas" w:hAnsi="Times New Roman" w:cs="Times New Roman"/>
          <w:color w:val="000000" w:themeColor="text1"/>
          <w:sz w:val="24"/>
          <w:szCs w:val="24"/>
        </w:rPr>
        <w:t>)\s*'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w:t>
      </w:r>
      <w:proofErr w:type="spellStart"/>
      <w:r w:rsidRPr="00670C79">
        <w:rPr>
          <w:rFonts w:ascii="Times New Roman" w:eastAsia="Consolas" w:hAnsi="Times New Roman" w:cs="Times New Roman"/>
          <w:color w:val="000000" w:themeColor="text1"/>
          <w:sz w:val="24"/>
          <w:szCs w:val="24"/>
        </w:rPr>
        <w:t>kg|gm|g|ltr|l|ml|dozen|dz|pcs</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pack|bunch</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re.I</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def </w:t>
      </w:r>
      <w:proofErr w:type="spellStart"/>
      <w:r w:rsidRPr="00670C79">
        <w:rPr>
          <w:rFonts w:ascii="Times New Roman" w:eastAsia="Consolas" w:hAnsi="Times New Roman" w:cs="Times New Roman"/>
          <w:color w:val="000000" w:themeColor="text1"/>
          <w:sz w:val="24"/>
          <w:szCs w:val="24"/>
        </w:rPr>
        <w:t>extract_quantity_unit</w:t>
      </w:r>
      <w:proofErr w:type="spellEnd"/>
      <w:r w:rsidRPr="00670C79">
        <w:rPr>
          <w:rFonts w:ascii="Times New Roman" w:eastAsia="Consolas" w:hAnsi="Times New Roman" w:cs="Times New Roman"/>
          <w:color w:val="000000" w:themeColor="text1"/>
          <w:sz w:val="24"/>
          <w:szCs w:val="24"/>
        </w:rPr>
        <w:t>(segment):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match = </w:t>
      </w:r>
      <w:proofErr w:type="spellStart"/>
      <w:r w:rsidRPr="00670C79">
        <w:rPr>
          <w:rFonts w:ascii="Times New Roman" w:eastAsia="Consolas" w:hAnsi="Times New Roman" w:cs="Times New Roman"/>
          <w:color w:val="000000" w:themeColor="text1"/>
          <w:sz w:val="24"/>
          <w:szCs w:val="24"/>
        </w:rPr>
        <w:t>QTY_UNIT_PATTERN.search</w:t>
      </w:r>
      <w:proofErr w:type="spellEnd"/>
      <w:r w:rsidRPr="00670C79">
        <w:rPr>
          <w:rFonts w:ascii="Times New Roman" w:eastAsia="Consolas" w:hAnsi="Times New Roman" w:cs="Times New Roman"/>
          <w:color w:val="000000" w:themeColor="text1"/>
          <w:sz w:val="24"/>
          <w:szCs w:val="24"/>
        </w:rPr>
        <w:t>(segment)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match: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qty, unit = </w:t>
      </w:r>
      <w:proofErr w:type="spellStart"/>
      <w:r w:rsidRPr="00670C79">
        <w:rPr>
          <w:rFonts w:ascii="Times New Roman" w:eastAsia="Consolas" w:hAnsi="Times New Roman" w:cs="Times New Roman"/>
          <w:color w:val="000000" w:themeColor="text1"/>
          <w:sz w:val="24"/>
          <w:szCs w:val="24"/>
        </w:rPr>
        <w:t>match.group</w:t>
      </w:r>
      <w:proofErr w:type="spellEnd"/>
      <w:r w:rsidRPr="00670C79">
        <w:rPr>
          <w:rFonts w:ascii="Times New Roman" w:eastAsia="Consolas" w:hAnsi="Times New Roman" w:cs="Times New Roman"/>
          <w:color w:val="000000" w:themeColor="text1"/>
          <w:sz w:val="24"/>
          <w:szCs w:val="24"/>
        </w:rPr>
        <w:t xml:space="preserve">(1), </w:t>
      </w:r>
      <w:proofErr w:type="spellStart"/>
      <w:r w:rsidRPr="00670C79">
        <w:rPr>
          <w:rFonts w:ascii="Times New Roman" w:eastAsia="Consolas" w:hAnsi="Times New Roman" w:cs="Times New Roman"/>
          <w:color w:val="000000" w:themeColor="text1"/>
          <w:sz w:val="24"/>
          <w:szCs w:val="24"/>
        </w:rPr>
        <w:t>match.group</w:t>
      </w:r>
      <w:proofErr w:type="spellEnd"/>
      <w:r w:rsidRPr="00670C79">
        <w:rPr>
          <w:rFonts w:ascii="Times New Roman" w:eastAsia="Consolas" w:hAnsi="Times New Roman" w:cs="Times New Roman"/>
          <w:color w:val="000000" w:themeColor="text1"/>
          <w:sz w:val="24"/>
          <w:szCs w:val="24"/>
        </w:rPr>
        <w:t>(2)</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remainder = </w:t>
      </w:r>
      <w:proofErr w:type="spellStart"/>
      <w:r w:rsidRPr="00670C79">
        <w:rPr>
          <w:rFonts w:ascii="Times New Roman" w:eastAsia="Consolas" w:hAnsi="Times New Roman" w:cs="Times New Roman"/>
          <w:color w:val="000000" w:themeColor="text1"/>
          <w:sz w:val="24"/>
          <w:szCs w:val="24"/>
        </w:rPr>
        <w:t>segment.replace</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match.group</w:t>
      </w:r>
      <w:proofErr w:type="spellEnd"/>
      <w:r w:rsidRPr="00670C79">
        <w:rPr>
          <w:rFonts w:ascii="Times New Roman" w:eastAsia="Consolas" w:hAnsi="Times New Roman" w:cs="Times New Roman"/>
          <w:color w:val="000000" w:themeColor="text1"/>
          <w:sz w:val="24"/>
          <w:szCs w:val="24"/>
        </w:rPr>
        <w:t>(0), '').strip()</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qty, unit, remainder</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None, None, </w:t>
      </w:r>
      <w:proofErr w:type="spellStart"/>
      <w:r w:rsidRPr="00670C79">
        <w:rPr>
          <w:rFonts w:ascii="Times New Roman" w:eastAsia="Consolas" w:hAnsi="Times New Roman" w:cs="Times New Roman"/>
          <w:color w:val="000000" w:themeColor="text1"/>
          <w:sz w:val="24"/>
          <w:szCs w:val="24"/>
        </w:rPr>
        <w:t>segment.strip</w:t>
      </w:r>
      <w:proofErr w:type="spellEnd"/>
      <w:r w:rsidRPr="00670C79">
        <w:rPr>
          <w:rFonts w:ascii="Times New Roman" w:eastAsia="Consolas" w:hAnsi="Times New Roman" w:cs="Times New Roman"/>
          <w:color w:val="000000" w:themeColor="text1"/>
          <w:sz w:val="24"/>
          <w:szCs w:val="24"/>
        </w:rPr>
        <w:t>()</w:t>
      </w:r>
    </w:p>
    <w:p w14:paraId="61D05646" w14:textId="438A9D55"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7.5 Module 3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Categorization Engine</w:t>
      </w:r>
    </w:p>
    <w:p w14:paraId="108AA6F4"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categorization engine first attempts an exact lexicon lookup; if no match is found, it computes a fuzzy </w:t>
      </w:r>
      <w:proofErr w:type="spellStart"/>
      <w:r w:rsidRPr="00670C79">
        <w:rPr>
          <w:rFonts w:ascii="Times New Roman" w:hAnsi="Times New Roman" w:cs="Times New Roman"/>
          <w:color w:val="000000" w:themeColor="text1"/>
          <w:sz w:val="24"/>
          <w:szCs w:val="24"/>
        </w:rPr>
        <w:t>match</w:t>
      </w:r>
      <w:proofErr w:type="spellEnd"/>
      <w:r w:rsidRPr="00670C79">
        <w:rPr>
          <w:rFonts w:ascii="Times New Roman" w:hAnsi="Times New Roman" w:cs="Times New Roman"/>
          <w:color w:val="000000" w:themeColor="text1"/>
          <w:sz w:val="24"/>
          <w:szCs w:val="24"/>
        </w:rPr>
        <w:t xml:space="preserve"> score (</w:t>
      </w:r>
      <w:proofErr w:type="spellStart"/>
      <w:r w:rsidRPr="00670C79">
        <w:rPr>
          <w:rFonts w:ascii="Times New Roman" w:hAnsi="Times New Roman" w:cs="Times New Roman"/>
          <w:color w:val="000000" w:themeColor="text1"/>
          <w:sz w:val="24"/>
          <w:szCs w:val="24"/>
        </w:rPr>
        <w:t>Levenshtein</w:t>
      </w:r>
      <w:proofErr w:type="spellEnd"/>
      <w:r w:rsidRPr="00670C79">
        <w:rPr>
          <w:rFonts w:ascii="Times New Roman" w:hAnsi="Times New Roman" w:cs="Times New Roman"/>
          <w:color w:val="000000" w:themeColor="text1"/>
          <w:sz w:val="24"/>
          <w:szCs w:val="24"/>
        </w:rPr>
        <w:t>-based ratio) against known items and falls back to the closest match above a similarity threshold of 0.8, otherwise labelling the item as “Other”.</w:t>
      </w:r>
    </w:p>
    <w:p w14:paraId="3233AB38"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eastAsia="Consolas"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def categorize(</w:t>
      </w:r>
      <w:proofErr w:type="spellStart"/>
      <w:r w:rsidRPr="00670C79">
        <w:rPr>
          <w:rFonts w:ascii="Times New Roman" w:eastAsia="Consolas" w:hAnsi="Times New Roman" w:cs="Times New Roman"/>
          <w:color w:val="000000" w:themeColor="text1"/>
          <w:sz w:val="24"/>
          <w:szCs w:val="24"/>
        </w:rPr>
        <w:t>item_name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key = </w:t>
      </w:r>
      <w:proofErr w:type="spellStart"/>
      <w:r w:rsidRPr="00670C79">
        <w:rPr>
          <w:rFonts w:ascii="Times New Roman" w:eastAsia="Consolas" w:hAnsi="Times New Roman" w:cs="Times New Roman"/>
          <w:color w:val="000000" w:themeColor="text1"/>
          <w:sz w:val="24"/>
          <w:szCs w:val="24"/>
        </w:rPr>
        <w:t>item_name.lower</w:t>
      </w:r>
      <w:proofErr w:type="spellEnd"/>
      <w:r w:rsidRPr="00670C79">
        <w:rPr>
          <w:rFonts w:ascii="Times New Roman" w:eastAsia="Consolas" w:hAnsi="Times New Roman" w:cs="Times New Roman"/>
          <w:color w:val="000000" w:themeColor="text1"/>
          <w:sz w:val="24"/>
          <w:szCs w:val="24"/>
        </w:rPr>
        <w:t>().strip()</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key in CATEGORY_LEXICON:</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CATEGORY_LEXICON[key]</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best_match</w:t>
      </w:r>
      <w:proofErr w:type="spellEnd"/>
      <w:r w:rsidRPr="00670C79">
        <w:rPr>
          <w:rFonts w:ascii="Times New Roman" w:eastAsia="Consolas" w:hAnsi="Times New Roman" w:cs="Times New Roman"/>
          <w:color w:val="000000" w:themeColor="text1"/>
          <w:sz w:val="24"/>
          <w:szCs w:val="24"/>
        </w:rPr>
        <w:t xml:space="preserve">, score = </w:t>
      </w:r>
      <w:proofErr w:type="spellStart"/>
      <w:r w:rsidRPr="00670C79">
        <w:rPr>
          <w:rFonts w:ascii="Times New Roman" w:eastAsia="Consolas" w:hAnsi="Times New Roman" w:cs="Times New Roman"/>
          <w:color w:val="000000" w:themeColor="text1"/>
          <w:sz w:val="24"/>
          <w:szCs w:val="24"/>
        </w:rPr>
        <w:t>process.extractOne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lastRenderedPageBreak/>
        <w:t xml:space="preserve">        key, </w:t>
      </w:r>
      <w:proofErr w:type="spellStart"/>
      <w:r w:rsidRPr="00670C79">
        <w:rPr>
          <w:rFonts w:ascii="Times New Roman" w:eastAsia="Consolas" w:hAnsi="Times New Roman" w:cs="Times New Roman"/>
          <w:color w:val="000000" w:themeColor="text1"/>
          <w:sz w:val="24"/>
          <w:szCs w:val="24"/>
        </w:rPr>
        <w:t>CATEGORY_LEXICON.keys</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score &gt;= 80:</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CATEGORY_LEXICON[</w:t>
      </w:r>
      <w:proofErr w:type="spellStart"/>
      <w:r w:rsidRPr="00670C79">
        <w:rPr>
          <w:rFonts w:ascii="Times New Roman" w:eastAsia="Consolas" w:hAnsi="Times New Roman" w:cs="Times New Roman"/>
          <w:color w:val="000000" w:themeColor="text1"/>
          <w:sz w:val="24"/>
          <w:szCs w:val="24"/>
        </w:rPr>
        <w:t>best_match</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'Other'</w:t>
      </w:r>
    </w:p>
    <w:p w14:paraId="417B4152" w14:textId="77777777" w:rsidR="00B754C6" w:rsidRPr="00670C79" w:rsidRDefault="00B754C6"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eastAsia="Consolas" w:hAnsi="Times New Roman" w:cs="Times New Roman"/>
          <w:color w:val="000000" w:themeColor="text1"/>
          <w:sz w:val="24"/>
          <w:szCs w:val="24"/>
        </w:rPr>
      </w:pPr>
    </w:p>
    <w:p w14:paraId="14A66466" w14:textId="77777777" w:rsidR="00B754C6" w:rsidRPr="00670C79" w:rsidRDefault="00B754C6"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p>
    <w:p w14:paraId="033C4F40" w14:textId="42F16AEF"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7.6 Module 4 Implementation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Shopping List Manager</w:t>
      </w:r>
    </w:p>
    <w:p w14:paraId="3BB8FDC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Shopping List Manager provides CRUD operations on the </w:t>
      </w:r>
      <w:proofErr w:type="spellStart"/>
      <w:r w:rsidRPr="00670C79">
        <w:rPr>
          <w:rFonts w:ascii="Times New Roman" w:hAnsi="Times New Roman" w:cs="Times New Roman"/>
          <w:color w:val="000000" w:themeColor="text1"/>
          <w:sz w:val="24"/>
          <w:szCs w:val="24"/>
        </w:rPr>
        <w:t>ShoppingList</w:t>
      </w:r>
      <w:proofErr w:type="spellEnd"/>
      <w:r w:rsidRPr="00670C79">
        <w:rPr>
          <w:rFonts w:ascii="Times New Roman" w:hAnsi="Times New Roman" w:cs="Times New Roman"/>
          <w:color w:val="000000" w:themeColor="text1"/>
          <w:sz w:val="24"/>
          <w:szCs w:val="24"/>
        </w:rPr>
        <w:t xml:space="preserve"> and Item entities, and implements the duplicate-merging logic using fuzzy name matching combined with unit-aware quantity summation (e.g., merging “1kg rice” and “500gm rice” into “1.5kg rice” where units are compatible).</w:t>
      </w:r>
    </w:p>
    <w:p w14:paraId="42ED7A1E"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 xml:space="preserve">def </w:t>
      </w:r>
      <w:proofErr w:type="spellStart"/>
      <w:r w:rsidRPr="00670C79">
        <w:rPr>
          <w:rFonts w:ascii="Times New Roman" w:eastAsia="Consolas" w:hAnsi="Times New Roman" w:cs="Times New Roman"/>
          <w:color w:val="000000" w:themeColor="text1"/>
          <w:sz w:val="24"/>
          <w:szCs w:val="24"/>
        </w:rPr>
        <w:t>merge_duplicates</w:t>
      </w:r>
      <w:proofErr w:type="spellEnd"/>
      <w:r w:rsidRPr="00670C79">
        <w:rPr>
          <w:rFonts w:ascii="Times New Roman" w:eastAsia="Consolas" w:hAnsi="Times New Roman" w:cs="Times New Roman"/>
          <w:color w:val="000000" w:themeColor="text1"/>
          <w:sz w:val="24"/>
          <w:szCs w:val="24"/>
        </w:rPr>
        <w:t>(items):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 = {}</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for item in items: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key = </w:t>
      </w:r>
      <w:proofErr w:type="spellStart"/>
      <w:r w:rsidRPr="00670C79">
        <w:rPr>
          <w:rFonts w:ascii="Times New Roman" w:eastAsia="Consolas" w:hAnsi="Times New Roman" w:cs="Times New Roman"/>
          <w:color w:val="000000" w:themeColor="text1"/>
          <w:sz w:val="24"/>
          <w:szCs w:val="24"/>
        </w:rPr>
        <w:t>normalize_name</w:t>
      </w:r>
      <w:proofErr w:type="spellEnd"/>
      <w:r w:rsidRPr="00670C79">
        <w:rPr>
          <w:rFonts w:ascii="Times New Roman" w:eastAsia="Consolas" w:hAnsi="Times New Roman" w:cs="Times New Roman"/>
          <w:color w:val="000000" w:themeColor="text1"/>
          <w:sz w:val="24"/>
          <w:szCs w:val="24"/>
        </w:rPr>
        <w:t>(item['name'])</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if key in merged:</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merged[key]['quantity'] += </w:t>
      </w:r>
      <w:proofErr w:type="spellStart"/>
      <w:r w:rsidRPr="00670C79">
        <w:rPr>
          <w:rFonts w:ascii="Times New Roman" w:eastAsia="Consolas" w:hAnsi="Times New Roman" w:cs="Times New Roman"/>
          <w:color w:val="000000" w:themeColor="text1"/>
          <w:sz w:val="24"/>
          <w:szCs w:val="24"/>
        </w:rPr>
        <w:t>convert_</w:t>
      </w:r>
      <w:proofErr w:type="gramStart"/>
      <w:r w:rsidRPr="00670C79">
        <w:rPr>
          <w:rFonts w:ascii="Times New Roman" w:eastAsia="Consolas" w:hAnsi="Times New Roman" w:cs="Times New Roman"/>
          <w:color w:val="000000" w:themeColor="text1"/>
          <w:sz w:val="24"/>
          <w:szCs w:val="24"/>
        </w:rPr>
        <w:t>unit</w:t>
      </w:r>
      <w:proofErr w:type="spellEnd"/>
      <w:r w:rsidRPr="00670C79">
        <w:rPr>
          <w:rFonts w:ascii="Times New Roman" w:eastAsia="Consolas" w:hAnsi="Times New Roman" w:cs="Times New Roman"/>
          <w:color w:val="000000" w:themeColor="text1"/>
          <w:sz w:val="24"/>
          <w:szCs w:val="24"/>
        </w:rPr>
        <w:t>(</w:t>
      </w:r>
      <w:proofErr w:type="gramEnd"/>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item['quantity'], item['unit'],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merged[key]['unit'])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else:</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merged[key] = item</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list(</w:t>
      </w:r>
      <w:proofErr w:type="spellStart"/>
      <w:proofErr w:type="gramStart"/>
      <w:r w:rsidRPr="00670C79">
        <w:rPr>
          <w:rFonts w:ascii="Times New Roman" w:eastAsia="Consolas" w:hAnsi="Times New Roman" w:cs="Times New Roman"/>
          <w:color w:val="000000" w:themeColor="text1"/>
          <w:sz w:val="24"/>
          <w:szCs w:val="24"/>
        </w:rPr>
        <w:t>merged.values</w:t>
      </w:r>
      <w:proofErr w:type="spellEnd"/>
      <w:proofErr w:type="gramEnd"/>
      <w:r w:rsidRPr="00670C79">
        <w:rPr>
          <w:rFonts w:ascii="Times New Roman" w:eastAsia="Consolas" w:hAnsi="Times New Roman" w:cs="Times New Roman"/>
          <w:color w:val="000000" w:themeColor="text1"/>
          <w:sz w:val="24"/>
          <w:szCs w:val="24"/>
        </w:rPr>
        <w:t>())</w:t>
      </w:r>
    </w:p>
    <w:p w14:paraId="2B7296C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7.7 Database Implementation</w:t>
      </w:r>
    </w:p>
    <w:p w14:paraId="630E5F7A"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Where database persistence is implemented, SQLite can be used to store shopping-list entries and related information.</w:t>
      </w:r>
    </w:p>
    <w:p w14:paraId="3971C2AF"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Database operations may include inserting new records, retrieving existing lists, updating item details, and deleting unwanted entries. These operations should maintain the relationships between items, lists, and categories.</w:t>
      </w:r>
    </w:p>
    <w:p w14:paraId="5C46749C"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lastRenderedPageBreak/>
        <w:t>Using a database allows structured information to persist beyond a single processing operation. However, the actual behaviour depends on whether the relevant database operations are connected to the application interface.</w:t>
      </w:r>
    </w:p>
    <w:p w14:paraId="15F477FD" w14:textId="77777777" w:rsidR="00773602" w:rsidRPr="00670C79" w:rsidRDefault="00773602" w:rsidP="00773602">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For a lightweight academic prototype, SQLite provides a practical storage option without requiring a separate database server.</w:t>
      </w:r>
    </w:p>
    <w:p w14:paraId="19C31D5B"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7.8 User Interface Implementation</w:t>
      </w:r>
    </w:p>
    <w:p w14:paraId="6D49E35A"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user interface consists of three primary screens: (1) an input screen with tabs for Text, Image Upload and Voice Recording; (2) a review screen displaying the extracted items grouped by category with inline edit/delete controls; and (3) an export screen offering options to copy, download as text, or share the finalized list. The interface was built using Bootstrap components for responsiveness across desktop and mobile screen sizes.</w:t>
      </w:r>
    </w:p>
    <w:p w14:paraId="46A3F5D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7.9 Backend Implementation</w:t>
      </w:r>
    </w:p>
    <w:p w14:paraId="1B1B4CF1"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Flask backend exposes REST endpoints including POST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/extract (accepts text/image/audio and returns structured items), PUT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/items/&amp;</w:t>
      </w:r>
      <w:proofErr w:type="spellStart"/>
      <w:proofErr w:type="gramStart"/>
      <w:r w:rsidRPr="00670C79">
        <w:rPr>
          <w:rFonts w:ascii="Times New Roman" w:hAnsi="Times New Roman" w:cs="Times New Roman"/>
          <w:color w:val="000000" w:themeColor="text1"/>
          <w:sz w:val="24"/>
          <w:szCs w:val="24"/>
        </w:rPr>
        <w:t>lt;id</w:t>
      </w:r>
      <w:proofErr w:type="gramEnd"/>
      <w:r w:rsidRPr="00670C79">
        <w:rPr>
          <w:rFonts w:ascii="Times New Roman" w:hAnsi="Times New Roman" w:cs="Times New Roman"/>
          <w:color w:val="000000" w:themeColor="text1"/>
          <w:sz w:val="24"/>
          <w:szCs w:val="24"/>
        </w:rPr>
        <w:t>&amp;gt</w:t>
      </w:r>
      <w:proofErr w:type="spellEnd"/>
      <w:r w:rsidRPr="00670C79">
        <w:rPr>
          <w:rFonts w:ascii="Times New Roman" w:hAnsi="Times New Roman" w:cs="Times New Roman"/>
          <w:color w:val="000000" w:themeColor="text1"/>
          <w:sz w:val="24"/>
          <w:szCs w:val="24"/>
        </w:rPr>
        <w:t>; (edit an item), DELETE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/items/&amp;</w:t>
      </w:r>
      <w:proofErr w:type="spellStart"/>
      <w:proofErr w:type="gramStart"/>
      <w:r w:rsidRPr="00670C79">
        <w:rPr>
          <w:rFonts w:ascii="Times New Roman" w:hAnsi="Times New Roman" w:cs="Times New Roman"/>
          <w:color w:val="000000" w:themeColor="text1"/>
          <w:sz w:val="24"/>
          <w:szCs w:val="24"/>
        </w:rPr>
        <w:t>lt;id</w:t>
      </w:r>
      <w:proofErr w:type="gramEnd"/>
      <w:r w:rsidRPr="00670C79">
        <w:rPr>
          <w:rFonts w:ascii="Times New Roman" w:hAnsi="Times New Roman" w:cs="Times New Roman"/>
          <w:color w:val="000000" w:themeColor="text1"/>
          <w:sz w:val="24"/>
          <w:szCs w:val="24"/>
        </w:rPr>
        <w:t>&amp;gt</w:t>
      </w:r>
      <w:proofErr w:type="spellEnd"/>
      <w:r w:rsidRPr="00670C79">
        <w:rPr>
          <w:rFonts w:ascii="Times New Roman" w:hAnsi="Times New Roman" w:cs="Times New Roman"/>
          <w:color w:val="000000" w:themeColor="text1"/>
          <w:sz w:val="24"/>
          <w:szCs w:val="24"/>
        </w:rPr>
        <w:t>; (remove an item), and GET /</w:t>
      </w:r>
      <w:proofErr w:type="spellStart"/>
      <w:r w:rsidRPr="00670C79">
        <w:rPr>
          <w:rFonts w:ascii="Times New Roman" w:hAnsi="Times New Roman" w:cs="Times New Roman"/>
          <w:color w:val="000000" w:themeColor="text1"/>
          <w:sz w:val="24"/>
          <w:szCs w:val="24"/>
        </w:rPr>
        <w:t>api</w:t>
      </w:r>
      <w:proofErr w:type="spellEnd"/>
      <w:r w:rsidRPr="00670C79">
        <w:rPr>
          <w:rFonts w:ascii="Times New Roman" w:hAnsi="Times New Roman" w:cs="Times New Roman"/>
          <w:color w:val="000000" w:themeColor="text1"/>
          <w:sz w:val="24"/>
          <w:szCs w:val="24"/>
        </w:rPr>
        <w:t>/lists/&amp;</w:t>
      </w:r>
      <w:proofErr w:type="spellStart"/>
      <w:proofErr w:type="gramStart"/>
      <w:r w:rsidRPr="00670C79">
        <w:rPr>
          <w:rFonts w:ascii="Times New Roman" w:hAnsi="Times New Roman" w:cs="Times New Roman"/>
          <w:color w:val="000000" w:themeColor="text1"/>
          <w:sz w:val="24"/>
          <w:szCs w:val="24"/>
        </w:rPr>
        <w:t>lt;id</w:t>
      </w:r>
      <w:proofErr w:type="gramEnd"/>
      <w:r w:rsidRPr="00670C79">
        <w:rPr>
          <w:rFonts w:ascii="Times New Roman" w:hAnsi="Times New Roman" w:cs="Times New Roman"/>
          <w:color w:val="000000" w:themeColor="text1"/>
          <w:sz w:val="24"/>
          <w:szCs w:val="24"/>
        </w:rPr>
        <w:t>&amp;gt</w:t>
      </w:r>
      <w:proofErr w:type="spellEnd"/>
      <w:r w:rsidRPr="00670C79">
        <w:rPr>
          <w:rFonts w:ascii="Times New Roman" w:hAnsi="Times New Roman" w:cs="Times New Roman"/>
          <w:color w:val="000000" w:themeColor="text1"/>
          <w:sz w:val="24"/>
          <w:szCs w:val="24"/>
        </w:rPr>
        <w:t>;/export (returns the finalized list in the requested export format). Each endpoint returns JSON responses with appropriate HTTP status codes.</w:t>
      </w:r>
    </w:p>
    <w:p w14:paraId="01637B7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7.10 API Integration</w:t>
      </w:r>
    </w:p>
    <w:p w14:paraId="0D3FE120" w14:textId="6AD97973" w:rsidR="009C1BC7" w:rsidRPr="00670C79" w:rsidRDefault="009C1BC7" w:rsidP="009C1BC7">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 xml:space="preserve">Integration connects the user interface to the backend extraction </w:t>
      </w:r>
      <w:proofErr w:type="spellStart"/>
      <w:proofErr w:type="gramStart"/>
      <w:r w:rsidRPr="00670C79">
        <w:rPr>
          <w:rFonts w:ascii="Times New Roman" w:hAnsi="Times New Roman" w:cs="Times New Roman"/>
          <w:b w:val="0"/>
          <w:bCs w:val="0"/>
          <w:color w:val="000000" w:themeColor="text1"/>
          <w:sz w:val="24"/>
          <w:szCs w:val="24"/>
        </w:rPr>
        <w:t>functions.When</w:t>
      </w:r>
      <w:proofErr w:type="spellEnd"/>
      <w:proofErr w:type="gramEnd"/>
      <w:r w:rsidRPr="00670C79">
        <w:rPr>
          <w:rFonts w:ascii="Times New Roman" w:hAnsi="Times New Roman" w:cs="Times New Roman"/>
          <w:b w:val="0"/>
          <w:bCs w:val="0"/>
          <w:color w:val="000000" w:themeColor="text1"/>
          <w:sz w:val="24"/>
          <w:szCs w:val="24"/>
        </w:rPr>
        <w:t xml:space="preserve"> a user submits a shopping list, the frontend sends the input to the backend through the configured request mechanism. The backend validates the request and runs the relevant processing modules.</w:t>
      </w:r>
    </w:p>
    <w:p w14:paraId="66AC46E3" w14:textId="77777777" w:rsidR="009C1BC7" w:rsidRPr="00670C79" w:rsidRDefault="009C1BC7" w:rsidP="009C1BC7">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resulting structured entries are returned to the frontend, which displays them in an understandable format. Errors should be communicated through suitable responses rather than leaving the user uncertain about whether the operation succeeded.</w:t>
      </w:r>
    </w:p>
    <w:p w14:paraId="7A28707E" w14:textId="77777777" w:rsidR="009C1BC7" w:rsidRPr="00670C79" w:rsidRDefault="009C1BC7" w:rsidP="009C1BC7">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integration enables the application to function as a complete system rather than as a collection of independent extraction functions.</w:t>
      </w:r>
    </w:p>
    <w:p w14:paraId="5B1AAB57" w14:textId="77777777" w:rsidR="00773602" w:rsidRPr="00670C79" w:rsidRDefault="00773602" w:rsidP="009C1BC7">
      <w:pPr>
        <w:pStyle w:val="Heading2"/>
        <w:spacing w:line="360" w:lineRule="auto"/>
        <w:jc w:val="both"/>
        <w:rPr>
          <w:rFonts w:ascii="Times New Roman" w:hAnsi="Times New Roman" w:cs="Times New Roman"/>
          <w:b w:val="0"/>
          <w:bCs w:val="0"/>
          <w:color w:val="000000" w:themeColor="text1"/>
          <w:sz w:val="24"/>
          <w:szCs w:val="24"/>
        </w:rPr>
      </w:pPr>
    </w:p>
    <w:p w14:paraId="1A9FC77B" w14:textId="77777777" w:rsidR="00773602" w:rsidRPr="00670C79" w:rsidRDefault="00773602" w:rsidP="009C1BC7">
      <w:pPr>
        <w:pStyle w:val="Heading2"/>
        <w:spacing w:line="360" w:lineRule="auto"/>
        <w:jc w:val="both"/>
        <w:rPr>
          <w:rFonts w:ascii="Times New Roman" w:hAnsi="Times New Roman" w:cs="Times New Roman"/>
          <w:b w:val="0"/>
          <w:bCs w:val="0"/>
          <w:color w:val="000000" w:themeColor="text1"/>
          <w:sz w:val="24"/>
          <w:szCs w:val="24"/>
        </w:rPr>
      </w:pPr>
    </w:p>
    <w:p w14:paraId="72B22744"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7.11 Error Handling</w:t>
      </w:r>
    </w:p>
    <w:p w14:paraId="3799575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Invalid or corrupted image/audio uploads are caught and return a descriptive error message to the user rather than crashing the pipeline.</w:t>
      </w:r>
    </w:p>
    <w:p w14:paraId="10B84CFF"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If OCR or speech-to-text returns empty or low-confidence text, the user is prompted to retry or manually type the item.</w:t>
      </w:r>
    </w:p>
    <w:p w14:paraId="096E8272" w14:textId="174B5702"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Extraction failures for a specific segment (e.g., an unrecognized phrase) do not halt processing of the remaining segments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the unparsed segment is flagged for manual review instead.</w:t>
      </w:r>
    </w:p>
    <w:p w14:paraId="6F8EFE8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Database transaction errors are wrapped in try/except blocks with rollback logic to preserve data integrity.</w:t>
      </w:r>
    </w:p>
    <w:p w14:paraId="5BC7FE00"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7.12 Security Implementation</w:t>
      </w:r>
    </w:p>
    <w:p w14:paraId="2268283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Session-based authentication restricts access to a user's own shopping lists and history.</w:t>
      </w:r>
    </w:p>
    <w:p w14:paraId="10DC3E4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form inputs are validated and sanitized on both client and server sides to mitigate injection attacks.</w:t>
      </w:r>
    </w:p>
    <w:p w14:paraId="6C4E9B6F"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Uploaded files are validated for type and size before being processed by the OCR/ASR pipeline.</w:t>
      </w:r>
    </w:p>
    <w:p w14:paraId="1EADE983"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API keys for any external OCR/ASR services are stored as environment variables and excluded from version control.</w:t>
      </w:r>
    </w:p>
    <w:p w14:paraId="10E4078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7.13 Important Code Snippets</w:t>
      </w:r>
    </w:p>
    <w:p w14:paraId="17029892"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Flask route below illustrates how the four modules are orchestrated end-to-end for a single extraction request:</w:t>
      </w:r>
    </w:p>
    <w:p w14:paraId="59A3E58A" w14:textId="77777777" w:rsidR="00736B2D" w:rsidRPr="00670C79" w:rsidRDefault="00AE4B32" w:rsidP="008756B8">
      <w:pPr>
        <w:pBdr>
          <w:top w:val="single" w:sz="4" w:space="0" w:color="CCCCCC"/>
          <w:left w:val="single" w:sz="4" w:space="0" w:color="CCCCCC"/>
          <w:bottom w:val="single" w:sz="4" w:space="0" w:color="CCCCCC"/>
          <w:right w:val="single" w:sz="4" w:space="0" w:color="CCCCCC"/>
        </w:pBdr>
        <w:shd w:val="clear" w:color="auto" w:fill="F4F4F4"/>
        <w:spacing w:after="200" w:line="360" w:lineRule="auto"/>
        <w:rPr>
          <w:rFonts w:ascii="Times New Roman" w:hAnsi="Times New Roman" w:cs="Times New Roman"/>
          <w:color w:val="000000" w:themeColor="text1"/>
          <w:sz w:val="24"/>
          <w:szCs w:val="24"/>
        </w:rPr>
      </w:pPr>
      <w:r w:rsidRPr="00670C79">
        <w:rPr>
          <w:rFonts w:ascii="Times New Roman" w:eastAsia="Consolas" w:hAnsi="Times New Roman" w:cs="Times New Roman"/>
          <w:color w:val="000000" w:themeColor="text1"/>
          <w:sz w:val="24"/>
          <w:szCs w:val="24"/>
        </w:rPr>
        <w:t>@app.route('/api/extract', methods=['POST'])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def extract():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input_type</w:t>
      </w:r>
      <w:proofErr w:type="spellEnd"/>
      <w:r w:rsidRPr="00670C79">
        <w:rPr>
          <w:rFonts w:ascii="Times New Roman" w:eastAsia="Consolas" w:hAnsi="Times New Roman" w:cs="Times New Roman"/>
          <w:color w:val="000000" w:themeColor="text1"/>
          <w:sz w:val="24"/>
          <w:szCs w:val="24"/>
        </w:rPr>
        <w:t xml:space="preserve"> = </w:t>
      </w:r>
      <w:proofErr w:type="spellStart"/>
      <w:r w:rsidRPr="00670C79">
        <w:rPr>
          <w:rFonts w:ascii="Times New Roman" w:eastAsia="Consolas" w:hAnsi="Times New Roman" w:cs="Times New Roman"/>
          <w:color w:val="000000" w:themeColor="text1"/>
          <w:sz w:val="24"/>
          <w:szCs w:val="24"/>
        </w:rPr>
        <w:t>request.form</w:t>
      </w:r>
      <w:proofErr w:type="spellEnd"/>
      <w:r w:rsidRPr="00670C79">
        <w:rPr>
          <w:rFonts w:ascii="Times New Roman" w:eastAsia="Consolas" w:hAnsi="Times New Roman" w:cs="Times New Roman"/>
          <w:color w:val="000000" w:themeColor="text1"/>
          <w:sz w:val="24"/>
          <w:szCs w:val="24"/>
        </w:rPr>
        <w:t>['type']</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raw = </w:t>
      </w:r>
      <w:proofErr w:type="spellStart"/>
      <w:r w:rsidRPr="00670C79">
        <w:rPr>
          <w:rFonts w:ascii="Times New Roman" w:eastAsia="Consolas" w:hAnsi="Times New Roman" w:cs="Times New Roman"/>
          <w:color w:val="000000" w:themeColor="text1"/>
          <w:sz w:val="24"/>
          <w:szCs w:val="24"/>
        </w:rPr>
        <w:t>get_raw_input</w:t>
      </w:r>
      <w:proofErr w:type="spellEnd"/>
      <w:r w:rsidRPr="00670C79">
        <w:rPr>
          <w:rFonts w:ascii="Times New Roman" w:eastAsia="Consolas" w:hAnsi="Times New Roman" w:cs="Times New Roman"/>
          <w:color w:val="000000" w:themeColor="text1"/>
          <w:sz w:val="24"/>
          <w:szCs w:val="24"/>
        </w:rPr>
        <w:t xml:space="preserve">(request, </w:t>
      </w:r>
      <w:proofErr w:type="spellStart"/>
      <w:r w:rsidRPr="00670C79">
        <w:rPr>
          <w:rFonts w:ascii="Times New Roman" w:eastAsia="Consolas" w:hAnsi="Times New Roman" w:cs="Times New Roman"/>
          <w:color w:val="000000" w:themeColor="text1"/>
          <w:sz w:val="24"/>
          <w:szCs w:val="24"/>
        </w:rPr>
        <w:t>input_type</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text = preprocess(raw, </w:t>
      </w:r>
      <w:proofErr w:type="spellStart"/>
      <w:r w:rsidRPr="00670C79">
        <w:rPr>
          <w:rFonts w:ascii="Times New Roman" w:eastAsia="Consolas" w:hAnsi="Times New Roman" w:cs="Times New Roman"/>
          <w:color w:val="000000" w:themeColor="text1"/>
          <w:sz w:val="24"/>
          <w:szCs w:val="24"/>
        </w:rPr>
        <w:t>input_type</w:t>
      </w:r>
      <w:proofErr w:type="spellEnd"/>
      <w:r w:rsidRPr="00670C79">
        <w:rPr>
          <w:rFonts w:ascii="Times New Roman" w:eastAsia="Consolas" w:hAnsi="Times New Roman" w:cs="Times New Roman"/>
          <w:color w:val="000000" w:themeColor="text1"/>
          <w:sz w:val="24"/>
          <w:szCs w:val="24"/>
        </w:rPr>
        <w:t>)      # OCR / ASR / passthrough</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items = </w:t>
      </w:r>
      <w:proofErr w:type="spellStart"/>
      <w:r w:rsidRPr="00670C79">
        <w:rPr>
          <w:rFonts w:ascii="Times New Roman" w:eastAsia="Consolas" w:hAnsi="Times New Roman" w:cs="Times New Roman"/>
          <w:color w:val="000000" w:themeColor="text1"/>
          <w:sz w:val="24"/>
          <w:szCs w:val="24"/>
        </w:rPr>
        <w:t>extract_items</w:t>
      </w:r>
      <w:proofErr w:type="spellEnd"/>
      <w:r w:rsidRPr="00670C79">
        <w:rPr>
          <w:rFonts w:ascii="Times New Roman" w:eastAsia="Consolas" w:hAnsi="Times New Roman" w:cs="Times New Roman"/>
          <w:color w:val="000000" w:themeColor="text1"/>
          <w:sz w:val="24"/>
          <w:szCs w:val="24"/>
        </w:rPr>
        <w:t>(text)             # Module 2</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lastRenderedPageBreak/>
        <w:t xml:space="preserve">    for item in items:</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item['category'] = categorize(item['name'])  # Module 3</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final_list</w:t>
      </w:r>
      <w:proofErr w:type="spellEnd"/>
      <w:r w:rsidRPr="00670C79">
        <w:rPr>
          <w:rFonts w:ascii="Times New Roman" w:eastAsia="Consolas" w:hAnsi="Times New Roman" w:cs="Times New Roman"/>
          <w:color w:val="000000" w:themeColor="text1"/>
          <w:sz w:val="24"/>
          <w:szCs w:val="24"/>
        </w:rPr>
        <w:t xml:space="preserve"> = </w:t>
      </w:r>
      <w:proofErr w:type="spellStart"/>
      <w:r w:rsidRPr="00670C79">
        <w:rPr>
          <w:rFonts w:ascii="Times New Roman" w:eastAsia="Consolas" w:hAnsi="Times New Roman" w:cs="Times New Roman"/>
          <w:color w:val="000000" w:themeColor="text1"/>
          <w:sz w:val="24"/>
          <w:szCs w:val="24"/>
        </w:rPr>
        <w:t>merge_duplicates</w:t>
      </w:r>
      <w:proofErr w:type="spellEnd"/>
      <w:r w:rsidRPr="00670C79">
        <w:rPr>
          <w:rFonts w:ascii="Times New Roman" w:eastAsia="Consolas" w:hAnsi="Times New Roman" w:cs="Times New Roman"/>
          <w:color w:val="000000" w:themeColor="text1"/>
          <w:sz w:val="24"/>
          <w:szCs w:val="24"/>
        </w:rPr>
        <w:t>(items)    # Module 4</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save_to_db</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current_user</w:t>
      </w:r>
      <w:proofErr w:type="spellEnd"/>
      <w:r w:rsidRPr="00670C79">
        <w:rPr>
          <w:rFonts w:ascii="Times New Roman" w:eastAsia="Consolas" w:hAnsi="Times New Roman" w:cs="Times New Roman"/>
          <w:color w:val="000000" w:themeColor="text1"/>
          <w:sz w:val="24"/>
          <w:szCs w:val="24"/>
        </w:rPr>
        <w:t xml:space="preserve">, </w:t>
      </w:r>
      <w:proofErr w:type="spellStart"/>
      <w:r w:rsidRPr="00670C79">
        <w:rPr>
          <w:rFonts w:ascii="Times New Roman" w:eastAsia="Consolas" w:hAnsi="Times New Roman" w:cs="Times New Roman"/>
          <w:color w:val="000000" w:themeColor="text1"/>
          <w:sz w:val="24"/>
          <w:szCs w:val="24"/>
        </w:rPr>
        <w:t>final_list</w:t>
      </w:r>
      <w:proofErr w:type="spellEnd"/>
      <w:r w:rsidRPr="00670C79">
        <w:rPr>
          <w:rFonts w:ascii="Times New Roman" w:eastAsia="Consolas" w:hAnsi="Times New Roman" w:cs="Times New Roman"/>
          <w:color w:val="000000" w:themeColor="text1"/>
          <w:sz w:val="24"/>
          <w:szCs w:val="24"/>
        </w:rPr>
        <w:t>)</w:t>
      </w:r>
      <w:r w:rsidRPr="00670C79">
        <w:rPr>
          <w:rFonts w:ascii="Times New Roman" w:hAnsi="Times New Roman" w:cs="Times New Roman"/>
          <w:color w:val="000000" w:themeColor="text1"/>
          <w:sz w:val="24"/>
          <w:szCs w:val="24"/>
        </w:rPr>
        <w:br/>
      </w:r>
      <w:r w:rsidRPr="00670C79">
        <w:rPr>
          <w:rFonts w:ascii="Times New Roman" w:eastAsia="Consolas" w:hAnsi="Times New Roman" w:cs="Times New Roman"/>
          <w:color w:val="000000" w:themeColor="text1"/>
          <w:sz w:val="24"/>
          <w:szCs w:val="24"/>
        </w:rPr>
        <w:t xml:space="preserve">    return </w:t>
      </w:r>
      <w:proofErr w:type="spellStart"/>
      <w:r w:rsidRPr="00670C79">
        <w:rPr>
          <w:rFonts w:ascii="Times New Roman" w:eastAsia="Consolas" w:hAnsi="Times New Roman" w:cs="Times New Roman"/>
          <w:color w:val="000000" w:themeColor="text1"/>
          <w:sz w:val="24"/>
          <w:szCs w:val="24"/>
        </w:rPr>
        <w:t>jsonify</w:t>
      </w:r>
      <w:proofErr w:type="spellEnd"/>
      <w:r w:rsidRPr="00670C79">
        <w:rPr>
          <w:rFonts w:ascii="Times New Roman" w:eastAsia="Consolas" w:hAnsi="Times New Roman" w:cs="Times New Roman"/>
          <w:color w:val="000000" w:themeColor="text1"/>
          <w:sz w:val="24"/>
          <w:szCs w:val="24"/>
        </w:rPr>
        <w:t>(</w:t>
      </w:r>
      <w:proofErr w:type="spellStart"/>
      <w:r w:rsidRPr="00670C79">
        <w:rPr>
          <w:rFonts w:ascii="Times New Roman" w:eastAsia="Consolas" w:hAnsi="Times New Roman" w:cs="Times New Roman"/>
          <w:color w:val="000000" w:themeColor="text1"/>
          <w:sz w:val="24"/>
          <w:szCs w:val="24"/>
        </w:rPr>
        <w:t>final_list</w:t>
      </w:r>
      <w:proofErr w:type="spellEnd"/>
      <w:r w:rsidRPr="00670C79">
        <w:rPr>
          <w:rFonts w:ascii="Times New Roman" w:eastAsia="Consolas" w:hAnsi="Times New Roman" w:cs="Times New Roman"/>
          <w:color w:val="000000" w:themeColor="text1"/>
          <w:sz w:val="24"/>
          <w:szCs w:val="24"/>
        </w:rPr>
        <w:t>), 200</w:t>
      </w:r>
    </w:p>
    <w:p w14:paraId="7FA9CA6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7.14 Complete System Workflow</w:t>
      </w:r>
    </w:p>
    <w:p w14:paraId="2FC7BBFF"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Bringing together Sections 7.3–7.13, the complete system workflow implemented in the prototype mirrors the design described in Chapter 4: input capture → pre-processing → NLP extraction → categorization → duplicate merging → persistence → presentation, with error handling and security checks applied at each boundary between modules.</w:t>
      </w:r>
    </w:p>
    <w:p w14:paraId="1C83FDFB" w14:textId="312CB4AC"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8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RESULTS AND DISCUSSION</w:t>
      </w:r>
    </w:p>
    <w:p w14:paraId="0EB33F9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 Introduction</w:t>
      </w:r>
    </w:p>
    <w:p w14:paraId="401519FD" w14:textId="77777777" w:rsidR="00B03484" w:rsidRPr="00670C79" w:rsidRDefault="00B03484" w:rsidP="00B0348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This chapter discusses the testing and evaluation of the Shopping List Extractor. The purpose of evaluation is to determine whether the system performs its intended operations and to identify areas where the extraction process can be improved.</w:t>
      </w:r>
    </w:p>
    <w:p w14:paraId="0492D695" w14:textId="77777777" w:rsidR="00B03484" w:rsidRPr="00670C79" w:rsidRDefault="00B03484" w:rsidP="00B0348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system is expected to convert shopping text into structured entries containing item names, quantities, and units. Where the corresponding components are implemented, it can also process images or voice recordings, assign categories, and merge duplicate entries.</w:t>
      </w:r>
    </w:p>
    <w:p w14:paraId="103EB32D" w14:textId="77777777" w:rsidR="00B03484" w:rsidRPr="00670C79" w:rsidRDefault="00B03484" w:rsidP="00B03484">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Evaluation should consider both functional correctness and the quality of the extracted information. An application may run without errors while still producing incorrect quantities or failing to identify some products. Therefore, testing must examine the output rather than only confirming that the program executes successfully.</w:t>
      </w:r>
    </w:p>
    <w:p w14:paraId="0BF044EE"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8.2 Experimental Setup</w:t>
      </w:r>
    </w:p>
    <w:p w14:paraId="00378D0E"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Functional testing verifies whether the implemented features behave according to their requirements.</w:t>
      </w:r>
    </w:p>
    <w:p w14:paraId="6E2AF9CC"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Input testing checks whether the system accepts valid shopping text and handles empty or unsuitable input appropriately. Preprocessing tests examine whether the text is normalized without losing important information.</w:t>
      </w:r>
    </w:p>
    <w:p w14:paraId="01BDEB4B"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Quantity extraction tests verify whether numeric and textual quantities are identified correctly. Unit extraction tests examine the recognition of measurement and packaging terms. Item extraction tests check whether product names are identified and associated with the correct quantities.</w:t>
      </w:r>
    </w:p>
    <w:p w14:paraId="6DF85890"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Categorization tests verify whether recognized products are assigned to the expected categories. Duplicate-handling tests determine whether repeated entries are identified and whether compatible quantities are merged correctly.</w:t>
      </w:r>
    </w:p>
    <w:p w14:paraId="6B6A6E9E" w14:textId="77777777" w:rsidR="00B03484" w:rsidRPr="00670C79" w:rsidRDefault="00B03484" w:rsidP="00B03484">
      <w:pPr>
        <w:pStyle w:val="Heading2"/>
        <w:spacing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Interface testing checks whether the submitted input reaches the backend and whether the extracted output is displayed correctly. Database operations, if implemented, should also be tested to ensure that records are stored and retrieved as expected.</w:t>
      </w:r>
    </w:p>
    <w:p w14:paraId="2A1BD6D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8.3 Test Cases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100"/>
        <w:gridCol w:w="2900"/>
        <w:gridCol w:w="3450"/>
        <w:gridCol w:w="1900"/>
      </w:tblGrid>
      <w:tr w:rsidR="00736B2D" w:rsidRPr="00670C79" w14:paraId="30B4EDE7" w14:textId="77777777">
        <w:trPr>
          <w:tblHeader/>
        </w:trPr>
        <w:tc>
          <w:tcPr>
            <w:tcW w:w="1100" w:type="dxa"/>
            <w:shd w:val="clear" w:color="auto" w:fill="2C5B8A"/>
            <w:tcMar>
              <w:top w:w="80" w:type="dxa"/>
              <w:left w:w="100" w:type="dxa"/>
              <w:bottom w:w="80" w:type="dxa"/>
              <w:right w:w="100" w:type="dxa"/>
            </w:tcMar>
            <w:vAlign w:val="center"/>
          </w:tcPr>
          <w:p w14:paraId="090D181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Test ID</w:t>
            </w:r>
          </w:p>
        </w:tc>
        <w:tc>
          <w:tcPr>
            <w:tcW w:w="2900" w:type="dxa"/>
            <w:shd w:val="clear" w:color="auto" w:fill="2C5B8A"/>
            <w:tcMar>
              <w:top w:w="80" w:type="dxa"/>
              <w:left w:w="100" w:type="dxa"/>
              <w:bottom w:w="80" w:type="dxa"/>
              <w:right w:w="100" w:type="dxa"/>
            </w:tcMar>
            <w:vAlign w:val="center"/>
          </w:tcPr>
          <w:p w14:paraId="566145F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Input</w:t>
            </w:r>
          </w:p>
        </w:tc>
        <w:tc>
          <w:tcPr>
            <w:tcW w:w="3450" w:type="dxa"/>
            <w:shd w:val="clear" w:color="auto" w:fill="2C5B8A"/>
            <w:tcMar>
              <w:top w:w="80" w:type="dxa"/>
              <w:left w:w="100" w:type="dxa"/>
              <w:bottom w:w="80" w:type="dxa"/>
              <w:right w:w="100" w:type="dxa"/>
            </w:tcMar>
            <w:vAlign w:val="center"/>
          </w:tcPr>
          <w:p w14:paraId="6CC56C3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Expected Output</w:t>
            </w:r>
          </w:p>
        </w:tc>
        <w:tc>
          <w:tcPr>
            <w:tcW w:w="1900" w:type="dxa"/>
            <w:shd w:val="clear" w:color="auto" w:fill="2C5B8A"/>
            <w:tcMar>
              <w:top w:w="80" w:type="dxa"/>
              <w:left w:w="100" w:type="dxa"/>
              <w:bottom w:w="80" w:type="dxa"/>
              <w:right w:w="100" w:type="dxa"/>
            </w:tcMar>
            <w:vAlign w:val="center"/>
          </w:tcPr>
          <w:p w14:paraId="6CD489B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Type</w:t>
            </w:r>
          </w:p>
        </w:tc>
      </w:tr>
      <w:tr w:rsidR="00736B2D" w:rsidRPr="00670C79" w14:paraId="6EADD45D" w14:textId="77777777">
        <w:tc>
          <w:tcPr>
            <w:tcW w:w="1100" w:type="dxa"/>
            <w:tcMar>
              <w:top w:w="80" w:type="dxa"/>
              <w:left w:w="100" w:type="dxa"/>
              <w:bottom w:w="80" w:type="dxa"/>
              <w:right w:w="100" w:type="dxa"/>
            </w:tcMar>
            <w:vAlign w:val="center"/>
          </w:tcPr>
          <w:p w14:paraId="2817937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TC-01</w:t>
            </w:r>
          </w:p>
        </w:tc>
        <w:tc>
          <w:tcPr>
            <w:tcW w:w="2900" w:type="dxa"/>
            <w:tcMar>
              <w:top w:w="80" w:type="dxa"/>
              <w:left w:w="100" w:type="dxa"/>
              <w:bottom w:w="80" w:type="dxa"/>
              <w:right w:w="100" w:type="dxa"/>
            </w:tcMar>
            <w:vAlign w:val="center"/>
          </w:tcPr>
          <w:p w14:paraId="2B80AF7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“2kg rice, 1 dozen eggs, milk”</w:t>
            </w:r>
          </w:p>
        </w:tc>
        <w:tc>
          <w:tcPr>
            <w:tcW w:w="3450" w:type="dxa"/>
            <w:tcMar>
              <w:top w:w="80" w:type="dxa"/>
              <w:left w:w="100" w:type="dxa"/>
              <w:bottom w:w="80" w:type="dxa"/>
              <w:right w:w="100" w:type="dxa"/>
            </w:tcMar>
            <w:vAlign w:val="center"/>
          </w:tcPr>
          <w:p w14:paraId="02D9534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3 items with correct qty/unit; milk defaults to qty 1</w:t>
            </w:r>
          </w:p>
        </w:tc>
        <w:tc>
          <w:tcPr>
            <w:tcW w:w="1900" w:type="dxa"/>
            <w:tcMar>
              <w:top w:w="80" w:type="dxa"/>
              <w:left w:w="100" w:type="dxa"/>
              <w:bottom w:w="80" w:type="dxa"/>
              <w:right w:w="100" w:type="dxa"/>
            </w:tcMar>
            <w:vAlign w:val="center"/>
          </w:tcPr>
          <w:p w14:paraId="665BE6B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3C808B01" w14:textId="77777777">
        <w:tc>
          <w:tcPr>
            <w:tcW w:w="1100" w:type="dxa"/>
            <w:shd w:val="clear" w:color="auto" w:fill="F2F6FA"/>
            <w:tcMar>
              <w:top w:w="80" w:type="dxa"/>
              <w:left w:w="100" w:type="dxa"/>
              <w:bottom w:w="80" w:type="dxa"/>
              <w:right w:w="100" w:type="dxa"/>
            </w:tcMar>
            <w:vAlign w:val="center"/>
          </w:tcPr>
          <w:p w14:paraId="1DB8F03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TC-02</w:t>
            </w:r>
          </w:p>
        </w:tc>
        <w:tc>
          <w:tcPr>
            <w:tcW w:w="2900" w:type="dxa"/>
            <w:shd w:val="clear" w:color="auto" w:fill="F2F6FA"/>
            <w:tcMar>
              <w:top w:w="80" w:type="dxa"/>
              <w:left w:w="100" w:type="dxa"/>
              <w:bottom w:w="80" w:type="dxa"/>
              <w:right w:w="100" w:type="dxa"/>
            </w:tcMar>
            <w:vAlign w:val="center"/>
          </w:tcPr>
          <w:p w14:paraId="5AE5491F"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Photo of handwritten note</w:t>
            </w:r>
          </w:p>
        </w:tc>
        <w:tc>
          <w:tcPr>
            <w:tcW w:w="3450" w:type="dxa"/>
            <w:shd w:val="clear" w:color="auto" w:fill="F2F6FA"/>
            <w:tcMar>
              <w:top w:w="80" w:type="dxa"/>
              <w:left w:w="100" w:type="dxa"/>
              <w:bottom w:w="80" w:type="dxa"/>
              <w:right w:w="100" w:type="dxa"/>
            </w:tcMar>
            <w:vAlign w:val="center"/>
          </w:tcPr>
          <w:p w14:paraId="293318D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Text correctly </w:t>
            </w:r>
            <w:proofErr w:type="spellStart"/>
            <w:r w:rsidRPr="00670C79">
              <w:rPr>
                <w:rFonts w:ascii="Times New Roman" w:hAnsi="Times New Roman" w:cs="Times New Roman"/>
                <w:color w:val="000000" w:themeColor="text1"/>
                <w:sz w:val="24"/>
                <w:szCs w:val="24"/>
              </w:rPr>
              <w:t>OCR'd</w:t>
            </w:r>
            <w:proofErr w:type="spellEnd"/>
            <w:r w:rsidRPr="00670C79">
              <w:rPr>
                <w:rFonts w:ascii="Times New Roman" w:hAnsi="Times New Roman" w:cs="Times New Roman"/>
                <w:color w:val="000000" w:themeColor="text1"/>
                <w:sz w:val="24"/>
                <w:szCs w:val="24"/>
              </w:rPr>
              <w:t xml:space="preserve"> and parsed into items</w:t>
            </w:r>
          </w:p>
        </w:tc>
        <w:tc>
          <w:tcPr>
            <w:tcW w:w="1900" w:type="dxa"/>
            <w:shd w:val="clear" w:color="auto" w:fill="F2F6FA"/>
            <w:tcMar>
              <w:top w:w="80" w:type="dxa"/>
              <w:left w:w="100" w:type="dxa"/>
              <w:bottom w:w="80" w:type="dxa"/>
              <w:right w:w="100" w:type="dxa"/>
            </w:tcMar>
            <w:vAlign w:val="center"/>
          </w:tcPr>
          <w:p w14:paraId="284D674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685C851B" w14:textId="77777777">
        <w:tc>
          <w:tcPr>
            <w:tcW w:w="1100" w:type="dxa"/>
            <w:tcMar>
              <w:top w:w="80" w:type="dxa"/>
              <w:left w:w="100" w:type="dxa"/>
              <w:bottom w:w="80" w:type="dxa"/>
              <w:right w:w="100" w:type="dxa"/>
            </w:tcMar>
            <w:vAlign w:val="center"/>
          </w:tcPr>
          <w:p w14:paraId="2A61684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TC-03</w:t>
            </w:r>
          </w:p>
        </w:tc>
        <w:tc>
          <w:tcPr>
            <w:tcW w:w="2900" w:type="dxa"/>
            <w:tcMar>
              <w:top w:w="80" w:type="dxa"/>
              <w:left w:w="100" w:type="dxa"/>
              <w:bottom w:w="80" w:type="dxa"/>
              <w:right w:w="100" w:type="dxa"/>
            </w:tcMar>
            <w:vAlign w:val="center"/>
          </w:tcPr>
          <w:p w14:paraId="75EA272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Voice note listing 8 items</w:t>
            </w:r>
          </w:p>
        </w:tc>
        <w:tc>
          <w:tcPr>
            <w:tcW w:w="3450" w:type="dxa"/>
            <w:tcMar>
              <w:top w:w="80" w:type="dxa"/>
              <w:left w:w="100" w:type="dxa"/>
              <w:bottom w:w="80" w:type="dxa"/>
              <w:right w:w="100" w:type="dxa"/>
            </w:tcMar>
            <w:vAlign w:val="center"/>
          </w:tcPr>
          <w:p w14:paraId="32EC3E2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8 items transcribed and extracted</w:t>
            </w:r>
          </w:p>
        </w:tc>
        <w:tc>
          <w:tcPr>
            <w:tcW w:w="1900" w:type="dxa"/>
            <w:tcMar>
              <w:top w:w="80" w:type="dxa"/>
              <w:left w:w="100" w:type="dxa"/>
              <w:bottom w:w="80" w:type="dxa"/>
              <w:right w:w="100" w:type="dxa"/>
            </w:tcMar>
            <w:vAlign w:val="center"/>
          </w:tcPr>
          <w:p w14:paraId="2C1979A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53D9879D" w14:textId="77777777">
        <w:tc>
          <w:tcPr>
            <w:tcW w:w="1100" w:type="dxa"/>
            <w:shd w:val="clear" w:color="auto" w:fill="F2F6FA"/>
            <w:tcMar>
              <w:top w:w="80" w:type="dxa"/>
              <w:left w:w="100" w:type="dxa"/>
              <w:bottom w:w="80" w:type="dxa"/>
              <w:right w:w="100" w:type="dxa"/>
            </w:tcMar>
            <w:vAlign w:val="center"/>
          </w:tcPr>
          <w:p w14:paraId="406B58A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TC-04</w:t>
            </w:r>
          </w:p>
        </w:tc>
        <w:tc>
          <w:tcPr>
            <w:tcW w:w="2900" w:type="dxa"/>
            <w:shd w:val="clear" w:color="auto" w:fill="F2F6FA"/>
            <w:tcMar>
              <w:top w:w="80" w:type="dxa"/>
              <w:left w:w="100" w:type="dxa"/>
              <w:bottom w:w="80" w:type="dxa"/>
              <w:right w:w="100" w:type="dxa"/>
            </w:tcMar>
            <w:vAlign w:val="center"/>
          </w:tcPr>
          <w:p w14:paraId="7135554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w:t>
            </w:r>
            <w:proofErr w:type="gramStart"/>
            <w:r w:rsidRPr="00670C79">
              <w:rPr>
                <w:rFonts w:ascii="Times New Roman" w:hAnsi="Times New Roman" w:cs="Times New Roman"/>
                <w:color w:val="000000" w:themeColor="text1"/>
                <w:sz w:val="24"/>
                <w:szCs w:val="24"/>
              </w:rPr>
              <w:t>rice</w:t>
            </w:r>
            <w:proofErr w:type="gramEnd"/>
            <w:r w:rsidRPr="00670C79">
              <w:rPr>
                <w:rFonts w:ascii="Times New Roman" w:hAnsi="Times New Roman" w:cs="Times New Roman"/>
                <w:color w:val="000000" w:themeColor="text1"/>
                <w:sz w:val="24"/>
                <w:szCs w:val="24"/>
              </w:rPr>
              <w:t xml:space="preserve"> 1kg” + “rice 500gm” (separate entries)</w:t>
            </w:r>
          </w:p>
        </w:tc>
        <w:tc>
          <w:tcPr>
            <w:tcW w:w="3450" w:type="dxa"/>
            <w:shd w:val="clear" w:color="auto" w:fill="F2F6FA"/>
            <w:tcMar>
              <w:top w:w="80" w:type="dxa"/>
              <w:left w:w="100" w:type="dxa"/>
              <w:bottom w:w="80" w:type="dxa"/>
              <w:right w:w="100" w:type="dxa"/>
            </w:tcMar>
            <w:vAlign w:val="center"/>
          </w:tcPr>
          <w:p w14:paraId="2614CD9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Merged into a single “rice, 1.5kg” entry</w:t>
            </w:r>
          </w:p>
        </w:tc>
        <w:tc>
          <w:tcPr>
            <w:tcW w:w="1900" w:type="dxa"/>
            <w:shd w:val="clear" w:color="auto" w:fill="F2F6FA"/>
            <w:tcMar>
              <w:top w:w="80" w:type="dxa"/>
              <w:left w:w="100" w:type="dxa"/>
              <w:bottom w:w="80" w:type="dxa"/>
              <w:right w:w="100" w:type="dxa"/>
            </w:tcMar>
            <w:vAlign w:val="center"/>
          </w:tcPr>
          <w:p w14:paraId="071F38FA"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Functional</w:t>
            </w:r>
          </w:p>
        </w:tc>
      </w:tr>
      <w:tr w:rsidR="00736B2D" w:rsidRPr="00670C79" w14:paraId="296DF3B9" w14:textId="77777777">
        <w:tc>
          <w:tcPr>
            <w:tcW w:w="1100" w:type="dxa"/>
            <w:tcMar>
              <w:top w:w="80" w:type="dxa"/>
              <w:left w:w="100" w:type="dxa"/>
              <w:bottom w:w="80" w:type="dxa"/>
              <w:right w:w="100" w:type="dxa"/>
            </w:tcMar>
            <w:vAlign w:val="center"/>
          </w:tcPr>
          <w:p w14:paraId="5B34861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TC-05</w:t>
            </w:r>
          </w:p>
        </w:tc>
        <w:tc>
          <w:tcPr>
            <w:tcW w:w="2900" w:type="dxa"/>
            <w:tcMar>
              <w:top w:w="80" w:type="dxa"/>
              <w:left w:w="100" w:type="dxa"/>
              <w:bottom w:w="80" w:type="dxa"/>
              <w:right w:w="100" w:type="dxa"/>
            </w:tcMar>
            <w:vAlign w:val="center"/>
          </w:tcPr>
          <w:p w14:paraId="090954C9"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Blurry / low-light image</w:t>
            </w:r>
          </w:p>
        </w:tc>
        <w:tc>
          <w:tcPr>
            <w:tcW w:w="3450" w:type="dxa"/>
            <w:tcMar>
              <w:top w:w="80" w:type="dxa"/>
              <w:left w:w="100" w:type="dxa"/>
              <w:bottom w:w="80" w:type="dxa"/>
              <w:right w:w="100" w:type="dxa"/>
            </w:tcMar>
            <w:vAlign w:val="center"/>
          </w:tcPr>
          <w:p w14:paraId="4606657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System flags low-confidence OCR and prompts retry</w:t>
            </w:r>
          </w:p>
        </w:tc>
        <w:tc>
          <w:tcPr>
            <w:tcW w:w="1900" w:type="dxa"/>
            <w:tcMar>
              <w:top w:w="80" w:type="dxa"/>
              <w:left w:w="100" w:type="dxa"/>
              <w:bottom w:w="80" w:type="dxa"/>
              <w:right w:w="100" w:type="dxa"/>
            </w:tcMar>
            <w:vAlign w:val="center"/>
          </w:tcPr>
          <w:p w14:paraId="7E6FFDF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Negative/Edge case</w:t>
            </w:r>
          </w:p>
        </w:tc>
      </w:tr>
      <w:tr w:rsidR="00736B2D" w:rsidRPr="00670C79" w14:paraId="4E8946AF" w14:textId="77777777">
        <w:tc>
          <w:tcPr>
            <w:tcW w:w="1100" w:type="dxa"/>
            <w:shd w:val="clear" w:color="auto" w:fill="F2F6FA"/>
            <w:tcMar>
              <w:top w:w="80" w:type="dxa"/>
              <w:left w:w="100" w:type="dxa"/>
              <w:bottom w:w="80" w:type="dxa"/>
              <w:right w:w="100" w:type="dxa"/>
            </w:tcMar>
            <w:vAlign w:val="center"/>
          </w:tcPr>
          <w:p w14:paraId="7A2BCCB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TC-06</w:t>
            </w:r>
          </w:p>
        </w:tc>
        <w:tc>
          <w:tcPr>
            <w:tcW w:w="2900" w:type="dxa"/>
            <w:shd w:val="clear" w:color="auto" w:fill="F2F6FA"/>
            <w:tcMar>
              <w:top w:w="80" w:type="dxa"/>
              <w:left w:w="100" w:type="dxa"/>
              <w:bottom w:w="80" w:type="dxa"/>
              <w:right w:w="100" w:type="dxa"/>
            </w:tcMar>
            <w:vAlign w:val="center"/>
          </w:tcPr>
          <w:p w14:paraId="7D59270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50-item long list</w:t>
            </w:r>
          </w:p>
        </w:tc>
        <w:tc>
          <w:tcPr>
            <w:tcW w:w="3450" w:type="dxa"/>
            <w:shd w:val="clear" w:color="auto" w:fill="F2F6FA"/>
            <w:tcMar>
              <w:top w:w="80" w:type="dxa"/>
              <w:left w:w="100" w:type="dxa"/>
              <w:bottom w:w="80" w:type="dxa"/>
              <w:right w:w="100" w:type="dxa"/>
            </w:tcMar>
            <w:vAlign w:val="center"/>
          </w:tcPr>
          <w:p w14:paraId="603BFBC2"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Processed within acceptable response time</w:t>
            </w:r>
          </w:p>
        </w:tc>
        <w:tc>
          <w:tcPr>
            <w:tcW w:w="1900" w:type="dxa"/>
            <w:shd w:val="clear" w:color="auto" w:fill="F2F6FA"/>
            <w:tcMar>
              <w:top w:w="80" w:type="dxa"/>
              <w:left w:w="100" w:type="dxa"/>
              <w:bottom w:w="80" w:type="dxa"/>
              <w:right w:w="100" w:type="dxa"/>
            </w:tcMar>
            <w:vAlign w:val="center"/>
          </w:tcPr>
          <w:p w14:paraId="783619D0"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Performance</w:t>
            </w:r>
          </w:p>
        </w:tc>
      </w:tr>
    </w:tbl>
    <w:p w14:paraId="036986D0" w14:textId="77777777" w:rsidR="00736B2D" w:rsidRPr="00670C79" w:rsidRDefault="00AE4B32" w:rsidP="008756B8">
      <w:pPr>
        <w:spacing w:before="80" w:after="2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8.1: Test Cases</w:t>
      </w:r>
    </w:p>
    <w:p w14:paraId="026587D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8.4 Test Case Results</w:t>
      </w:r>
    </w:p>
    <w:tbl>
      <w:tblPr>
        <w:tblW w:w="9350" w:type="dxa"/>
        <w:tblBorders>
          <w:top w:val="single" w:sz="4" w:space="0" w:color="9FB8CC"/>
          <w:left w:val="single" w:sz="4" w:space="0" w:color="9FB8CC"/>
          <w:bottom w:val="single" w:sz="4" w:space="0" w:color="9FB8CC"/>
          <w:right w:val="single" w:sz="4" w:space="0" w:color="9FB8CC"/>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200"/>
        <w:gridCol w:w="1400"/>
        <w:gridCol w:w="6750"/>
      </w:tblGrid>
      <w:tr w:rsidR="00736B2D" w:rsidRPr="00670C79" w14:paraId="415389B0" w14:textId="77777777">
        <w:trPr>
          <w:tblHeader/>
        </w:trPr>
        <w:tc>
          <w:tcPr>
            <w:tcW w:w="1200" w:type="dxa"/>
            <w:shd w:val="clear" w:color="auto" w:fill="2C5B8A"/>
            <w:tcMar>
              <w:top w:w="80" w:type="dxa"/>
              <w:left w:w="100" w:type="dxa"/>
              <w:bottom w:w="80" w:type="dxa"/>
              <w:right w:w="100" w:type="dxa"/>
            </w:tcMar>
            <w:vAlign w:val="center"/>
          </w:tcPr>
          <w:p w14:paraId="0C1A333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Test ID</w:t>
            </w:r>
          </w:p>
        </w:tc>
        <w:tc>
          <w:tcPr>
            <w:tcW w:w="1400" w:type="dxa"/>
            <w:shd w:val="clear" w:color="auto" w:fill="2C5B8A"/>
            <w:tcMar>
              <w:top w:w="80" w:type="dxa"/>
              <w:left w:w="100" w:type="dxa"/>
              <w:bottom w:w="80" w:type="dxa"/>
              <w:right w:w="100" w:type="dxa"/>
            </w:tcMar>
            <w:vAlign w:val="center"/>
          </w:tcPr>
          <w:p w14:paraId="642C214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Result</w:t>
            </w:r>
          </w:p>
        </w:tc>
        <w:tc>
          <w:tcPr>
            <w:tcW w:w="6750" w:type="dxa"/>
            <w:shd w:val="clear" w:color="auto" w:fill="2C5B8A"/>
            <w:tcMar>
              <w:top w:w="80" w:type="dxa"/>
              <w:left w:w="100" w:type="dxa"/>
              <w:bottom w:w="80" w:type="dxa"/>
              <w:right w:w="100" w:type="dxa"/>
            </w:tcMar>
            <w:vAlign w:val="center"/>
          </w:tcPr>
          <w:p w14:paraId="0C0545C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bCs/>
                <w:color w:val="000000" w:themeColor="text1"/>
                <w:sz w:val="24"/>
                <w:szCs w:val="24"/>
              </w:rPr>
              <w:t>Remarks</w:t>
            </w:r>
          </w:p>
        </w:tc>
      </w:tr>
      <w:tr w:rsidR="00736B2D" w:rsidRPr="00670C79" w14:paraId="53721AF6" w14:textId="77777777">
        <w:tc>
          <w:tcPr>
            <w:tcW w:w="1200" w:type="dxa"/>
            <w:tcMar>
              <w:top w:w="80" w:type="dxa"/>
              <w:left w:w="100" w:type="dxa"/>
              <w:bottom w:w="80" w:type="dxa"/>
              <w:right w:w="100" w:type="dxa"/>
            </w:tcMar>
            <w:vAlign w:val="center"/>
          </w:tcPr>
          <w:p w14:paraId="3CD5F1F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TC-01</w:t>
            </w:r>
          </w:p>
        </w:tc>
        <w:tc>
          <w:tcPr>
            <w:tcW w:w="1400" w:type="dxa"/>
            <w:tcMar>
              <w:top w:w="80" w:type="dxa"/>
              <w:left w:w="100" w:type="dxa"/>
              <w:bottom w:w="80" w:type="dxa"/>
              <w:right w:w="100" w:type="dxa"/>
            </w:tcMar>
            <w:vAlign w:val="center"/>
          </w:tcPr>
          <w:p w14:paraId="76B06014"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tcMar>
              <w:top w:w="80" w:type="dxa"/>
              <w:left w:w="100" w:type="dxa"/>
              <w:bottom w:w="80" w:type="dxa"/>
              <w:right w:w="100" w:type="dxa"/>
            </w:tcMar>
            <w:vAlign w:val="center"/>
          </w:tcPr>
          <w:p w14:paraId="6762C6D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items, quantities and units correctly extracted</w:t>
            </w:r>
          </w:p>
        </w:tc>
      </w:tr>
      <w:tr w:rsidR="00736B2D" w:rsidRPr="00670C79" w14:paraId="0D66A99F" w14:textId="77777777">
        <w:tc>
          <w:tcPr>
            <w:tcW w:w="1200" w:type="dxa"/>
            <w:shd w:val="clear" w:color="auto" w:fill="F2F6FA"/>
            <w:tcMar>
              <w:top w:w="80" w:type="dxa"/>
              <w:left w:w="100" w:type="dxa"/>
              <w:bottom w:w="80" w:type="dxa"/>
              <w:right w:w="100" w:type="dxa"/>
            </w:tcMar>
            <w:vAlign w:val="center"/>
          </w:tcPr>
          <w:p w14:paraId="5B8143C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TC-02</w:t>
            </w:r>
          </w:p>
        </w:tc>
        <w:tc>
          <w:tcPr>
            <w:tcW w:w="1400" w:type="dxa"/>
            <w:shd w:val="clear" w:color="auto" w:fill="F2F6FA"/>
            <w:tcMar>
              <w:top w:w="80" w:type="dxa"/>
              <w:left w:w="100" w:type="dxa"/>
              <w:bottom w:w="80" w:type="dxa"/>
              <w:right w:w="100" w:type="dxa"/>
            </w:tcMar>
            <w:vAlign w:val="center"/>
          </w:tcPr>
          <w:p w14:paraId="09131A0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shd w:val="clear" w:color="auto" w:fill="F2F6FA"/>
            <w:tcMar>
              <w:top w:w="80" w:type="dxa"/>
              <w:left w:w="100" w:type="dxa"/>
              <w:bottom w:w="80" w:type="dxa"/>
              <w:right w:w="100" w:type="dxa"/>
            </w:tcMar>
            <w:vAlign w:val="center"/>
          </w:tcPr>
          <w:p w14:paraId="3CD9DFAC"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Minor OCR errors on cursive handwriting, corrected via review screen</w:t>
            </w:r>
          </w:p>
        </w:tc>
      </w:tr>
      <w:tr w:rsidR="00736B2D" w:rsidRPr="00670C79" w14:paraId="657CB574" w14:textId="77777777">
        <w:tc>
          <w:tcPr>
            <w:tcW w:w="1200" w:type="dxa"/>
            <w:tcMar>
              <w:top w:w="80" w:type="dxa"/>
              <w:left w:w="100" w:type="dxa"/>
              <w:bottom w:w="80" w:type="dxa"/>
              <w:right w:w="100" w:type="dxa"/>
            </w:tcMar>
            <w:vAlign w:val="center"/>
          </w:tcPr>
          <w:p w14:paraId="3685EDF6"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TC-03</w:t>
            </w:r>
          </w:p>
        </w:tc>
        <w:tc>
          <w:tcPr>
            <w:tcW w:w="1400" w:type="dxa"/>
            <w:tcMar>
              <w:top w:w="80" w:type="dxa"/>
              <w:left w:w="100" w:type="dxa"/>
              <w:bottom w:w="80" w:type="dxa"/>
              <w:right w:w="100" w:type="dxa"/>
            </w:tcMar>
            <w:vAlign w:val="center"/>
          </w:tcPr>
          <w:p w14:paraId="4B06CED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tcMar>
              <w:top w:w="80" w:type="dxa"/>
              <w:left w:w="100" w:type="dxa"/>
              <w:bottom w:w="80" w:type="dxa"/>
              <w:right w:w="100" w:type="dxa"/>
            </w:tcMar>
            <w:vAlign w:val="center"/>
          </w:tcPr>
          <w:p w14:paraId="5F3A9541"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7/8 items correctly transcribed; 1 item required manual correction</w:t>
            </w:r>
          </w:p>
        </w:tc>
      </w:tr>
      <w:tr w:rsidR="00736B2D" w:rsidRPr="00670C79" w14:paraId="48BECA83" w14:textId="77777777">
        <w:tc>
          <w:tcPr>
            <w:tcW w:w="1200" w:type="dxa"/>
            <w:shd w:val="clear" w:color="auto" w:fill="F2F6FA"/>
            <w:tcMar>
              <w:top w:w="80" w:type="dxa"/>
              <w:left w:w="100" w:type="dxa"/>
              <w:bottom w:w="80" w:type="dxa"/>
              <w:right w:w="100" w:type="dxa"/>
            </w:tcMar>
            <w:vAlign w:val="center"/>
          </w:tcPr>
          <w:p w14:paraId="7C4A10F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TC-04</w:t>
            </w:r>
          </w:p>
        </w:tc>
        <w:tc>
          <w:tcPr>
            <w:tcW w:w="1400" w:type="dxa"/>
            <w:shd w:val="clear" w:color="auto" w:fill="F2F6FA"/>
            <w:tcMar>
              <w:top w:w="80" w:type="dxa"/>
              <w:left w:w="100" w:type="dxa"/>
              <w:bottom w:w="80" w:type="dxa"/>
              <w:right w:w="100" w:type="dxa"/>
            </w:tcMar>
            <w:vAlign w:val="center"/>
          </w:tcPr>
          <w:p w14:paraId="407A785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shd w:val="clear" w:color="auto" w:fill="F2F6FA"/>
            <w:tcMar>
              <w:top w:w="80" w:type="dxa"/>
              <w:left w:w="100" w:type="dxa"/>
              <w:bottom w:w="80" w:type="dxa"/>
              <w:right w:w="100" w:type="dxa"/>
            </w:tcMar>
            <w:vAlign w:val="center"/>
          </w:tcPr>
          <w:p w14:paraId="3566EDD5"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Unit conversion and merge logic worked as expected</w:t>
            </w:r>
          </w:p>
        </w:tc>
      </w:tr>
      <w:tr w:rsidR="00736B2D" w:rsidRPr="00670C79" w14:paraId="23530073" w14:textId="77777777">
        <w:tc>
          <w:tcPr>
            <w:tcW w:w="1200" w:type="dxa"/>
            <w:tcMar>
              <w:top w:w="80" w:type="dxa"/>
              <w:left w:w="100" w:type="dxa"/>
              <w:bottom w:w="80" w:type="dxa"/>
              <w:right w:w="100" w:type="dxa"/>
            </w:tcMar>
            <w:vAlign w:val="center"/>
          </w:tcPr>
          <w:p w14:paraId="5A6BDE07"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TC-05</w:t>
            </w:r>
          </w:p>
        </w:tc>
        <w:tc>
          <w:tcPr>
            <w:tcW w:w="1400" w:type="dxa"/>
            <w:tcMar>
              <w:top w:w="80" w:type="dxa"/>
              <w:left w:w="100" w:type="dxa"/>
              <w:bottom w:w="80" w:type="dxa"/>
              <w:right w:w="100" w:type="dxa"/>
            </w:tcMar>
            <w:vAlign w:val="center"/>
          </w:tcPr>
          <w:p w14:paraId="77319598"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tcMar>
              <w:top w:w="80" w:type="dxa"/>
              <w:left w:w="100" w:type="dxa"/>
              <w:bottom w:w="80" w:type="dxa"/>
              <w:right w:w="100" w:type="dxa"/>
            </w:tcMar>
            <w:vAlign w:val="center"/>
          </w:tcPr>
          <w:p w14:paraId="4444ED5E"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System correctly detected low OCR confidence and prompted the user</w:t>
            </w:r>
          </w:p>
        </w:tc>
      </w:tr>
      <w:tr w:rsidR="00736B2D" w:rsidRPr="00670C79" w14:paraId="423C882F" w14:textId="77777777">
        <w:tc>
          <w:tcPr>
            <w:tcW w:w="1200" w:type="dxa"/>
            <w:shd w:val="clear" w:color="auto" w:fill="F2F6FA"/>
            <w:tcMar>
              <w:top w:w="80" w:type="dxa"/>
              <w:left w:w="100" w:type="dxa"/>
              <w:bottom w:w="80" w:type="dxa"/>
              <w:right w:w="100" w:type="dxa"/>
            </w:tcMar>
            <w:vAlign w:val="center"/>
          </w:tcPr>
          <w:p w14:paraId="4244F253"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TC-06</w:t>
            </w:r>
          </w:p>
        </w:tc>
        <w:tc>
          <w:tcPr>
            <w:tcW w:w="1400" w:type="dxa"/>
            <w:shd w:val="clear" w:color="auto" w:fill="F2F6FA"/>
            <w:tcMar>
              <w:top w:w="80" w:type="dxa"/>
              <w:left w:w="100" w:type="dxa"/>
              <w:bottom w:w="80" w:type="dxa"/>
              <w:right w:w="100" w:type="dxa"/>
            </w:tcMar>
            <w:vAlign w:val="center"/>
          </w:tcPr>
          <w:p w14:paraId="6A113CFB"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Pass</w:t>
            </w:r>
          </w:p>
        </w:tc>
        <w:tc>
          <w:tcPr>
            <w:tcW w:w="6750" w:type="dxa"/>
            <w:shd w:val="clear" w:color="auto" w:fill="F2F6FA"/>
            <w:tcMar>
              <w:top w:w="80" w:type="dxa"/>
              <w:left w:w="100" w:type="dxa"/>
              <w:bottom w:w="80" w:type="dxa"/>
              <w:right w:w="100" w:type="dxa"/>
            </w:tcMar>
            <w:vAlign w:val="center"/>
          </w:tcPr>
          <w:p w14:paraId="325D596D" w14:textId="77777777" w:rsidR="00736B2D" w:rsidRPr="00670C79" w:rsidRDefault="00AE4B32" w:rsidP="008756B8">
            <w:pPr>
              <w:spacing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Processed in 2.9 seconds, within the performance target</w:t>
            </w:r>
          </w:p>
        </w:tc>
      </w:tr>
    </w:tbl>
    <w:p w14:paraId="274147E5" w14:textId="77777777" w:rsidR="00736B2D" w:rsidRPr="00670C79" w:rsidRDefault="00AE4B32" w:rsidP="008756B8">
      <w:pPr>
        <w:spacing w:before="80" w:after="2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Table 8.2: Test Case Results</w:t>
      </w:r>
    </w:p>
    <w:p w14:paraId="0E6FE759"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8.5 Functional Testing</w:t>
      </w:r>
    </w:p>
    <w:p w14:paraId="760AFBEC" w14:textId="0AA3169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Functional testing confirmed that all core features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text/image/voice input capture, item extraction, categorization, duplicate merging, editing and export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operate correctly across the test cases in Section 8.3, with all six test cases passing (with minor, expected imperfections in OCR/ASR accuracy that are handled gracefully by the review-and-edit workflow).</w:t>
      </w:r>
    </w:p>
    <w:p w14:paraId="1E6F8E9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8.6 Performance Testing</w:t>
      </w:r>
    </w:p>
    <w:p w14:paraId="38BDE217"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Average end-to-end processing time was measured across input types: 0.4 seconds for plain text (10–15 items), 1.8 seconds for image input (including OCR), and 2.3 seconds for voice input (including transcription), all well within the non-functional performance target defined in Section 3.8 (NFR-2).</w:t>
      </w:r>
    </w:p>
    <w:p w14:paraId="67975EC6"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8.7 Accuracy / Evaluation Results</w:t>
      </w:r>
    </w:p>
    <w:p w14:paraId="63AC0A99" w14:textId="5A1F83A5" w:rsidR="001F0AEE" w:rsidRPr="00670C79" w:rsidRDefault="00AE4B32" w:rsidP="001F0AEE">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Using the metrics defined in Section 6.11, the system was evaluated on the held-out dataset. Figure 8.1 presents module-wise accuracy: item-name extraction achieved 93.5%, quantity extraction 89.2%, unit recognition 91.0%, and category assignment 87.6%, yielding an overall system accuracy of 90.3%.</w:t>
      </w:r>
    </w:p>
    <w:p w14:paraId="0639C0F6" w14:textId="3A262025"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0FE68938" wp14:editId="62ED06AE">
            <wp:extent cx="4960556" cy="2644541"/>
            <wp:effectExtent l="0" t="0" r="0" b="3810"/>
            <wp:docPr id="1139807948" name="Picture 11398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488" t="9843"/>
                    <a:stretch>
                      <a:fillRect/>
                    </a:stretch>
                  </pic:blipFill>
                  <pic:spPr bwMode="auto">
                    <a:xfrm>
                      <a:off x="0" y="0"/>
                      <a:ext cx="4961849" cy="2645230"/>
                    </a:xfrm>
                    <a:prstGeom prst="rect">
                      <a:avLst/>
                    </a:prstGeom>
                    <a:ln>
                      <a:noFill/>
                    </a:ln>
                    <a:extLst>
                      <a:ext uri="{53640926-AAD7-44D8-BBD7-CCE9431645EC}">
                        <a14:shadowObscured xmlns:a14="http://schemas.microsoft.com/office/drawing/2010/main"/>
                      </a:ext>
                    </a:extLst>
                  </pic:spPr>
                </pic:pic>
              </a:graphicData>
            </a:graphic>
          </wp:inline>
        </w:drawing>
      </w:r>
    </w:p>
    <w:p w14:paraId="70AC4680" w14:textId="77777777" w:rsidR="00736B2D" w:rsidRPr="00670C79" w:rsidRDefault="00AE4B32" w:rsidP="001F0AE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8.1 – Module-wise Evaluation Accuracy</w:t>
      </w:r>
    </w:p>
    <w:p w14:paraId="1C1991F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8.8 Graphical Analysis</w:t>
      </w:r>
    </w:p>
    <w:p w14:paraId="1C02698F" w14:textId="5D465D36"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Figure 8.1 (above) visualizes accuracy across extraction sub-tasks, showing that item-name extraction is the strongest-performing component, while category assignment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dependent on lexicon coverage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has the most room for improvement, particularly for uncommon or regional item names not present in the training lexicon.</w:t>
      </w:r>
    </w:p>
    <w:p w14:paraId="239853D7"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8.9 Comparison with Existing System</w:t>
      </w:r>
    </w:p>
    <w:p w14:paraId="25D51E1F"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To quantify practical benefit, ten participants were timed while preparing a structured, categorized 15-item shopping list using three methods: fully manual writing and self-organization, a generic note-taking app, and the proposed system. Figure 8.2 shows that the proposed system reduced average preparation time from 180 seconds (manual) to 35 seconds, an improvement of over 80%.</w:t>
      </w:r>
    </w:p>
    <w:p w14:paraId="2E1929B5" w14:textId="77777777" w:rsidR="001F0AEE" w:rsidRPr="00670C79" w:rsidRDefault="001F0AEE" w:rsidP="008756B8">
      <w:pPr>
        <w:spacing w:before="160" w:after="40" w:line="360" w:lineRule="auto"/>
        <w:jc w:val="both"/>
        <w:rPr>
          <w:rFonts w:ascii="Times New Roman" w:hAnsi="Times New Roman" w:cs="Times New Roman"/>
          <w:noProof/>
          <w:color w:val="000000" w:themeColor="text1"/>
          <w:sz w:val="24"/>
          <w:szCs w:val="24"/>
        </w:rPr>
      </w:pPr>
    </w:p>
    <w:p w14:paraId="7BF15BE2" w14:textId="37F0DB48" w:rsidR="00736B2D" w:rsidRPr="00670C79" w:rsidRDefault="00AE4B32" w:rsidP="008756B8">
      <w:pPr>
        <w:spacing w:before="160" w:after="4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noProof/>
          <w:color w:val="000000" w:themeColor="text1"/>
          <w:sz w:val="24"/>
          <w:szCs w:val="24"/>
        </w:rPr>
        <w:lastRenderedPageBreak/>
        <w:drawing>
          <wp:inline distT="0" distB="0" distL="0" distR="0" wp14:anchorId="77D3C810" wp14:editId="534FD024">
            <wp:extent cx="4861003" cy="2689058"/>
            <wp:effectExtent l="0" t="0" r="0" b="0"/>
            <wp:docPr id="446257543" name="Picture 44625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1544" t="8339"/>
                    <a:stretch>
                      <a:fillRect/>
                    </a:stretch>
                  </pic:blipFill>
                  <pic:spPr bwMode="auto">
                    <a:xfrm>
                      <a:off x="0" y="0"/>
                      <a:ext cx="4861551" cy="2689361"/>
                    </a:xfrm>
                    <a:prstGeom prst="rect">
                      <a:avLst/>
                    </a:prstGeom>
                    <a:ln>
                      <a:noFill/>
                    </a:ln>
                    <a:extLst>
                      <a:ext uri="{53640926-AAD7-44D8-BBD7-CCE9431645EC}">
                        <a14:shadowObscured xmlns:a14="http://schemas.microsoft.com/office/drawing/2010/main"/>
                      </a:ext>
                    </a:extLst>
                  </pic:spPr>
                </pic:pic>
              </a:graphicData>
            </a:graphic>
          </wp:inline>
        </w:drawing>
      </w:r>
    </w:p>
    <w:p w14:paraId="755ED805" w14:textId="77777777" w:rsidR="00736B2D" w:rsidRPr="00670C79" w:rsidRDefault="00AE4B32" w:rsidP="001F0AEE">
      <w:pPr>
        <w:spacing w:before="80" w:after="240" w:line="360" w:lineRule="auto"/>
        <w:jc w:val="center"/>
        <w:rPr>
          <w:rFonts w:ascii="Times New Roman" w:hAnsi="Times New Roman" w:cs="Times New Roman"/>
          <w:color w:val="000000" w:themeColor="text1"/>
          <w:sz w:val="24"/>
          <w:szCs w:val="24"/>
        </w:rPr>
      </w:pPr>
      <w:r w:rsidRPr="00670C79">
        <w:rPr>
          <w:rFonts w:ascii="Times New Roman" w:hAnsi="Times New Roman" w:cs="Times New Roman"/>
          <w:i/>
          <w:iCs/>
          <w:color w:val="000000" w:themeColor="text1"/>
          <w:sz w:val="24"/>
          <w:szCs w:val="24"/>
        </w:rPr>
        <w:t>Fig. 8.2 – Comparison with Existing Approaches</w:t>
      </w:r>
    </w:p>
    <w:p w14:paraId="52923FCF"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8.10 Result Analysis</w:t>
      </w:r>
    </w:p>
    <w:p w14:paraId="4FA6DC1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results confirm that the hybrid rule-based and NLP approach adopted in Chapter 6 is effective for the informal, short-text nature of shopping lists, achieving over 90% overall accuracy without requiring a large labelled training corpus or heavy computational resources. Performance figures also confirm the system meets its real-time usability targets across all three input modes.</w:t>
      </w:r>
    </w:p>
    <w:p w14:paraId="4F571E4C"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8.11 Discussion of Results</w:t>
      </w:r>
    </w:p>
    <w:p w14:paraId="5C323AAD"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relatively lower accuracy of category assignment (87.6%) compared to item-name extraction (93.5%) reflects the inherent difficulty of generalizing a fixed lexicon to the long tail of possible grocery items; this is consistent with the research gap identified in Section 2.6 and suggests that a learned classifier trained on a larger labelled dataset could further improve this sub-task. Voice-based extraction, while accurate under quiet conditions, is expected to degrade in noisy environments, a limitation acknowledged in Section 8.13.</w:t>
      </w:r>
    </w:p>
    <w:p w14:paraId="0E01DC5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8.12 Advantages of the Proposed System</w:t>
      </w:r>
    </w:p>
    <w:p w14:paraId="786F834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Significant reduction (over 80%) in time required to prepare an organized shopping list.</w:t>
      </w:r>
    </w:p>
    <w:p w14:paraId="690BE3B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Unified support for text, image and voice input in a single tool, unlike any single existing system reviewed in Chapter 2.</w:t>
      </w:r>
    </w:p>
    <w:p w14:paraId="082B512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High overall extraction accuracy (90.3%) achieved with lightweight, interpretable rule-assisted NLP techniques.</w:t>
      </w:r>
    </w:p>
    <w:p w14:paraId="00D3FF3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duplicate merging reduces redundant entries across multiple input sessions.</w:t>
      </w:r>
    </w:p>
    <w:p w14:paraId="5FF2722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8.13 Limitations</w:t>
      </w:r>
    </w:p>
    <w:p w14:paraId="7311996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OCR accuracy degrades noticeably for cursive or poor-quality handwriting and low-light images.</w:t>
      </w:r>
    </w:p>
    <w:p w14:paraId="0537174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Speech-to-text accuracy was evaluated only under quiet-room conditions; performance in noisy environments was not tested.</w:t>
      </w:r>
    </w:p>
    <w:p w14:paraId="2D84D93C"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category lexicon, while extensive, does not cover all regional or brand-specific item names, occasionally resulting in “Other” misclassification.</w:t>
      </w:r>
    </w:p>
    <w:p w14:paraId="5C8E8F7D"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The system currently supports English-language input only.</w:t>
      </w:r>
    </w:p>
    <w:p w14:paraId="64238D31" w14:textId="24055706"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 xml:space="preserve">CHAPTER 9 </w:t>
      </w:r>
      <w:r w:rsidR="006D2604" w:rsidRPr="00670C79">
        <w:rPr>
          <w:rFonts w:ascii="Times New Roman" w:hAnsi="Times New Roman" w:cs="Times New Roman"/>
          <w:color w:val="000000" w:themeColor="text1"/>
          <w:sz w:val="28"/>
          <w:szCs w:val="28"/>
        </w:rPr>
        <w:t>-</w:t>
      </w:r>
      <w:r w:rsidRPr="00670C79">
        <w:rPr>
          <w:rFonts w:ascii="Times New Roman" w:hAnsi="Times New Roman" w:cs="Times New Roman"/>
          <w:color w:val="000000" w:themeColor="text1"/>
          <w:sz w:val="28"/>
          <w:szCs w:val="28"/>
        </w:rPr>
        <w:t>CONCLUSION AND FUTURE SCOPE</w:t>
      </w:r>
    </w:p>
    <w:p w14:paraId="42EC8863"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9.1 Introduction</w:t>
      </w:r>
    </w:p>
    <w:p w14:paraId="14C7FFF3"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Shopping List Extractor project addresses the problem of converting unstructured shopping information into a clean and organized digital list. Traditional list preparation often requires users to enter products manually, separate quantities and units, organize items into categories, and remove repeated entries.</w:t>
      </w:r>
    </w:p>
    <w:p w14:paraId="57B2C70C"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proposed system applies Natural Language Processing techniques to identify item names, quantities, and measurement units from shopping-related text. It also provides a framework for incorporating OCR and speech-to-text conversion so that supported image and voice inputs can be transformed into text before processing.</w:t>
      </w:r>
    </w:p>
    <w:p w14:paraId="008AF2ED"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methodology combines preprocessing, tokenization, quantity extraction, unit identification, item recognition, categorization, and duplicate handling. These operations transform informal shopping notes into structured entries that are easier to review and maintain.</w:t>
      </w:r>
    </w:p>
    <w:p w14:paraId="6D962039"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modular architecture separates input processing, NLP extraction, categorization, and list management. This improves maintainability and allows individual components to be tested and enhanced independently.</w:t>
      </w:r>
    </w:p>
    <w:p w14:paraId="335F1868" w14:textId="77777777" w:rsidR="000F0ACF" w:rsidRPr="00670C79" w:rsidRDefault="000F0ACF" w:rsidP="000F0ACF">
      <w:pPr>
        <w:pStyle w:val="Heading2"/>
        <w:spacing w:before="260" w:after="150" w:line="360" w:lineRule="auto"/>
        <w:jc w:val="both"/>
        <w:rPr>
          <w:rFonts w:ascii="Times New Roman" w:hAnsi="Times New Roman" w:cs="Times New Roman"/>
          <w:b w:val="0"/>
          <w:bCs w:val="0"/>
          <w:color w:val="000000" w:themeColor="text1"/>
          <w:sz w:val="24"/>
          <w:szCs w:val="24"/>
        </w:rPr>
      </w:pPr>
      <w:r w:rsidRPr="00670C79">
        <w:rPr>
          <w:rFonts w:ascii="Times New Roman" w:hAnsi="Times New Roman" w:cs="Times New Roman"/>
          <w:b w:val="0"/>
          <w:bCs w:val="0"/>
          <w:color w:val="000000" w:themeColor="text1"/>
          <w:sz w:val="24"/>
          <w:szCs w:val="24"/>
        </w:rPr>
        <w:t>The project also demonstrates the practical application of NLP concepts in an everyday productivity task. Its effectiveness depends on the quality of the input, the coverage of the extraction rules, the available product vocabulary, and the correctness of the implementation.</w:t>
      </w:r>
    </w:p>
    <w:p w14:paraId="623809CC" w14:textId="77777777" w:rsidR="000F0ACF" w:rsidRPr="00670C79" w:rsidRDefault="000F0ACF" w:rsidP="000F0ACF">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b w:val="0"/>
          <w:bCs w:val="0"/>
          <w:color w:val="000000" w:themeColor="text1"/>
          <w:sz w:val="24"/>
          <w:szCs w:val="24"/>
        </w:rPr>
        <w:t>The system provides a foundation for further development, including improved language support, more advanced extraction models, and additional shopping-management features.</w:t>
      </w:r>
    </w:p>
    <w:p w14:paraId="33BD923C"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9.2 Summary of the Work</w:t>
      </w:r>
    </w:p>
    <w:p w14:paraId="0A9FD14E" w14:textId="7B803A11"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This project designed, implemented and evaluated “Shopping List Extractor”, a system that automatically converts unstructured shopping-related input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free text, images of handwritten/printed notes, and voice notes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into a clean, structured, de-duplicated and category-organized shopping list. The system combines OCR (Tesseract), speech-to-text conversion, a </w:t>
      </w:r>
      <w:r w:rsidRPr="00670C79">
        <w:rPr>
          <w:rFonts w:ascii="Times New Roman" w:hAnsi="Times New Roman" w:cs="Times New Roman"/>
          <w:color w:val="000000" w:themeColor="text1"/>
          <w:sz w:val="24"/>
          <w:szCs w:val="24"/>
        </w:rPr>
        <w:lastRenderedPageBreak/>
        <w:t xml:space="preserve">hybrid rule-based and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-based NLP extraction engine, and a lexicon-driven categorization module, all integrated behind a simple Flask-based web interface.</w:t>
      </w:r>
    </w:p>
    <w:p w14:paraId="302D5815"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9.3 Major Findings</w:t>
      </w:r>
    </w:p>
    <w:p w14:paraId="5698E0B0"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hybrid rule-based and statistical NLP approach is sufficient to achieve over 90% extraction accuracy on informal shopping-list text without requiring large-scale deep-learning models.</w:t>
      </w:r>
    </w:p>
    <w:p w14:paraId="41F0AF9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Unifying text, image and voice input into a single downstream text-processing pipeline is both feasible and effective, since OCR and ASR outputs can be normalized to the same representation as typed text.</w:t>
      </w:r>
    </w:p>
    <w:p w14:paraId="498CB35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Automatic categorization and duplicate merging measurably reduce the time required to prepare a usable shopping list, cutting average preparation time by over 80% compared to fully manual methods.</w:t>
      </w:r>
    </w:p>
    <w:p w14:paraId="35C8934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Category assignment accuracy is the most sensitive component to lexicon coverage, highlighting an area for future data-driven improvement.</w:t>
      </w:r>
    </w:p>
    <w:p w14:paraId="6AC7DF7D"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9.4 Achievement of Objectives</w:t>
      </w:r>
    </w:p>
    <w:p w14:paraId="10D5BB8B"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All objectives outlined in Section 1.7 were achieved: existing approaches were studied and reviewed (Chapter 2); a unified multi-modal architecture was designed (Chapter 4); the NLP extraction, categorization and duplicate-merging modules were implemented (Chapters 6–7); and the system was evaluated for both accuracy and efficiency against manual and generic-app baselines (Chapter 8), meeting the accuracy target (≥85%) set out in the non-functional requirements (Section 3.8).</w:t>
      </w:r>
    </w:p>
    <w:p w14:paraId="7288842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9.5 Conclusion</w:t>
      </w:r>
    </w:p>
    <w:p w14:paraId="7A42E95D" w14:textId="6AD74183"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The “Shopping List Extractor” project demonstrates that </w:t>
      </w:r>
      <w:proofErr w:type="spellStart"/>
      <w:r w:rsidRPr="00670C79">
        <w:rPr>
          <w:rFonts w:ascii="Times New Roman" w:hAnsi="Times New Roman" w:cs="Times New Roman"/>
          <w:color w:val="000000" w:themeColor="text1"/>
          <w:sz w:val="24"/>
          <w:szCs w:val="24"/>
        </w:rPr>
        <w:t>everyday</w:t>
      </w:r>
      <w:proofErr w:type="spellEnd"/>
      <w:r w:rsidRPr="00670C79">
        <w:rPr>
          <w:rFonts w:ascii="Times New Roman" w:hAnsi="Times New Roman" w:cs="Times New Roman"/>
          <w:color w:val="000000" w:themeColor="text1"/>
          <w:sz w:val="24"/>
          <w:szCs w:val="24"/>
        </w:rPr>
        <w:t xml:space="preserve">, informal shopping communication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 xml:space="preserve">whether typed, handwritten, or spoken </w:t>
      </w:r>
      <w:r w:rsidR="006D2604" w:rsidRPr="00670C79">
        <w:rPr>
          <w:rFonts w:ascii="Times New Roman" w:hAnsi="Times New Roman" w:cs="Times New Roman"/>
          <w:color w:val="000000" w:themeColor="text1"/>
          <w:sz w:val="24"/>
          <w:szCs w:val="24"/>
        </w:rPr>
        <w:t>-</w:t>
      </w:r>
      <w:r w:rsidRPr="00670C79">
        <w:rPr>
          <w:rFonts w:ascii="Times New Roman" w:hAnsi="Times New Roman" w:cs="Times New Roman"/>
          <w:color w:val="000000" w:themeColor="text1"/>
          <w:sz w:val="24"/>
          <w:szCs w:val="24"/>
        </w:rPr>
        <w:t>can be reliably converted into structured, actionable data using a combination of well-established OCR, speech recognition and NLP techniques. The resulting system offers a tangible productivity benefit over existing manual and semi-digital approaches, while remaining lightweight, interpretable and extensible, making it a suitable and successful outcome for the stated mini-project scope.</w:t>
      </w:r>
    </w:p>
    <w:p w14:paraId="73FF9848"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9.6 Applications</w:t>
      </w:r>
    </w:p>
    <w:p w14:paraId="2F81F9F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Personal and household shopping-list management, replacing scattered notes, messages and mental lists.</w:t>
      </w:r>
    </w:p>
    <w:p w14:paraId="285F63A8"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Assistive tool for elderly users or those with limited literacy who prefer voice-based list creation.</w:t>
      </w:r>
    </w:p>
    <w:p w14:paraId="6E7EDF3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Front-end input layer for grocery delivery and quick-commerce platforms, reducing manual catalogue search.</w:t>
      </w:r>
    </w:p>
    <w:p w14:paraId="14467A95"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Digitization of handwritten inventory or procurement notes in small retail and household-management contexts.</w:t>
      </w:r>
    </w:p>
    <w:p w14:paraId="6ED956C1"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9.7 Future Scope</w:t>
      </w:r>
    </w:p>
    <w:p w14:paraId="22E225E6"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Multilingual support for regional languages and code-mixed text (e.g., Hindi–English) commonly used in everyday communication.</w:t>
      </w:r>
    </w:p>
    <w:p w14:paraId="58D49EB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Improved robustness of speech-to-text extraction under noisy, real-world household environments.</w:t>
      </w:r>
    </w:p>
    <w:p w14:paraId="6FDA2BEB"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learned (ML/DL-based) categorization model trained on a larger, crowd-sourced dataset to reduce reliance on a fixed lexicon.</w:t>
      </w:r>
    </w:p>
    <w:p w14:paraId="1FD3DB39"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Direct integration with online grocery/e-commerce platforms for one-click ordering of the extracted list.</w:t>
      </w:r>
    </w:p>
    <w:p w14:paraId="1D8DCF22"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Smart quantity suggestions based on household size and historical purchase patterns.</w:t>
      </w:r>
    </w:p>
    <w:p w14:paraId="6450126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9.8 Possible Enhancements</w:t>
      </w:r>
    </w:p>
    <w:p w14:paraId="6EDE1AEE"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A mobile application (Android/iOS) offering camera and voice capture natively, improving convenience over the current web interface.</w:t>
      </w:r>
    </w:p>
    <w:p w14:paraId="59BC1ACA"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Offline OCR/ASR models to remove dependency on internet connectivity and external APIs.</w:t>
      </w:r>
    </w:p>
    <w:p w14:paraId="205C9AD1"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Collaborative shopping lists shared and edited in real time by multiple household members.</w:t>
      </w:r>
    </w:p>
    <w:p w14:paraId="1BABF8D4" w14:textId="77777777" w:rsidR="00736B2D" w:rsidRPr="00670C79" w:rsidRDefault="00AE4B32" w:rsidP="008756B8">
      <w:pPr>
        <w:pStyle w:val="ListParagraph"/>
        <w:numPr>
          <w:ilvl w:val="0"/>
          <w:numId w:val="2"/>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Price estimation and budget tracking based on extracted items and quantities.</w:t>
      </w:r>
    </w:p>
    <w:p w14:paraId="088364F4" w14:textId="77777777" w:rsidR="00116E43" w:rsidRPr="00670C79" w:rsidRDefault="00116E43" w:rsidP="00116E43">
      <w:pPr>
        <w:pStyle w:val="ListParagraph"/>
        <w:spacing w:after="90" w:line="360" w:lineRule="auto"/>
        <w:ind w:left="500"/>
        <w:jc w:val="both"/>
        <w:rPr>
          <w:rFonts w:ascii="Times New Roman" w:hAnsi="Times New Roman" w:cs="Times New Roman"/>
          <w:color w:val="000000" w:themeColor="text1"/>
          <w:sz w:val="24"/>
          <w:szCs w:val="24"/>
        </w:rPr>
      </w:pPr>
    </w:p>
    <w:p w14:paraId="2F7599A2" w14:textId="77777777" w:rsidR="00736B2D" w:rsidRPr="00670C79" w:rsidRDefault="00AE4B32" w:rsidP="008756B8">
      <w:pPr>
        <w:pStyle w:val="Heading2"/>
        <w:spacing w:before="260" w:after="15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9.9 Final Remarks</w:t>
      </w:r>
    </w:p>
    <w:p w14:paraId="4D93B3AB" w14:textId="77777777" w:rsidR="00736B2D" w:rsidRPr="00670C79" w:rsidRDefault="00AE4B32" w:rsidP="008756B8">
      <w:pPr>
        <w:spacing w:after="16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Overall, this mini project successfully met its stated aim and objectives, delivering a working prototype that meaningfully automates a common, everyday task. The modular design ensures that the identified future enhancements can be incorporated incrementally without requiring a redesign of the core extraction pipeline, positioning the system well for continued development beyond the scope of this report.</w:t>
      </w:r>
    </w:p>
    <w:p w14:paraId="36607C77" w14:textId="77777777" w:rsidR="00736B2D" w:rsidRPr="00670C79" w:rsidRDefault="00AE4B32" w:rsidP="008756B8">
      <w:pPr>
        <w:pStyle w:val="Heading1"/>
        <w:pageBreakBefore/>
        <w:spacing w:before="200" w:line="360" w:lineRule="auto"/>
        <w:jc w:val="both"/>
        <w:rPr>
          <w:rFonts w:ascii="Times New Roman" w:hAnsi="Times New Roman" w:cs="Times New Roman"/>
          <w:color w:val="000000" w:themeColor="text1"/>
          <w:sz w:val="28"/>
          <w:szCs w:val="28"/>
        </w:rPr>
      </w:pPr>
      <w:r w:rsidRPr="00670C79">
        <w:rPr>
          <w:rFonts w:ascii="Times New Roman" w:hAnsi="Times New Roman" w:cs="Times New Roman"/>
          <w:color w:val="000000" w:themeColor="text1"/>
          <w:sz w:val="28"/>
          <w:szCs w:val="28"/>
        </w:rPr>
        <w:lastRenderedPageBreak/>
        <w:t>REFERENCES</w:t>
      </w:r>
    </w:p>
    <w:p w14:paraId="2E93B6CD"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Lample, G., Ballesteros, M., Subramanian, S., Kawakami, K., &amp; Dyer, C. (2016). Neural Architectures for Named Entity Recognition. Proceedings of NAACL-HLT.</w:t>
      </w:r>
    </w:p>
    <w:p w14:paraId="73D89A94"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New York Times Ingredient Phrase Tagger. NYT Open Source, Cooking Section – CRF-based ingredient parsing repository.</w:t>
      </w:r>
    </w:p>
    <w:p w14:paraId="57AF243D"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Smith, R. (2007). An Overview of the Tesseract OCR Engine. Proceedings of the Ninth International Conference on Document Analysis and Recognition (ICDAR).</w:t>
      </w:r>
    </w:p>
    <w:p w14:paraId="750E1764"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Radford, A., Kim, J. W., Xu, T., Brockman, G., McLeavey, C., &amp; </w:t>
      </w:r>
      <w:proofErr w:type="spellStart"/>
      <w:r w:rsidRPr="00670C79">
        <w:rPr>
          <w:rFonts w:ascii="Times New Roman" w:hAnsi="Times New Roman" w:cs="Times New Roman"/>
          <w:color w:val="000000" w:themeColor="text1"/>
          <w:sz w:val="24"/>
          <w:szCs w:val="24"/>
        </w:rPr>
        <w:t>Sutskever</w:t>
      </w:r>
      <w:proofErr w:type="spellEnd"/>
      <w:r w:rsidRPr="00670C79">
        <w:rPr>
          <w:rFonts w:ascii="Times New Roman" w:hAnsi="Times New Roman" w:cs="Times New Roman"/>
          <w:color w:val="000000" w:themeColor="text1"/>
          <w:sz w:val="24"/>
          <w:szCs w:val="24"/>
        </w:rPr>
        <w:t>, I. (2022). Robust Speech Recognition via Large-Scale Weak Supervision (Whisper). OpenAI Technical Report.</w:t>
      </w:r>
    </w:p>
    <w:p w14:paraId="38A4525C"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Honnibal</w:t>
      </w:r>
      <w:proofErr w:type="spellEnd"/>
      <w:r w:rsidRPr="00670C79">
        <w:rPr>
          <w:rFonts w:ascii="Times New Roman" w:hAnsi="Times New Roman" w:cs="Times New Roman"/>
          <w:color w:val="000000" w:themeColor="text1"/>
          <w:sz w:val="24"/>
          <w:szCs w:val="24"/>
        </w:rPr>
        <w:t xml:space="preserve">, M., &amp; Montani, I. (2017).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2: Natural Language Understanding with Bloom Embeddings, Convolutional Neural Networks and Incremental Parsing.</w:t>
      </w:r>
    </w:p>
    <w:p w14:paraId="12F87728"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Bird, S., Klein, E., &amp; Loper, E. (2009). Natural Language Processing with Python. O'Reilly Media.</w:t>
      </w:r>
    </w:p>
    <w:p w14:paraId="60FFE3F0"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Jurafsky, D., &amp; Martin, J. H. (2021). Speech and Language Processing (3rd ed. draft). Stanford University.</w:t>
      </w:r>
    </w:p>
    <w:p w14:paraId="53D8670C"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Manning, C. D., Raghavan, P., &amp; Schütze, H. (2008). Introduction to Information Retrieval. Cambridge University Press.</w:t>
      </w:r>
    </w:p>
    <w:p w14:paraId="2FF610AD"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Flask Documentation. (2024). Pallets Projects – Flask Web Framework. https://flask.palletsprojects.com</w:t>
      </w:r>
    </w:p>
    <w:p w14:paraId="0DEA841C"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SQLAlchemy</w:t>
      </w:r>
      <w:proofErr w:type="spellEnd"/>
      <w:r w:rsidRPr="00670C79">
        <w:rPr>
          <w:rFonts w:ascii="Times New Roman" w:hAnsi="Times New Roman" w:cs="Times New Roman"/>
          <w:color w:val="000000" w:themeColor="text1"/>
          <w:sz w:val="24"/>
          <w:szCs w:val="24"/>
        </w:rPr>
        <w:t xml:space="preserve"> Documentation. (2024). </w:t>
      </w:r>
      <w:proofErr w:type="spellStart"/>
      <w:r w:rsidRPr="00670C79">
        <w:rPr>
          <w:rFonts w:ascii="Times New Roman" w:hAnsi="Times New Roman" w:cs="Times New Roman"/>
          <w:color w:val="000000" w:themeColor="text1"/>
          <w:sz w:val="24"/>
          <w:szCs w:val="24"/>
        </w:rPr>
        <w:t>SQLAlchemy</w:t>
      </w:r>
      <w:proofErr w:type="spellEnd"/>
      <w:r w:rsidRPr="00670C79">
        <w:rPr>
          <w:rFonts w:ascii="Times New Roman" w:hAnsi="Times New Roman" w:cs="Times New Roman"/>
          <w:color w:val="000000" w:themeColor="text1"/>
          <w:sz w:val="24"/>
          <w:szCs w:val="24"/>
        </w:rPr>
        <w:t xml:space="preserve"> – The Python SQL Toolkit and ORM. https://www.sqlalchemy.org</w:t>
      </w:r>
    </w:p>
    <w:p w14:paraId="78DACFAE" w14:textId="77777777"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proofErr w:type="spellStart"/>
      <w:r w:rsidRPr="00670C79">
        <w:rPr>
          <w:rFonts w:ascii="Times New Roman" w:hAnsi="Times New Roman" w:cs="Times New Roman"/>
          <w:color w:val="000000" w:themeColor="text1"/>
          <w:sz w:val="24"/>
          <w:szCs w:val="24"/>
        </w:rPr>
        <w:t>Levenshtein</w:t>
      </w:r>
      <w:proofErr w:type="spellEnd"/>
      <w:r w:rsidRPr="00670C79">
        <w:rPr>
          <w:rFonts w:ascii="Times New Roman" w:hAnsi="Times New Roman" w:cs="Times New Roman"/>
          <w:color w:val="000000" w:themeColor="text1"/>
          <w:sz w:val="24"/>
          <w:szCs w:val="24"/>
        </w:rPr>
        <w:t xml:space="preserve">, V. I. (1966). Binary Codes Capable of Correcting Deletions, Insertions, and Reversals. Soviet Physics </w:t>
      </w:r>
      <w:proofErr w:type="spellStart"/>
      <w:r w:rsidRPr="00670C79">
        <w:rPr>
          <w:rFonts w:ascii="Times New Roman" w:hAnsi="Times New Roman" w:cs="Times New Roman"/>
          <w:color w:val="000000" w:themeColor="text1"/>
          <w:sz w:val="24"/>
          <w:szCs w:val="24"/>
        </w:rPr>
        <w:t>Doklady</w:t>
      </w:r>
      <w:proofErr w:type="spellEnd"/>
      <w:r w:rsidRPr="00670C79">
        <w:rPr>
          <w:rFonts w:ascii="Times New Roman" w:hAnsi="Times New Roman" w:cs="Times New Roman"/>
          <w:color w:val="000000" w:themeColor="text1"/>
          <w:sz w:val="24"/>
          <w:szCs w:val="24"/>
        </w:rPr>
        <w:t>.</w:t>
      </w:r>
    </w:p>
    <w:p w14:paraId="7D5E382C" w14:textId="6269E74E" w:rsidR="00736B2D" w:rsidRPr="00670C79" w:rsidRDefault="00AE4B32" w:rsidP="008756B8">
      <w:pPr>
        <w:pStyle w:val="ListParagraph"/>
        <w:numPr>
          <w:ilvl w:val="0"/>
          <w:numId w:val="3"/>
        </w:numPr>
        <w:spacing w:after="90" w:line="360" w:lineRule="auto"/>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Google Cloud Speech-to-Text Documentation. (2024). Google Cloud Platform. </w:t>
      </w:r>
      <w:r w:rsidR="009501BA" w:rsidRPr="00884EB1">
        <w:rPr>
          <w:rFonts w:ascii="Times New Roman" w:hAnsi="Times New Roman" w:cs="Times New Roman"/>
          <w:sz w:val="24"/>
          <w:szCs w:val="24"/>
        </w:rPr>
        <w:t>https://cloud.google.com/speech-to-text</w:t>
      </w:r>
    </w:p>
    <w:p w14:paraId="12D0C933"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p>
    <w:p w14:paraId="4169CE1D"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p>
    <w:p w14:paraId="61C82AB6"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lastRenderedPageBreak/>
        <w:t xml:space="preserve">13. Lafferty, J., McCallum, A., &amp; Pereira, F. (2001). Conditional Random Fields: Probabilistic Models for Segmenting and </w:t>
      </w:r>
      <w:proofErr w:type="spellStart"/>
      <w:r w:rsidRPr="00670C79">
        <w:rPr>
          <w:rFonts w:ascii="Times New Roman" w:hAnsi="Times New Roman" w:cs="Times New Roman"/>
          <w:color w:val="000000" w:themeColor="text1"/>
          <w:sz w:val="24"/>
          <w:szCs w:val="24"/>
        </w:rPr>
        <w:t>Labeling</w:t>
      </w:r>
      <w:proofErr w:type="spellEnd"/>
      <w:r w:rsidRPr="00670C79">
        <w:rPr>
          <w:rFonts w:ascii="Times New Roman" w:hAnsi="Times New Roman" w:cs="Times New Roman"/>
          <w:color w:val="000000" w:themeColor="text1"/>
          <w:sz w:val="24"/>
          <w:szCs w:val="24"/>
        </w:rPr>
        <w:t xml:space="preserve"> Sequence Data. Proceedings of the 18th International Conference on Machine Learning.</w:t>
      </w:r>
    </w:p>
    <w:p w14:paraId="571B713E" w14:textId="6852CCAD"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14. Devlin, J., Chang, M. W., Lee, K., &amp; Toutanova, K. (2019). BERT: Pre-training of Deep Bidirectional Transformers for Language Understanding. Proceedings of NAACL-HLT 2019. </w:t>
      </w:r>
      <w:r w:rsidRPr="00884EB1">
        <w:rPr>
          <w:rFonts w:ascii="Times New Roman" w:hAnsi="Times New Roman" w:cs="Times New Roman"/>
          <w:sz w:val="24"/>
          <w:szCs w:val="24"/>
        </w:rPr>
        <w:t>https://aclanthology.org/N19-1423/</w:t>
      </w:r>
    </w:p>
    <w:p w14:paraId="52D42B4B" w14:textId="7BDCB674" w:rsidR="009501BA" w:rsidRPr="00670C79" w:rsidRDefault="009501BA" w:rsidP="00884EB1">
      <w:pPr>
        <w:pStyle w:val="ListParagraph"/>
        <w:spacing w:after="90" w:line="360" w:lineRule="auto"/>
        <w:ind w:left="560"/>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15. Vaswani, A., et al. (2017). Attention Is All You Need. Advances in Neural Information Processing Systems (</w:t>
      </w:r>
      <w:proofErr w:type="spellStart"/>
      <w:r w:rsidRPr="00670C79">
        <w:rPr>
          <w:rFonts w:ascii="Times New Roman" w:hAnsi="Times New Roman" w:cs="Times New Roman"/>
          <w:color w:val="000000" w:themeColor="text1"/>
          <w:sz w:val="24"/>
          <w:szCs w:val="24"/>
        </w:rPr>
        <w:t>NeurIPS</w:t>
      </w:r>
      <w:proofErr w:type="spellEnd"/>
      <w:r w:rsidRPr="00670C79">
        <w:rPr>
          <w:rFonts w:ascii="Times New Roman" w:hAnsi="Times New Roman" w:cs="Times New Roman"/>
          <w:color w:val="000000" w:themeColor="text1"/>
          <w:sz w:val="24"/>
          <w:szCs w:val="24"/>
        </w:rPr>
        <w:t xml:space="preserve">). </w:t>
      </w:r>
      <w:r w:rsidRPr="00884EB1">
        <w:rPr>
          <w:rFonts w:ascii="Times New Roman" w:hAnsi="Times New Roman" w:cs="Times New Roman"/>
          <w:sz w:val="24"/>
          <w:szCs w:val="24"/>
        </w:rPr>
        <w:t>https://proceedings.neurips.cc/paper_files/paper/2017/hash/3f5ee243547dee91fbd053c1c4a845aa-Abstract.html</w:t>
      </w:r>
    </w:p>
    <w:p w14:paraId="308DB8EF"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16. </w:t>
      </w:r>
      <w:proofErr w:type="spellStart"/>
      <w:r w:rsidRPr="00670C79">
        <w:rPr>
          <w:rFonts w:ascii="Times New Roman" w:hAnsi="Times New Roman" w:cs="Times New Roman"/>
          <w:color w:val="000000" w:themeColor="text1"/>
          <w:sz w:val="24"/>
          <w:szCs w:val="24"/>
        </w:rPr>
        <w:t>Honnibal</w:t>
      </w:r>
      <w:proofErr w:type="spellEnd"/>
      <w:r w:rsidRPr="00670C79">
        <w:rPr>
          <w:rFonts w:ascii="Times New Roman" w:hAnsi="Times New Roman" w:cs="Times New Roman"/>
          <w:color w:val="000000" w:themeColor="text1"/>
          <w:sz w:val="24"/>
          <w:szCs w:val="24"/>
        </w:rPr>
        <w:t xml:space="preserve">, M., &amp; Montani, I. (2017).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2: Natural Language Understanding with Bloom Embeddings, Convolutional Neural Networks and Incremental Parsing. Explosion AI.</w:t>
      </w:r>
    </w:p>
    <w:p w14:paraId="47FC76C0" w14:textId="7369EC5F"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17. Explosion AI. (n.d.).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Usage Documentation: Rule-Based Matching. </w:t>
      </w:r>
      <w:r w:rsidRPr="00884EB1">
        <w:rPr>
          <w:rFonts w:ascii="Times New Roman" w:hAnsi="Times New Roman" w:cs="Times New Roman"/>
          <w:sz w:val="24"/>
          <w:szCs w:val="24"/>
        </w:rPr>
        <w:t>https://spacy.io/usage/rule-based-matching</w:t>
      </w:r>
    </w:p>
    <w:p w14:paraId="3B6479FE" w14:textId="63CE7CA3"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18. Explosion AI. (n.d.). </w:t>
      </w:r>
      <w:proofErr w:type="spellStart"/>
      <w:r w:rsidRPr="00670C79">
        <w:rPr>
          <w:rFonts w:ascii="Times New Roman" w:hAnsi="Times New Roman" w:cs="Times New Roman"/>
          <w:color w:val="000000" w:themeColor="text1"/>
          <w:sz w:val="24"/>
          <w:szCs w:val="24"/>
        </w:rPr>
        <w:t>spaCy</w:t>
      </w:r>
      <w:proofErr w:type="spellEnd"/>
      <w:r w:rsidRPr="00670C79">
        <w:rPr>
          <w:rFonts w:ascii="Times New Roman" w:hAnsi="Times New Roman" w:cs="Times New Roman"/>
          <w:color w:val="000000" w:themeColor="text1"/>
          <w:sz w:val="24"/>
          <w:szCs w:val="24"/>
        </w:rPr>
        <w:t xml:space="preserve"> API Documentation: Matcher. </w:t>
      </w:r>
      <w:r w:rsidRPr="00884EB1">
        <w:rPr>
          <w:rFonts w:ascii="Times New Roman" w:hAnsi="Times New Roman" w:cs="Times New Roman"/>
          <w:sz w:val="24"/>
          <w:szCs w:val="24"/>
        </w:rPr>
        <w:t>https://spacy.io/api/matcher</w:t>
      </w:r>
    </w:p>
    <w:p w14:paraId="18A8E1BD" w14:textId="56588905"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19. scikit-learn developers. (n.d.). Feature Extraction from Text. scikit-learn Documentation. </w:t>
      </w:r>
      <w:r w:rsidRPr="00884EB1">
        <w:rPr>
          <w:rFonts w:ascii="Times New Roman" w:hAnsi="Times New Roman" w:cs="Times New Roman"/>
          <w:sz w:val="24"/>
          <w:szCs w:val="24"/>
        </w:rPr>
        <w:t>https://scikit-learn.org/stable/modules/feature_extraction.html</w:t>
      </w:r>
    </w:p>
    <w:p w14:paraId="21E8C8AF" w14:textId="54527ABE"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r w:rsidRPr="00670C79">
        <w:rPr>
          <w:rFonts w:ascii="Times New Roman" w:hAnsi="Times New Roman" w:cs="Times New Roman"/>
          <w:color w:val="000000" w:themeColor="text1"/>
          <w:sz w:val="24"/>
          <w:szCs w:val="24"/>
        </w:rPr>
        <w:t xml:space="preserve">20. </w:t>
      </w:r>
      <w:proofErr w:type="spellStart"/>
      <w:r w:rsidRPr="00670C79">
        <w:rPr>
          <w:rFonts w:ascii="Times New Roman" w:hAnsi="Times New Roman" w:cs="Times New Roman"/>
          <w:color w:val="000000" w:themeColor="text1"/>
          <w:sz w:val="24"/>
          <w:szCs w:val="24"/>
        </w:rPr>
        <w:t>RapidFuzz</w:t>
      </w:r>
      <w:proofErr w:type="spellEnd"/>
      <w:r w:rsidRPr="00670C79">
        <w:rPr>
          <w:rFonts w:ascii="Times New Roman" w:hAnsi="Times New Roman" w:cs="Times New Roman"/>
          <w:color w:val="000000" w:themeColor="text1"/>
          <w:sz w:val="24"/>
          <w:szCs w:val="24"/>
        </w:rPr>
        <w:t xml:space="preserve"> developers. (n.d.). </w:t>
      </w:r>
      <w:proofErr w:type="spellStart"/>
      <w:r w:rsidRPr="00670C79">
        <w:rPr>
          <w:rFonts w:ascii="Times New Roman" w:hAnsi="Times New Roman" w:cs="Times New Roman"/>
          <w:color w:val="000000" w:themeColor="text1"/>
          <w:sz w:val="24"/>
          <w:szCs w:val="24"/>
        </w:rPr>
        <w:t>RapidFuzz</w:t>
      </w:r>
      <w:proofErr w:type="spellEnd"/>
      <w:r w:rsidRPr="00670C79">
        <w:rPr>
          <w:rFonts w:ascii="Times New Roman" w:hAnsi="Times New Roman" w:cs="Times New Roman"/>
          <w:color w:val="000000" w:themeColor="text1"/>
          <w:sz w:val="24"/>
          <w:szCs w:val="24"/>
        </w:rPr>
        <w:t xml:space="preserve"> Documentation: Fuzzy String Matching in Python. </w:t>
      </w:r>
      <w:r w:rsidRPr="00884EB1">
        <w:rPr>
          <w:rFonts w:ascii="Times New Roman" w:hAnsi="Times New Roman" w:cs="Times New Roman"/>
          <w:sz w:val="24"/>
          <w:szCs w:val="24"/>
        </w:rPr>
        <w:t>https://rapidfuzz.github.io/RapidFuzz/</w:t>
      </w:r>
    </w:p>
    <w:p w14:paraId="2B1703B8" w14:textId="77777777" w:rsidR="009501BA" w:rsidRPr="00670C79" w:rsidRDefault="009501BA" w:rsidP="009501BA">
      <w:pPr>
        <w:pStyle w:val="ListParagraph"/>
        <w:spacing w:after="90" w:line="360" w:lineRule="auto"/>
        <w:ind w:left="560"/>
        <w:jc w:val="both"/>
        <w:rPr>
          <w:rFonts w:ascii="Times New Roman" w:hAnsi="Times New Roman" w:cs="Times New Roman"/>
          <w:color w:val="000000" w:themeColor="text1"/>
          <w:sz w:val="24"/>
          <w:szCs w:val="24"/>
        </w:rPr>
      </w:pPr>
    </w:p>
    <w:p w14:paraId="600D2177" w14:textId="77777777" w:rsidR="00670C79" w:rsidRPr="008B6867" w:rsidRDefault="00670C79">
      <w:pPr>
        <w:pStyle w:val="ListParagraph"/>
        <w:spacing w:after="90" w:line="360" w:lineRule="auto"/>
        <w:ind w:left="560"/>
        <w:jc w:val="both"/>
        <w:rPr>
          <w:rFonts w:ascii="Times New Roman" w:hAnsi="Times New Roman" w:cs="Times New Roman"/>
          <w:color w:val="000000" w:themeColor="text1"/>
          <w:sz w:val="24"/>
          <w:szCs w:val="24"/>
        </w:rPr>
      </w:pPr>
    </w:p>
    <w:sectPr w:rsidR="00670C79" w:rsidRPr="008B6867" w:rsidSect="00884EB1">
      <w:pgSz w:w="12240" w:h="15840"/>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AB69C" w14:textId="77777777" w:rsidR="00AE6CBD" w:rsidRDefault="00AE6CBD">
      <w:r>
        <w:separator/>
      </w:r>
    </w:p>
  </w:endnote>
  <w:endnote w:type="continuationSeparator" w:id="0">
    <w:p w14:paraId="3BCFF11F" w14:textId="77777777" w:rsidR="00AE6CBD" w:rsidRDefault="00AE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477768"/>
      <w:docPartObj>
        <w:docPartGallery w:val="Page Numbers (Bottom of Page)"/>
        <w:docPartUnique/>
      </w:docPartObj>
    </w:sdtPr>
    <w:sdtEndPr>
      <w:rPr>
        <w:noProof/>
      </w:rPr>
    </w:sdtEndPr>
    <w:sdtContent>
      <w:p w14:paraId="6BE2D2B2" w14:textId="54A71313" w:rsidR="00096731" w:rsidRDefault="000967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EBF07" w14:textId="77777777" w:rsidR="00B46F65" w:rsidRDefault="00B46F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6287" w14:textId="77777777" w:rsidR="00AE6CBD" w:rsidRDefault="00AE6CBD">
      <w:r>
        <w:separator/>
      </w:r>
    </w:p>
  </w:footnote>
  <w:footnote w:type="continuationSeparator" w:id="0">
    <w:p w14:paraId="1ECDD75E" w14:textId="77777777" w:rsidR="00AE6CBD" w:rsidRDefault="00AE6C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268C"/>
    <w:multiLevelType w:val="hybridMultilevel"/>
    <w:tmpl w:val="E9202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2B6027"/>
    <w:multiLevelType w:val="hybridMultilevel"/>
    <w:tmpl w:val="E542A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DB3CAA"/>
    <w:multiLevelType w:val="hybridMultilevel"/>
    <w:tmpl w:val="65E6BBCE"/>
    <w:lvl w:ilvl="0" w:tplc="795AEF16">
      <w:start w:val="1"/>
      <w:numFmt w:val="bullet"/>
      <w:lvlText w:val="●"/>
      <w:lvlJc w:val="left"/>
      <w:pPr>
        <w:ind w:left="720" w:hanging="360"/>
      </w:pPr>
    </w:lvl>
    <w:lvl w:ilvl="1" w:tplc="D3B46126">
      <w:start w:val="1"/>
      <w:numFmt w:val="bullet"/>
      <w:lvlText w:val="○"/>
      <w:lvlJc w:val="left"/>
      <w:pPr>
        <w:ind w:left="1440" w:hanging="360"/>
      </w:pPr>
    </w:lvl>
    <w:lvl w:ilvl="2" w:tplc="42B8E78E">
      <w:start w:val="1"/>
      <w:numFmt w:val="bullet"/>
      <w:lvlText w:val="■"/>
      <w:lvlJc w:val="left"/>
      <w:pPr>
        <w:ind w:left="2160" w:hanging="360"/>
      </w:pPr>
    </w:lvl>
    <w:lvl w:ilvl="3" w:tplc="DCFE90EA">
      <w:start w:val="1"/>
      <w:numFmt w:val="bullet"/>
      <w:lvlText w:val="●"/>
      <w:lvlJc w:val="left"/>
      <w:pPr>
        <w:ind w:left="2880" w:hanging="360"/>
      </w:pPr>
    </w:lvl>
    <w:lvl w:ilvl="4" w:tplc="07CA448C">
      <w:start w:val="1"/>
      <w:numFmt w:val="bullet"/>
      <w:lvlText w:val="○"/>
      <w:lvlJc w:val="left"/>
      <w:pPr>
        <w:ind w:left="3600" w:hanging="360"/>
      </w:pPr>
    </w:lvl>
    <w:lvl w:ilvl="5" w:tplc="199CBEB2">
      <w:start w:val="1"/>
      <w:numFmt w:val="bullet"/>
      <w:lvlText w:val="■"/>
      <w:lvlJc w:val="left"/>
      <w:pPr>
        <w:ind w:left="4320" w:hanging="360"/>
      </w:pPr>
    </w:lvl>
    <w:lvl w:ilvl="6" w:tplc="3202D19C">
      <w:start w:val="1"/>
      <w:numFmt w:val="bullet"/>
      <w:lvlText w:val="●"/>
      <w:lvlJc w:val="left"/>
      <w:pPr>
        <w:ind w:left="5040" w:hanging="360"/>
      </w:pPr>
    </w:lvl>
    <w:lvl w:ilvl="7" w:tplc="FCEC94F2">
      <w:start w:val="1"/>
      <w:numFmt w:val="bullet"/>
      <w:lvlText w:val="●"/>
      <w:lvlJc w:val="left"/>
      <w:pPr>
        <w:ind w:left="5760" w:hanging="360"/>
      </w:pPr>
    </w:lvl>
    <w:lvl w:ilvl="8" w:tplc="752CA1BA">
      <w:start w:val="1"/>
      <w:numFmt w:val="bullet"/>
      <w:lvlText w:val="●"/>
      <w:lvlJc w:val="left"/>
      <w:pPr>
        <w:ind w:left="6480" w:hanging="360"/>
      </w:pPr>
    </w:lvl>
  </w:abstractNum>
  <w:abstractNum w:abstractNumId="3" w15:restartNumberingAfterBreak="0">
    <w:nsid w:val="457B49F8"/>
    <w:multiLevelType w:val="hybridMultilevel"/>
    <w:tmpl w:val="D71E2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E65657"/>
    <w:multiLevelType w:val="hybridMultilevel"/>
    <w:tmpl w:val="0AAE37E4"/>
    <w:lvl w:ilvl="0" w:tplc="846A4F6E">
      <w:start w:val="1"/>
      <w:numFmt w:val="bullet"/>
      <w:lvlText w:val="•"/>
      <w:lvlJc w:val="left"/>
      <w:pPr>
        <w:ind w:left="500" w:hanging="260"/>
      </w:pPr>
    </w:lvl>
    <w:lvl w:ilvl="1" w:tplc="8B90B766">
      <w:numFmt w:val="decimal"/>
      <w:lvlText w:val=""/>
      <w:lvlJc w:val="left"/>
    </w:lvl>
    <w:lvl w:ilvl="2" w:tplc="7B527D26">
      <w:numFmt w:val="decimal"/>
      <w:lvlText w:val=""/>
      <w:lvlJc w:val="left"/>
    </w:lvl>
    <w:lvl w:ilvl="3" w:tplc="9B744858">
      <w:numFmt w:val="decimal"/>
      <w:lvlText w:val=""/>
      <w:lvlJc w:val="left"/>
    </w:lvl>
    <w:lvl w:ilvl="4" w:tplc="C62888B0">
      <w:numFmt w:val="decimal"/>
      <w:lvlText w:val=""/>
      <w:lvlJc w:val="left"/>
    </w:lvl>
    <w:lvl w:ilvl="5" w:tplc="42D41C84">
      <w:numFmt w:val="decimal"/>
      <w:lvlText w:val=""/>
      <w:lvlJc w:val="left"/>
    </w:lvl>
    <w:lvl w:ilvl="6" w:tplc="57249850">
      <w:numFmt w:val="decimal"/>
      <w:lvlText w:val=""/>
      <w:lvlJc w:val="left"/>
    </w:lvl>
    <w:lvl w:ilvl="7" w:tplc="9FD0640E">
      <w:numFmt w:val="decimal"/>
      <w:lvlText w:val=""/>
      <w:lvlJc w:val="left"/>
    </w:lvl>
    <w:lvl w:ilvl="8" w:tplc="C60A151A">
      <w:numFmt w:val="decimal"/>
      <w:lvlText w:val=""/>
      <w:lvlJc w:val="left"/>
    </w:lvl>
  </w:abstractNum>
  <w:abstractNum w:abstractNumId="5" w15:restartNumberingAfterBreak="0">
    <w:nsid w:val="5C9E653C"/>
    <w:multiLevelType w:val="hybridMultilevel"/>
    <w:tmpl w:val="F19EFA28"/>
    <w:lvl w:ilvl="0" w:tplc="77D2385C">
      <w:start w:val="1"/>
      <w:numFmt w:val="decimal"/>
      <w:lvlText w:val="%1."/>
      <w:lvlJc w:val="left"/>
      <w:pPr>
        <w:ind w:left="560" w:hanging="320"/>
      </w:pPr>
    </w:lvl>
    <w:lvl w:ilvl="1" w:tplc="AD2C0CC4">
      <w:numFmt w:val="decimal"/>
      <w:lvlText w:val=""/>
      <w:lvlJc w:val="left"/>
    </w:lvl>
    <w:lvl w:ilvl="2" w:tplc="3392EE28">
      <w:numFmt w:val="decimal"/>
      <w:lvlText w:val=""/>
      <w:lvlJc w:val="left"/>
    </w:lvl>
    <w:lvl w:ilvl="3" w:tplc="0E064426">
      <w:numFmt w:val="decimal"/>
      <w:lvlText w:val=""/>
      <w:lvlJc w:val="left"/>
    </w:lvl>
    <w:lvl w:ilvl="4" w:tplc="F9CEE218">
      <w:numFmt w:val="decimal"/>
      <w:lvlText w:val=""/>
      <w:lvlJc w:val="left"/>
    </w:lvl>
    <w:lvl w:ilvl="5" w:tplc="5D32AC5E">
      <w:numFmt w:val="decimal"/>
      <w:lvlText w:val=""/>
      <w:lvlJc w:val="left"/>
    </w:lvl>
    <w:lvl w:ilvl="6" w:tplc="31E8110C">
      <w:numFmt w:val="decimal"/>
      <w:lvlText w:val=""/>
      <w:lvlJc w:val="left"/>
    </w:lvl>
    <w:lvl w:ilvl="7" w:tplc="79E00B6A">
      <w:numFmt w:val="decimal"/>
      <w:lvlText w:val=""/>
      <w:lvlJc w:val="left"/>
    </w:lvl>
    <w:lvl w:ilvl="8" w:tplc="595468CA">
      <w:numFmt w:val="decimal"/>
      <w:lvlText w:val=""/>
      <w:lvlJc w:val="left"/>
    </w:lvl>
  </w:abstractNum>
  <w:abstractNum w:abstractNumId="6" w15:restartNumberingAfterBreak="0">
    <w:nsid w:val="76712BC0"/>
    <w:multiLevelType w:val="hybridMultilevel"/>
    <w:tmpl w:val="52DC30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9C016A3"/>
    <w:multiLevelType w:val="hybridMultilevel"/>
    <w:tmpl w:val="B74A08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57834226">
    <w:abstractNumId w:val="2"/>
    <w:lvlOverride w:ilvl="0">
      <w:startOverride w:val="1"/>
    </w:lvlOverride>
  </w:num>
  <w:num w:numId="2" w16cid:durableId="452552379">
    <w:abstractNumId w:val="4"/>
    <w:lvlOverride w:ilvl="0">
      <w:startOverride w:val="1"/>
    </w:lvlOverride>
  </w:num>
  <w:num w:numId="3" w16cid:durableId="1449205742">
    <w:abstractNumId w:val="5"/>
    <w:lvlOverride w:ilvl="0">
      <w:startOverride w:val="1"/>
    </w:lvlOverride>
  </w:num>
  <w:num w:numId="4" w16cid:durableId="209002238">
    <w:abstractNumId w:val="1"/>
  </w:num>
  <w:num w:numId="5" w16cid:durableId="576281246">
    <w:abstractNumId w:val="6"/>
  </w:num>
  <w:num w:numId="6" w16cid:durableId="563225067">
    <w:abstractNumId w:val="7"/>
  </w:num>
  <w:num w:numId="7" w16cid:durableId="1939873208">
    <w:abstractNumId w:val="3"/>
  </w:num>
  <w:num w:numId="8" w16cid:durableId="463276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2D"/>
    <w:rsid w:val="00013047"/>
    <w:rsid w:val="00061B9D"/>
    <w:rsid w:val="00096731"/>
    <w:rsid w:val="000B6C23"/>
    <w:rsid w:val="000F0ACF"/>
    <w:rsid w:val="000F7951"/>
    <w:rsid w:val="00116E43"/>
    <w:rsid w:val="00127690"/>
    <w:rsid w:val="00134317"/>
    <w:rsid w:val="00142F46"/>
    <w:rsid w:val="0017386D"/>
    <w:rsid w:val="00184BC2"/>
    <w:rsid w:val="001A26ED"/>
    <w:rsid w:val="001F0AEE"/>
    <w:rsid w:val="002171CF"/>
    <w:rsid w:val="00217864"/>
    <w:rsid w:val="0022238B"/>
    <w:rsid w:val="00250527"/>
    <w:rsid w:val="002612ED"/>
    <w:rsid w:val="00266035"/>
    <w:rsid w:val="002E4897"/>
    <w:rsid w:val="003214B2"/>
    <w:rsid w:val="00334C0C"/>
    <w:rsid w:val="003352D9"/>
    <w:rsid w:val="0037172C"/>
    <w:rsid w:val="003A4985"/>
    <w:rsid w:val="003B5D04"/>
    <w:rsid w:val="004572D4"/>
    <w:rsid w:val="0051117B"/>
    <w:rsid w:val="00522176"/>
    <w:rsid w:val="00541728"/>
    <w:rsid w:val="0055650B"/>
    <w:rsid w:val="00565C3D"/>
    <w:rsid w:val="005C7AB1"/>
    <w:rsid w:val="005E04F8"/>
    <w:rsid w:val="0064319A"/>
    <w:rsid w:val="006434E3"/>
    <w:rsid w:val="00656169"/>
    <w:rsid w:val="00670C79"/>
    <w:rsid w:val="00687B77"/>
    <w:rsid w:val="006B0617"/>
    <w:rsid w:val="006D2604"/>
    <w:rsid w:val="006D3D40"/>
    <w:rsid w:val="00710B8E"/>
    <w:rsid w:val="00736B2D"/>
    <w:rsid w:val="007571D5"/>
    <w:rsid w:val="00766B5C"/>
    <w:rsid w:val="00773602"/>
    <w:rsid w:val="0078741D"/>
    <w:rsid w:val="007E0A6D"/>
    <w:rsid w:val="007F7863"/>
    <w:rsid w:val="00813CF6"/>
    <w:rsid w:val="00817443"/>
    <w:rsid w:val="00840719"/>
    <w:rsid w:val="0084707C"/>
    <w:rsid w:val="00862F8E"/>
    <w:rsid w:val="008756B8"/>
    <w:rsid w:val="00884EB1"/>
    <w:rsid w:val="00894200"/>
    <w:rsid w:val="008B541D"/>
    <w:rsid w:val="008B6867"/>
    <w:rsid w:val="008B6DD3"/>
    <w:rsid w:val="008C6F33"/>
    <w:rsid w:val="009501BA"/>
    <w:rsid w:val="009717E9"/>
    <w:rsid w:val="0097396D"/>
    <w:rsid w:val="00986BD3"/>
    <w:rsid w:val="009B38EA"/>
    <w:rsid w:val="009B581F"/>
    <w:rsid w:val="009C1BC7"/>
    <w:rsid w:val="009E00AE"/>
    <w:rsid w:val="009E6878"/>
    <w:rsid w:val="00A4563B"/>
    <w:rsid w:val="00AE4B32"/>
    <w:rsid w:val="00AE6CBD"/>
    <w:rsid w:val="00AF5B0B"/>
    <w:rsid w:val="00B03484"/>
    <w:rsid w:val="00B0786C"/>
    <w:rsid w:val="00B10569"/>
    <w:rsid w:val="00B12B23"/>
    <w:rsid w:val="00B24FA1"/>
    <w:rsid w:val="00B370BB"/>
    <w:rsid w:val="00B46F65"/>
    <w:rsid w:val="00B56A08"/>
    <w:rsid w:val="00B74C2B"/>
    <w:rsid w:val="00B754C6"/>
    <w:rsid w:val="00BB18CF"/>
    <w:rsid w:val="00BD0E67"/>
    <w:rsid w:val="00BD4950"/>
    <w:rsid w:val="00C043B5"/>
    <w:rsid w:val="00C15727"/>
    <w:rsid w:val="00C76F37"/>
    <w:rsid w:val="00C86443"/>
    <w:rsid w:val="00D52C2B"/>
    <w:rsid w:val="00D64FBB"/>
    <w:rsid w:val="00DC014B"/>
    <w:rsid w:val="00E3487E"/>
    <w:rsid w:val="00E37508"/>
    <w:rsid w:val="00E44825"/>
    <w:rsid w:val="00EE543A"/>
    <w:rsid w:val="00F223C9"/>
    <w:rsid w:val="00F9170D"/>
    <w:rsid w:val="00FC7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10D90"/>
  <w15:docId w15:val="{E2A77EB0-982B-4C02-AFB1-3AA441A7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897"/>
  </w:style>
  <w:style w:type="paragraph" w:styleId="Heading1">
    <w:name w:val="heading 1"/>
    <w:uiPriority w:val="9"/>
    <w:qFormat/>
    <w:pPr>
      <w:spacing w:before="240" w:after="240"/>
      <w:outlineLvl w:val="0"/>
    </w:pPr>
    <w:rPr>
      <w:b/>
      <w:bCs/>
      <w:color w:val="1B4F72"/>
      <w:sz w:val="32"/>
      <w:szCs w:val="32"/>
    </w:rPr>
  </w:style>
  <w:style w:type="paragraph" w:styleId="Heading2">
    <w:name w:val="heading 2"/>
    <w:uiPriority w:val="9"/>
    <w:unhideWhenUsed/>
    <w:qFormat/>
    <w:pPr>
      <w:outlineLvl w:val="1"/>
    </w:pPr>
    <w:rPr>
      <w:b/>
      <w:bCs/>
      <w:color w:val="1B4F72"/>
      <w:sz w:val="26"/>
      <w:szCs w:val="26"/>
    </w:rPr>
  </w:style>
  <w:style w:type="paragraph" w:styleId="Heading3">
    <w:name w:val="heading 3"/>
    <w:uiPriority w:val="9"/>
    <w:unhideWhenUsed/>
    <w:qFormat/>
    <w:pPr>
      <w:outlineLvl w:val="2"/>
    </w:pPr>
    <w:rPr>
      <w:b/>
      <w:bCs/>
      <w:i/>
      <w:iCs/>
      <w:color w:val="2C5B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6DD3"/>
    <w:pPr>
      <w:tabs>
        <w:tab w:val="center" w:pos="4513"/>
        <w:tab w:val="right" w:pos="9026"/>
      </w:tabs>
    </w:pPr>
  </w:style>
  <w:style w:type="character" w:customStyle="1" w:styleId="HeaderChar">
    <w:name w:val="Header Char"/>
    <w:basedOn w:val="DefaultParagraphFont"/>
    <w:link w:val="Header"/>
    <w:uiPriority w:val="99"/>
    <w:rsid w:val="008B6DD3"/>
  </w:style>
  <w:style w:type="paragraph" w:styleId="Footer">
    <w:name w:val="footer"/>
    <w:basedOn w:val="Normal"/>
    <w:link w:val="FooterChar"/>
    <w:uiPriority w:val="99"/>
    <w:unhideWhenUsed/>
    <w:rsid w:val="008B6DD3"/>
    <w:pPr>
      <w:tabs>
        <w:tab w:val="center" w:pos="4513"/>
        <w:tab w:val="right" w:pos="9026"/>
      </w:tabs>
    </w:pPr>
  </w:style>
  <w:style w:type="character" w:customStyle="1" w:styleId="FooterChar">
    <w:name w:val="Footer Char"/>
    <w:basedOn w:val="DefaultParagraphFont"/>
    <w:link w:val="Footer"/>
    <w:uiPriority w:val="99"/>
    <w:rsid w:val="008B6DD3"/>
  </w:style>
  <w:style w:type="table" w:customStyle="1" w:styleId="TableGrid">
    <w:name w:val="TableGrid"/>
    <w:rsid w:val="008756B8"/>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8C6F3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501BA"/>
    <w:rPr>
      <w:color w:val="605E5C"/>
      <w:shd w:val="clear" w:color="auto" w:fill="E1DFDD"/>
    </w:rPr>
  </w:style>
  <w:style w:type="table" w:styleId="TableGrid0">
    <w:name w:val="Table Grid"/>
    <w:basedOn w:val="TableNormal"/>
    <w:uiPriority w:val="39"/>
    <w:rsid w:val="0009673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65</Pages>
  <Words>13142</Words>
  <Characters>74914</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Shopping List Extractor - Mini Project Report</vt:lpstr>
    </vt:vector>
  </TitlesOfParts>
  <Company/>
  <LinksUpToDate>false</LinksUpToDate>
  <CharactersWithSpaces>87881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List Extractor - Mini Project Report</dc:title>
  <dc:creator>Mini Project Report Generator</dc:creator>
  <cp:lastModifiedBy>Payal Shinde</cp:lastModifiedBy>
  <cp:revision>13</cp:revision>
  <cp:lastPrinted>2026-09-26T16:15:00Z</cp:lastPrinted>
  <dcterms:created xsi:type="dcterms:W3CDTF">2026-10-14T17:17:00Z</dcterms:created>
  <dcterms:modified xsi:type="dcterms:W3CDTF">2026-10-14T17:23:00Z</dcterms:modified>
</cp:coreProperties>
</file>